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350b" w14:textId="32a3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қылмыстық істер бойынша өзара құқықтық көмек туралы Қазақстан Республикасы мен Грузия арасындағы шартты және осы Шартқа Хаттаманы ратификациялау туралы</w:t>
      </w:r>
    </w:p>
    <w:p>
      <w:pPr>
        <w:spacing w:after="0"/>
        <w:ind w:left="0"/>
        <w:jc w:val="both"/>
      </w:pPr>
      <w:r>
        <w:rPr>
          <w:rFonts w:ascii="Times New Roman"/>
          <w:b w:val="false"/>
          <w:i w:val="false"/>
          <w:color w:val="000000"/>
          <w:sz w:val="28"/>
        </w:rPr>
        <w:t>Қазақстан Республикасының 2006 жылғы 14 қаңтардағы N 119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Тбилисиде 1996 жылғы 17 қыркүйекте қол қойылған Азаматтық және қылмыстық iстер бойынша өзара құқықтық көмек туралы Қазақстан Республикасы мен Грузия арасындағы шарт және Астанада 2005 жылғы 31 наурызда қол қойылған осы Шартқа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қылмыстық iстер бойынша өзара құқықтық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Қазақстан Республикасы мен Грузия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Тәуелсiздiк пен өзара сыйластық негізiнде құқықтық қатынастар жағынан ынтымақтастықты жүзеге асыру мақсаттарында, бұдан әрi "Уағдаласушы Тараптар" деп аталатын, Қазақстан Республикасы мен Грузия азаматтық және қылмыстық iстер бойынша бiр-бiрiне құқықтық көмек көрсетіп отыруды ұйғарады және осы мақсаттармен төмендегiлер жөнiнде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бiр Тараптың азаматтары Уағдаласушы екiншi Тараптың аумағында өздерiнiң жеке басы мен мүлiктік құқықтарын Уағдаласушы басқа Тараптың азаматтары пайдаланатын сияқты құқықтық түрде қорғаумен пайдаланады. Олар соттарға, әдiлет органдарына, прокуратураларға және құзыретiне азаматтық пен қылмыстық iстер жататын басқа да мекемелерге кiруге құқықты және Уағдаласушы басқа Тараптың азаматтары сияқты жағдайларда тiлек бiлдiруге және басқа iс жүргiзу әрекеттерiн жасай алады.
</w:t>
      </w:r>
      <w:r>
        <w:br/>
      </w:r>
      <w:r>
        <w:rPr>
          <w:rFonts w:ascii="Times New Roman"/>
          <w:b w:val="false"/>
          <w:i w:val="false"/>
          <w:color w:val="000000"/>
          <w:sz w:val="28"/>
        </w:rPr>
        <w:t>
      2. 1-тармақтың ережелерi заңды тұлғаларға да, және соларға теңестiрiлген, Уағдаласушы Тараптың әрқайсысының аумағында олардың ұлттық заңдарына сәйкес құрылған мекемелерге де қолданылады.
</w:t>
      </w:r>
      <w:r>
        <w:br/>
      </w:r>
      <w:r>
        <w:rPr>
          <w:rFonts w:ascii="Times New Roman"/>
          <w:b w:val="false"/>
          <w:i w:val="false"/>
          <w:color w:val="000000"/>
          <w:sz w:val="28"/>
        </w:rPr>
        <w:t>
      3. Осы Шартта қолданылып отырған "азаматтық iстер" деген терминге некелiк-отбасылық, еңбек, мұрагерлік, шаруашылық iстер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осы Шарттың 1-бабының бiрiншi тармағында көрсетiлген органдары мен мекемелерi өз елiнiң заңдары белгiлеген өз құзыретiне сәйкес азаматтық және қылмыстық iстер бойынша бiр-бiрiне құқықтық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көмектің көлемi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 заңдарының талаптарын сақтай отырып, бiр-бiрiне мынадай жолдармен құқықтық көмек көрсетедi:
</w:t>
      </w:r>
      <w:r>
        <w:br/>
      </w:r>
      <w:r>
        <w:rPr>
          <w:rFonts w:ascii="Times New Roman"/>
          <w:b w:val="false"/>
          <w:i w:val="false"/>
          <w:color w:val="000000"/>
          <w:sz w:val="28"/>
        </w:rPr>
        <w:t>
      - iс жүргiзу әрекеттерiн орындау;
</w:t>
      </w:r>
      <w:r>
        <w:br/>
      </w:r>
      <w:r>
        <w:rPr>
          <w:rFonts w:ascii="Times New Roman"/>
          <w:b w:val="false"/>
          <w:i w:val="false"/>
          <w:color w:val="000000"/>
          <w:sz w:val="28"/>
        </w:rPr>
        <w:t>
      - құжаттарды жiберiп отыру және тапсыру;
</w:t>
      </w:r>
      <w:r>
        <w:br/>
      </w:r>
      <w:r>
        <w:rPr>
          <w:rFonts w:ascii="Times New Roman"/>
          <w:b w:val="false"/>
          <w:i w:val="false"/>
          <w:color w:val="000000"/>
          <w:sz w:val="28"/>
        </w:rPr>
        <w:t>
      - айғақтық заттарды берiп жiберу;
</w:t>
      </w:r>
      <w:r>
        <w:br/>
      </w:r>
      <w:r>
        <w:rPr>
          <w:rFonts w:ascii="Times New Roman"/>
          <w:b w:val="false"/>
          <w:i w:val="false"/>
          <w:color w:val="000000"/>
          <w:sz w:val="28"/>
        </w:rPr>
        <w:t>
      - iстiң материалдарын жiберу;
</w:t>
      </w:r>
      <w:r>
        <w:br/>
      </w:r>
      <w:r>
        <w:rPr>
          <w:rFonts w:ascii="Times New Roman"/>
          <w:b w:val="false"/>
          <w:i w:val="false"/>
          <w:color w:val="000000"/>
          <w:sz w:val="28"/>
        </w:rPr>
        <w:t>
      - сот шешiмдерiн мойындау және орындау;
</w:t>
      </w:r>
      <w:r>
        <w:br/>
      </w:r>
      <w:r>
        <w:rPr>
          <w:rFonts w:ascii="Times New Roman"/>
          <w:b w:val="false"/>
          <w:i w:val="false"/>
          <w:color w:val="000000"/>
          <w:sz w:val="28"/>
        </w:rPr>
        <w:t>
      - талап қоюды қамтамасыз ету;
</w:t>
      </w:r>
      <w:r>
        <w:br/>
      </w:r>
      <w:r>
        <w:rPr>
          <w:rFonts w:ascii="Times New Roman"/>
          <w:b w:val="false"/>
          <w:i w:val="false"/>
          <w:color w:val="000000"/>
          <w:sz w:val="28"/>
        </w:rPr>
        <w:t>
      - сұратып отырған Уағдаласушы Тараптарға сотталмағандығы туралы мәлiмет беру;
</w:t>
      </w:r>
      <w:r>
        <w:br/>
      </w:r>
      <w:r>
        <w:rPr>
          <w:rFonts w:ascii="Times New Roman"/>
          <w:b w:val="false"/>
          <w:i w:val="false"/>
          <w:color w:val="000000"/>
          <w:sz w:val="28"/>
        </w:rPr>
        <w:t>
      - адамды iздеу;
</w:t>
      </w:r>
      <w:r>
        <w:br/>
      </w:r>
      <w:r>
        <w:rPr>
          <w:rFonts w:ascii="Times New Roman"/>
          <w:b w:val="false"/>
          <w:i w:val="false"/>
          <w:color w:val="000000"/>
          <w:sz w:val="28"/>
        </w:rPr>
        <w:t>
      - оперативтi-iздеу шараларын жүргiзу;
</w:t>
      </w:r>
      <w:r>
        <w:br/>
      </w:r>
      <w:r>
        <w:rPr>
          <w:rFonts w:ascii="Times New Roman"/>
          <w:b w:val="false"/>
          <w:i w:val="false"/>
          <w:color w:val="000000"/>
          <w:sz w:val="28"/>
        </w:rPr>
        <w:t>
      - қылмыстық жауапқа тарту үшiн немесе үкімдi орындау үшін, қылмыс жасаған адамдарды ұстап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көрсету кезiндегi байланысу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және қылмыстық iстер бойынша құқықтық көмек көрсету туралы өтініш жасаған кезде Уағдаласушы Тараптардың соттары және басқа құзыреттi мекемелерi, егер осы Шартта басқа белгiленбеген болса, бiр-бiрiмен өздерiнiң орталық мекемелерi арқылы байланысады.
</w:t>
      </w:r>
      <w:r>
        <w:br/>
      </w:r>
      <w:r>
        <w:rPr>
          <w:rFonts w:ascii="Times New Roman"/>
          <w:b w:val="false"/>
          <w:i w:val="false"/>
          <w:color w:val="000000"/>
          <w:sz w:val="28"/>
        </w:rPr>
        <w:t>
      2. Осы баптың 1-тармағында аталған орталық мекемелерге мыналар жатады:
</w:t>
      </w:r>
      <w:r>
        <w:br/>
      </w:r>
      <w:r>
        <w:rPr>
          <w:rFonts w:ascii="Times New Roman"/>
          <w:b w:val="false"/>
          <w:i w:val="false"/>
          <w:color w:val="000000"/>
          <w:sz w:val="28"/>
        </w:rPr>
        <w:t>
      Қазақстан Республикасы жағынан - Қазақстан Республикасының Әдiлет министрлігі мен Қазақстан Республикасының Бас Прокуратурасы;
</w:t>
      </w:r>
      <w:r>
        <w:br/>
      </w:r>
      <w:r>
        <w:rPr>
          <w:rFonts w:ascii="Times New Roman"/>
          <w:b w:val="false"/>
          <w:i w:val="false"/>
          <w:color w:val="000000"/>
          <w:sz w:val="28"/>
        </w:rPr>
        <w:t>
      Грузия жағынан - Грузия Әдiлет министрлiгi мен Грузияның Прокуратурасы.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Тілі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мекемелерi осы Шартта қозғалған барлық мәселелер бойынша өзара байланысқанда екi Уағдаласушы Тараптардың мемлекеттiк тiлдерiн пайдаланады.
</w:t>
      </w:r>
      <w:r>
        <w:br/>
      </w:r>
      <w:r>
        <w:rPr>
          <w:rFonts w:ascii="Times New Roman"/>
          <w:b w:val="false"/>
          <w:i w:val="false"/>
          <w:color w:val="000000"/>
          <w:sz w:val="28"/>
        </w:rPr>
        <w:t>
      2. Жұмыс тiлi ретiнде орыс тiлiнiң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рәсімдеу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құзыреттi органдары мемлекеттiк, орыс тіліне аударылған және құзыреттi адамның қолы қойылған және мөрмен куәландырылған болуы керек.
</w:t>
      </w:r>
      <w:r>
        <w:br/>
      </w:r>
      <w:r>
        <w:rPr>
          <w:rFonts w:ascii="Times New Roman"/>
          <w:b w:val="false"/>
          <w:i w:val="false"/>
          <w:color w:val="000000"/>
          <w:sz w:val="28"/>
        </w:rPr>
        <w:t>
      2. Уағдаласушы тараптар өзара келiсiм бойынша құқықтық көмек көрсету туралы өтiнiш жасаған кезде пайдаланылатын формулярлар үлгiсiн белгiлей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көрсету жөнiндегі өтініштiң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(тапсырманың) түрi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көмек көрсету жөнiндегi өтiніш (тапсырма) жазбаша түрде дайындалуы тиiс және тапсырманың мазмұнына қарай мынадай реквизиттер болу керек:
</w:t>
      </w:r>
      <w:r>
        <w:br/>
      </w:r>
      <w:r>
        <w:rPr>
          <w:rFonts w:ascii="Times New Roman"/>
          <w:b w:val="false"/>
          <w:i w:val="false"/>
          <w:color w:val="000000"/>
          <w:sz w:val="28"/>
        </w:rPr>
        <w:t>
      а) сауал қоюшы мекеменің аты;
</w:t>
      </w:r>
      <w:r>
        <w:br/>
      </w:r>
      <w:r>
        <w:rPr>
          <w:rFonts w:ascii="Times New Roman"/>
          <w:b w:val="false"/>
          <w:i w:val="false"/>
          <w:color w:val="000000"/>
          <w:sz w:val="28"/>
        </w:rPr>
        <w:t>
      б) сауал қойылған мекеменiң аты;
</w:t>
      </w:r>
      <w:r>
        <w:br/>
      </w:r>
      <w:r>
        <w:rPr>
          <w:rFonts w:ascii="Times New Roman"/>
          <w:b w:val="false"/>
          <w:i w:val="false"/>
          <w:color w:val="000000"/>
          <w:sz w:val="28"/>
        </w:rPr>
        <w:t>
      в) құқықтық көмек сұралған iстiң аты мен өтiнiштiң (тапсырманың) мазмұны;
</w:t>
      </w:r>
      <w:r>
        <w:br/>
      </w:r>
      <w:r>
        <w:rPr>
          <w:rFonts w:ascii="Times New Roman"/>
          <w:b w:val="false"/>
          <w:i w:val="false"/>
          <w:color w:val="000000"/>
          <w:sz w:val="28"/>
        </w:rPr>
        <w:t>
      г) iске қатысы бар адамдардың аты мен фамилиясы, олардың азаматтығы, жынысы, жұмысы, тұрған жерi мен келген жерi, туған жылы мен айы; заңды тұлғаның аты мен тұрған жерi;
</w:t>
      </w:r>
      <w:r>
        <w:br/>
      </w:r>
      <w:r>
        <w:rPr>
          <w:rFonts w:ascii="Times New Roman"/>
          <w:b w:val="false"/>
          <w:i w:val="false"/>
          <w:color w:val="000000"/>
          <w:sz w:val="28"/>
        </w:rPr>
        <w:t>
      д) осы баптың "г" тармағында аталған адамдар өкілдерінің аты, фамилиясы мен мекен-жайы;
</w:t>
      </w:r>
      <w:r>
        <w:br/>
      </w:r>
      <w:r>
        <w:rPr>
          <w:rFonts w:ascii="Times New Roman"/>
          <w:b w:val="false"/>
          <w:i w:val="false"/>
          <w:color w:val="000000"/>
          <w:sz w:val="28"/>
        </w:rPr>
        <w:t>
      е) тапсырылатын құжаттың аты;
</w:t>
      </w:r>
      <w:r>
        <w:br/>
      </w:r>
      <w:r>
        <w:rPr>
          <w:rFonts w:ascii="Times New Roman"/>
          <w:b w:val="false"/>
          <w:i w:val="false"/>
          <w:color w:val="000000"/>
          <w:sz w:val="28"/>
        </w:rPr>
        <w:t>
      ж) анықтауға жататын жағдайларды, сондай-ақ талап етiлетiн құжаттардың тiзiмi мен басқа да айғақтарды баяндау; қылмыстық iстер бойынша жасалған қылмыстың нақты жағдайларының баяндамасы, оның заңдық жазалану жолдары, мүмкiндігінше адамның сыртқы бет-әлпетiн, оның суретiн, саусақтарының iздерiн (таңбаларын) суреттеп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Тапсырманы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тапсырманы орындау сауал қойылған Уағдаласушы Тараптың ұлттық заңдарына сәйкес осы Тарап соттарының және басқа құзыретті мекемелерінiң құзырына жатпайтын болса, тапсырманы орындаудан бас тартудың себептерi көрсетiліп, кейiн қайтарылады.
</w:t>
      </w:r>
      <w:r>
        <w:br/>
      </w:r>
      <w:r>
        <w:rPr>
          <w:rFonts w:ascii="Times New Roman"/>
          <w:b w:val="false"/>
          <w:i w:val="false"/>
          <w:color w:val="000000"/>
          <w:sz w:val="28"/>
        </w:rPr>
        <w:t>
      2. Егер Уағдаласушы Тараптың сауал қойылған мекемесi тапсырманы орындауға құқылы болмаса, онда ол аталған тапсырманы орындауға сауал қойылған Уағдаласушы Тараптың құзыретті органдарына жiберуге және бұл туралы сауал қоюшы Уағдаласушы Тараптың мекемесiне хабарлауға мiндеттi.
</w:t>
      </w:r>
      <w:r>
        <w:br/>
      </w:r>
      <w:r>
        <w:rPr>
          <w:rFonts w:ascii="Times New Roman"/>
          <w:b w:val="false"/>
          <w:i w:val="false"/>
          <w:color w:val="000000"/>
          <w:sz w:val="28"/>
        </w:rPr>
        <w:t>
      3. Егер Уағдаласушы Тараптың сауал қойылған мекемесi тапсырмада көрсетiлген мекен-жайдың дәл көрсетiлмеуiне байланысты тапсырманы орындау мүмкiндiгi жоқ болса, ол мекен-жайды анықтау үшiн тиiстi шаралар қолдануға немесе Уағдаласушы Тараптың сауал қоюшы мекемесiнен қосымша мәлiмет беруін талап етуге мiндеттi.
</w:t>
      </w:r>
      <w:r>
        <w:br/>
      </w:r>
      <w:r>
        <w:rPr>
          <w:rFonts w:ascii="Times New Roman"/>
          <w:b w:val="false"/>
          <w:i w:val="false"/>
          <w:color w:val="000000"/>
          <w:sz w:val="28"/>
        </w:rPr>
        <w:t>
      4. Егер мекен-жайды анықтау немесе тапсырманы орындау басқа себептер бойынша мүмкiн болмаса, Уағдаласушы Тараптың сауал қойылған мекемесi Шарт Уағдаласушы Тараптың сауал қоюшы мекемесiне ол жайлы хабарлауға және тапсырманы орындауға кедергі болған себептердi баяндауға, сондай-ақ Уағдаласушы Тараптың сауал қоюшы мекемесi жiберген барлық құжаттарды қайтаруға міндеттi.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Орындалудың нәтижелерi туралы 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Сауал қойылған мекеме осы Шарттың 4-бабында көзделген тәртiпте сауал қоюшы мекемеге тапсырманың орындалуы нәтижелерi туралы жазбаша түрде хабарлауға, сондай-ақ тапсырманың орындалу уақыты мен орны көрсетiлген, орындалғанын растайтын құжат жiберуге міндетті.
</w:t>
      </w:r>
      <w:r>
        <w:br/>
      </w:r>
      <w:r>
        <w:rPr>
          <w:rFonts w:ascii="Times New Roman"/>
          <w:b w:val="false"/>
          <w:i w:val="false"/>
          <w:color w:val="000000"/>
          <w:sz w:val="28"/>
        </w:rPr>
        <w:t>
      2. Құжаттарды тапсыру туралы тапсырманың орындалғандығын растайтын құжатта оның қабылданып алынған күнi, қабылдап алушының қолы мен тапсырманы орындаған адамның қолы қойылуы керек. Егер қабылдап алушы қабылдап алудан бас тартса, қабылдап алудан бас тартудың себептерi де көрсетiлуi қажет.
</w:t>
      </w:r>
      <w:r>
        <w:br/>
      </w:r>
      <w:r>
        <w:rPr>
          <w:rFonts w:ascii="Times New Roman"/>
          <w:b w:val="false"/>
          <w:i w:val="false"/>
          <w:color w:val="000000"/>
          <w:sz w:val="28"/>
        </w:rPr>
        <w:t>
      Тапсырманың орындалғанын растайтын құжат тапсырманы орындаған сауал қойылған мекеменiң ресми мөрiмен куәландырылуы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дипломатиялық өкiлдiктер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мекемелер арқылы тапсыру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Құзыреттi органдардың тапсырмасы бойынша Уағдаласушы Тараптардың бiрінің екiншi Уағдаласушы Тарапта уәкіл етiп тағайындалған дипломатиялық өкiлдiктерi немесе консулдық мекемелерi өз азаматтарына сот құжаттарын және сотқа қатысы жоқ құжаттарды тапсыруға құқылы. Бiрақ бұл әрекеттер ерiксiз түрдегi шаралар болмауы керек және өздерi келген елдiң ұлттық заңына қайшы келмеуi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тапсырылғандығын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Құжаттардың тапсырылғандығы құжат тапсырылған адамның қолымен, құжатты тапсырып отырған сауал қойылған мекеменiң ресми мөрiмен куәландырылған, немесе осы мекеме берген тапсырылған тәсiлі, орны мен уақыты көрсетiлген басқа құжатпен расталынады.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Куәнi, жәбірленушінi және сарапшыны шет елге шақыру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бiр Уағдаласушы бiр Тараптың аумағында алдын ала тергеу немесе соттық қарау кезiнде екiншi Уағдаласушы Тараптың аумағында тұратын куәнің, жәбiрленушінің немесе сарапшының өзi қатысуы қажет болса, онда шақыру қағазын тапсыруға сол Уағдаласушы Тараптың тиiстi мекемесiне бару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Куәларға, жәбiрленушілер мен сарапшыларға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кепілдіктер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Сауал қоюшы Уағдаласушы Тарап сотының немесе басқа құзыреттi мекемелерiнің сауал қойылған Уағдаласушы Тарап берiп жiберiлген шақыруы бойынша келген куә, жәбiрленушi немесе сарапшы, олардың қай Жақтың азаматы екендiгiне қарамастан сауал қоюшы мемлекетте әкiмшілік немесе қылмыстық жауапқа тартылмайды, немесе мемлекеттік шекарадан өткенге дейiн қандай түрде болмасын жасаған құқық бұзушылығы үшiн бас бостандығынан айырылмайды.
</w:t>
      </w:r>
      <w:r>
        <w:br/>
      </w:r>
      <w:r>
        <w:rPr>
          <w:rFonts w:ascii="Times New Roman"/>
          <w:b w:val="false"/>
          <w:i w:val="false"/>
          <w:color w:val="000000"/>
          <w:sz w:val="28"/>
        </w:rPr>
        <w:t>
      2. Құқықтық көмек көрсету туралы өтініш негiзiнде сауал қоюшы Уағдаласушы Тараптың мекемесiне куә, жәбiрленушi немесе сарапшы ретінде шақырылған адам егер бас тарту құқығы немесе мiндетi сауал қойылған немесе сауал қоюшы Уағдаласушы Тараптардың заңдарында көзделген болса, жауап беруден немесе басқа функцияларды орындаудан бас тартуға құқылы. Қажет болған жағдайда сауал қоюшы Уағдаласушы Тараптың мекемесi жоғарыда көрсетiлген құқықтар мен мiндеттерге қатысты заң туралы анықтаманы өтiнiшке қоса беруге тиiстi.
</w:t>
      </w:r>
      <w:r>
        <w:br/>
      </w:r>
      <w:r>
        <w:rPr>
          <w:rFonts w:ascii="Times New Roman"/>
          <w:b w:val="false"/>
          <w:i w:val="false"/>
          <w:color w:val="000000"/>
          <w:sz w:val="28"/>
        </w:rPr>
        <w:t>
      3. Егер куә, жәбiрленушi немесе сарапшы оның мұнда болуының қажеттігi жоқ деген ескерту алғаннан соң 15 күн iшiнде, сауал қоюшы Уағдаласушы Тараптың аумағынан дер кезiнде кете алмау жайы оған байланысты болмаған жағдайлардан басқа, сауал қоюшы Уағдаласушы Тараптың аумағынан кетпей қалса, осы баптың 1-тармағында берiлген кепiлдiктерден айырылады.
</w:t>
      </w:r>
      <w:r>
        <w:br/>
      </w:r>
      <w:r>
        <w:rPr>
          <w:rFonts w:ascii="Times New Roman"/>
          <w:b w:val="false"/>
          <w:i w:val="false"/>
          <w:color w:val="000000"/>
          <w:sz w:val="28"/>
        </w:rPr>
        <w:t>
      4. Осы баптың 1-тармағында көрсетiлген шақыру осы Келiсiмнiң 4-бабында көзделген тәртiпте берiледi. Шақыруда ерiксiз шаралар қолданылу туралы ескерту жазылмауы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көрсетуге кеткен шығындар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құқықтық көмектi тегiн көрсетедi.
</w:t>
      </w:r>
      <w:r>
        <w:br/>
      </w:r>
      <w:r>
        <w:rPr>
          <w:rFonts w:ascii="Times New Roman"/>
          <w:b w:val="false"/>
          <w:i w:val="false"/>
          <w:color w:val="000000"/>
          <w:sz w:val="28"/>
        </w:rPr>
        <w:t>
      2. Сауал қоюшы Уағдаласушы Тараптың шақыруымен келген куәнiң, жәбiрленушінің немесе сарапшының жолының, тамақтану және жүріп-тұру шығынын сауал қоюшы Уағдаласушы Тарап көтередi. Шақыру қағазында келген адамдардың қандай төлем алатындықтары көрсетілуi тиiс. Аталған адамдардың өтiнiшi бойынша сауал қоюшы Уағдаласушы Тараптың құзыреттi мекемесi оларға күнi бұрын тиiстi шығындарын төлеуге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көмектен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сауал қойылған Уағдаласушы Тарап құқықтық көмек беру өздерінің тәуелсіздігіне, қауіпсіздігіне, қоғамдық тәртібіне немесе өз Жағының ұлттық заңына қарама-қайшы келедi деп есептесе, бас тартудың дәлелдi себептерiн сауал қоюшы Уағдаласушы Тарапқа хабарлап, құқықтық көмек беруден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 көрсету кезінде қолданылатын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көмек көрсету кезiнде сауал қоюшы мекеме өз мемлекетінiң заңдарын қолданады.
</w:t>
      </w:r>
      <w:r>
        <w:br/>
      </w:r>
      <w:r>
        <w:rPr>
          <w:rFonts w:ascii="Times New Roman"/>
          <w:b w:val="false"/>
          <w:i w:val="false"/>
          <w:color w:val="000000"/>
          <w:sz w:val="28"/>
        </w:rPr>
        <w:t>
      Сауал қойылған мекеме сауал қоюшы мекеменiң өтiнiшi бойынша орындаудың әдiсi мен түрлерi сауал қойылған Уағдаласушы Тараптың заңдарына қайшы келмейтiн болса, сауал қоюшы Уағдаласушы Тараптың iс жүргізу нормаларын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 хабарламасының көлемi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өтiнiш бойынша қолданылып жүрген және қолданылған заңдар мен олардың қолданылу практикасы туралы бiр-бiрiне хабарлама берiп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IСТЕР БОЙЫНША ҚҰҚЫҚТЫҚ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көмектiң көлемi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өзара келiсiм негiзiнде өтiнiш бойынша сот құжаттарын және сотқа қатысы жоқ құжаттарды тапсырады, талапты қамтамасыз ету бойынша шаралар қолданады, процеске қатысушылардан, куәлар мен сарапшылардан жауап алады, сарапшылық жасайды, оқиға болған жердi қарайды, сот шешімдерiн мойындайды және орындайды, оның iшiнде алимент өндiріп алу үшiн, сондай-ақ басқа да iс жүргізу әрекеттерiн орындау үшiн борышқорды iздеу шараларын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Соттар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Мұрагерлiк даулардан басқа, азаматтық iстер бойынша дауларды жауапкердiң тұратын жерiндегi немесе тұрған орнындағы, олардың қай жақтың азаматы екендiгiне қарамастан, Уағдаласушы Тараптардың соттары қарайды, ал заңды тұлғаларға талаптар, аумағында заңды тұлғаның басқару органы, оның өкiлдігі немесе филиалы тұрған Уағдаласушы Тараптың сотына қойылады.
</w:t>
      </w:r>
      <w:r>
        <w:br/>
      </w:r>
      <w:r>
        <w:rPr>
          <w:rFonts w:ascii="Times New Roman"/>
          <w:b w:val="false"/>
          <w:i w:val="false"/>
          <w:color w:val="000000"/>
          <w:sz w:val="28"/>
        </w:rPr>
        <w:t>
      2. Уағдаласушы Тараптардың соттары, егер дауды осы соттарға беру туралы Тараптардың жазбаша келiсiмдерi болса, ерекше құзыреттi жағдайлардан басқа да жағдайларда iстердi қарай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шығындарын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Тараптың азаматы Уағдаласушы басқа Тараптың аумағында сот шығындарын сол елдің азаматтарымен тең жағдайларда және бiрдей мөлшерде төлейдi.
</w:t>
      </w:r>
      <w:r>
        <w:br/>
      </w:r>
      <w:r>
        <w:rPr>
          <w:rFonts w:ascii="Times New Roman"/>
          <w:b w:val="false"/>
          <w:i w:val="false"/>
          <w:color w:val="000000"/>
          <w:sz w:val="28"/>
        </w:rPr>
        <w:t>
      2. Осы баптың 1-тармағындағы ережелер Уағдаласушы Тараптың бiреуінің аумағында солардың ұлттық заңына сәйкес құрылған заңды тұлғаларға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шығындарын төлеуден толық немесе жартылай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Тараптың бiреуінің азаматы Уағдаласушы екiншi Тараптың аумағында сот шығындарын төлеуден толық немесе Уағдаласушы сол Тараптың азаматтарымен тең жағдайларда және бiрдей мөлшерде босатылады.
</w:t>
      </w:r>
      <w:r>
        <w:br/>
      </w:r>
      <w:r>
        <w:rPr>
          <w:rFonts w:ascii="Times New Roman"/>
          <w:b w:val="false"/>
          <w:i w:val="false"/>
          <w:color w:val="000000"/>
          <w:sz w:val="28"/>
        </w:rPr>
        <w:t>
      2. Уағдаласушы бiр Тараптың азаматтары сот шығындарын төлеуден толық немесе жартылай босату туралы өтiнiш жасағанда тұрған жерінің немесе келген жерiнiң құзыреттi мекемесi берген, өзi туралы отбасылық және мүлiктiк жағдайларын куәландырған құжаттарын өткiзуi тиiс. Егер өтiнiш жасаушының Уағдаласушы Тараптың аумағында тұратын жерi немесе келген жерi болмаса, ол өз мемлекетiнiң дипломатиялық өкілдіктерi немесе консулдық мекемесi берген немесе куәландырған құжаттарын бередi.
</w:t>
      </w:r>
      <w:r>
        <w:br/>
      </w:r>
      <w:r>
        <w:rPr>
          <w:rFonts w:ascii="Times New Roman"/>
          <w:b w:val="false"/>
          <w:i w:val="false"/>
          <w:color w:val="000000"/>
          <w:sz w:val="28"/>
        </w:rPr>
        <w:t>
      3. Сот шығындарын төлеуден түгелдей немесе жартылай босату туралы шешiм шығарған сот құжатты берген органға қосымша түсiнiк беру туралы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Мойындауға және орындалуға жататын шешімдер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бiр Тараптың заңды күшiне енген, мәнi жөнiнен орындауды талап етпейтiн сот шешімдері, сондай-ақ қорғаншылық пен қамқоршылық органдарының, нотариат пен азаматтық хал актілерiн тiркеудiң шешiмдерi Уағдаласушы екiншi Тараптың аумағында мойындалады, ал мүлiк жөнiндегi iстер бойынша осы Шартта белгіленген жағдайларда мойындалады және орындалады.
</w:t>
      </w:r>
      <w:r>
        <w:br/>
      </w:r>
      <w:r>
        <w:rPr>
          <w:rFonts w:ascii="Times New Roman"/>
          <w:b w:val="false"/>
          <w:i w:val="false"/>
          <w:color w:val="000000"/>
          <w:sz w:val="28"/>
        </w:rPr>
        <w:t>
      2. Осы Шарт мәтiнiндегi қолданылатын "сот шешiмдерi" деген термин мына мағыналарды бiлдiредi:
</w:t>
      </w:r>
      <w:r>
        <w:br/>
      </w:r>
      <w:r>
        <w:rPr>
          <w:rFonts w:ascii="Times New Roman"/>
          <w:b w:val="false"/>
          <w:i w:val="false"/>
          <w:color w:val="000000"/>
          <w:sz w:val="28"/>
        </w:rPr>
        <w:t>
      Қазақстан Республикасында - соттың (судьяның) шешiмi, анықтамасы, қаулысы, азаматтық және шаруашылық iстер бойынша әлемдiк келiсiм, сондай-ақ қылмыстық iс бойынша залалды өтеуге қатысты үкім;
</w:t>
      </w:r>
      <w:r>
        <w:br/>
      </w:r>
      <w:r>
        <w:rPr>
          <w:rFonts w:ascii="Times New Roman"/>
          <w:b w:val="false"/>
          <w:i w:val="false"/>
          <w:color w:val="000000"/>
          <w:sz w:val="28"/>
        </w:rPr>
        <w:t>
      Грузияда - азаматтық iстер жөнiндегi (соның iшiнде шаруашылық iсi) шешiмдер, соттарда жасалған әлемдiк келiсiмдер; қылмыстық жолмен келген зиянды төлеуге қатысты үкiмдер; әкелiк пен алименттік мiндеттердi мойындату туралы құжаттар; орындау қағазы бар құжаттар; сот шешiмдерiн төлеу туралы шешiмдер.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шешiмiн мойындау және орындау туралы құзаухат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шешiмiн мойындау және орындау туралы құзаухатты өтiнiш иесi осы шешiмдi шығарған сотқа бередi және ол өтiнiштi сот осы Шарттың 4-бабында көзделген тәртіпте Уағдаласушы екiншi Тараптың сотына жiбередi. Өтiнiш иесi құзаухатын Уағдаласушы екiншi Тараптың сотына тiкелей де бере алады.
</w:t>
      </w:r>
      <w:r>
        <w:br/>
      </w:r>
      <w:r>
        <w:rPr>
          <w:rFonts w:ascii="Times New Roman"/>
          <w:b w:val="false"/>
          <w:i w:val="false"/>
          <w:color w:val="000000"/>
          <w:sz w:val="28"/>
        </w:rPr>
        <w:t>
      2. Сот шешімін мойындау және орындау туралы құзаухатқа қоса мынадай құжаттар болуы керек:
</w:t>
      </w:r>
      <w:r>
        <w:br/>
      </w:r>
      <w:r>
        <w:rPr>
          <w:rFonts w:ascii="Times New Roman"/>
          <w:b w:val="false"/>
          <w:i w:val="false"/>
          <w:color w:val="000000"/>
          <w:sz w:val="28"/>
        </w:rPr>
        <w:t>
      а) сот куәландырған сот шешiмiнiң көшiрмесi; егер көшiрмеде шешiм күшiне енгендігі және орындалуға болатындығы туралы көрсетiлмеген болса, бұл туралы да сот шешiмiнiң заңды күшiне енгендігі туралы сот құжатының бiр данасы қоса тiркеледi;
</w:t>
      </w:r>
      <w:r>
        <w:br/>
      </w:r>
      <w:r>
        <w:rPr>
          <w:rFonts w:ascii="Times New Roman"/>
          <w:b w:val="false"/>
          <w:i w:val="false"/>
          <w:color w:val="000000"/>
          <w:sz w:val="28"/>
        </w:rPr>
        <w:t>
      б) Шешiмнiң Сауал қоюшы Уағдаласушы Тараптың аумағында орындалған бөлiмi туралы сот құжаты;
</w:t>
      </w:r>
      <w:r>
        <w:br/>
      </w:r>
      <w:r>
        <w:rPr>
          <w:rFonts w:ascii="Times New Roman"/>
          <w:b w:val="false"/>
          <w:i w:val="false"/>
          <w:color w:val="000000"/>
          <w:sz w:val="28"/>
        </w:rPr>
        <w:t>
      в) процеске қатыспаған Тарапқа заңда белгіленген тәртiптi сотқа шақыру туралы хабардың тапсырылғандығын растайтын құжат, ал ол Тараптың әрекет қабылетсiздiгi жағдайында - оның тиiстi өкiлi болу керектiгі туралы;
</w:t>
      </w:r>
      <w:r>
        <w:br/>
      </w:r>
      <w:r>
        <w:rPr>
          <w:rFonts w:ascii="Times New Roman"/>
          <w:b w:val="false"/>
          <w:i w:val="false"/>
          <w:color w:val="000000"/>
          <w:sz w:val="28"/>
        </w:rPr>
        <w:t>
      г) осы бапта аталған құзаухаттың куәландырылған аудармасы және оған қоса берiлген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шешімдерiн мойындау және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шешiмiн мойындау мен орындау тәртiбi құзаухат жiберген Уағдаласушы Тараптың соты Уағдаласушы осы Тараптың ұлттық заңы белгiлеген тәртiпке сәйкес жүзеге асырады.
</w:t>
      </w:r>
      <w:r>
        <w:br/>
      </w:r>
      <w:r>
        <w:rPr>
          <w:rFonts w:ascii="Times New Roman"/>
          <w:b w:val="false"/>
          <w:i w:val="false"/>
          <w:color w:val="000000"/>
          <w:sz w:val="28"/>
        </w:rPr>
        <w:t>
      2. Құзаухат жiберiлген сот шешiмнiң мәнiн талқыламайды, оны тек осы Шарттың талаптарына сәйкестігін қарайды.
</w:t>
      </w:r>
      <w:r>
        <w:br/>
      </w:r>
      <w:r>
        <w:rPr>
          <w:rFonts w:ascii="Times New Roman"/>
          <w:b w:val="false"/>
          <w:i w:val="false"/>
          <w:color w:val="000000"/>
          <w:sz w:val="28"/>
        </w:rPr>
        <w:t>
      3. Құзаухат алған сот мойындау мен орындау туралы құзаухат келіп түскен шешiм бойынша қажет болған жағдайда, шешiмдi шығарған соттан қосымша материалдар беруiн талап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Мойындаудың және орындаудың заңды күшi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бiр Тарап сотының шешiмдерiн Уағдаласушы екiншi Тарап сотының мойындауы мен орындауы Уағдаласушы осы Тарап сот шешiмдерiмен күшi тең.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Шешімдердi мойындаудан және орындаудан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шешiмiн, төрелiк шешiмдерден басқа мойындаудан және орындаудан мұндай жағдайларының бiрiнде бас тартылуы мүмкiн:
</w:t>
      </w:r>
      <w:r>
        <w:br/>
      </w:r>
      <w:r>
        <w:rPr>
          <w:rFonts w:ascii="Times New Roman"/>
          <w:b w:val="false"/>
          <w:i w:val="false"/>
          <w:color w:val="000000"/>
          <w:sz w:val="28"/>
        </w:rPr>
        <w:t>
      1.1. егер шешiм шығарылған Уағдаласушы Тараптың ұлттық заңына сәйкес заңды күшiне енбеген болса және орындауға жатпайтын болса;
</w:t>
      </w:r>
      <w:r>
        <w:br/>
      </w:r>
      <w:r>
        <w:rPr>
          <w:rFonts w:ascii="Times New Roman"/>
          <w:b w:val="false"/>
          <w:i w:val="false"/>
          <w:color w:val="000000"/>
          <w:sz w:val="28"/>
        </w:rPr>
        <w:t>
      1.2. егер шешiмдi мойындау және орындау туралы өтiнiш жіберiлген Уағдаласушы Тараптың ұлттық заңына сәйкес iс тек қана сауал қойылған Уағдаласушы Тарап сотының құзыретiне жататын болса;
</w:t>
      </w:r>
      <w:r>
        <w:br/>
      </w:r>
      <w:r>
        <w:rPr>
          <w:rFonts w:ascii="Times New Roman"/>
          <w:b w:val="false"/>
          <w:i w:val="false"/>
          <w:color w:val="000000"/>
          <w:sz w:val="28"/>
        </w:rPr>
        <w:t>
      1.3. егер мекемесi шешiм қабылдаған Уағдаласушы Тараптың ұлттық заңына сәйкес процеске қатыспаған Тарапқа сотқа шақыру туралы хабар қағаз тапсырылмаған болса немесе оның әрекет қабiлетсіздігі, тиiстi өкiлi болмаған жағдайда;
</w:t>
      </w:r>
      <w:r>
        <w:br/>
      </w:r>
      <w:r>
        <w:rPr>
          <w:rFonts w:ascii="Times New Roman"/>
          <w:b w:val="false"/>
          <w:i w:val="false"/>
          <w:color w:val="000000"/>
          <w:sz w:val="28"/>
        </w:rPr>
        <w:t>
      1.4. егер екi жақтың арасындағы бiр мәселе бойынша сауал қойылған Уағдаласушы Тараптың соты заңды күшiне енген шешiм шығарылған болса немесе ол (шешiм) онда қаралып жатқан болса, немесе осы iс бойынша үшiншi мемлекеттің шешiмi заңды күшiне енген деп танылса.
</w:t>
      </w:r>
      <w:r>
        <w:br/>
      </w:r>
      <w:r>
        <w:rPr>
          <w:rFonts w:ascii="Times New Roman"/>
          <w:b w:val="false"/>
          <w:i w:val="false"/>
          <w:color w:val="000000"/>
          <w:sz w:val="28"/>
        </w:rPr>
        <w:t>
      2. Төрелік шешімді мойындаудан мынадай жағдайларда бас тартылады, егер:
</w:t>
      </w:r>
      <w:r>
        <w:br/>
      </w:r>
      <w:r>
        <w:rPr>
          <w:rFonts w:ascii="Times New Roman"/>
          <w:b w:val="false"/>
          <w:i w:val="false"/>
          <w:color w:val="000000"/>
          <w:sz w:val="28"/>
        </w:rPr>
        <w:t>
      2.1. шешiм орындалуға тиiстi Уағдаласушы Тараптың заңы бойынша мұндай iс төрелiк тексеруге жатпайтын болса;
</w:t>
      </w:r>
      <w:r>
        <w:br/>
      </w:r>
      <w:r>
        <w:rPr>
          <w:rFonts w:ascii="Times New Roman"/>
          <w:b w:val="false"/>
          <w:i w:val="false"/>
          <w:color w:val="000000"/>
          <w:sz w:val="28"/>
        </w:rPr>
        <w:t>
      2.2. төрелiк шешiм Шартта көзделмеген немесе төрелiк келiсiмнiң немесе төрелiк түсiнiктiң Шартына үйлеспейтiн дау бойынша шығарылған болса;
</w:t>
      </w:r>
      <w:r>
        <w:br/>
      </w:r>
      <w:r>
        <w:rPr>
          <w:rFonts w:ascii="Times New Roman"/>
          <w:b w:val="false"/>
          <w:i w:val="false"/>
          <w:color w:val="000000"/>
          <w:sz w:val="28"/>
        </w:rPr>
        <w:t>
      2.3. төрелiк соттың құрамы екi жақтың келiсiмiне немесе Шарттағы түсiнiкке сәйкес келмесе немесе төрелiк болған жердегi мемлекеттiң заңына сәйкес келмейтiн болса;
</w:t>
      </w:r>
      <w:r>
        <w:br/>
      </w:r>
      <w:r>
        <w:rPr>
          <w:rFonts w:ascii="Times New Roman"/>
          <w:b w:val="false"/>
          <w:i w:val="false"/>
          <w:color w:val="000000"/>
          <w:sz w:val="28"/>
        </w:rPr>
        <w:t>
      2.4. екi жақ төрешінің немесе төрелiк тексерудiң белгіленгендігі туралы тиiсiнше хабарланған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IСТЕР БОЙЫНША ҚҰҚЫҚТЫҚ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көмектің көлемi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ережелерiне сәйкес Уағдаласушы Тараптардың бiр-бiрiне көрсететiн құқықтық көмегiне мыналар енедi:
</w:t>
      </w:r>
      <w:r>
        <w:br/>
      </w:r>
      <w:r>
        <w:rPr>
          <w:rFonts w:ascii="Times New Roman"/>
          <w:b w:val="false"/>
          <w:i w:val="false"/>
          <w:color w:val="000000"/>
          <w:sz w:val="28"/>
        </w:rPr>
        <w:t>
      - адамдарды iздеу және ұқсастыру;
</w:t>
      </w:r>
      <w:r>
        <w:br/>
      </w:r>
      <w:r>
        <w:rPr>
          <w:rFonts w:ascii="Times New Roman"/>
          <w:b w:val="false"/>
          <w:i w:val="false"/>
          <w:color w:val="000000"/>
          <w:sz w:val="28"/>
        </w:rPr>
        <w:t>
      - қылмыстық аңдуды қозғау;
</w:t>
      </w:r>
      <w:r>
        <w:br/>
      </w:r>
      <w:r>
        <w:rPr>
          <w:rFonts w:ascii="Times New Roman"/>
          <w:b w:val="false"/>
          <w:i w:val="false"/>
          <w:color w:val="000000"/>
          <w:sz w:val="28"/>
        </w:rPr>
        <w:t>
      - күдiктілерден, айыпкерлерден, сотталушылардан, куәлардан, жәбiрленушілерден, сарапшылардан жауап алу;
</w:t>
      </w:r>
      <w:r>
        <w:br/>
      </w:r>
      <w:r>
        <w:rPr>
          <w:rFonts w:ascii="Times New Roman"/>
          <w:b w:val="false"/>
          <w:i w:val="false"/>
          <w:color w:val="000000"/>
          <w:sz w:val="28"/>
        </w:rPr>
        <w:t>
      - қарау, тiнту және дәлелдер жинауға байланысты басқа iс жүргiзу әрекеттерi;
</w:t>
      </w:r>
      <w:r>
        <w:br/>
      </w:r>
      <w:r>
        <w:rPr>
          <w:rFonts w:ascii="Times New Roman"/>
          <w:b w:val="false"/>
          <w:i w:val="false"/>
          <w:color w:val="000000"/>
          <w:sz w:val="28"/>
        </w:rPr>
        <w:t>
      - айғақтық заттарды, қылмыстық жолмен табылған құжаттарды, бағалы заттарды беру;
</w:t>
      </w:r>
      <w:r>
        <w:br/>
      </w:r>
      <w:r>
        <w:rPr>
          <w:rFonts w:ascii="Times New Roman"/>
          <w:b w:val="false"/>
          <w:i w:val="false"/>
          <w:color w:val="000000"/>
          <w:sz w:val="28"/>
        </w:rPr>
        <w:t>
      - қылмыстық iс бойынша өндiрiске байланысты iс жүргiзу құжаттарын тапсыру, сондай-ақ сот процесінің нәтижелерi туралы хабарлама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істер бойынша құқықтық көмек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кезіндегі байланысу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iстер бойынша құқықтық көмек көрсету кезiнде Уағдаласушы Тараптардың құзыреттi органдары осы Шарттың 4-бабында аталған мекемелер, сондай-ақ Қазақстан Республикасының Ішкi iстер министрлiгi Қазақстан Республикасының Мемлекеттiк тергеу комитетi және Грузияның Iшкi iстер министрлiгi арқылы байланысады.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аңдуды қозғаудың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әр Тарап Уағдаласушы бiр Тараптың өтiнiшi бойынша Уағдаласушы екiншi Тараптың аумағында қылмыс жасады деп күмән тудырған өз азаматтарына қарсы өз заңына сәйкес қылмыстық аңду iсiн қозғайды.
</w:t>
      </w:r>
      <w:r>
        <w:br/>
      </w:r>
      <w:r>
        <w:rPr>
          <w:rFonts w:ascii="Times New Roman"/>
          <w:b w:val="false"/>
          <w:i w:val="false"/>
          <w:color w:val="000000"/>
          <w:sz w:val="28"/>
        </w:rPr>
        <w:t>
      2. Уағдаласушы бiр Тараптың заңына сәйкес оның құзыреттi мекемелерiне жәбiрленушiнің қылмыстық аңду туралы тиiстi мерзiмде берген өтініш Уағдаласушы екiншi Тараптың аумағында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iстер бойынша көмек көрсету кезiнде iстiң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 тергеу орнында жүргiзiлетiндігін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аумақтарында адам (адамдар) бiрнеше қылмыс жасаған жағдайда оны алдын ала тексеру қылмыстың ауыр түрi немесе көпшiлiгi жасалған жақтың тексеру органы аяқтайды.
</w:t>
      </w:r>
      <w:r>
        <w:br/>
      </w:r>
      <w:r>
        <w:rPr>
          <w:rFonts w:ascii="Times New Roman"/>
          <w:b w:val="false"/>
          <w:i w:val="false"/>
          <w:color w:val="000000"/>
          <w:sz w:val="28"/>
        </w:rPr>
        <w:t>
      Адам (адамдар) өзi азаматы болып табылатын Уағдаласушы Тараптың аумағында бiр рет болса да қылмыс жасаған жағдайда және соның аумағында ұсталған жағдайда iстiң аяқталуын Уағдаласушы Тараптың құзыреттi мекемесi қарайды.
</w:t>
      </w:r>
      <w:r>
        <w:br/>
      </w:r>
      <w:r>
        <w:rPr>
          <w:rFonts w:ascii="Times New Roman"/>
          <w:b w:val="false"/>
          <w:i w:val="false"/>
          <w:color w:val="000000"/>
          <w:sz w:val="28"/>
        </w:rPr>
        <w:t>
      Басқа жағдайларда iстiң қай тергеу орнында жүргiзілетiндігін Уағдаласушы Тараптардың заңдарға сәйкес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Сауал қойылған жақтың аумағында қамауда отырған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адамды куә немесе жәбірленуші ретінде iске қатысу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ұстап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Сауал қойылған Уағдаласушы Тараптың аумағында қамауда отырған, сауал қоюға Уағдаласушы Тараптың сотына немесе басқа құзыреттi мекемесiне куә немесе жәбiрленушi ретiнде шығарылған адам бұл жаққа мұндай шарттарды сақтаған жағдайда уақытша беріледi:
</w:t>
      </w:r>
      <w:r>
        <w:br/>
      </w:r>
      <w:r>
        <w:rPr>
          <w:rFonts w:ascii="Times New Roman"/>
          <w:b w:val="false"/>
          <w:i w:val="false"/>
          <w:color w:val="000000"/>
          <w:sz w:val="28"/>
        </w:rPr>
        <w:t>
      а) мұндай ұстап беруi сәйкес шақыру қағазы бар адам;
</w:t>
      </w:r>
      <w:r>
        <w:br/>
      </w:r>
      <w:r>
        <w:rPr>
          <w:rFonts w:ascii="Times New Roman"/>
          <w:b w:val="false"/>
          <w:i w:val="false"/>
          <w:color w:val="000000"/>
          <w:sz w:val="28"/>
        </w:rPr>
        <w:t>
      б) сауал қоюшы Уағдаласушы Тарап оның аумағында бұл адамның бұдан әрi болу негiзi жойылысымен, сауал қойылған Тарап белгiленген мерзiмiнен кешіктiрмей, оны шұғыл түрде керi қайтаруы тиiс. Бұл мерзiмдi сауал қойылған Уағдаласушы Тарап дәлелдi себептерi болған жағдайда ұзартады;
</w:t>
      </w:r>
      <w:r>
        <w:br/>
      </w:r>
      <w:r>
        <w:rPr>
          <w:rFonts w:ascii="Times New Roman"/>
          <w:b w:val="false"/>
          <w:i w:val="false"/>
          <w:color w:val="000000"/>
          <w:sz w:val="28"/>
        </w:rPr>
        <w:t>
      в) ұстап берiлген адам сауал қоюшы Уағдаласушы Тараптың аумағында қашып кетудi болдырмайтын жағдайларда ұсталуы керек.
</w:t>
      </w:r>
      <w:r>
        <w:br/>
      </w:r>
      <w:r>
        <w:rPr>
          <w:rFonts w:ascii="Times New Roman"/>
          <w:b w:val="false"/>
          <w:i w:val="false"/>
          <w:color w:val="000000"/>
          <w:sz w:val="28"/>
        </w:rPr>
        <w:t>
      2. Ұстап берiлгендiгi үшін адамның сауал қоюшы Уағдаласушы Тараптың аумағында қамауда отыру мерзiмi ұзартылмайды.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тапсыру және кейбiр iс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әрекеттерiн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Құжаттарды тапсыру мен қылмыстық iстер бойынша дәлелдер жинауға байланысты кейбiр iс жүргізу әрекеттерiн орындау осы Шарттың 6-10-баптарымен белгiленедi.
</w:t>
      </w:r>
      <w:r>
        <w:br/>
      </w:r>
      <w:r>
        <w:rPr>
          <w:rFonts w:ascii="Times New Roman"/>
          <w:b w:val="false"/>
          <w:i w:val="false"/>
          <w:color w:val="000000"/>
          <w:sz w:val="28"/>
        </w:rPr>
        <w:t>
      2. Жоғарыда көрсетiлген тапсырмаларды жiберген кезде қылмыстың жасалу жағдайы, оның анықталынуы және тиiстi заң актiлерінің ережелерi көрсетiлуi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 және қылмыстық жолмен табылған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 бағалы заттарды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 екiншi Уағдаласушы Тараптың талабы негiзiнде осы Уағдаласушы Тарапқа басқа Уағдаласушы Тараптың аумағында қылмыстық жолмен табылған ақша мен басқа да бағалы заттарды беруге тиiс, бiрақ бұл Уағдаласушы Тараптың немесе үшiншi бiр тұлғаның бұл бағалы заттарға құқығына қысым жасалмауы тиiс.
</w:t>
      </w:r>
      <w:r>
        <w:br/>
      </w:r>
      <w:r>
        <w:rPr>
          <w:rFonts w:ascii="Times New Roman"/>
          <w:b w:val="false"/>
          <w:i w:val="false"/>
          <w:color w:val="000000"/>
          <w:sz w:val="28"/>
        </w:rPr>
        <w:t>
      2. Егер жоғарыда көрсетiлген ақша мен басқа да бағалы заттар сауал қойылған Уағдаласушы Тараптың аумағында басқа да ашылмаған қылмыстық iстер бойынша сот iсiн қарауды өткiзу үшiн қажет болатын болса, осы Уағдаласушы Тарап оларды берудi уақытша тоқтата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iстер бойынша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iстелуге тиiстi шарада көрсетiлген әрекет сауал қойылған Уағдаласушы Тараптың ұлттық заңы бойынша қылмыс деп есептелмейтiн болса, сауал қойылған Уағдаласушы Тарап, осы Шарттың 14-бабында көзделген негiздерден басқа жағдайларда, қылмыстық iстер бойынша құқықтық көмек көрсетуден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iстер бойынша iс қозғалғандығы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iсiн қараудың нәтижелерi туралы 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екiншi Уағдаласушы Тараптың азаматына қатысты қылмыстық iс қозғалғандығы туралы және қажет болған жағдайда екiнші Уағдаласушы Тараптың азаматына қатысты олардың соттары шығарған үкiм туралы бiр-бiрiне мәлiмет берiп отыруға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Бұрынырақта жасалған қылмыстар туралы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бұрын екiншi Уағдаласушы Тараптың соты соттаған адамға қатысты қылмыстық iстердi қарау үшiн оның сотталғандығы туралы өздерiне қажеттi мәлiметтердi өтініш бойынша бiр-бiрiне тегін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істер бойынша құқықтық көмек көрсету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 өкiлдерінің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бiрiнің өкiлдерi бiр Уағдаласушы Тарап қылмыстық iстер бойынша құқықтық көмек көрсету туралы құзаухатты орындаған кезде екiншi Уағдаласушы Тараптың келiсiмiмен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жарамдылығы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Уағдаласушы бiр Тараптың соты немесе басқа да құзыреттi мекемесi құрастырған немесе куәландырған құжаттары осы Уағдаласушы осы Тараптың тиiстi құзыреттi мекемесiнiң ресми мөрi болғанда жарамды болады. Екiнші Уағдаласушы Тараптың соты не басқа құзыреттi мекемелерi оларды осындай түрде ресмилендiрусiз қабылдай алады.
</w:t>
      </w:r>
      <w:r>
        <w:br/>
      </w:r>
      <w:r>
        <w:rPr>
          <w:rFonts w:ascii="Times New Roman"/>
          <w:b w:val="false"/>
          <w:i w:val="false"/>
          <w:color w:val="000000"/>
          <w:sz w:val="28"/>
        </w:rPr>
        <w:t>
      2. Бiр Уағдаласушы Тараптың аумағында ресми құжат деп қаралатын құжаттар, екiншi Уағдаласушы Тараптың аумағында ресми құжаттардың күшiн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хал және басқа құжаттар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жiберу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орындау мақсатымен бiр Уағдаласушы Тараптың құзыреттi мекемелерi дипломатиялық каналдар бойынша алынған өтініштер бойынша екiншi Уағдаласушы Тарапқа келесi Тараптың азаматтарының жеке құқығы мен мүліктік мүдделерiне қатысты азаматтық хал актiлерiн тiркеу туралы, бiлiмi туралы, еңбек стажы туралы және басқа құжаттар тегiн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Даулардың шешілуi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Шартты түсiну немесе орындау мәселесi бойынша пайда болған дауларды осы Шарттың 4-бабында көрсетiлген тиiстi орталық органдар арасындағы кеңестiң қатысуымен немесе дипломатиялық каналдар бойынша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Ведомстволық байланыстарды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осы Шартта аталған орталық заң мекемелерi осы Шарт негiзiнде және оны дамытуда өз құзыретінің көлемiнде ведомстволық келiсiмдер жасау жолымен өзара тiкелей байланыс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Шарттың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бекiтуге жатады және бекiту грамоталарымен алмасқаннан кейiн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 өзгерту және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Шарттың мәтiнiне өзгертулер мен толықтырулар енгiзу мәселесi жөнiнде дипломатиялық каналдар бойынша кеңес өткiзедi және заң процедураларын өздерiнің ұлттық заңына сәйкес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Қолданылудың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Шарт мерзiмсiз және оның қолданылуы Уағдаласушы Тараптардың кез келген бiреуiнiң дипломатиялық каналдары бойынша Шарттың қолданылуы тоқтатылғандығы туралы жазбаша хабар жiберiлгеннен алты ай өткен соң тоқтатылады.
</w:t>
      </w:r>
    </w:p>
    <w:p>
      <w:pPr>
        <w:spacing w:after="0"/>
        <w:ind w:left="0"/>
        <w:jc w:val="both"/>
      </w:pPr>
      <w:r>
        <w:rPr>
          <w:rFonts w:ascii="Times New Roman"/>
          <w:b w:val="false"/>
          <w:i w:val="false"/>
          <w:color w:val="000000"/>
          <w:sz w:val="28"/>
        </w:rPr>
        <w:t>
      1996 жылы 17 қыркүйекте Тбилиси қаласында екі данада, әрқайсысы қазақ, грузин және орыс тiлдерiнде жасалды және барлық мәтiннің күшi бiрдей.
</w:t>
      </w:r>
      <w:r>
        <w:br/>
      </w:r>
      <w:r>
        <w:rPr>
          <w:rFonts w:ascii="Times New Roman"/>
          <w:b w:val="false"/>
          <w:i w:val="false"/>
          <w:color w:val="000000"/>
          <w:sz w:val="28"/>
        </w:rPr>
        <w:t>
      Осы Шартты түсiну бойынша келiспеушілік болған жағдайларда орыс тіліндегi мәтiн негiзге алынады.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ГРУЗИЯ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YШIН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Осымен 1996 жылғы 17 қыркүйекте Тбилиси қаласында жасалған Азаматтық және қылмыстық істер бойынша өзара құқықтық көмек туралы Қазақстан Республикасы мен Грузия арасындағы шарттың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Грузия арасындағы Азаматтық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қылмыстық істер бойынша өзара құқықтық көмек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жылғы 17 қыркүйектегi шартқа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 мен Грузия,
</w:t>
      </w:r>
      <w:r>
        <w:br/>
      </w:r>
      <w:r>
        <w:rPr>
          <w:rFonts w:ascii="Times New Roman"/>
          <w:b w:val="false"/>
          <w:i w:val="false"/>
          <w:color w:val="000000"/>
          <w:sz w:val="28"/>
        </w:rPr>
        <w:t>
      құқықтық қатынастар саласында ынтымақтастықты жүзеге асыру мақсатында,
</w:t>
      </w:r>
      <w:r>
        <w:br/>
      </w:r>
      <w:r>
        <w:rPr>
          <w:rFonts w:ascii="Times New Roman"/>
          <w:b w:val="false"/>
          <w:i w:val="false"/>
          <w:color w:val="000000"/>
          <w:sz w:val="28"/>
        </w:rPr>
        <w:t>
      егемендiктi құрметтеу және өзара түсiнушілiк негiзiнде,
</w:t>
      </w:r>
      <w:r>
        <w:br/>
      </w:r>
      <w:r>
        <w:rPr>
          <w:rFonts w:ascii="Times New Roman"/>
          <w:b w:val="false"/>
          <w:i w:val="false"/>
          <w:color w:val="000000"/>
          <w:sz w:val="28"/>
        </w:rPr>
        <w:t>
      1996 жылғы 17 қыркүйектегі Қазақстан Республикасы мен Грузия арасындағы Азаматтық және қылмыстық iстер бойынша өзара құқықтық көмек туралы шартқа мынадай өзгерiс енгiзуге уағдаласты:
</w:t>
      </w:r>
    </w:p>
    <w:p>
      <w:pPr>
        <w:spacing w:after="0"/>
        <w:ind w:left="0"/>
        <w:jc w:val="both"/>
      </w:pPr>
      <w:r>
        <w:rPr>
          <w:rFonts w:ascii="Times New Roman"/>
          <w:b w:val="false"/>
          <w:i w:val="false"/>
          <w:color w:val="000000"/>
          <w:sz w:val="28"/>
        </w:rPr>
        <w:t>
      1. 28-бап алынып тасталсын.
</w:t>
      </w:r>
      <w:r>
        <w:br/>
      </w:r>
      <w:r>
        <w:rPr>
          <w:rFonts w:ascii="Times New Roman"/>
          <w:b w:val="false"/>
          <w:i w:val="false"/>
          <w:color w:val="000000"/>
          <w:sz w:val="28"/>
        </w:rPr>
        <w:t>
      2. Осы хаттама Шарттың ажырамас бөлiгi болып табылады, Уағдаласушы Тараптардың бекiтуiне жатады және бекiту грамоталарымен алмасқаннан кейiн күшiне енедi.
</w:t>
      </w:r>
    </w:p>
    <w:p>
      <w:pPr>
        <w:spacing w:after="0"/>
        <w:ind w:left="0"/>
        <w:jc w:val="both"/>
      </w:pPr>
      <w:r>
        <w:rPr>
          <w:rFonts w:ascii="Times New Roman"/>
          <w:b w:val="false"/>
          <w:i w:val="false"/>
          <w:color w:val="000000"/>
          <w:sz w:val="28"/>
        </w:rPr>
        <w:t>
      2005 жылы 31 наурызда Астана қаласында қазақ, грузин және орыс тiлдерiнде әрқайсысы екi данада жасалды, әрi барлық мәтiндердiң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ГРУЗИЯ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YШIН                              YШIН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Осымен 2005 жылғы 31 наурызда Астана қаласында жасалған  Қазақстан Республикасы мен Грузия арасындағы Азаматтық және қылмыстық істер бойынша өзара құқықтық көмек туралы 1996 жылғы 17 қыркүйектегі шартқа хаттаманың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Кеңесшісі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