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eb09" w14:textId="107e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Халықаралық Қайта Құру және Даму Банкі арасындағы Қарыз туралы келісімді (Ауыл шаруашылығы өнімінің бәсекеге қабілеттілігін арттыру жобасы)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6 жылғы 5 шілдедегі N 161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да 2005 жылғы 26 тамызда қол қойылған Қазақстан Республикасы мен Халықаралық Қайта Құру және Даму Банкі арасындағы Қарыз туралы келісім (Ауыл шаруашылығы өнімінің бәсекеге қабілеттілігін арттыру жобасы) ратификациял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