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46ff9" w14:textId="c646f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Құрлықішілік мемлекеттердің транзиттік саудасы туралы конвенцияны ратификациялау туралы</w:t>
      </w:r>
    </w:p>
    <w:p>
      <w:pPr>
        <w:spacing w:after="0"/>
        <w:ind w:left="0"/>
        <w:jc w:val="both"/>
      </w:pPr>
      <w:r>
        <w:rPr>
          <w:rFonts w:ascii="Times New Roman"/>
          <w:b w:val="false"/>
          <w:i w:val="false"/>
          <w:color w:val="000000"/>
          <w:sz w:val="28"/>
        </w:rPr>
        <w:t>Қазақстан Республикасының 2007 жылғы 20 наурыздағы N 238 Заңы</w:t>
      </w:r>
    </w:p>
    <w:p>
      <w:pPr>
        <w:spacing w:after="0"/>
        <w:ind w:left="0"/>
        <w:jc w:val="both"/>
      </w:pPr>
      <w:bookmarkStart w:name="z1" w:id="0"/>
      <w:r>
        <w:rPr>
          <w:rFonts w:ascii="Times New Roman"/>
          <w:b w:val="false"/>
          <w:i w:val="false"/>
          <w:color w:val="000000"/>
          <w:sz w:val="28"/>
        </w:rPr>
        <w:t xml:space="preserve">
      Нью-Йоркте 1965 жылғы 8 шілдеде қол қойылған Құрлықішілік мемлекеттердің транзиттік саудасы туралы конвенция ратификациялансын.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val="false"/>
          <w:color w:val="000000"/>
          <w:sz w:val="28"/>
        </w:rPr>
        <w:t xml:space="preserve">Біріккен Ұлттар Ұйымының </w:t>
      </w:r>
      <w:r>
        <w:br/>
      </w:r>
      <w:r>
        <w:rPr>
          <w:rFonts w:ascii="Times New Roman"/>
          <w:b w:val="false"/>
          <w:i w:val="false"/>
          <w:color w:val="000000"/>
          <w:sz w:val="28"/>
        </w:rPr>
        <w:t xml:space="preserve">
теңізге шыға алмайтын елдердің транзиттік сауда </w:t>
      </w:r>
      <w:r>
        <w:br/>
      </w:r>
      <w:r>
        <w:rPr>
          <w:rFonts w:ascii="Times New Roman"/>
          <w:b w:val="false"/>
          <w:i w:val="false"/>
          <w:color w:val="000000"/>
          <w:sz w:val="28"/>
        </w:rPr>
        <w:t xml:space="preserve">
мәселелері жөніндегі </w:t>
      </w:r>
      <w:r>
        <w:br/>
      </w:r>
      <w:r>
        <w:rPr>
          <w:rFonts w:ascii="Times New Roman"/>
          <w:b w:val="false"/>
          <w:i w:val="false"/>
          <w:color w:val="000000"/>
          <w:sz w:val="28"/>
        </w:rPr>
        <w:t xml:space="preserve">
конференциясы </w:t>
      </w:r>
    </w:p>
    <w:bookmarkStart w:name="z2" w:id="1"/>
    <w:p>
      <w:pPr>
        <w:spacing w:after="0"/>
        <w:ind w:left="0"/>
        <w:jc w:val="left"/>
      </w:pPr>
      <w:r>
        <w:rPr>
          <w:rFonts w:ascii="Times New Roman"/>
          <w:b/>
          <w:i w:val="false"/>
          <w:color w:val="000000"/>
        </w:rPr>
        <w:t xml:space="preserve"> 
ҚҰРЛЫҚІШІЛІК МЕМЛЕКЕТТЕРДІҢ ТРАНЗИТТІК САУДАСЫ ТУРАЛЫ </w:t>
      </w:r>
      <w:r>
        <w:br/>
      </w:r>
      <w:r>
        <w:rPr>
          <w:rFonts w:ascii="Times New Roman"/>
          <w:b/>
          <w:i w:val="false"/>
          <w:color w:val="000000"/>
        </w:rPr>
        <w:t>
КОНВЕНЦИЯ</w:t>
      </w:r>
    </w:p>
    <w:bookmarkEnd w:id="1"/>
    <w:p>
      <w:pPr>
        <w:spacing w:after="0"/>
        <w:ind w:left="0"/>
        <w:jc w:val="both"/>
      </w:pPr>
      <w:r>
        <w:rPr>
          <w:rFonts w:ascii="Times New Roman"/>
          <w:b w:val="false"/>
          <w:i/>
          <w:color w:val="000000"/>
          <w:sz w:val="28"/>
        </w:rPr>
        <w:t>(2007 жылғы 1 желтоқсанда күшіне енді - ҚР СІМ-нің ресми сайты)</w:t>
      </w:r>
    </w:p>
    <w:p>
      <w:pPr>
        <w:spacing w:after="0"/>
        <w:ind w:left="0"/>
        <w:jc w:val="both"/>
      </w:pPr>
      <w:r>
        <w:rPr>
          <w:rFonts w:ascii="Times New Roman"/>
          <w:b w:val="false"/>
          <w:i/>
          <w:color w:val="000000"/>
          <w:sz w:val="28"/>
        </w:rPr>
        <w:t xml:space="preserve">Біріккен Ұлттар Ұйымы </w:t>
      </w:r>
      <w:r>
        <w:br/>
      </w:r>
      <w:r>
        <w:rPr>
          <w:rFonts w:ascii="Times New Roman"/>
          <w:b w:val="false"/>
          <w:i w:val="false"/>
          <w:color w:val="000000"/>
          <w:sz w:val="28"/>
        </w:rPr>
        <w:t>
</w:t>
      </w:r>
      <w:r>
        <w:rPr>
          <w:rFonts w:ascii="Times New Roman"/>
          <w:b w:val="false"/>
          <w:i/>
          <w:color w:val="000000"/>
          <w:sz w:val="28"/>
        </w:rPr>
        <w:t xml:space="preserve">1966 </w:t>
      </w:r>
    </w:p>
    <w:p>
      <w:pPr>
        <w:spacing w:after="0"/>
        <w:ind w:left="0"/>
        <w:jc w:val="both"/>
      </w:pPr>
      <w:r>
        <w:rPr>
          <w:rFonts w:ascii="Times New Roman"/>
          <w:b w:val="false"/>
          <w:i w:val="false"/>
          <w:color w:val="000000"/>
          <w:sz w:val="28"/>
        </w:rPr>
        <w:t xml:space="preserve">ҚҰРЛЫҚІШІЛІК МЕМЛЕКЕТТЕРДІҢ ТРАНЗИТТІК </w:t>
      </w:r>
      <w:r>
        <w:br/>
      </w:r>
      <w:r>
        <w:rPr>
          <w:rFonts w:ascii="Times New Roman"/>
          <w:b w:val="false"/>
          <w:i w:val="false"/>
          <w:color w:val="000000"/>
          <w:sz w:val="28"/>
        </w:rPr>
        <w:t xml:space="preserve">
САУДАСЫ ТУРАЛЫ КОНВЕНЦИЯ </w:t>
      </w:r>
    </w:p>
    <w:bookmarkStart w:name="z3" w:id="2"/>
    <w:p>
      <w:pPr>
        <w:spacing w:after="0"/>
        <w:ind w:left="0"/>
        <w:jc w:val="left"/>
      </w:pPr>
      <w:r>
        <w:rPr>
          <w:rFonts w:ascii="Times New Roman"/>
          <w:b/>
          <w:i w:val="false"/>
          <w:color w:val="000000"/>
        </w:rPr>
        <w:t xml:space="preserve"> 
КІРІСПЕ </w:t>
      </w:r>
    </w:p>
    <w:bookmarkEnd w:id="2"/>
    <w:p>
      <w:pPr>
        <w:spacing w:after="0"/>
        <w:ind w:left="0"/>
        <w:jc w:val="both"/>
      </w:pPr>
      <w:r>
        <w:rPr>
          <w:rFonts w:ascii="Times New Roman"/>
          <w:b w:val="false"/>
          <w:i w:val="false"/>
          <w:color w:val="000000"/>
          <w:sz w:val="28"/>
        </w:rPr>
        <w:t xml:space="preserve">      Осы Конвенцияның Тараптары болып табылатын мемлекеттер, </w:t>
      </w:r>
      <w:r>
        <w:br/>
      </w:r>
      <w:r>
        <w:rPr>
          <w:rFonts w:ascii="Times New Roman"/>
          <w:b w:val="false"/>
          <w:i w:val="false"/>
          <w:color w:val="000000"/>
          <w:sz w:val="28"/>
        </w:rPr>
        <w:t xml:space="preserve">
      Біріккен Ұлттар Ұйымы Жарғысының 55-бабы Ұйымның экономикалық үдеріс шарттарына және экономика саласындағы халықаралық мәселелерді шешуге ықпал етуін талап ететінін ескерте отырып, </w:t>
      </w:r>
      <w:r>
        <w:br/>
      </w:r>
      <w:r>
        <w:rPr>
          <w:rFonts w:ascii="Times New Roman"/>
          <w:b w:val="false"/>
          <w:i w:val="false"/>
          <w:color w:val="000000"/>
          <w:sz w:val="28"/>
        </w:rPr>
        <w:t xml:space="preserve">
      Бас Ассамблея "теңіз шекаралары жоқ мемлекеттердің халықаралық сауданы көтермелеу үшін транзиттің тиісті жағдайларындағы мұқтажын мойындай отырып", Ұйымға мүше мемлекеттердің үкіметтеріне "теңіз шекаралары жоқ Ұйымға мүше мемлекеттердің транзиттік сауда саласындағы мұқтаждарын толық мойындай отырып және сондықтан да теңіз шекаралары жоқ мемлекеттерді экономикалық дамыту нәтижесінде туындайтын келешек қажеттіліктерді ескере отырып, осыған қатысты халықаралық құқық пен тәжірибе негізінде оларға тиісті жағдайларды қамтамасыз етуге өтініш жасаған Бас Ассамблеяның теңіз шекаралары жоқ елдер туралы және халықаралық сауданы кеңейту туралы 1028 (XI) қарарын атап көрсете отырып, </w:t>
      </w:r>
      <w:r>
        <w:br/>
      </w:r>
      <w:r>
        <w:rPr>
          <w:rFonts w:ascii="Times New Roman"/>
          <w:b w:val="false"/>
          <w:i w:val="false"/>
          <w:color w:val="000000"/>
          <w:sz w:val="28"/>
        </w:rPr>
        <w:t xml:space="preserve">
      ашық теңіз барлық ұлттар үшін ашық және ешбір мемлекет оның қандай да бір бөлігін өзінің егемендігіне бағындыруға ұмтылуына құқылы емес деп мәлімделген Ашық теңіз туралы конвенцияның 2-бабын, сондай-ақ аталған Конвенцияның мыналар көзделген 3-бабын назарға ала отырып: </w:t>
      </w:r>
      <w:r>
        <w:br/>
      </w:r>
      <w:r>
        <w:rPr>
          <w:rFonts w:ascii="Times New Roman"/>
          <w:b w:val="false"/>
          <w:i w:val="false"/>
          <w:color w:val="000000"/>
          <w:sz w:val="28"/>
        </w:rPr>
        <w:t xml:space="preserve">
      1. Теңіз жағалауы жоқ мемлекеттердің жағалау мемлекеттерімен тең құқықта теңіздер еркіндігін пайдалану үшін теңізге еркін кіру   мүмкіндігі болуы тиіс. Осы мақсат үшін теңіз бен теңіз жағалауы жоқ мемлекеттің арасында орналасқан мемлекет, осы соңғысымен жалпы келісім бойынша және қолданыстағы халықаралық конвенцияларға сәйкес: </w:t>
      </w:r>
      <w:r>
        <w:br/>
      </w:r>
      <w:r>
        <w:rPr>
          <w:rFonts w:ascii="Times New Roman"/>
          <w:b w:val="false"/>
          <w:i w:val="false"/>
          <w:color w:val="000000"/>
          <w:sz w:val="28"/>
        </w:rPr>
        <w:t xml:space="preserve">
      а) теңіз жағалауы жоқ мемлекетке өзара негізде өз аумағы арқылы еркін жол береді және </w:t>
      </w:r>
      <w:r>
        <w:br/>
      </w:r>
      <w:r>
        <w:rPr>
          <w:rFonts w:ascii="Times New Roman"/>
          <w:b w:val="false"/>
          <w:i w:val="false"/>
          <w:color w:val="000000"/>
          <w:sz w:val="28"/>
        </w:rPr>
        <w:t xml:space="preserve">
      b) осы мемлекеттің туын көтеріп жүзетін кемелерге өз кемелерімен немесе басқа мемлекеттердің кемелерімен тең жағдайда теңіз порттарына және осы порттарды пайдалануға қол жеткізуге мүмкіндік береді. </w:t>
      </w:r>
      <w:r>
        <w:br/>
      </w:r>
      <w:r>
        <w:rPr>
          <w:rFonts w:ascii="Times New Roman"/>
          <w:b w:val="false"/>
          <w:i w:val="false"/>
          <w:color w:val="000000"/>
          <w:sz w:val="28"/>
        </w:rPr>
        <w:t xml:space="preserve">
      2. Теңіз бен теңіз жағалауы жоқ мемлекеттің арасында орналасқан мемлекеттер, осы соңғысымен жалпы келісім бойынша және жағалау мемлекетінің немесе аумағы арқылы транзит жасалатын мемлекеттің құқықтарын, сондай-ақ теңіз жағалауы жоқ мемлекеттегі ерекше жағдайларды есепке ала отырып, егер осындай мемлекеттер қазірдің өзінде қолданыстағы халықаралық конвенциялардың тараптары болып табылмаса, транзит еркіндігіне және порттарды пайдаланудағы теңдігіне қатысты барлық мәселелерді шешеді", </w:t>
      </w:r>
      <w:r>
        <w:br/>
      </w:r>
      <w:r>
        <w:rPr>
          <w:rFonts w:ascii="Times New Roman"/>
          <w:b w:val="false"/>
          <w:i w:val="false"/>
          <w:color w:val="000000"/>
          <w:sz w:val="28"/>
        </w:rPr>
        <w:t xml:space="preserve">
      Біріккен Ұлттар Ұйымының Сауда және дамыту мәселелері жөніндегі конференциясы қабылдаған төмендегі қағидаттарды, осы қағидаттар өзара байланысты деп есептеледі және әрбір қағидат мынадай қалған қағидаттарды ескере отырып түсіндіріледі деген шартта қайта растай отырып: </w:t>
      </w:r>
    </w:p>
    <w:p>
      <w:pPr>
        <w:spacing w:after="0"/>
        <w:ind w:left="0"/>
        <w:jc w:val="both"/>
      </w:pPr>
      <w:r>
        <w:rPr>
          <w:rFonts w:ascii="Times New Roman"/>
          <w:b w:val="false"/>
          <w:i/>
          <w:color w:val="000000"/>
          <w:sz w:val="28"/>
        </w:rPr>
        <w:t xml:space="preserve">      І </w:t>
      </w:r>
      <w:r>
        <w:rPr>
          <w:rFonts w:ascii="Times New Roman"/>
          <w:b w:val="false"/>
          <w:i/>
          <w:color w:val="000000"/>
          <w:sz w:val="28"/>
        </w:rPr>
        <w:t xml:space="preserve">  қағидат </w:t>
      </w:r>
    </w:p>
    <w:p>
      <w:pPr>
        <w:spacing w:after="0"/>
        <w:ind w:left="0"/>
        <w:jc w:val="both"/>
      </w:pPr>
      <w:r>
        <w:rPr>
          <w:rFonts w:ascii="Times New Roman"/>
          <w:b w:val="false"/>
          <w:i w:val="false"/>
          <w:color w:val="000000"/>
          <w:sz w:val="28"/>
        </w:rPr>
        <w:t xml:space="preserve">      Теңізге шыға алмайтын әрбір мемлекеттің теңізге еркін кіру құқығын мойындау халықаралық сауданы кеңейту және экономикалық даму үшін аса қажет. </w:t>
      </w:r>
    </w:p>
    <w:p>
      <w:pPr>
        <w:spacing w:after="0"/>
        <w:ind w:left="0"/>
        <w:jc w:val="both"/>
      </w:pPr>
      <w:r>
        <w:rPr>
          <w:rFonts w:ascii="Times New Roman"/>
          <w:b w:val="false"/>
          <w:i/>
          <w:color w:val="000000"/>
          <w:sz w:val="28"/>
        </w:rPr>
        <w:t xml:space="preserve">      ІІ </w:t>
      </w:r>
      <w:r>
        <w:rPr>
          <w:rFonts w:ascii="Times New Roman"/>
          <w:b w:val="false"/>
          <w:i/>
          <w:color w:val="000000"/>
          <w:sz w:val="28"/>
        </w:rPr>
        <w:t xml:space="preserve">  қағидат </w:t>
      </w:r>
    </w:p>
    <w:p>
      <w:pPr>
        <w:spacing w:after="0"/>
        <w:ind w:left="0"/>
        <w:jc w:val="both"/>
      </w:pPr>
      <w:r>
        <w:rPr>
          <w:rFonts w:ascii="Times New Roman"/>
          <w:b w:val="false"/>
          <w:i w:val="false"/>
          <w:color w:val="000000"/>
          <w:sz w:val="28"/>
        </w:rPr>
        <w:t xml:space="preserve">      Аумақтық және ішкі суларда теңізге шыға алмайтын мемлекеттің туын көтеріп жүзетін кемелер, осы жағалау мемлекетінің кемелерін қоспағанда, теңіз мемлекеттерінің туын көтеріп жүзетін кемелер пайдаланатын құқықтарды да және режимді де пайдаланады. </w:t>
      </w:r>
    </w:p>
    <w:p>
      <w:pPr>
        <w:spacing w:after="0"/>
        <w:ind w:left="0"/>
        <w:jc w:val="both"/>
      </w:pPr>
      <w:r>
        <w:rPr>
          <w:rFonts w:ascii="Times New Roman"/>
          <w:b w:val="false"/>
          <w:i/>
          <w:color w:val="000000"/>
          <w:sz w:val="28"/>
        </w:rPr>
        <w:t xml:space="preserve">      ІІІ </w:t>
      </w:r>
      <w:r>
        <w:rPr>
          <w:rFonts w:ascii="Times New Roman"/>
          <w:b w:val="false"/>
          <w:i/>
          <w:color w:val="000000"/>
          <w:sz w:val="28"/>
        </w:rPr>
        <w:t xml:space="preserve">  қағидат </w:t>
      </w:r>
    </w:p>
    <w:p>
      <w:pPr>
        <w:spacing w:after="0"/>
        <w:ind w:left="0"/>
        <w:jc w:val="both"/>
      </w:pPr>
      <w:r>
        <w:rPr>
          <w:rFonts w:ascii="Times New Roman"/>
          <w:b w:val="false"/>
          <w:i w:val="false"/>
          <w:color w:val="000000"/>
          <w:sz w:val="28"/>
        </w:rPr>
        <w:t xml:space="preserve">      Теңіз мемлекеттерімен тең құқықта теңізде жүзу еркіндігін пайдалану үшін теңізге шыға алмайтын мемлекеттердің теңізге еркін кіру мүмкіндігі болуы тиіс. Осы мақсат үшін теңіз бен теңізге шыға алмайтын мемлекеттің арасында орналасқан мемлекеттер, осы соңғысымен жалпы келісім бойынша және қолданыстағы халықаралық конвенцияларға сәйкес осы мемлекеттің туын көтеріп жүзетін кемелерге өз кемелерімен немесе басқа мемлекеттердің кемелерімен теңдік шарттарында теңіз порттарына және осы порттарды пайдалануға қол жеткізу мүмкіндігін береді. </w:t>
      </w:r>
    </w:p>
    <w:p>
      <w:pPr>
        <w:spacing w:after="0"/>
        <w:ind w:left="0"/>
        <w:jc w:val="both"/>
      </w:pPr>
      <w:r>
        <w:rPr>
          <w:rFonts w:ascii="Times New Roman"/>
          <w:b w:val="false"/>
          <w:i/>
          <w:color w:val="000000"/>
          <w:sz w:val="28"/>
        </w:rPr>
        <w:t xml:space="preserve">      IV қағидат </w:t>
      </w:r>
    </w:p>
    <w:p>
      <w:pPr>
        <w:spacing w:after="0"/>
        <w:ind w:left="0"/>
        <w:jc w:val="both"/>
      </w:pPr>
      <w:r>
        <w:rPr>
          <w:rFonts w:ascii="Times New Roman"/>
          <w:b w:val="false"/>
          <w:i w:val="false"/>
          <w:color w:val="000000"/>
          <w:sz w:val="28"/>
        </w:rPr>
        <w:t xml:space="preserve">      Теңізге шыға алмайтын мемлекеттердің экономикалық дамуына жан-жақты ықпал ету мақсатында барлық мемлекеттер теңізге шыға алмайтын мемлекеттерге өзара негізде, олар барлық жағдайда және тауарлардың барлық түрлеріне қатысты өңірлік және халықаралық саудаға еркін қатыса алатындай еркін және шектелмеген транзит құқығын береді. </w:t>
      </w:r>
      <w:r>
        <w:br/>
      </w:r>
      <w:r>
        <w:rPr>
          <w:rFonts w:ascii="Times New Roman"/>
          <w:b w:val="false"/>
          <w:i w:val="false"/>
          <w:color w:val="000000"/>
          <w:sz w:val="28"/>
        </w:rPr>
        <w:t xml:space="preserve">
      Транзиттік тауарларға кедендік баж салынбауы тиіс. </w:t>
      </w:r>
      <w:r>
        <w:br/>
      </w:r>
      <w:r>
        <w:rPr>
          <w:rFonts w:ascii="Times New Roman"/>
          <w:b w:val="false"/>
          <w:i w:val="false"/>
          <w:color w:val="000000"/>
          <w:sz w:val="28"/>
        </w:rPr>
        <w:t xml:space="preserve">
      Транзиттік көлік құралдарынан транзит елінің көлік құралынан алынатын салықтардан немесе алымдардан артық арнайы салықтар немесе алымдар алынбауы тиіс. </w:t>
      </w:r>
    </w:p>
    <w:p>
      <w:pPr>
        <w:spacing w:after="0"/>
        <w:ind w:left="0"/>
        <w:jc w:val="both"/>
      </w:pPr>
      <w:r>
        <w:rPr>
          <w:rFonts w:ascii="Times New Roman"/>
          <w:b w:val="false"/>
          <w:i/>
          <w:color w:val="000000"/>
          <w:sz w:val="28"/>
        </w:rPr>
        <w:t xml:space="preserve">      V қағидат </w:t>
      </w:r>
    </w:p>
    <w:p>
      <w:pPr>
        <w:spacing w:after="0"/>
        <w:ind w:left="0"/>
        <w:jc w:val="both"/>
      </w:pPr>
      <w:r>
        <w:rPr>
          <w:rFonts w:ascii="Times New Roman"/>
          <w:b w:val="false"/>
          <w:i w:val="false"/>
          <w:color w:val="000000"/>
          <w:sz w:val="28"/>
        </w:rPr>
        <w:t xml:space="preserve">      Транзит мемлекеті өз аумағында толық егемендікті сақтай отырып, еркін және шектелмеген транзит құқығын пайдалану оның кез келген түрдегі заңды мүддесін бұзбауын қамтамасыз ету үшін барлық қажетті шараларды қолдануға құқылы. </w:t>
      </w:r>
    </w:p>
    <w:p>
      <w:pPr>
        <w:spacing w:after="0"/>
        <w:ind w:left="0"/>
        <w:jc w:val="both"/>
      </w:pPr>
      <w:r>
        <w:rPr>
          <w:rFonts w:ascii="Times New Roman"/>
          <w:b w:val="false"/>
          <w:i/>
          <w:color w:val="000000"/>
          <w:sz w:val="28"/>
        </w:rPr>
        <w:t xml:space="preserve">      VI қағидат </w:t>
      </w:r>
    </w:p>
    <w:p>
      <w:pPr>
        <w:spacing w:after="0"/>
        <w:ind w:left="0"/>
        <w:jc w:val="both"/>
      </w:pPr>
      <w:r>
        <w:rPr>
          <w:rFonts w:ascii="Times New Roman"/>
          <w:b w:val="false"/>
          <w:i w:val="false"/>
          <w:color w:val="000000"/>
          <w:sz w:val="28"/>
        </w:rPr>
        <w:t xml:space="preserve">      Әртүрлі географиялық аудандардағы теңізге шыға алмайтын елдердің алдында тұрған сауда және даму саласындағы арнайы және ерекше мәселелерді шешуге жалпы тәсіл эволюциясын үдету үшін барлық мемлекеттер осыған бағытталған өңірлік және басқа да халықаралық келісімдердің жасалуын қолдауы тиіс. </w:t>
      </w:r>
    </w:p>
    <w:p>
      <w:pPr>
        <w:spacing w:after="0"/>
        <w:ind w:left="0"/>
        <w:jc w:val="both"/>
      </w:pPr>
      <w:r>
        <w:rPr>
          <w:rFonts w:ascii="Times New Roman"/>
          <w:b w:val="false"/>
          <w:i/>
          <w:color w:val="000000"/>
          <w:sz w:val="28"/>
        </w:rPr>
        <w:t xml:space="preserve">      VII қағидат </w:t>
      </w:r>
    </w:p>
    <w:p>
      <w:pPr>
        <w:spacing w:after="0"/>
        <w:ind w:left="0"/>
        <w:jc w:val="both"/>
      </w:pPr>
      <w:r>
        <w:rPr>
          <w:rFonts w:ascii="Times New Roman"/>
          <w:b w:val="false"/>
          <w:i w:val="false"/>
          <w:color w:val="000000"/>
          <w:sz w:val="28"/>
        </w:rPr>
        <w:t xml:space="preserve">      Теңізге шыға алмайтын елдерге олардың ерекше географиялық орналасуына қарай берілетін жеңілдіктер мен ерекше құқықтарға ең қолайлы жағдай қағидатының әрекеті тарамайды. </w:t>
      </w:r>
    </w:p>
    <w:p>
      <w:pPr>
        <w:spacing w:after="0"/>
        <w:ind w:left="0"/>
        <w:jc w:val="both"/>
      </w:pPr>
      <w:r>
        <w:rPr>
          <w:rFonts w:ascii="Times New Roman"/>
          <w:b w:val="false"/>
          <w:i/>
          <w:color w:val="000000"/>
          <w:sz w:val="28"/>
        </w:rPr>
        <w:t xml:space="preserve">      VIII қағидат </w:t>
      </w:r>
    </w:p>
    <w:p>
      <w:pPr>
        <w:spacing w:after="0"/>
        <w:ind w:left="0"/>
        <w:jc w:val="both"/>
      </w:pPr>
      <w:r>
        <w:rPr>
          <w:rFonts w:ascii="Times New Roman"/>
          <w:b w:val="false"/>
          <w:i w:val="false"/>
          <w:color w:val="000000"/>
          <w:sz w:val="28"/>
        </w:rPr>
        <w:t xml:space="preserve">      Теңізге шыға алмайтын мемлекеттің теңізге еркін кіруіне құқық белгілейтін қағидаттар осы проблемаларға қатысы бар екі немесе бірнеше уағдаласушы тараптар арасындағы қолданыстағы келісімдерді еш жағдайда жоймайды және осы келісімдерде жоғарыда айтылған ережелерден қолайсыздау немесе сол ережелерге қайшы келетін режим орнатылмайтын жағдайда келешекте осындай келісімдер жасасуға кедергі болмайды. </w:t>
      </w:r>
      <w:r>
        <w:br/>
      </w:r>
      <w:r>
        <w:rPr>
          <w:rFonts w:ascii="Times New Roman"/>
          <w:b w:val="false"/>
          <w:i w:val="false"/>
          <w:color w:val="000000"/>
          <w:sz w:val="28"/>
        </w:rPr>
        <w:t xml:space="preserve">
      Төмендегілер туралы келісті: </w:t>
      </w:r>
    </w:p>
    <w:bookmarkStart w:name="z4" w:id="3"/>
    <w:p>
      <w:pPr>
        <w:spacing w:after="0"/>
        <w:ind w:left="0"/>
        <w:jc w:val="left"/>
      </w:pPr>
      <w:r>
        <w:rPr>
          <w:rFonts w:ascii="Times New Roman"/>
          <w:b/>
          <w:i w:val="false"/>
          <w:color w:val="000000"/>
        </w:rPr>
        <w:t xml:space="preserve"> 
1-бап</w:t>
      </w:r>
      <w:r>
        <w:br/>
      </w:r>
      <w:r>
        <w:rPr>
          <w:rFonts w:ascii="Times New Roman"/>
          <w:b/>
          <w:i w:val="false"/>
          <w:color w:val="000000"/>
        </w:rPr>
        <w:t xml:space="preserve">
Анықтамалар </w:t>
      </w:r>
    </w:p>
    <w:bookmarkEnd w:id="3"/>
    <w:p>
      <w:pPr>
        <w:spacing w:after="0"/>
        <w:ind w:left="0"/>
        <w:jc w:val="both"/>
      </w:pPr>
      <w:r>
        <w:rPr>
          <w:rFonts w:ascii="Times New Roman"/>
          <w:b w:val="false"/>
          <w:i w:val="false"/>
          <w:color w:val="000000"/>
          <w:sz w:val="28"/>
        </w:rPr>
        <w:t xml:space="preserve">      Осы Конвенцияда: </w:t>
      </w:r>
      <w:r>
        <w:br/>
      </w:r>
      <w:r>
        <w:rPr>
          <w:rFonts w:ascii="Times New Roman"/>
          <w:b w:val="false"/>
          <w:i w:val="false"/>
          <w:color w:val="000000"/>
          <w:sz w:val="28"/>
        </w:rPr>
        <w:t xml:space="preserve">
      а) теңіз жағалауы жоқ кез келген "Уағдаласушы мемлекет" </w:t>
      </w:r>
      <w:r>
        <w:br/>
      </w:r>
      <w:r>
        <w:rPr>
          <w:rFonts w:ascii="Times New Roman"/>
          <w:b w:val="false"/>
          <w:i w:val="false"/>
          <w:color w:val="000000"/>
          <w:sz w:val="28"/>
        </w:rPr>
        <w:t xml:space="preserve">
құрлықішілік мемлекет»деп түсініледі. </w:t>
      </w:r>
      <w:r>
        <w:br/>
      </w:r>
      <w:r>
        <w:rPr>
          <w:rFonts w:ascii="Times New Roman"/>
          <w:b w:val="false"/>
          <w:i w:val="false"/>
          <w:color w:val="000000"/>
          <w:sz w:val="28"/>
        </w:rPr>
        <w:t xml:space="preserve">
      b) осы жүру толық жолдың осы құрлықішілік мемлекеттің аумағы </w:t>
      </w:r>
      <w:r>
        <w:br/>
      </w:r>
      <w:r>
        <w:rPr>
          <w:rFonts w:ascii="Times New Roman"/>
          <w:b w:val="false"/>
          <w:i w:val="false"/>
          <w:color w:val="000000"/>
          <w:sz w:val="28"/>
        </w:rPr>
        <w:t xml:space="preserve">
шегінде басталатын немесе аяқталатын және осындай ілесіп жүрудің тікелей алдындағы немесе одан кейінгі теңізбен тасымалдауға кіретін бөлігі болып табылатын жағдайларда тауар-багажды қоса алғанда, тауарлардың құрлықішілік мемлекет пен теңіз арасындағы қандай да бір Уағдаласушы мемлекеттің аумағы арқылы жүруі "транзиттік қозғалыс" деп түсініледі. Қайта тиеу, жинау, жүк топтарын неғұрлым ұсақ топтарға бөлу және осындай тауарларды тасымалдау әдісін өзгерту, сондай-ақ машиналарды және үлкен заттарды жинау, бөлшектеу немесе қайталап жинау, осындай операциялардың кез келгені тек тасымалдаудың қолайлығы мақсатында ғана жүргізілу жағдайында тауарлардың ілесіп жүруін»"транзиттік қозғалыс" ұғымынан алып тастауға әкелмейді. Осы тармақта ештеңе де кез келген Уағдаласушы мемлекетті оның аумағында осындай жинау, бөлшектеу немесе қайталап жинау үшін тұрақты қондырғылар құруға не осы қондырғыларды құруға рұқсат беруге міндеттейтін ереже ретінде қаралмауы тиіс. </w:t>
      </w:r>
      <w:r>
        <w:br/>
      </w:r>
      <w:r>
        <w:rPr>
          <w:rFonts w:ascii="Times New Roman"/>
          <w:b w:val="false"/>
          <w:i w:val="false"/>
          <w:color w:val="000000"/>
          <w:sz w:val="28"/>
        </w:rPr>
        <w:t xml:space="preserve">
      с)»"транзиттік мемлекет" деп аумақтары арқылы "транзиттік қозғалыс" жүзеге асырылатын құрлықішілік мемлекет пен теңіз арасында орналасқан теңіз жағалауы бар да және теңіз жағалауы жоқ кез келген Уағдаласушы мемлекет түсініледі. </w:t>
      </w:r>
      <w:r>
        <w:br/>
      </w:r>
      <w:r>
        <w:rPr>
          <w:rFonts w:ascii="Times New Roman"/>
          <w:b w:val="false"/>
          <w:i w:val="false"/>
          <w:color w:val="000000"/>
          <w:sz w:val="28"/>
        </w:rPr>
        <w:t xml:space="preserve">
      d)»"көлік құралдары" деген сөздер: </w:t>
      </w:r>
      <w:r>
        <w:br/>
      </w:r>
      <w:r>
        <w:rPr>
          <w:rFonts w:ascii="Times New Roman"/>
          <w:b w:val="false"/>
          <w:i w:val="false"/>
          <w:color w:val="000000"/>
          <w:sz w:val="28"/>
        </w:rPr>
        <w:t xml:space="preserve">
      егер олар осы бапта түсінілетіндей транзиттік қозғалыс үшін пайдаланылатын болса, </w:t>
      </w:r>
      <w:r>
        <w:br/>
      </w:r>
      <w:r>
        <w:rPr>
          <w:rFonts w:ascii="Times New Roman"/>
          <w:b w:val="false"/>
          <w:i w:val="false"/>
          <w:color w:val="000000"/>
          <w:sz w:val="28"/>
        </w:rPr>
        <w:t xml:space="preserve">
      і) кез келген темір жол жылжымалы құрамын, кез келген теңіз және өзен кемесін және жол көлігі құралдарын; </w:t>
      </w:r>
      <w:r>
        <w:br/>
      </w:r>
      <w:r>
        <w:rPr>
          <w:rFonts w:ascii="Times New Roman"/>
          <w:b w:val="false"/>
          <w:i w:val="false"/>
          <w:color w:val="000000"/>
          <w:sz w:val="28"/>
        </w:rPr>
        <w:t xml:space="preserve">
      іі) жергілікті жағдайлар бойынша бұл талап етілетініне қарай жүк тасушыны және теңдеп жүк артылатын жануарларды; </w:t>
      </w:r>
      <w:r>
        <w:br/>
      </w:r>
      <w:r>
        <w:rPr>
          <w:rFonts w:ascii="Times New Roman"/>
          <w:b w:val="false"/>
          <w:i w:val="false"/>
          <w:color w:val="000000"/>
          <w:sz w:val="28"/>
        </w:rPr>
        <w:t xml:space="preserve">
      ііі) басқа да көлік құралдарын, сондай-ақ мүдделі Уағдаласушы мемлекеттер арасындағы келісімдер бойынша - құбырларды және газ құбырларын білдіреді. </w:t>
      </w:r>
    </w:p>
    <w:bookmarkStart w:name="z5" w:id="4"/>
    <w:p>
      <w:pPr>
        <w:spacing w:after="0"/>
        <w:ind w:left="0"/>
        <w:jc w:val="left"/>
      </w:pPr>
      <w:r>
        <w:rPr>
          <w:rFonts w:ascii="Times New Roman"/>
          <w:b/>
          <w:i w:val="false"/>
          <w:color w:val="000000"/>
        </w:rPr>
        <w:t xml:space="preserve"> 
2-бап</w:t>
      </w:r>
      <w:r>
        <w:br/>
      </w:r>
      <w:r>
        <w:rPr>
          <w:rFonts w:ascii="Times New Roman"/>
          <w:b/>
          <w:i w:val="false"/>
          <w:color w:val="000000"/>
        </w:rPr>
        <w:t xml:space="preserve">
ТРАНЗИТ ЕРКІНДІГІ </w:t>
      </w:r>
    </w:p>
    <w:bookmarkEnd w:id="4"/>
    <w:p>
      <w:pPr>
        <w:spacing w:after="0"/>
        <w:ind w:left="0"/>
        <w:jc w:val="both"/>
      </w:pPr>
      <w:r>
        <w:rPr>
          <w:rFonts w:ascii="Times New Roman"/>
          <w:b w:val="false"/>
          <w:i w:val="false"/>
          <w:color w:val="000000"/>
          <w:sz w:val="28"/>
        </w:rPr>
        <w:t xml:space="preserve">      1. Осы Конвенцияның ережелеріне сәйкес транзиттік қозғалысқа және көлік құралдарына транзит еркіндігі қамтамасыз етіледі. Осы Конвенцияның басқа ережелерін сақтау жағдайында Уағдаласушы мемлекеттер олардың аумақтары арқылы тасымалдарды реттеу және жүзеге асыру үшін қабылдайтын шаралар мүдделі Уағдаласушы мемлекеттер үшін транзитке қатысты өзара қолданылымды бағдарғыларды пайдалану бойынша транзиттік қозғалысқа ықпал ететін болады. Осы Конвенцияның ережелеріне сәйкес тауарлардың шығарылған жері, жөнелту, әкелу, әкету немесе тағайындалу белгісі бойынша не тауарларға меншік иесі құқығына немесе кемелерге, жердегі көлік құралдарына немесе өзге де пайдаланылатын көлік құралдарына меншік иесі құқығына көрсетілген көлік құралдарын тіркеу орнына немесе олардың туына қатысты кез келген жағдайға байланысты ешқандай кемсітушілік жүргізілмейді. </w:t>
      </w:r>
      <w:r>
        <w:br/>
      </w:r>
      <w:r>
        <w:rPr>
          <w:rFonts w:ascii="Times New Roman"/>
          <w:b w:val="false"/>
          <w:i w:val="false"/>
          <w:color w:val="000000"/>
          <w:sz w:val="28"/>
        </w:rPr>
        <w:t xml:space="preserve">
      2. Екінші Уағдаласушы мемлекет аумағының бір бөлігі немесе оның бүкіл аумағы арқылы өтетін көлік құралдарын пайдалануды реттейтін ереже олар қатысушысы болып табылатын көп жақты халықаралық конвенцияларды есепке ала отырып, мүдделі Уағдаласушы мемлекеттер арасындағы өзара келісім бойынша белгіленеді. </w:t>
      </w:r>
      <w:r>
        <w:br/>
      </w:r>
      <w:r>
        <w:rPr>
          <w:rFonts w:ascii="Times New Roman"/>
          <w:b w:val="false"/>
          <w:i w:val="false"/>
          <w:color w:val="000000"/>
          <w:sz w:val="28"/>
        </w:rPr>
        <w:t xml:space="preserve">
      3. Әрбір Уағдаласушы мемлекет өз аумағы арқылы жүріп өтуі немесе жүруі транзиттік қозғалыс үшін қажетті тұлғаларға өздерінің заңдарына, ережелеріне және қаулыларына сәйкес осындай аумаққа кіруіне рұқсат береді. </w:t>
      </w:r>
      <w:r>
        <w:br/>
      </w:r>
      <w:r>
        <w:rPr>
          <w:rFonts w:ascii="Times New Roman"/>
          <w:b w:val="false"/>
          <w:i w:val="false"/>
          <w:color w:val="000000"/>
          <w:sz w:val="28"/>
        </w:rPr>
        <w:t xml:space="preserve">
      4. Уағдаласушы мемлекеттер өздерінің аумақтық сулары арқылы </w:t>
      </w:r>
      <w:r>
        <w:br/>
      </w:r>
      <w:r>
        <w:rPr>
          <w:rFonts w:ascii="Times New Roman"/>
          <w:b w:val="false"/>
          <w:i w:val="false"/>
          <w:color w:val="000000"/>
          <w:sz w:val="28"/>
        </w:rPr>
        <w:t xml:space="preserve">
транзиттік қозғалысқа әдеттегі халықаралық құқық немесе халықаралық </w:t>
      </w:r>
      <w:r>
        <w:br/>
      </w:r>
      <w:r>
        <w:rPr>
          <w:rFonts w:ascii="Times New Roman"/>
          <w:b w:val="false"/>
          <w:i w:val="false"/>
          <w:color w:val="000000"/>
          <w:sz w:val="28"/>
        </w:rPr>
        <w:t xml:space="preserve">
конвенциялардың қолданылуына жататын қағидаттарына сәйкес, сондай-ақ </w:t>
      </w:r>
      <w:r>
        <w:br/>
      </w:r>
      <w:r>
        <w:rPr>
          <w:rFonts w:ascii="Times New Roman"/>
          <w:b w:val="false"/>
          <w:i w:val="false"/>
          <w:color w:val="000000"/>
          <w:sz w:val="28"/>
        </w:rPr>
        <w:t xml:space="preserve">
өздерінің ішкі ережелеріне сәйкес рұқсат етеді. </w:t>
      </w:r>
    </w:p>
    <w:bookmarkStart w:name="z6" w:id="5"/>
    <w:p>
      <w:pPr>
        <w:spacing w:after="0"/>
        <w:ind w:left="0"/>
        <w:jc w:val="left"/>
      </w:pPr>
      <w:r>
        <w:rPr>
          <w:rFonts w:ascii="Times New Roman"/>
          <w:b/>
          <w:i w:val="false"/>
          <w:color w:val="000000"/>
        </w:rPr>
        <w:t xml:space="preserve"> 
3-бап</w:t>
      </w:r>
      <w:r>
        <w:br/>
      </w:r>
      <w:r>
        <w:rPr>
          <w:rFonts w:ascii="Times New Roman"/>
          <w:b/>
          <w:i w:val="false"/>
          <w:color w:val="000000"/>
        </w:rPr>
        <w:t xml:space="preserve">
КЕДЕНДІК БАЖДАР ЖӘНЕ ЕРЕКШЕ ТРАНЗИТТІК АЛЫМДАР </w:t>
      </w:r>
    </w:p>
    <w:bookmarkEnd w:id="5"/>
    <w:p>
      <w:pPr>
        <w:spacing w:after="0"/>
        <w:ind w:left="0"/>
        <w:jc w:val="both"/>
      </w:pPr>
      <w:r>
        <w:rPr>
          <w:rFonts w:ascii="Times New Roman"/>
          <w:b w:val="false"/>
          <w:i w:val="false"/>
          <w:color w:val="000000"/>
          <w:sz w:val="28"/>
        </w:rPr>
        <w:t xml:space="preserve">      Транзит мемлекеттің аумағындағы транзиттік қозғалысқа қандай да болмасын билік орындары тарапынан импортқа немесе экспортқа немесе транзитке байланысты ерекше алымдарға байланысты алынатын кедендік баждар немесе салықтар салынбайды. Солай болғанымен, мұндай транзиттік қозғалысқа транзитке байланысты қадағалау жөніндегі шығыстарды және әкімшілік шығыстарды өтеуге арналған алымдар ғана салынуы мүмкін. Осы алымдардың ставкасы орнын толтыруға арналған шығыстарға барынша сәйкес келуі тиіс және осы ереже сақталған жағдайда, алымдар 2-баптың 1-тармағында белгіленген кемсітушілікке жол бермеу туралы талаптарға сәйкес алынуы тиіс. </w:t>
      </w:r>
    </w:p>
    <w:bookmarkStart w:name="z7" w:id="6"/>
    <w:p>
      <w:pPr>
        <w:spacing w:after="0"/>
        <w:ind w:left="0"/>
        <w:jc w:val="left"/>
      </w:pPr>
      <w:r>
        <w:rPr>
          <w:rFonts w:ascii="Times New Roman"/>
          <w:b/>
          <w:i w:val="false"/>
          <w:color w:val="000000"/>
        </w:rPr>
        <w:t xml:space="preserve"> 
4-бап</w:t>
      </w:r>
      <w:r>
        <w:br/>
      </w:r>
      <w:r>
        <w:rPr>
          <w:rFonts w:ascii="Times New Roman"/>
          <w:b/>
          <w:i w:val="false"/>
          <w:color w:val="000000"/>
        </w:rPr>
        <w:t xml:space="preserve">
КӨЛІК ҚҰРАЛДАРЫ ЖӘНЕ ТАРИФТЕР </w:t>
      </w:r>
    </w:p>
    <w:bookmarkEnd w:id="6"/>
    <w:p>
      <w:pPr>
        <w:spacing w:after="0"/>
        <w:ind w:left="0"/>
        <w:jc w:val="both"/>
      </w:pPr>
      <w:r>
        <w:rPr>
          <w:rFonts w:ascii="Times New Roman"/>
          <w:b w:val="false"/>
          <w:i w:val="false"/>
          <w:color w:val="000000"/>
          <w:sz w:val="28"/>
        </w:rPr>
        <w:t xml:space="preserve">      1. Уағдаласушы мемлекеттер транзиттік қозғалыс қажетсіз кідіртулерсіз жүзеге асырылуы үшін өздерінде бар мүмкіндіктерге қарай әкелу, әкету пункттерінде, ал қажет болған жағдайда - қайта тиеу пункттерінде тиісті көлік құралдарын және тиеу-түсіру жабдығын беруге міндеттенеді. </w:t>
      </w:r>
      <w:r>
        <w:br/>
      </w:r>
      <w:r>
        <w:rPr>
          <w:rFonts w:ascii="Times New Roman"/>
          <w:b w:val="false"/>
          <w:i w:val="false"/>
          <w:color w:val="000000"/>
          <w:sz w:val="28"/>
        </w:rPr>
        <w:t xml:space="preserve">
      2. Уағдаласушы мемлекеттер мемлекет пайдаланатын немесе </w:t>
      </w:r>
      <w:r>
        <w:br/>
      </w:r>
      <w:r>
        <w:rPr>
          <w:rFonts w:ascii="Times New Roman"/>
          <w:b w:val="false"/>
          <w:i w:val="false"/>
          <w:color w:val="000000"/>
          <w:sz w:val="28"/>
        </w:rPr>
        <w:t xml:space="preserve">
мемлекеттің басқаруындағы құрылғыларды пайдаланатын транзиттік </w:t>
      </w:r>
      <w:r>
        <w:br/>
      </w:r>
      <w:r>
        <w:rPr>
          <w:rFonts w:ascii="Times New Roman"/>
          <w:b w:val="false"/>
          <w:i w:val="false"/>
          <w:color w:val="000000"/>
          <w:sz w:val="28"/>
        </w:rPr>
        <w:t xml:space="preserve">
қозғалысқа көлік жағдайын және коммерциялық бәсекелестік </w:t>
      </w:r>
      <w:r>
        <w:br/>
      </w:r>
      <w:r>
        <w:rPr>
          <w:rFonts w:ascii="Times New Roman"/>
          <w:b w:val="false"/>
          <w:i w:val="false"/>
          <w:color w:val="000000"/>
          <w:sz w:val="28"/>
        </w:rPr>
        <w:t xml:space="preserve">
пайымдауларды есепке ала отырып, ставкаларға және оларды қолдану </w:t>
      </w:r>
      <w:r>
        <w:br/>
      </w:r>
      <w:r>
        <w:rPr>
          <w:rFonts w:ascii="Times New Roman"/>
          <w:b w:val="false"/>
          <w:i w:val="false"/>
          <w:color w:val="000000"/>
          <w:sz w:val="28"/>
        </w:rPr>
        <w:t xml:space="preserve">
шарттарына қатысты ақылға сыйымды болатын тарифтер мен алымдарды </w:t>
      </w:r>
      <w:r>
        <w:br/>
      </w:r>
      <w:r>
        <w:rPr>
          <w:rFonts w:ascii="Times New Roman"/>
          <w:b w:val="false"/>
          <w:i w:val="false"/>
          <w:color w:val="000000"/>
          <w:sz w:val="28"/>
        </w:rPr>
        <w:t xml:space="preserve">
қолдануға міндеттенеді. Осы тарифтер мен алымдар транзиттік қозғалысты барынша жеңілдететіндей етіп белгіленеді және Уағдаласушы мемлекеттер олардың аумағы арқылы теңізге шыға </w:t>
      </w:r>
      <w:r>
        <w:br/>
      </w:r>
      <w:r>
        <w:rPr>
          <w:rFonts w:ascii="Times New Roman"/>
          <w:b w:val="false"/>
          <w:i w:val="false"/>
          <w:color w:val="000000"/>
          <w:sz w:val="28"/>
        </w:rPr>
        <w:t xml:space="preserve">
алатын елдердің тауарларын тасымалдау кезінде қолданатын тарифтер мен алымдардан аспауы тиіс. Осы тармақтың ережелері тарифтер мен алымдарды Уағдаласушы мемлекет белгілейтін немесе бекітетін жағдайларда кәсіпорындар немесе жеке тұлғалар пайдаланатын немесе олардың басқаруындағы құрылғыларды пайдаланатын транзиттік қозғалысқа қолданылуы мүмкін тарифтер мен алымдарға да қолданылады. Осы тармақта қолданылатын "құрылғы" ұғымы пайдаланғаны үшін тарифтер немесе алымдар алынатын көлік құралдарын, порт құрылыстарын </w:t>
      </w:r>
      <w:r>
        <w:br/>
      </w:r>
      <w:r>
        <w:rPr>
          <w:rFonts w:ascii="Times New Roman"/>
          <w:b w:val="false"/>
          <w:i w:val="false"/>
          <w:color w:val="000000"/>
          <w:sz w:val="28"/>
        </w:rPr>
        <w:t xml:space="preserve">
және жолдарды қамтиды. </w:t>
      </w:r>
      <w:r>
        <w:br/>
      </w:r>
      <w:r>
        <w:rPr>
          <w:rFonts w:ascii="Times New Roman"/>
          <w:b w:val="false"/>
          <w:i w:val="false"/>
          <w:color w:val="000000"/>
          <w:sz w:val="28"/>
        </w:rPr>
        <w:t xml:space="preserve">
      3. Су жолдарында құрылған, транзит мақсатында пайдаланылатын тіркеп сүйреудің қандай да бір монополиялық қызметі кемелердің транзиттік өтуіне кедергі жасамайтындай етіп ұйымдастырылуы тиіс. </w:t>
      </w:r>
      <w:r>
        <w:br/>
      </w:r>
      <w:r>
        <w:rPr>
          <w:rFonts w:ascii="Times New Roman"/>
          <w:b w:val="false"/>
          <w:i w:val="false"/>
          <w:color w:val="000000"/>
          <w:sz w:val="28"/>
        </w:rPr>
        <w:t xml:space="preserve">
      4. Осы тармақтың ережелері 2-баптың 1-тармағында белгіленген </w:t>
      </w:r>
      <w:r>
        <w:br/>
      </w:r>
      <w:r>
        <w:rPr>
          <w:rFonts w:ascii="Times New Roman"/>
          <w:b w:val="false"/>
          <w:i w:val="false"/>
          <w:color w:val="000000"/>
          <w:sz w:val="28"/>
        </w:rPr>
        <w:t xml:space="preserve">
кемсітушілікке жол бермеу туралы шарттарды сақтай отырып қолданылуы </w:t>
      </w:r>
      <w:r>
        <w:br/>
      </w:r>
      <w:r>
        <w:rPr>
          <w:rFonts w:ascii="Times New Roman"/>
          <w:b w:val="false"/>
          <w:i w:val="false"/>
          <w:color w:val="000000"/>
          <w:sz w:val="28"/>
        </w:rPr>
        <w:t xml:space="preserve">
тиіс. </w:t>
      </w:r>
    </w:p>
    <w:bookmarkStart w:name="z8" w:id="7"/>
    <w:p>
      <w:pPr>
        <w:spacing w:after="0"/>
        <w:ind w:left="0"/>
        <w:jc w:val="left"/>
      </w:pPr>
      <w:r>
        <w:rPr>
          <w:rFonts w:ascii="Times New Roman"/>
          <w:b/>
          <w:i w:val="false"/>
          <w:color w:val="000000"/>
        </w:rPr>
        <w:t xml:space="preserve"> 
5-бап</w:t>
      </w:r>
      <w:r>
        <w:br/>
      </w:r>
      <w:r>
        <w:rPr>
          <w:rFonts w:ascii="Times New Roman"/>
          <w:b/>
          <w:i w:val="false"/>
          <w:color w:val="000000"/>
        </w:rPr>
        <w:t xml:space="preserve">
КЕДЕНДІК, КӨЛІКТІК ЖӘНЕ БАСҚА ДА ФОРМАЛДІЛІКТЕРГЕ ҚАТЫСЫ </w:t>
      </w:r>
      <w:r>
        <w:br/>
      </w:r>
      <w:r>
        <w:rPr>
          <w:rFonts w:ascii="Times New Roman"/>
          <w:b/>
          <w:i w:val="false"/>
          <w:color w:val="000000"/>
        </w:rPr>
        <w:t xml:space="preserve">
БАР ӘДІСТЕР МЕН ҚҰЖАТТАМАЛАР </w:t>
      </w:r>
    </w:p>
    <w:bookmarkEnd w:id="7"/>
    <w:p>
      <w:pPr>
        <w:spacing w:after="0"/>
        <w:ind w:left="0"/>
        <w:jc w:val="both"/>
      </w:pPr>
      <w:r>
        <w:rPr>
          <w:rFonts w:ascii="Times New Roman"/>
          <w:b w:val="false"/>
          <w:i w:val="false"/>
          <w:color w:val="000000"/>
          <w:sz w:val="28"/>
        </w:rPr>
        <w:t xml:space="preserve">      1. Уағдаласушы мемлекеттер еркін, үздіксіз және тұрақты транзиттік қозғалысқа рұқсат ететін әкімшілік және кедендік шаралар қолданады. Қажет болған жағдайда олар айтылған транзиттік қозғалысты қамтамасыз ету және жеңілдету жөніндегі шараларға қатысты келісімге қол жеткізу үшін келіссөздер жүргізуі тиіс. </w:t>
      </w:r>
      <w:r>
        <w:br/>
      </w:r>
      <w:r>
        <w:rPr>
          <w:rFonts w:ascii="Times New Roman"/>
          <w:b w:val="false"/>
          <w:i w:val="false"/>
          <w:color w:val="000000"/>
          <w:sz w:val="28"/>
        </w:rPr>
        <w:t xml:space="preserve">
      2. Уағдаласушы мемлекеттер өздерінің аумағы бойынша барлық транзиттік жүріп өту кезінде, осындай жүру кезінде болуы мүмкін қандай да бір қайта тиеуді, жинауды, жүк топтарын неғұрлым ұсақ топтарға бөлу және тасымалдау тәсіліндегі өзгерісті қоса алғанда, транзиттік қозғалысқа қатысты оңайлатылған құжаттаманы және кедендік, көліктік және басқа да әкімшілік формалділіктерді орындаудың жылдам әдістерін пайдалануға міндеттенеді. </w:t>
      </w:r>
    </w:p>
    <w:bookmarkStart w:name="z9" w:id="8"/>
    <w:p>
      <w:pPr>
        <w:spacing w:after="0"/>
        <w:ind w:left="0"/>
        <w:jc w:val="left"/>
      </w:pPr>
      <w:r>
        <w:rPr>
          <w:rFonts w:ascii="Times New Roman"/>
          <w:b/>
          <w:i w:val="false"/>
          <w:color w:val="000000"/>
        </w:rPr>
        <w:t xml:space="preserve"> 
6-бап</w:t>
      </w:r>
      <w:r>
        <w:br/>
      </w:r>
      <w:r>
        <w:rPr>
          <w:rFonts w:ascii="Times New Roman"/>
          <w:b/>
          <w:i w:val="false"/>
          <w:color w:val="000000"/>
        </w:rPr>
        <w:t xml:space="preserve">
ТРАНЗИТТІК ЖҮКТЕРДІ САҚТАУ </w:t>
      </w:r>
    </w:p>
    <w:bookmarkEnd w:id="8"/>
    <w:p>
      <w:pPr>
        <w:spacing w:after="0"/>
        <w:ind w:left="0"/>
        <w:jc w:val="both"/>
      </w:pPr>
      <w:r>
        <w:rPr>
          <w:rFonts w:ascii="Times New Roman"/>
          <w:b w:val="false"/>
          <w:i w:val="false"/>
          <w:color w:val="000000"/>
          <w:sz w:val="28"/>
        </w:rPr>
        <w:t xml:space="preserve">      1. Транзит мемлекеттің әкелу және әкету пункттерінде және аралық пункттерінде транзиттік жүктерді сақтау шарттары мүдделі мемлекеттер арасындағы келісім бойынша белгіленуі мүмкін. </w:t>
      </w:r>
      <w:r>
        <w:br/>
      </w:r>
      <w:r>
        <w:rPr>
          <w:rFonts w:ascii="Times New Roman"/>
          <w:b w:val="false"/>
          <w:i w:val="false"/>
          <w:color w:val="000000"/>
          <w:sz w:val="28"/>
        </w:rPr>
        <w:t xml:space="preserve">
      Транзит мемлекеттер тым болмағанда осы елдерге келетін немесе осы елдерден жөнелтілетін жүктерге берілетіндей қолайлы жағдай ұсынады. </w:t>
      </w:r>
      <w:r>
        <w:br/>
      </w:r>
      <w:r>
        <w:rPr>
          <w:rFonts w:ascii="Times New Roman"/>
          <w:b w:val="false"/>
          <w:i w:val="false"/>
          <w:color w:val="000000"/>
          <w:sz w:val="28"/>
        </w:rPr>
        <w:t xml:space="preserve">
      2. Тарифтер мен алымдар 4-бапқа сәйкес белгіленеді. </w:t>
      </w:r>
    </w:p>
    <w:bookmarkStart w:name="z10" w:id="9"/>
    <w:p>
      <w:pPr>
        <w:spacing w:after="0"/>
        <w:ind w:left="0"/>
        <w:jc w:val="left"/>
      </w:pPr>
      <w:r>
        <w:rPr>
          <w:rFonts w:ascii="Times New Roman"/>
          <w:b/>
          <w:i w:val="false"/>
          <w:color w:val="000000"/>
        </w:rPr>
        <w:t xml:space="preserve"> 
7-бап</w:t>
      </w:r>
      <w:r>
        <w:br/>
      </w:r>
      <w:r>
        <w:rPr>
          <w:rFonts w:ascii="Times New Roman"/>
          <w:b/>
          <w:i w:val="false"/>
          <w:color w:val="000000"/>
        </w:rPr>
        <w:t xml:space="preserve">
ТРАНЗИТТІК ҚОЗҒАЛЫСТАҒЫ КІДІРТУЛЕР НЕМЕСЕ ҚИЫНШЫЛЫҚТАР </w:t>
      </w:r>
    </w:p>
    <w:bookmarkEnd w:id="9"/>
    <w:p>
      <w:pPr>
        <w:spacing w:after="0"/>
        <w:ind w:left="0"/>
        <w:jc w:val="both"/>
      </w:pPr>
      <w:r>
        <w:rPr>
          <w:rFonts w:ascii="Times New Roman"/>
          <w:b w:val="false"/>
          <w:i w:val="false"/>
          <w:color w:val="000000"/>
          <w:sz w:val="28"/>
        </w:rPr>
        <w:t xml:space="preserve">      1. Дүлей күштер жағдайын қоспағанда, Уағдаласушы мемлекеттер </w:t>
      </w:r>
      <w:r>
        <w:br/>
      </w:r>
      <w:r>
        <w:rPr>
          <w:rFonts w:ascii="Times New Roman"/>
          <w:b w:val="false"/>
          <w:i w:val="false"/>
          <w:color w:val="000000"/>
          <w:sz w:val="28"/>
        </w:rPr>
        <w:t xml:space="preserve">
транзиттік қозғалыстағы кідіртулер мен шектеулерді болдырмау үшін барлық шараларды қолданады. </w:t>
      </w:r>
      <w:r>
        <w:br/>
      </w:r>
      <w:r>
        <w:rPr>
          <w:rFonts w:ascii="Times New Roman"/>
          <w:b w:val="false"/>
          <w:i w:val="false"/>
          <w:color w:val="000000"/>
          <w:sz w:val="28"/>
        </w:rPr>
        <w:t xml:space="preserve">
      2. Егер транзиттік қозғалыста кідіртулер немесе басқа да </w:t>
      </w:r>
      <w:r>
        <w:br/>
      </w:r>
      <w:r>
        <w:rPr>
          <w:rFonts w:ascii="Times New Roman"/>
          <w:b w:val="false"/>
          <w:i w:val="false"/>
          <w:color w:val="000000"/>
          <w:sz w:val="28"/>
        </w:rPr>
        <w:t xml:space="preserve">
қиыншылықтар болса, транзиттік мемлекеттің немесе транзиттік </w:t>
      </w:r>
      <w:r>
        <w:br/>
      </w:r>
      <w:r>
        <w:rPr>
          <w:rFonts w:ascii="Times New Roman"/>
          <w:b w:val="false"/>
          <w:i w:val="false"/>
          <w:color w:val="000000"/>
          <w:sz w:val="28"/>
        </w:rPr>
        <w:t xml:space="preserve">
мемлекеттер мен құрлықішілік мемлекеттің құзыретті билік орындары </w:t>
      </w:r>
      <w:r>
        <w:br/>
      </w:r>
      <w:r>
        <w:rPr>
          <w:rFonts w:ascii="Times New Roman"/>
          <w:b w:val="false"/>
          <w:i w:val="false"/>
          <w:color w:val="000000"/>
          <w:sz w:val="28"/>
        </w:rPr>
        <w:t xml:space="preserve">
оларды дереу жою мақсатында ынтымақтасады. </w:t>
      </w:r>
    </w:p>
    <w:bookmarkStart w:name="z11" w:id="10"/>
    <w:p>
      <w:pPr>
        <w:spacing w:after="0"/>
        <w:ind w:left="0"/>
        <w:jc w:val="left"/>
      </w:pPr>
      <w:r>
        <w:rPr>
          <w:rFonts w:ascii="Times New Roman"/>
          <w:b/>
          <w:i w:val="false"/>
          <w:color w:val="000000"/>
        </w:rPr>
        <w:t xml:space="preserve"> 
8-бап</w:t>
      </w:r>
      <w:r>
        <w:br/>
      </w:r>
      <w:r>
        <w:rPr>
          <w:rFonts w:ascii="Times New Roman"/>
          <w:b/>
          <w:i w:val="false"/>
          <w:color w:val="000000"/>
        </w:rPr>
        <w:t xml:space="preserve">
ЕРКІН АЙМАҚТАР ЖӘНЕ БАСҚА ДА КЕДЕНДІК МҮМКІНШІЛІКТЕР </w:t>
      </w:r>
    </w:p>
    <w:bookmarkEnd w:id="10"/>
    <w:p>
      <w:pPr>
        <w:spacing w:after="0"/>
        <w:ind w:left="0"/>
        <w:jc w:val="both"/>
      </w:pPr>
      <w:r>
        <w:rPr>
          <w:rFonts w:ascii="Times New Roman"/>
          <w:b w:val="false"/>
          <w:i w:val="false"/>
          <w:color w:val="000000"/>
          <w:sz w:val="28"/>
        </w:rPr>
        <w:t xml:space="preserve">      1. Транзит мемлекеттердің әкелу және әкету порттарында, осы мемлекеттер мен құрлықішілік мемлекеттің арасындағы келісім бойынша транзиттік қозғалыстың қолайлығы үшін еркін аймақтар немесе басқа да кедендік мүмкіншіліктер жасалуы мүмкін. </w:t>
      </w:r>
      <w:r>
        <w:br/>
      </w:r>
      <w:r>
        <w:rPr>
          <w:rFonts w:ascii="Times New Roman"/>
          <w:b w:val="false"/>
          <w:i w:val="false"/>
          <w:color w:val="000000"/>
          <w:sz w:val="28"/>
        </w:rPr>
        <w:t xml:space="preserve">
      2. Осы түрдегі мүмкіншіліктер теңіз жағалауы немесе теңіз порттары жоқ басқа да транзит мемлекеттерде құрлықішілік мемлекеттер үшін жасалуы да мүмкін. </w:t>
      </w:r>
    </w:p>
    <w:bookmarkStart w:name="z12" w:id="11"/>
    <w:p>
      <w:pPr>
        <w:spacing w:after="0"/>
        <w:ind w:left="0"/>
        <w:jc w:val="left"/>
      </w:pPr>
      <w:r>
        <w:rPr>
          <w:rFonts w:ascii="Times New Roman"/>
          <w:b/>
          <w:i w:val="false"/>
          <w:color w:val="000000"/>
        </w:rPr>
        <w:t xml:space="preserve"> 
9-бап</w:t>
      </w:r>
      <w:r>
        <w:br/>
      </w:r>
      <w:r>
        <w:rPr>
          <w:rFonts w:ascii="Times New Roman"/>
          <w:b/>
          <w:i w:val="false"/>
          <w:color w:val="000000"/>
        </w:rPr>
        <w:t xml:space="preserve">
НЕҒҰРЛЫМ ЕЛЕУЛІ МҮМКІНШІЛІКТЕР БЕРУ </w:t>
      </w:r>
    </w:p>
    <w:bookmarkEnd w:id="11"/>
    <w:p>
      <w:pPr>
        <w:spacing w:after="0"/>
        <w:ind w:left="0"/>
        <w:jc w:val="both"/>
      </w:pPr>
      <w:r>
        <w:rPr>
          <w:rFonts w:ascii="Times New Roman"/>
          <w:b w:val="false"/>
          <w:i w:val="false"/>
          <w:color w:val="000000"/>
          <w:sz w:val="28"/>
        </w:rPr>
        <w:t xml:space="preserve">      Осы Конвенция онда көзделген мүмкіншіліктерге қарағанда неғұрлым елеулі және Уағдаласушы мемлекеттер олардың Конвенция қағидаттарына сәйкестігі шартымен олар туралы өзара келіскен немесе оларды қандай да бір Уағдаласушы мемлекет берген транзиттік мүмкіншіліктерді пайдалану құқығынан айыруға еш жағдайда әкеп соқпайды. Сондай-ақ, Конвенция келешекте осындай неғұрлым елеулі мүмкіншіліктерді пайдалану құқығын беруге кедергі келтірмейді. </w:t>
      </w:r>
    </w:p>
    <w:bookmarkStart w:name="z13" w:id="12"/>
    <w:p>
      <w:pPr>
        <w:spacing w:after="0"/>
        <w:ind w:left="0"/>
        <w:jc w:val="left"/>
      </w:pPr>
      <w:r>
        <w:rPr>
          <w:rFonts w:ascii="Times New Roman"/>
          <w:b/>
          <w:i w:val="false"/>
          <w:color w:val="000000"/>
        </w:rPr>
        <w:t xml:space="preserve"> 
10-бап</w:t>
      </w:r>
      <w:r>
        <w:br/>
      </w:r>
      <w:r>
        <w:rPr>
          <w:rFonts w:ascii="Times New Roman"/>
          <w:b/>
          <w:i w:val="false"/>
          <w:color w:val="000000"/>
        </w:rPr>
        <w:t xml:space="preserve">
АНАҒҰРЛЫМ ҚОЛАЙЛЫ ЖАҒДАЙ ТУРАЛЫ ЕСКЕРТУГЕ ҚАРЫМ-ҚАТЫНАС </w:t>
      </w:r>
    </w:p>
    <w:bookmarkEnd w:id="12"/>
    <w:p>
      <w:pPr>
        <w:spacing w:after="0"/>
        <w:ind w:left="0"/>
        <w:jc w:val="both"/>
      </w:pPr>
      <w:r>
        <w:rPr>
          <w:rFonts w:ascii="Times New Roman"/>
          <w:b w:val="false"/>
          <w:i w:val="false"/>
          <w:color w:val="000000"/>
          <w:sz w:val="28"/>
        </w:rPr>
        <w:t xml:space="preserve">      1. Уағдаласушы мемлекеттер құрлықішілік мемлекеттерге олардың </w:t>
      </w:r>
      <w:r>
        <w:br/>
      </w:r>
      <w:r>
        <w:rPr>
          <w:rFonts w:ascii="Times New Roman"/>
          <w:b w:val="false"/>
          <w:i w:val="false"/>
          <w:color w:val="000000"/>
          <w:sz w:val="28"/>
        </w:rPr>
        <w:t xml:space="preserve">
географиялық ерекше жағдайы себебінен осы Конвенция ұсынатын мүмкіншіліктер мен арнайы құқықтарға қатысты анағұрлым қолайлы жағдай туралы ескертпенің әрекеті қолданылмайтыны туралы келіседі. </w:t>
      </w:r>
      <w:r>
        <w:br/>
      </w:r>
      <w:r>
        <w:rPr>
          <w:rFonts w:ascii="Times New Roman"/>
          <w:b w:val="false"/>
          <w:i w:val="false"/>
          <w:color w:val="000000"/>
          <w:sz w:val="28"/>
        </w:rPr>
        <w:t xml:space="preserve">
Осы Конвенцияның қатысушылары болып табылмайтын құрлықішілік мемлекет, осы құрлықішілік мемлекеттер мен осындай мүмкіншіліктер мен арнайы құқықтарды беретін Уағдаласушы мемлекеттің арасындағы шартта көзделген анағұрлым қолайлы жағдай туралы ескертпе негізінде ғана осы Конвенцияға сәйкес құрлықішілік мемлекеттерге берілетін мүмкіншіліктер мен құқықтарға үміттене алады. </w:t>
      </w:r>
      <w:r>
        <w:br/>
      </w:r>
      <w:r>
        <w:rPr>
          <w:rFonts w:ascii="Times New Roman"/>
          <w:b w:val="false"/>
          <w:i w:val="false"/>
          <w:color w:val="000000"/>
          <w:sz w:val="28"/>
        </w:rPr>
        <w:t xml:space="preserve">
      2. Егер қандай да бір Уағдаласушы мемлекет қандай да бір </w:t>
      </w:r>
      <w:r>
        <w:br/>
      </w:r>
      <w:r>
        <w:rPr>
          <w:rFonts w:ascii="Times New Roman"/>
          <w:b w:val="false"/>
          <w:i w:val="false"/>
          <w:color w:val="000000"/>
          <w:sz w:val="28"/>
        </w:rPr>
        <w:t xml:space="preserve">
құрлықішілік мемлекетке осы Конвенцияда көзделетінге қарағанда неғұрлым елеулі мүмкіншіліктер мен арнайы құқықтар берсе, осындай мүмкіншіліктер мен арнайы құқықтардың кез келген басқа құрлықішіліқ  </w:t>
      </w:r>
      <w:r>
        <w:br/>
      </w:r>
      <w:r>
        <w:rPr>
          <w:rFonts w:ascii="Times New Roman"/>
          <w:b w:val="false"/>
          <w:i w:val="false"/>
          <w:color w:val="000000"/>
          <w:sz w:val="28"/>
        </w:rPr>
        <w:t xml:space="preserve">
мемлекетке берілмеуі осындай басқа құрлықішілік мемлекет пен осындай мүмкіншіліктер мен арнайы құқықтар беретін Уағдаласушы мемлекеттің арасындағы қандай да бір шарттағы ең қолайлы жағдай жасау туралы ережелерге қайшы келетін жағдайларды қоспағанда, осы мүмкіншіліктер мен арнайы құқықтарды осы құрлықішілік мемлекет берумен шектеуге болады. </w:t>
      </w:r>
    </w:p>
    <w:bookmarkStart w:name="z14" w:id="13"/>
    <w:p>
      <w:pPr>
        <w:spacing w:after="0"/>
        <w:ind w:left="0"/>
        <w:jc w:val="left"/>
      </w:pPr>
      <w:r>
        <w:rPr>
          <w:rFonts w:ascii="Times New Roman"/>
          <w:b/>
          <w:i w:val="false"/>
          <w:color w:val="000000"/>
        </w:rPr>
        <w:t xml:space="preserve"> 
11-бап</w:t>
      </w:r>
      <w:r>
        <w:br/>
      </w:r>
      <w:r>
        <w:rPr>
          <w:rFonts w:ascii="Times New Roman"/>
          <w:b/>
          <w:i w:val="false"/>
          <w:color w:val="000000"/>
        </w:rPr>
        <w:t xml:space="preserve">
ДЕНСАУЛЫҚ САҚТАУ, ҚАУІПСІЗДІК ЖӘНЕ ЗИЯТКЕРЛІК МЕНШІКТІ </w:t>
      </w:r>
      <w:r>
        <w:br/>
      </w:r>
      <w:r>
        <w:rPr>
          <w:rFonts w:ascii="Times New Roman"/>
          <w:b/>
          <w:i w:val="false"/>
          <w:color w:val="000000"/>
        </w:rPr>
        <w:t xml:space="preserve">
САҚТАУ МАҚСАТЫНДА КОНВЕНЦИЯДАН АЛЫП ТАСТАУ </w:t>
      </w:r>
    </w:p>
    <w:bookmarkEnd w:id="13"/>
    <w:p>
      <w:pPr>
        <w:spacing w:after="0"/>
        <w:ind w:left="0"/>
        <w:jc w:val="both"/>
      </w:pPr>
      <w:r>
        <w:rPr>
          <w:rFonts w:ascii="Times New Roman"/>
          <w:b w:val="false"/>
          <w:i w:val="false"/>
          <w:color w:val="000000"/>
          <w:sz w:val="28"/>
        </w:rPr>
        <w:t xml:space="preserve">      1. Осы Конвенция бірде-бір Уағдаласушы мемлекетті оның аумағына келуге тыйым салынған тұлғалардың транзитіне немесе адамгершілік, денсаулық сақтау, немесе қоғам қауіпсіздігі тұрғысынан болсын не жануарлар мен өсімдіктердің ауруына қарсы, немесе зиянкестерге қарсы сақтық шаралары ретінде болсын әкелінуіне жол берілмейтін тауарлардың транзитіне рұқсат етуге міндеттемейді. </w:t>
      </w:r>
      <w:r>
        <w:br/>
      </w:r>
      <w:r>
        <w:rPr>
          <w:rFonts w:ascii="Times New Roman"/>
          <w:b w:val="false"/>
          <w:i w:val="false"/>
          <w:color w:val="000000"/>
          <w:sz w:val="28"/>
        </w:rPr>
        <w:t xml:space="preserve">
      2. Әрбір Уағдаласушы мемлекет тұлғалар мен тауарлардың, әсіресе оларға монополия бар тауарлардың іс жүзінде транзитпен жүріп өтуін және көлік құралдарының іс жүзінде осындай тауарларды  тасымалдау үшін пайдаланылуын қамтамасыз ету үшін, сондай-ақ жолдар мен хабар беру құралдарының қауіпсіздігі үшін қажетті сақтық шараларын қабылдауға және басқа да шаралар қабылдауға құқылы. </w:t>
      </w:r>
      <w:r>
        <w:br/>
      </w:r>
      <w:r>
        <w:rPr>
          <w:rFonts w:ascii="Times New Roman"/>
          <w:b w:val="false"/>
          <w:i w:val="false"/>
          <w:color w:val="000000"/>
          <w:sz w:val="28"/>
        </w:rPr>
        <w:t xml:space="preserve">
      3. Осы Конвенциядағы ешбір нәрсе қандай да бір Уағдаласушы </w:t>
      </w:r>
      <w:r>
        <w:br/>
      </w:r>
      <w:r>
        <w:rPr>
          <w:rFonts w:ascii="Times New Roman"/>
          <w:b w:val="false"/>
          <w:i w:val="false"/>
          <w:color w:val="000000"/>
          <w:sz w:val="28"/>
        </w:rPr>
        <w:t xml:space="preserve">
мемлекеттің өзі қатысушысы болып табылатын қандай да бір жалпы халықаралық конвенцияның қаулыларын орындау үшін, ол конвенцияның әлемдік немесе өңірлік сипатта ма және ол осы конвенция жасалған күні жасалды ма, немесе келешекте жасала ма, оған қарамастан, қабылдауға мәжбүр болатын шараларды, осындай қаулылар мыналарға: </w:t>
      </w:r>
      <w:r>
        <w:br/>
      </w:r>
      <w:r>
        <w:rPr>
          <w:rFonts w:ascii="Times New Roman"/>
          <w:b w:val="false"/>
          <w:i w:val="false"/>
          <w:color w:val="000000"/>
          <w:sz w:val="28"/>
        </w:rPr>
        <w:t xml:space="preserve">
      а) экспортқа, импортқа немесе есірткі, немесе басқа да қауіпті дәрі-дәрмек құралдары, немесе қару-жарақ сияқты тауарлардың белгілі бір түрлерінің транзитіне, немесе </w:t>
      </w:r>
      <w:r>
        <w:br/>
      </w:r>
      <w:r>
        <w:rPr>
          <w:rFonts w:ascii="Times New Roman"/>
          <w:b w:val="false"/>
          <w:i w:val="false"/>
          <w:color w:val="000000"/>
          <w:sz w:val="28"/>
        </w:rPr>
        <w:t xml:space="preserve">
      b) өнеркәсіп, әдебиет немесе көркем өнер меншіктерін қорғауға, немесе фирмалық атаулар мен шығу тегі көрсетулерін, немесе шыққан жерлері атауларын қорғауға, соған барабар теріс пиғылды бәсекелестікті болдырмауға қатысты болған жағдайларда, қозғамайды. </w:t>
      </w:r>
      <w:r>
        <w:br/>
      </w:r>
      <w:r>
        <w:rPr>
          <w:rFonts w:ascii="Times New Roman"/>
          <w:b w:val="false"/>
          <w:i w:val="false"/>
          <w:color w:val="000000"/>
          <w:sz w:val="28"/>
        </w:rPr>
        <w:t xml:space="preserve">
      4. Кез келген Уағдаласушы мемлекеттің өзінің маңызды қауіпсіздік мүдделерін қорғауы үшін қажетті қандай да бір шараларды қабылдауына осы Конвенцияда ештеңе де кедергі жасамайды. </w:t>
      </w:r>
    </w:p>
    <w:bookmarkStart w:name="z15" w:id="14"/>
    <w:p>
      <w:pPr>
        <w:spacing w:after="0"/>
        <w:ind w:left="0"/>
        <w:jc w:val="left"/>
      </w:pPr>
      <w:r>
        <w:rPr>
          <w:rFonts w:ascii="Times New Roman"/>
          <w:b/>
          <w:i w:val="false"/>
          <w:color w:val="000000"/>
        </w:rPr>
        <w:t xml:space="preserve"> 
12-бап</w:t>
      </w:r>
      <w:r>
        <w:br/>
      </w:r>
      <w:r>
        <w:rPr>
          <w:rFonts w:ascii="Times New Roman"/>
          <w:b/>
          <w:i w:val="false"/>
          <w:color w:val="000000"/>
        </w:rPr>
        <w:t xml:space="preserve">
ТӨТЕНШЕ ЖАҒДАЙЛАР КЕЗІНДЕ АЛЫП ТАСТАУ </w:t>
      </w:r>
    </w:p>
    <w:bookmarkEnd w:id="14"/>
    <w:p>
      <w:pPr>
        <w:spacing w:after="0"/>
        <w:ind w:left="0"/>
        <w:jc w:val="both"/>
      </w:pPr>
      <w:r>
        <w:rPr>
          <w:rFonts w:ascii="Times New Roman"/>
          <w:b w:val="false"/>
          <w:i w:val="false"/>
          <w:color w:val="000000"/>
          <w:sz w:val="28"/>
        </w:rPr>
        <w:t xml:space="preserve">      Уағдаласушы мемлекет оның саяси өмір сүруіне немесе қауіпсіздігіне қауіп төндіретін төтенше жағдайлар туындаған кезде қолдануға мәжбүр жалпы немесе жеке сипаттағы шаралар айрықша жағдайларда және мүмкіндігінше өте қысқа кезең ішінде, бұл кезең ішінде транзит еркіндігі қағидаты барынша мүмкін шамада сақталу шартымен қолдануы мүмкін, бұл осы Конвенция ережелерінің бой тартуға әкеп соғуы мүмкін. </w:t>
      </w:r>
    </w:p>
    <w:bookmarkStart w:name="z16" w:id="15"/>
    <w:p>
      <w:pPr>
        <w:spacing w:after="0"/>
        <w:ind w:left="0"/>
        <w:jc w:val="left"/>
      </w:pPr>
      <w:r>
        <w:rPr>
          <w:rFonts w:ascii="Times New Roman"/>
          <w:b/>
          <w:i w:val="false"/>
          <w:color w:val="000000"/>
        </w:rPr>
        <w:t xml:space="preserve"> 
13-бап</w:t>
      </w:r>
      <w:r>
        <w:br/>
      </w:r>
      <w:r>
        <w:rPr>
          <w:rFonts w:ascii="Times New Roman"/>
          <w:b/>
          <w:i w:val="false"/>
          <w:color w:val="000000"/>
        </w:rPr>
        <w:t xml:space="preserve">
КОНВЕНЦИЯНЫ СОҒЫС УАҚЫТЫНДА ҚОЛДАНУ </w:t>
      </w:r>
    </w:p>
    <w:bookmarkEnd w:id="15"/>
    <w:p>
      <w:pPr>
        <w:spacing w:after="0"/>
        <w:ind w:left="0"/>
        <w:jc w:val="both"/>
      </w:pPr>
      <w:r>
        <w:rPr>
          <w:rFonts w:ascii="Times New Roman"/>
          <w:b w:val="false"/>
          <w:i w:val="false"/>
          <w:color w:val="000000"/>
          <w:sz w:val="28"/>
        </w:rPr>
        <w:t xml:space="preserve">      Осы Конвенция соғысушы және бейтарап тараптардың соғыс уақытындағы құқықтары мен міндеттерін белгілемейді. Алайда, Конвенция осындай құқықтар мен міндеттер ескеріле отырып, соғыс уақытында мүмкін болатындай шамада күшінде қалады. </w:t>
      </w:r>
    </w:p>
    <w:bookmarkStart w:name="z17" w:id="16"/>
    <w:p>
      <w:pPr>
        <w:spacing w:after="0"/>
        <w:ind w:left="0"/>
        <w:jc w:val="left"/>
      </w:pPr>
      <w:r>
        <w:rPr>
          <w:rFonts w:ascii="Times New Roman"/>
          <w:b/>
          <w:i w:val="false"/>
          <w:color w:val="000000"/>
        </w:rPr>
        <w:t xml:space="preserve"> 
14-бап</w:t>
      </w:r>
      <w:r>
        <w:br/>
      </w:r>
      <w:r>
        <w:rPr>
          <w:rFonts w:ascii="Times New Roman"/>
          <w:b/>
          <w:i w:val="false"/>
          <w:color w:val="000000"/>
        </w:rPr>
        <w:t xml:space="preserve">
КОНВЕНЦИЯ БОЙЫНША МІНДЕТТЕМЕЛЕР ЖӘНЕ БІРІККЕН ҰЛТТАР ҰЙЫМЫНА МҮШЕ МЕМЛЕКЕТТЕРДІҢ ҚҰҚЫҚТАРЫ МЕН МІНДЕТТЕРІ </w:t>
      </w:r>
    </w:p>
    <w:bookmarkEnd w:id="16"/>
    <w:p>
      <w:pPr>
        <w:spacing w:after="0"/>
        <w:ind w:left="0"/>
        <w:jc w:val="both"/>
      </w:pPr>
      <w:r>
        <w:rPr>
          <w:rFonts w:ascii="Times New Roman"/>
          <w:b w:val="false"/>
          <w:i w:val="false"/>
          <w:color w:val="000000"/>
          <w:sz w:val="28"/>
        </w:rPr>
        <w:t xml:space="preserve">      Осы Конвенция қандай да бір Уағдаласушы мемлекетке оның Біріккен Ұлттар Ұйымының мүшесі ретіндегі құқықтары мен міндеттеріне қайшы келетін ешқандай міндеттемелер жүктемейді. </w:t>
      </w:r>
    </w:p>
    <w:bookmarkStart w:name="z18" w:id="17"/>
    <w:p>
      <w:pPr>
        <w:spacing w:after="0"/>
        <w:ind w:left="0"/>
        <w:jc w:val="left"/>
      </w:pPr>
      <w:r>
        <w:rPr>
          <w:rFonts w:ascii="Times New Roman"/>
          <w:b/>
          <w:i w:val="false"/>
          <w:color w:val="000000"/>
        </w:rPr>
        <w:t xml:space="preserve"> 
15-бап</w:t>
      </w:r>
      <w:r>
        <w:br/>
      </w:r>
      <w:r>
        <w:rPr>
          <w:rFonts w:ascii="Times New Roman"/>
          <w:b/>
          <w:i w:val="false"/>
          <w:color w:val="000000"/>
        </w:rPr>
        <w:t xml:space="preserve">
ӨЗАРА ТҮСІНІСТІК </w:t>
      </w:r>
    </w:p>
    <w:bookmarkEnd w:id="17"/>
    <w:p>
      <w:pPr>
        <w:spacing w:after="0"/>
        <w:ind w:left="0"/>
        <w:jc w:val="both"/>
      </w:pPr>
      <w:r>
        <w:rPr>
          <w:rFonts w:ascii="Times New Roman"/>
          <w:b w:val="false"/>
          <w:i w:val="false"/>
          <w:color w:val="000000"/>
          <w:sz w:val="28"/>
        </w:rPr>
        <w:t xml:space="preserve">       Осы Конвенцияның ережелері өзара түсіністік негізде қолданылады. </w:t>
      </w:r>
    </w:p>
    <w:bookmarkStart w:name="z19" w:id="18"/>
    <w:p>
      <w:pPr>
        <w:spacing w:after="0"/>
        <w:ind w:left="0"/>
        <w:jc w:val="left"/>
      </w:pPr>
      <w:r>
        <w:rPr>
          <w:rFonts w:ascii="Times New Roman"/>
          <w:b/>
          <w:i w:val="false"/>
          <w:color w:val="000000"/>
        </w:rPr>
        <w:t xml:space="preserve"> 
16-бап</w:t>
      </w:r>
      <w:r>
        <w:br/>
      </w:r>
      <w:r>
        <w:rPr>
          <w:rFonts w:ascii="Times New Roman"/>
          <w:b/>
          <w:i w:val="false"/>
          <w:color w:val="000000"/>
        </w:rPr>
        <w:t xml:space="preserve">
ДАУЛАРДЫ ШЕШУ </w:t>
      </w:r>
    </w:p>
    <w:bookmarkEnd w:id="18"/>
    <w:p>
      <w:pPr>
        <w:spacing w:after="0"/>
        <w:ind w:left="0"/>
        <w:jc w:val="both"/>
      </w:pPr>
      <w:r>
        <w:rPr>
          <w:rFonts w:ascii="Times New Roman"/>
          <w:b w:val="false"/>
          <w:i w:val="false"/>
          <w:color w:val="000000"/>
          <w:sz w:val="28"/>
        </w:rPr>
        <w:t xml:space="preserve">      1. Осы Конвенцияның ережесін түсіндіруге немесе қолдануға </w:t>
      </w:r>
      <w:r>
        <w:br/>
      </w:r>
      <w:r>
        <w:rPr>
          <w:rFonts w:ascii="Times New Roman"/>
          <w:b w:val="false"/>
          <w:i w:val="false"/>
          <w:color w:val="000000"/>
          <w:sz w:val="28"/>
        </w:rPr>
        <w:t xml:space="preserve">
байланысты туындауы мүмкін және келіссөздер арқылы немесе дауларды </w:t>
      </w:r>
      <w:r>
        <w:br/>
      </w:r>
      <w:r>
        <w:rPr>
          <w:rFonts w:ascii="Times New Roman"/>
          <w:b w:val="false"/>
          <w:i w:val="false"/>
          <w:color w:val="000000"/>
          <w:sz w:val="28"/>
        </w:rPr>
        <w:t xml:space="preserve">
шешудің басқа да бейбіт жолдарымен тоғыз айдың ішінде шешілмеген кез </w:t>
      </w:r>
      <w:r>
        <w:br/>
      </w:r>
      <w:r>
        <w:rPr>
          <w:rFonts w:ascii="Times New Roman"/>
          <w:b w:val="false"/>
          <w:i w:val="false"/>
          <w:color w:val="000000"/>
          <w:sz w:val="28"/>
        </w:rPr>
        <w:t xml:space="preserve">
келген дау тараптардың бірінің өтініші бойынша төрелік арқылы шешіледі. Төрелік комиссиясы үш мүшеден тұрады. Даудың әрбір тарапы Комиссияның бір мүшесін тағайындайды, ал Комиссияның төраға болуы тиіс үшінші мүшесі тараптардың жалпы келісуімен сайланады. Егер тараптар үш ай ішінде Комиссияның үшінші мүшесін тағайындау туралы келісімге келмесе, Комиссияның үшінші мүшесін Халықаралық Соттың  </w:t>
      </w:r>
      <w:r>
        <w:br/>
      </w:r>
      <w:r>
        <w:rPr>
          <w:rFonts w:ascii="Times New Roman"/>
          <w:b w:val="false"/>
          <w:i w:val="false"/>
          <w:color w:val="000000"/>
          <w:sz w:val="28"/>
        </w:rPr>
        <w:t xml:space="preserve">
Төрағасы тағайындайды. Егер тараптардың әрқайсысы үш ай ішінде талап етілетін тағайындауды жасамаса, Халықаралық Соттың Төрағасы қалған бос орынды немесе бос орындарды толтырады. </w:t>
      </w:r>
      <w:r>
        <w:br/>
      </w:r>
      <w:r>
        <w:rPr>
          <w:rFonts w:ascii="Times New Roman"/>
          <w:b w:val="false"/>
          <w:i w:val="false"/>
          <w:color w:val="000000"/>
          <w:sz w:val="28"/>
        </w:rPr>
        <w:t xml:space="preserve">
      2. Төрелік комиссиясы оған табыс етілетін мәселелерді жай көпшілік дауыспен шешеді, және оның шешімі тараптар үшін міндетті болады. </w:t>
      </w:r>
      <w:r>
        <w:br/>
      </w:r>
      <w:r>
        <w:rPr>
          <w:rFonts w:ascii="Times New Roman"/>
          <w:b w:val="false"/>
          <w:i w:val="false"/>
          <w:color w:val="000000"/>
          <w:sz w:val="28"/>
        </w:rPr>
        <w:t xml:space="preserve">
      3. Осы Конвенция бойынша дауларды шешу тапсырылатын төрелік комиссиясы немесе басқа да халықаралық органдар даулардың болуы және сипаты туралы және оларды шешу шарттары туралы Біріккен Ұлттар Ұйымының Бас Хатшысы арқылы басқа Уағдаласушы мемлекеттерге хабарлайды. </w:t>
      </w:r>
    </w:p>
    <w:bookmarkStart w:name="z20" w:id="19"/>
    <w:p>
      <w:pPr>
        <w:spacing w:after="0"/>
        <w:ind w:left="0"/>
        <w:jc w:val="left"/>
      </w:pPr>
      <w:r>
        <w:rPr>
          <w:rFonts w:ascii="Times New Roman"/>
          <w:b/>
          <w:i w:val="false"/>
          <w:color w:val="000000"/>
        </w:rPr>
        <w:t xml:space="preserve"> 
17-бап</w:t>
      </w:r>
      <w:r>
        <w:br/>
      </w:r>
      <w:r>
        <w:rPr>
          <w:rFonts w:ascii="Times New Roman"/>
          <w:b/>
          <w:i w:val="false"/>
          <w:color w:val="000000"/>
        </w:rPr>
        <w:t xml:space="preserve">
ҚОЛ ҚОЮ </w:t>
      </w:r>
    </w:p>
    <w:bookmarkEnd w:id="19"/>
    <w:p>
      <w:pPr>
        <w:spacing w:after="0"/>
        <w:ind w:left="0"/>
        <w:jc w:val="both"/>
      </w:pPr>
      <w:r>
        <w:rPr>
          <w:rFonts w:ascii="Times New Roman"/>
          <w:b w:val="false"/>
          <w:i w:val="false"/>
          <w:color w:val="000000"/>
          <w:sz w:val="28"/>
        </w:rPr>
        <w:t xml:space="preserve">      Осы Конвенция Біріккен Ұлттар Ұйымына барлық мүше мемлекеттердің немесе кез келген мамандандырылған мекеменің, немесе Халықаралық Сот Статутының қатысушысы болып табылатын мемлекеттердің, сондай-ақ Біріккен Ұлттар Ұйымының Бас Ассамблеясы Конвенцияның қатысушысы болуға шақырған кез келген басқа мемлекеттің қол қоюы үшін 1965 жылғы 31 желтоқсанға дейін ашық. </w:t>
      </w:r>
    </w:p>
    <w:bookmarkStart w:name="z21" w:id="20"/>
    <w:p>
      <w:pPr>
        <w:spacing w:after="0"/>
        <w:ind w:left="0"/>
        <w:jc w:val="left"/>
      </w:pPr>
      <w:r>
        <w:rPr>
          <w:rFonts w:ascii="Times New Roman"/>
          <w:b/>
          <w:i w:val="false"/>
          <w:color w:val="000000"/>
        </w:rPr>
        <w:t xml:space="preserve"> 
18-бап</w:t>
      </w:r>
      <w:r>
        <w:br/>
      </w:r>
      <w:r>
        <w:rPr>
          <w:rFonts w:ascii="Times New Roman"/>
          <w:b/>
          <w:i w:val="false"/>
          <w:color w:val="000000"/>
        </w:rPr>
        <w:t xml:space="preserve">
РАТИФИКАЦИЯЛАУ </w:t>
      </w:r>
    </w:p>
    <w:bookmarkEnd w:id="20"/>
    <w:p>
      <w:pPr>
        <w:spacing w:after="0"/>
        <w:ind w:left="0"/>
        <w:jc w:val="both"/>
      </w:pPr>
      <w:r>
        <w:rPr>
          <w:rFonts w:ascii="Times New Roman"/>
          <w:b w:val="false"/>
          <w:i w:val="false"/>
          <w:color w:val="000000"/>
          <w:sz w:val="28"/>
        </w:rPr>
        <w:t xml:space="preserve">      Осы Конвенция ратификациялауға жатады. Ратификациялау грамоталары Біріккен Ұлттар Ұйымының Бас Хатшысына сақтауға тапсырылады. </w:t>
      </w:r>
    </w:p>
    <w:bookmarkStart w:name="z22" w:id="21"/>
    <w:p>
      <w:pPr>
        <w:spacing w:after="0"/>
        <w:ind w:left="0"/>
        <w:jc w:val="left"/>
      </w:pPr>
      <w:r>
        <w:rPr>
          <w:rFonts w:ascii="Times New Roman"/>
          <w:b/>
          <w:i w:val="false"/>
          <w:color w:val="000000"/>
        </w:rPr>
        <w:t xml:space="preserve"> 
19-бап</w:t>
      </w:r>
      <w:r>
        <w:br/>
      </w:r>
      <w:r>
        <w:rPr>
          <w:rFonts w:ascii="Times New Roman"/>
          <w:b/>
          <w:i w:val="false"/>
          <w:color w:val="000000"/>
        </w:rPr>
        <w:t xml:space="preserve">
ҚОСЫЛУ </w:t>
      </w:r>
    </w:p>
    <w:bookmarkEnd w:id="21"/>
    <w:p>
      <w:pPr>
        <w:spacing w:after="0"/>
        <w:ind w:left="0"/>
        <w:jc w:val="both"/>
      </w:pPr>
      <w:r>
        <w:rPr>
          <w:rFonts w:ascii="Times New Roman"/>
          <w:b w:val="false"/>
          <w:i w:val="false"/>
          <w:color w:val="000000"/>
          <w:sz w:val="28"/>
        </w:rPr>
        <w:t xml:space="preserve">      Осы Конвенция 17-бапта аталған төрт санаттың біріне жататын кез келген мемлекеттің қосылуы үшін ашық. Қосылу туралы актілер Біріккен Ұлттар Ұйымының Бас Хатшысына сақтауға тапсырылады. </w:t>
      </w:r>
    </w:p>
    <w:bookmarkStart w:name="z23" w:id="22"/>
    <w:p>
      <w:pPr>
        <w:spacing w:after="0"/>
        <w:ind w:left="0"/>
        <w:jc w:val="left"/>
      </w:pPr>
      <w:r>
        <w:rPr>
          <w:rFonts w:ascii="Times New Roman"/>
          <w:b/>
          <w:i w:val="false"/>
          <w:color w:val="000000"/>
        </w:rPr>
        <w:t xml:space="preserve"> 
20-бап</w:t>
      </w:r>
      <w:r>
        <w:br/>
      </w:r>
      <w:r>
        <w:rPr>
          <w:rFonts w:ascii="Times New Roman"/>
          <w:b/>
          <w:i w:val="false"/>
          <w:color w:val="000000"/>
        </w:rPr>
        <w:t xml:space="preserve">
КҮШІНЕ ЕНУ </w:t>
      </w:r>
    </w:p>
    <w:bookmarkEnd w:id="22"/>
    <w:p>
      <w:pPr>
        <w:spacing w:after="0"/>
        <w:ind w:left="0"/>
        <w:jc w:val="both"/>
      </w:pPr>
      <w:r>
        <w:rPr>
          <w:rFonts w:ascii="Times New Roman"/>
          <w:b w:val="false"/>
          <w:i w:val="false"/>
          <w:color w:val="000000"/>
          <w:sz w:val="28"/>
        </w:rPr>
        <w:t xml:space="preserve">      1. Осы Конвенция кем дегенде екі құрлықішілік мемлекет және теңіз жағалауы бар екі транзит мемлекеті ратификациялау грамоталарын немесе қосылу туралы актілерді сақтауға тапсырған күнінен бастап отызыншы күні күшіне енеді. </w:t>
      </w:r>
      <w:r>
        <w:br/>
      </w:r>
      <w:r>
        <w:rPr>
          <w:rFonts w:ascii="Times New Roman"/>
          <w:b w:val="false"/>
          <w:i w:val="false"/>
          <w:color w:val="000000"/>
          <w:sz w:val="28"/>
        </w:rPr>
        <w:t xml:space="preserve">
      2. Конвенция, осы баптың 1-тармағына сәйкес осы Конвенцияның </w:t>
      </w:r>
      <w:r>
        <w:br/>
      </w:r>
      <w:r>
        <w:rPr>
          <w:rFonts w:ascii="Times New Roman"/>
          <w:b w:val="false"/>
          <w:i w:val="false"/>
          <w:color w:val="000000"/>
          <w:sz w:val="28"/>
        </w:rPr>
        <w:t xml:space="preserve">
күшіне енуі үшін қажетті ратификациялау грамоталарын немесе қосылу </w:t>
      </w:r>
      <w:r>
        <w:br/>
      </w:r>
      <w:r>
        <w:rPr>
          <w:rFonts w:ascii="Times New Roman"/>
          <w:b w:val="false"/>
          <w:i w:val="false"/>
          <w:color w:val="000000"/>
          <w:sz w:val="28"/>
        </w:rPr>
        <w:t xml:space="preserve">
туралы актілерді сақтауға тапсырғаннан кейін Конвенцияны </w:t>
      </w:r>
      <w:r>
        <w:br/>
      </w:r>
      <w:r>
        <w:rPr>
          <w:rFonts w:ascii="Times New Roman"/>
          <w:b w:val="false"/>
          <w:i w:val="false"/>
          <w:color w:val="000000"/>
          <w:sz w:val="28"/>
        </w:rPr>
        <w:t xml:space="preserve">
ратификациялайтын немесе оған қосылатын әрбір мемлекетке қатысты осы </w:t>
      </w:r>
      <w:r>
        <w:br/>
      </w:r>
      <w:r>
        <w:rPr>
          <w:rFonts w:ascii="Times New Roman"/>
          <w:b w:val="false"/>
          <w:i w:val="false"/>
          <w:color w:val="000000"/>
          <w:sz w:val="28"/>
        </w:rPr>
        <w:t xml:space="preserve">
мемлекет өзінің ратификациялау грамотасын немесе қосылу туралы актісін сақтауға тапсырған күнінен кейін отызыншы күні күшіне енеді. </w:t>
      </w:r>
    </w:p>
    <w:bookmarkStart w:name="z24" w:id="23"/>
    <w:p>
      <w:pPr>
        <w:spacing w:after="0"/>
        <w:ind w:left="0"/>
        <w:jc w:val="left"/>
      </w:pPr>
      <w:r>
        <w:rPr>
          <w:rFonts w:ascii="Times New Roman"/>
          <w:b/>
          <w:i w:val="false"/>
          <w:color w:val="000000"/>
        </w:rPr>
        <w:t xml:space="preserve"> 
21-бап</w:t>
      </w:r>
      <w:r>
        <w:br/>
      </w:r>
      <w:r>
        <w:rPr>
          <w:rFonts w:ascii="Times New Roman"/>
          <w:b/>
          <w:i w:val="false"/>
          <w:color w:val="000000"/>
        </w:rPr>
        <w:t xml:space="preserve">
ҚАЙТА ҚАРАУ </w:t>
      </w:r>
    </w:p>
    <w:bookmarkEnd w:id="23"/>
    <w:p>
      <w:pPr>
        <w:spacing w:after="0"/>
        <w:ind w:left="0"/>
        <w:jc w:val="both"/>
      </w:pPr>
      <w:r>
        <w:rPr>
          <w:rFonts w:ascii="Times New Roman"/>
          <w:b w:val="false"/>
          <w:i w:val="false"/>
          <w:color w:val="000000"/>
          <w:sz w:val="28"/>
        </w:rPr>
        <w:t xml:space="preserve">      Уағдаласушы мемлекеттердің үштен бірінің талабы бойынша және Уағдаласушы мемлекеттердің көпшілігінің келісуімен Біріккен Ұлттар Ұйымының Бас Хатшысы осы Конвенцияны қайта қарау мақсатында конференцияны шақырады. </w:t>
      </w:r>
    </w:p>
    <w:bookmarkStart w:name="z25" w:id="24"/>
    <w:p>
      <w:pPr>
        <w:spacing w:after="0"/>
        <w:ind w:left="0"/>
        <w:jc w:val="left"/>
      </w:pPr>
      <w:r>
        <w:rPr>
          <w:rFonts w:ascii="Times New Roman"/>
          <w:b/>
          <w:i w:val="false"/>
          <w:color w:val="000000"/>
        </w:rPr>
        <w:t xml:space="preserve"> 
22-бап</w:t>
      </w:r>
      <w:r>
        <w:br/>
      </w:r>
      <w:r>
        <w:rPr>
          <w:rFonts w:ascii="Times New Roman"/>
          <w:b/>
          <w:i w:val="false"/>
          <w:color w:val="000000"/>
        </w:rPr>
        <w:t xml:space="preserve">
БАС ХАТШЫ ЖІБЕРЕТІН ХАБАРЛАМА </w:t>
      </w:r>
    </w:p>
    <w:bookmarkEnd w:id="24"/>
    <w:p>
      <w:pPr>
        <w:spacing w:after="0"/>
        <w:ind w:left="0"/>
        <w:jc w:val="both"/>
      </w:pPr>
      <w:r>
        <w:rPr>
          <w:rFonts w:ascii="Times New Roman"/>
          <w:b w:val="false"/>
          <w:i w:val="false"/>
          <w:color w:val="000000"/>
          <w:sz w:val="28"/>
        </w:rPr>
        <w:t xml:space="preserve">      Біріккен Ұлттар Ұйымының Бас Хатшысы 17-бапта аталған төрт санаттың біріне жататын барлық мемлекетті мыналар туралы: </w:t>
      </w:r>
      <w:r>
        <w:br/>
      </w:r>
      <w:r>
        <w:rPr>
          <w:rFonts w:ascii="Times New Roman"/>
          <w:b w:val="false"/>
          <w:i w:val="false"/>
          <w:color w:val="000000"/>
          <w:sz w:val="28"/>
        </w:rPr>
        <w:t xml:space="preserve">
      а) осы Конвенцияға 17, 18 және 19-баптарға сәйкес қол қойылғаны және ратификациялау грамоталарының немесе қосылу туралы актілердің сақтауға тапсырылғаны туралы; </w:t>
      </w:r>
      <w:r>
        <w:br/>
      </w:r>
      <w:r>
        <w:rPr>
          <w:rFonts w:ascii="Times New Roman"/>
          <w:b w:val="false"/>
          <w:i w:val="false"/>
          <w:color w:val="000000"/>
          <w:sz w:val="28"/>
        </w:rPr>
        <w:t xml:space="preserve">
      b) 20-бапқа сәйкес осы Конвенцияның күшіне ену күні туралы; </w:t>
      </w:r>
      <w:r>
        <w:br/>
      </w:r>
      <w:r>
        <w:rPr>
          <w:rFonts w:ascii="Times New Roman"/>
          <w:b w:val="false"/>
          <w:i w:val="false"/>
          <w:color w:val="000000"/>
          <w:sz w:val="28"/>
        </w:rPr>
        <w:t xml:space="preserve">
      с) 21-бапқа сәйкес осы Конвенцияны қайта қарау туралы талаптар хабардар етеді. </w:t>
      </w:r>
    </w:p>
    <w:bookmarkStart w:name="z26" w:id="25"/>
    <w:p>
      <w:pPr>
        <w:spacing w:after="0"/>
        <w:ind w:left="0"/>
        <w:jc w:val="left"/>
      </w:pPr>
      <w:r>
        <w:rPr>
          <w:rFonts w:ascii="Times New Roman"/>
          <w:b/>
          <w:i w:val="false"/>
          <w:color w:val="000000"/>
        </w:rPr>
        <w:t xml:space="preserve"> 
23-бап</w:t>
      </w:r>
      <w:r>
        <w:br/>
      </w:r>
      <w:r>
        <w:rPr>
          <w:rFonts w:ascii="Times New Roman"/>
          <w:b/>
          <w:i w:val="false"/>
          <w:color w:val="000000"/>
        </w:rPr>
        <w:t xml:space="preserve">
МАҒЫНАСЫ БІРДЕЙ МӘТІНДЕР </w:t>
      </w:r>
    </w:p>
    <w:bookmarkEnd w:id="25"/>
    <w:p>
      <w:pPr>
        <w:spacing w:after="0"/>
        <w:ind w:left="0"/>
        <w:jc w:val="both"/>
      </w:pPr>
      <w:r>
        <w:rPr>
          <w:rFonts w:ascii="Times New Roman"/>
          <w:b w:val="false"/>
          <w:i w:val="false"/>
          <w:color w:val="000000"/>
          <w:sz w:val="28"/>
        </w:rPr>
        <w:t xml:space="preserve">      Осы Конвенцияның орыс, ағылшын, испан, қытай және француз тілдеріндегі мәтіндерінің мағынасы бірдей болып табылатын түпнұсқасы Біріккен Ұлттар Ұйымының Бас Хатшысына сақтауға тапсырылатын болады. Ол оның расталған көшірмелерін 17-бапта аталған төрт санаттың біріне жататын барлық мемлекеттерге жібереді. </w:t>
      </w:r>
      <w:r>
        <w:br/>
      </w:r>
      <w:r>
        <w:rPr>
          <w:rFonts w:ascii="Times New Roman"/>
          <w:b w:val="false"/>
          <w:i w:val="false"/>
          <w:color w:val="000000"/>
          <w:sz w:val="28"/>
        </w:rPr>
        <w:t xml:space="preserve">
      Осыны куәландыру үшін, тиісті дәрежеде өз үкіметтері уәкілеттік бергендер, осы Конвенцияға қол қойды. </w:t>
      </w:r>
    </w:p>
    <w:p>
      <w:pPr>
        <w:spacing w:after="0"/>
        <w:ind w:left="0"/>
        <w:jc w:val="both"/>
      </w:pPr>
      <w:r>
        <w:rPr>
          <w:rFonts w:ascii="Times New Roman"/>
          <w:b w:val="false"/>
          <w:i w:val="false"/>
          <w:color w:val="000000"/>
          <w:sz w:val="28"/>
        </w:rPr>
        <w:t xml:space="preserve">      Нью-Йоркте, бір мың тоғыз жүз алпыс бесінші жылғы сегізінші шілдеде Біріккен Ұлттар Ұйымының Орталық мекемелерінде жасалды. </w:t>
      </w:r>
    </w:p>
    <w:p>
      <w:pPr>
        <w:spacing w:after="0"/>
        <w:ind w:left="0"/>
        <w:jc w:val="both"/>
      </w:pPr>
      <w:r>
        <w:rPr>
          <w:rFonts w:ascii="Times New Roman"/>
          <w:b w:val="false"/>
          <w:i w:val="false"/>
          <w:color w:val="000000"/>
          <w:sz w:val="28"/>
        </w:rPr>
        <w:t xml:space="preserve">      Осымен берілген мәтіннің Нью-Йоркте 1965 жылғы 8 шілдеде Біріккен Ұлттар Ұйымының Орталық мекемелерінде жасалған Құрлықішілік мемлекеттердің транзиттік саудасы туралы конвенцияның куәландырылған көшірмесінің мәтінімен бірдейлігін куәландырамын.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Көлік және коммуникация министрлігі </w:t>
      </w:r>
      <w:r>
        <w:br/>
      </w:r>
      <w:r>
        <w:rPr>
          <w:rFonts w:ascii="Times New Roman"/>
          <w:b w:val="false"/>
          <w:i w:val="false"/>
          <w:color w:val="000000"/>
          <w:sz w:val="28"/>
        </w:rPr>
        <w:t>
</w:t>
      </w:r>
      <w:r>
        <w:rPr>
          <w:rFonts w:ascii="Times New Roman"/>
          <w:b w:val="false"/>
          <w:i/>
          <w:color w:val="000000"/>
          <w:sz w:val="28"/>
        </w:rPr>
        <w:t xml:space="preserve">      Әкімшілік департаментінің директоры </w:t>
      </w:r>
    </w:p>
    <w:p>
      <w:pPr>
        <w:spacing w:after="0"/>
        <w:ind w:left="0"/>
        <w:jc w:val="both"/>
      </w:pPr>
      <w:r>
        <w:rPr>
          <w:rFonts w:ascii="Times New Roman"/>
          <w:b w:val="false"/>
          <w:i w:val="false"/>
          <w:color w:val="ff0000"/>
          <w:sz w:val="28"/>
        </w:rPr>
        <w:t xml:space="preserve">       РҚАО-ның ескертуі: Құрлықішілік мемлекеттердің транзиттік саудасы туралы конвенцияның ағылшын тіліндегі мәтіні қоса беріліп отыр (қағаз нұсқасынан қараңыз)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