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df56" w14:textId="ebdd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саудадағы жекелеген қауіпті химиялық заттар мен пестицидтерге қатысты алдын ала негізделген келісім рәсімі туралы Роттердам конвенциясын ратификациялау туралы</w:t>
      </w:r>
    </w:p>
    <w:p>
      <w:pPr>
        <w:spacing w:after="0"/>
        <w:ind w:left="0"/>
        <w:jc w:val="both"/>
      </w:pPr>
      <w:r>
        <w:rPr>
          <w:rFonts w:ascii="Times New Roman"/>
          <w:b w:val="false"/>
          <w:i w:val="false"/>
          <w:color w:val="000000"/>
          <w:sz w:val="28"/>
        </w:rPr>
        <w:t>Қазақстан Республикасының 2007 жылғы 20 наурыздағы N 239 Заңы</w:t>
      </w:r>
    </w:p>
    <w:p>
      <w:pPr>
        <w:spacing w:after="0"/>
        <w:ind w:left="0"/>
        <w:jc w:val="both"/>
      </w:pPr>
      <w:bookmarkStart w:name="z1" w:id="0"/>
      <w:r>
        <w:rPr>
          <w:rFonts w:ascii="Times New Roman"/>
          <w:b w:val="false"/>
          <w:i w:val="false"/>
          <w:color w:val="000000"/>
          <w:sz w:val="28"/>
        </w:rPr>
        <w:t xml:space="preserve">
      Роттердамда 1998 жылғы 10 қыркүйекте қол қойылған Халықаралық саудадағы жекелеген қауіпті химиялық заттар мен пестицидтерге қатысты алдын ала негізделген келісім рәсімі туралы Роттердам конвенциясы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ХАЛЫҚАРАЛЫҚ САУДАДАҒЫ ЖЕКЕЛЕГЕН ҚАУІПТІ ХИМИЯЛЫҚ </w:t>
      </w:r>
      <w:r>
        <w:br/>
      </w:r>
      <w:r>
        <w:rPr>
          <w:rFonts w:ascii="Times New Roman"/>
          <w:b/>
          <w:i w:val="false"/>
          <w:color w:val="000000"/>
        </w:rPr>
        <w:t xml:space="preserve">
ЗАТТАР МЕН ПЕСТИЦИДТЕРГЕ ҚАТЫСТЫ АЛДЫН АЛА НЕГІЗДЕЛГЕН </w:t>
      </w:r>
      <w:r>
        <w:br/>
      </w:r>
      <w:r>
        <w:rPr>
          <w:rFonts w:ascii="Times New Roman"/>
          <w:b/>
          <w:i w:val="false"/>
          <w:color w:val="000000"/>
        </w:rPr>
        <w:t>
КЕЛІСІМ РӘСІМІ ТУРАЛЫ РОТТЕРДАМ КОНВЕНЦИЯСЫ</w:t>
      </w:r>
    </w:p>
    <w:bookmarkEnd w:id="1"/>
    <w:p>
      <w:pPr>
        <w:spacing w:after="0"/>
        <w:ind w:left="0"/>
        <w:jc w:val="both"/>
      </w:pPr>
      <w:r>
        <w:rPr>
          <w:rFonts w:ascii="Times New Roman"/>
          <w:b w:val="false"/>
          <w:i/>
          <w:color w:val="000000"/>
          <w:sz w:val="28"/>
        </w:rPr>
        <w:t>(2008 жылғы 30 қаңтарда күшіне енді - ҚР СІМ-нің ресми сайты)</w:t>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Осы Конвенцияның Тараптары </w:t>
      </w:r>
    </w:p>
    <w:p>
      <w:pPr>
        <w:spacing w:after="0"/>
        <w:ind w:left="0"/>
        <w:jc w:val="both"/>
      </w:pPr>
      <w:r>
        <w:rPr>
          <w:rFonts w:ascii="Times New Roman"/>
          <w:b w:val="false"/>
          <w:i w:val="false"/>
          <w:color w:val="000000"/>
          <w:sz w:val="28"/>
        </w:rPr>
        <w:t xml:space="preserve">      халықаралық саудадағы жеке қауіпті химиялық заттар мен пестицидтердің денсаулыққа және қоршаған ортаға зиянды әсерін етуін  </w:t>
      </w:r>
      <w:r>
        <w:rPr>
          <w:rFonts w:ascii="Times New Roman"/>
          <w:b w:val="false"/>
          <w:i w:val="false"/>
          <w:color w:val="000000"/>
          <w:sz w:val="28"/>
          <w:u w:val="single"/>
        </w:rPr>
        <w:t xml:space="preserve">сезіне отырып. </w:t>
      </w:r>
    </w:p>
    <w:p>
      <w:pPr>
        <w:spacing w:after="0"/>
        <w:ind w:left="0"/>
        <w:jc w:val="both"/>
      </w:pPr>
      <w:r>
        <w:rPr>
          <w:rFonts w:ascii="Times New Roman"/>
          <w:b w:val="false"/>
          <w:i w:val="false"/>
          <w:color w:val="000000"/>
          <w:sz w:val="28"/>
        </w:rPr>
        <w:t xml:space="preserve">      "уытты және қауіпті өнімдердің заңсыз халықаралық айналымының алдын алуды қоса алғанда, уытты химиялық заттарды пайдалануды экологиялық қауіпсіз басқаруға қатысты қоршаған орта және оны дамыту жөніндегі Рио-де-Жанейро декларациясының тиісті ережелеріне және XXI ғасырға арналған Күн тәртібінің 19-тарауына  </w:t>
      </w:r>
      <w:r>
        <w:rPr>
          <w:rFonts w:ascii="Times New Roman"/>
          <w:b w:val="false"/>
          <w:i w:val="false"/>
          <w:color w:val="000000"/>
          <w:sz w:val="28"/>
          <w:u w:val="single"/>
        </w:rPr>
        <w:t xml:space="preserve">сүйене отырып. </w:t>
      </w:r>
    </w:p>
    <w:p>
      <w:pPr>
        <w:spacing w:after="0"/>
        <w:ind w:left="0"/>
        <w:jc w:val="both"/>
      </w:pPr>
      <w:r>
        <w:rPr>
          <w:rFonts w:ascii="Times New Roman"/>
          <w:b w:val="false"/>
          <w:i w:val="false"/>
          <w:color w:val="000000"/>
          <w:sz w:val="28"/>
        </w:rPr>
        <w:t xml:space="preserve">      ЮНЕП халықаралық саудадағы, сондай-ақ ФАО пестицидтерін орналастыру және пайдалану саласындағы Халықаралық тәртіп кодексіндегі (төменде»Халықаралық тәртіп деп аталатын) химиялық заттар туралы ақпараттар алмасудың өзгерген Лондондық басшылық принциптерінде (төменде»өзгертілген Лондондық басшылық принциптері» деп аталатын) қамтылған алдын ала негізделген келісімнің ерікті рәсімін қолдану жөніндегі Біріккен Ұлттар Ұйымының Қоршаған орта жөніндегі Бағдарламасы (ЮНЕП) мен Біріккен Ұлттардың Азық-түлік және ауыл шаруашылығы ұйымының (ФАО) атқарған жұмыстарын  </w:t>
      </w:r>
      <w:r>
        <w:rPr>
          <w:rFonts w:ascii="Times New Roman"/>
          <w:b w:val="false"/>
          <w:i w:val="false"/>
          <w:color w:val="000000"/>
          <w:sz w:val="28"/>
          <w:u w:val="single"/>
        </w:rPr>
        <w:t xml:space="preserve">ескере отырып. </w:t>
      </w:r>
    </w:p>
    <w:p>
      <w:pPr>
        <w:spacing w:after="0"/>
        <w:ind w:left="0"/>
        <w:jc w:val="both"/>
      </w:pPr>
      <w:r>
        <w:rPr>
          <w:rFonts w:ascii="Times New Roman"/>
          <w:b w:val="false"/>
          <w:i w:val="false"/>
          <w:color w:val="000000"/>
          <w:sz w:val="28"/>
        </w:rPr>
        <w:t xml:space="preserve">      дамушы елдердің және өтпелі экономикасы бар елдердің жағдайлары мен ерекше қажеттіліктерін, әсіресе Тараптар арасындағы ынтымақтастыққа технологияны беруді, қаржылай және техникалық көмекпен қамтамасыз етуді қоса алғанда, химиялық заттарды тиімді пайдалану саласындағы ұлттық мүмкіндіктер мен әлеуетті күшейту қажеттілігін  </w:t>
      </w:r>
      <w:r>
        <w:rPr>
          <w:rFonts w:ascii="Times New Roman"/>
          <w:b w:val="false"/>
          <w:i w:val="false"/>
          <w:color w:val="000000"/>
          <w:sz w:val="28"/>
          <w:u w:val="single"/>
        </w:rPr>
        <w:t xml:space="preserve">назарға ала отырып, </w:t>
      </w:r>
    </w:p>
    <w:p>
      <w:pPr>
        <w:spacing w:after="0"/>
        <w:ind w:left="0"/>
        <w:jc w:val="both"/>
      </w:pPr>
      <w:r>
        <w:rPr>
          <w:rFonts w:ascii="Times New Roman"/>
          <w:b w:val="false"/>
          <w:i w:val="false"/>
          <w:color w:val="000000"/>
          <w:sz w:val="28"/>
        </w:rPr>
        <w:t xml:space="preserve">      транзиттік тасымалдар туралы ақпаратқа кейбір елдердің ерекше қажеттіліктерін  </w:t>
      </w:r>
      <w:r>
        <w:rPr>
          <w:rFonts w:ascii="Times New Roman"/>
          <w:b w:val="false"/>
          <w:i w:val="false"/>
          <w:color w:val="000000"/>
          <w:sz w:val="28"/>
          <w:u w:val="single"/>
        </w:rPr>
        <w:t xml:space="preserve">ескере отырып. </w:t>
      </w:r>
    </w:p>
    <w:p>
      <w:pPr>
        <w:spacing w:after="0"/>
        <w:ind w:left="0"/>
        <w:jc w:val="both"/>
      </w:pPr>
      <w:r>
        <w:rPr>
          <w:rFonts w:ascii="Times New Roman"/>
          <w:b w:val="false"/>
          <w:i w:val="false"/>
          <w:color w:val="000000"/>
          <w:sz w:val="28"/>
        </w:rPr>
        <w:t xml:space="preserve">      Халықаралық тәртіп кодексінде және ЮНЕП химиялық заттарымен халықаралық сауда саласындағы Этика кодексінде жазылған ерікті стандарттарды ескере отырып, барлық елдерде химиялық заттарды ұтымды пайдалану тәжірибесін таратуға жәрдемдесу қажеттілігін  </w:t>
      </w:r>
      <w:r>
        <w:rPr>
          <w:rFonts w:ascii="Times New Roman"/>
          <w:b w:val="false"/>
          <w:i w:val="false"/>
          <w:color w:val="000000"/>
          <w:sz w:val="28"/>
          <w:u w:val="single"/>
        </w:rPr>
        <w:t xml:space="preserve">мойындай отырып, </w:t>
      </w:r>
    </w:p>
    <w:p>
      <w:pPr>
        <w:spacing w:after="0"/>
        <w:ind w:left="0"/>
        <w:jc w:val="both"/>
      </w:pPr>
      <w:r>
        <w:rPr>
          <w:rFonts w:ascii="Times New Roman"/>
          <w:b w:val="false"/>
          <w:i w:val="false"/>
          <w:color w:val="000000"/>
          <w:sz w:val="28"/>
        </w:rPr>
        <w:t xml:space="preserve">      солардың аумағынан экспортталатын қауіпті химиялық заттардың өзгертілген Лондондық басшылық принциптері мен Халықаралық тәртіп кодексі принциптеріне сәйкес келетін, адам денсаулығы мен қоршаған ортаны сенімді қорғауды қамтамасыз ететін әдіспен оралуын және таңбалауды қамтамасыз етілуін  </w:t>
      </w:r>
      <w:r>
        <w:rPr>
          <w:rFonts w:ascii="Times New Roman"/>
          <w:b w:val="false"/>
          <w:i w:val="false"/>
          <w:color w:val="000000"/>
          <w:sz w:val="28"/>
          <w:u w:val="single"/>
        </w:rPr>
        <w:t xml:space="preserve">қалай отырып. </w:t>
      </w:r>
    </w:p>
    <w:p>
      <w:pPr>
        <w:spacing w:after="0"/>
        <w:ind w:left="0"/>
        <w:jc w:val="both"/>
      </w:pPr>
      <w:r>
        <w:rPr>
          <w:rFonts w:ascii="Times New Roman"/>
          <w:b w:val="false"/>
          <w:i w:val="false"/>
          <w:color w:val="000000"/>
          <w:sz w:val="28"/>
        </w:rPr>
        <w:t xml:space="preserve">      орнықты дамуға жету мақсаттарында сауда және қоршаған орта саласындағы қызметтің негізгі бағыттары өзара толықтырулар болуы тиісті екенін  </w:t>
      </w:r>
      <w:r>
        <w:rPr>
          <w:rFonts w:ascii="Times New Roman"/>
          <w:b w:val="false"/>
          <w:i w:val="false"/>
          <w:color w:val="000000"/>
          <w:sz w:val="28"/>
          <w:u w:val="single"/>
        </w:rPr>
        <w:t xml:space="preserve">мақұлдай отырып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 Конвенцияның бірде-бір ережесінің халықаралық саудадағы немесе қоршаған ортаны қорғаудағы химиялық заттарға қатысты қолданылатын кез-келген халықаралық келісім шеңберіндегі кез-келген Тараптың құқықтары мен міндеттерінің қандай да бір өзгерісін білдіруші ретінде түсінік бермейтіндігін  </w:t>
      </w:r>
      <w:r>
        <w:rPr>
          <w:rFonts w:ascii="Times New Roman"/>
          <w:b w:val="false"/>
          <w:i w:val="false"/>
          <w:color w:val="000000"/>
          <w:sz w:val="28"/>
          <w:u w:val="single"/>
        </w:rPr>
        <w:t xml:space="preserve">көрсете отырып, </w:t>
      </w:r>
    </w:p>
    <w:p>
      <w:pPr>
        <w:spacing w:after="0"/>
        <w:ind w:left="0"/>
        <w:jc w:val="both"/>
      </w:pPr>
      <w:r>
        <w:rPr>
          <w:rFonts w:ascii="Times New Roman"/>
          <w:b w:val="false"/>
          <w:i w:val="false"/>
          <w:color w:val="000000"/>
          <w:sz w:val="28"/>
        </w:rPr>
        <w:t xml:space="preserve">      жоғарыда жазылған белгілі бір бөліктің осы Конвенция мен басқа халықаралық келісімдер арасында иерархияны белгілемейтінін  </w:t>
      </w:r>
      <w:r>
        <w:rPr>
          <w:rFonts w:ascii="Times New Roman"/>
          <w:b w:val="false"/>
          <w:i w:val="false"/>
          <w:color w:val="000000"/>
          <w:sz w:val="28"/>
          <w:u w:val="single"/>
        </w:rPr>
        <w:t xml:space="preserve">түсіне отырып. </w:t>
      </w:r>
    </w:p>
    <w:p>
      <w:pPr>
        <w:spacing w:after="0"/>
        <w:ind w:left="0"/>
        <w:jc w:val="both"/>
      </w:pPr>
      <w:r>
        <w:rPr>
          <w:rFonts w:ascii="Times New Roman"/>
          <w:b w:val="false"/>
          <w:i w:val="false"/>
          <w:color w:val="000000"/>
          <w:sz w:val="28"/>
        </w:rPr>
        <w:t xml:space="preserve">      халықаралық саудада жекелеген химиялық заттар мен пестицидтердің әлеуетті зиянды әсер етуінен адам денсаулығын, оның ішінде тұтынушылар мен жұмыскерлердің денсаулығын және қоршаған ортаны қорғауды қамтамасыз ету жөнінде нақты шешім  </w:t>
      </w:r>
      <w:r>
        <w:rPr>
          <w:rFonts w:ascii="Times New Roman"/>
          <w:b w:val="false"/>
          <w:i w:val="false"/>
          <w:color w:val="000000"/>
          <w:sz w:val="28"/>
          <w:u w:val="single"/>
        </w:rPr>
        <w:t xml:space="preserve">қабылдай отырып. </w:t>
      </w:r>
    </w:p>
    <w:p>
      <w:pPr>
        <w:spacing w:after="0"/>
        <w:ind w:left="0"/>
        <w:jc w:val="both"/>
      </w:pPr>
      <w:r>
        <w:rPr>
          <w:rFonts w:ascii="Times New Roman"/>
          <w:b w:val="false"/>
          <w:i w:val="false"/>
          <w:color w:val="000000"/>
          <w:sz w:val="28"/>
        </w:rPr>
        <w:t xml:space="preserve">      ТӨМЕНДЕГІЛЕР ТУРАЛЫ УАҒДАЛАСТЫ: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Мақсат </w:t>
      </w:r>
    </w:p>
    <w:bookmarkEnd w:id="2"/>
    <w:p>
      <w:pPr>
        <w:spacing w:after="0"/>
        <w:ind w:left="0"/>
        <w:jc w:val="both"/>
      </w:pPr>
      <w:r>
        <w:rPr>
          <w:rFonts w:ascii="Times New Roman"/>
          <w:b w:val="false"/>
          <w:i w:val="false"/>
          <w:color w:val="000000"/>
          <w:sz w:val="28"/>
        </w:rPr>
        <w:t xml:space="preserve">      Осы Конвенцияның мақсаты - олардың қасиеттері туралы ақпаратпен алмасуды жеңілдету жолымен оларды экологиялық негізделген пайдалануға әлеуетті зиянды әсер етуден және бірлесе әрекет етуден, олардың импорты мен экспортына қатысты шешімдерді қабылдау процесінің ұлттық деңгейінде жүзеге асыру туралы ережелерді бекітуден және Тараптар арасында осы шешімдерді таратудан адам денсаулығы мен қоршаған ортаны қорғау үшін халықаралық саудадағы жекелеген қауіпті химиялық заттарға Тараптардың ортақ жауапкершілігін және бірлескен күш-жігерін қамтамасыз етуге ықпал ету.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bookmarkEnd w:id="3"/>
    <w:p>
      <w:pPr>
        <w:spacing w:after="0"/>
        <w:ind w:left="0"/>
        <w:jc w:val="both"/>
      </w:pPr>
      <w:r>
        <w:rPr>
          <w:rFonts w:ascii="Times New Roman"/>
          <w:b w:val="false"/>
          <w:i w:val="false"/>
          <w:color w:val="000000"/>
          <w:sz w:val="28"/>
        </w:rPr>
        <w:t xml:space="preserve">      а)»"химиялық заттар" өз бетімен немесе препараттың қоспасында немесе құрамында болатын және өндірістік әдіспен дайындалған немесе табиғи жолмен алынған, бірақ құрамында ешқандай тірі организмдер болмайтын заттарды білдіреді. Бұл термин мынадай санаттарды: пестицидтер (аса қауіпті пестицидтер құрамдарын қоса алғанда) мен өндірістік химикаттарды қамтиды; </w:t>
      </w:r>
      <w:r>
        <w:br/>
      </w:r>
      <w:r>
        <w:rPr>
          <w:rFonts w:ascii="Times New Roman"/>
          <w:b w:val="false"/>
          <w:i w:val="false"/>
          <w:color w:val="000000"/>
          <w:sz w:val="28"/>
        </w:rPr>
        <w:t xml:space="preserve">
      b)»"тыйым салынған химиялық заттар" химиялық затты білдіреді, бір немесе бірнеше санат шеңберінде адам денсаулығын немесе қоршаған ортаны қорғау мақсатында соңғы регламенттеуші қаулымен тыйым салынған қолданудың барлық түрі. Бұған бірінші рет пайдалануға рұқсат берілмеген немесе өндірістен не елдің ішіндегі саудадан не осы елде олардың сатылуына рұқсат құралын одан әрі қарау процесінен шыққан химиялық заттар енеді, сонымен бірге осындай шаралардың адам денсаулығын немесе қоршаған ортаны қорғау мақсатында қабылданғанына айқын куә болады; </w:t>
      </w:r>
      <w:r>
        <w:br/>
      </w:r>
      <w:r>
        <w:rPr>
          <w:rFonts w:ascii="Times New Roman"/>
          <w:b w:val="false"/>
          <w:i w:val="false"/>
          <w:color w:val="000000"/>
          <w:sz w:val="28"/>
        </w:rPr>
        <w:t xml:space="preserve">
      с)»"қатаң шектелген химиялық заттар" химиялық затты білдіреді, бір немесе бірнеше санат шеңберінде адам денсаулығын немесе қоршаған ортаны қорғау мақсатында соңғы регламенттеуші қаулымен тыйым салынған шын мәніндегі кез-келген пайдалану, бірақ қолданудың жеке де нақты түрлеріне қатысты рұқсат етіледі. Бұған бірінші рет пайдалануға рұқсат берілмеген немесе өндірістен не елдің ішіндегі саудадан не осы елде олардың сатылуына рұқсат құралын бұдан арғы қарау процесінен шығарылған химиялық заттар енеді, сонымен бірге, осындай шаралардың адам денсаулығын немесе қоршаған ортаны қорғау мақсатында қабылданғанына айқын куә болады; </w:t>
      </w:r>
      <w:r>
        <w:br/>
      </w:r>
      <w:r>
        <w:rPr>
          <w:rFonts w:ascii="Times New Roman"/>
          <w:b w:val="false"/>
          <w:i w:val="false"/>
          <w:color w:val="000000"/>
          <w:sz w:val="28"/>
        </w:rPr>
        <w:t xml:space="preserve">
      d) "аса қауіпті пестицид құрамы" пайдалану жағдайында бір немесе бірнеше рет әсер етуден кейінгі уақыттың қысқа кезеңінің ішінде байқалған адам денсаулығына немесе қоршаған орта үшін елеулі салдар туғызатын пестицид ретінде пайдалану үшін алынған химиялық затты білдіреді; </w:t>
      </w:r>
      <w:r>
        <w:br/>
      </w:r>
      <w:r>
        <w:rPr>
          <w:rFonts w:ascii="Times New Roman"/>
          <w:b w:val="false"/>
          <w:i w:val="false"/>
          <w:color w:val="000000"/>
          <w:sz w:val="28"/>
        </w:rPr>
        <w:t xml:space="preserve">
      е)»"соңғы регламенттеуші қаулы" мақсаты химиялық заттарға тыйым салумен немесе қатаң шектеумен аяқталатын бұдан кейінгі регламенттеуші қаулыны талап етпейтін Тараптың шығарғанын білдіреді; </w:t>
      </w:r>
      <w:r>
        <w:br/>
      </w:r>
      <w:r>
        <w:rPr>
          <w:rFonts w:ascii="Times New Roman"/>
          <w:b w:val="false"/>
          <w:i w:val="false"/>
          <w:color w:val="000000"/>
          <w:sz w:val="28"/>
        </w:rPr>
        <w:t xml:space="preserve">
      f)»"экспорт" және»"импорт" олардың тиісті мағынасының шеңберіндегі транзиттік операцияларды алып тастағанда, бір Тараптан басқа Тарапқа химиялық заттардың ауысуы; </w:t>
      </w:r>
      <w:r>
        <w:br/>
      </w:r>
      <w:r>
        <w:rPr>
          <w:rFonts w:ascii="Times New Roman"/>
          <w:b w:val="false"/>
          <w:i w:val="false"/>
          <w:color w:val="000000"/>
          <w:sz w:val="28"/>
        </w:rPr>
        <w:t xml:space="preserve">
      g)»"Тарап" осы Конвенцияның міндеттерімен байланысты болатын немесе осы Конвенция күшіне енген мемлекетті немесе экономикалық ықпалдастықтың өңірлік ұйымын білдіреді; </w:t>
      </w:r>
      <w:r>
        <w:br/>
      </w:r>
      <w:r>
        <w:rPr>
          <w:rFonts w:ascii="Times New Roman"/>
          <w:b w:val="false"/>
          <w:i w:val="false"/>
          <w:color w:val="000000"/>
          <w:sz w:val="28"/>
        </w:rPr>
        <w:t xml:space="preserve">
      h)»"экономикалық ықпалдастықтың өңірлік ұйымы" қандай да бір өңірдің егемен мемлекеттерімен құрылған оның мүше мемлекеттеріне осы Конвенциямен реттелетін мәселелермен айналысу тапсырылған және осы Конвенцияға қол қою, ратификациялау, қабылдау және мақұлдау немесе оған қосылу өздерінің ішкі рәсімдерімен сәйкес тиісінше уәкілдік берілген ұйымды білдіреді. </w:t>
      </w:r>
      <w:r>
        <w:br/>
      </w:r>
      <w:r>
        <w:rPr>
          <w:rFonts w:ascii="Times New Roman"/>
          <w:b w:val="false"/>
          <w:i w:val="false"/>
          <w:color w:val="000000"/>
          <w:sz w:val="28"/>
        </w:rPr>
        <w:t xml:space="preserve">
      і) "Химиялық заттарды қарау жөніндегі комитет" 18-баптың 6-тармағында айтылған көмекші органды білдіреді.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Конвенцияның қолданылу аясы </w:t>
      </w:r>
    </w:p>
    <w:bookmarkEnd w:id="4"/>
    <w:p>
      <w:pPr>
        <w:spacing w:after="0"/>
        <w:ind w:left="0"/>
        <w:jc w:val="both"/>
      </w:pPr>
      <w:r>
        <w:rPr>
          <w:rFonts w:ascii="Times New Roman"/>
          <w:b w:val="false"/>
          <w:i w:val="false"/>
          <w:color w:val="000000"/>
          <w:sz w:val="28"/>
        </w:rPr>
        <w:t xml:space="preserve">      1. Осы Конвенция қатынаста қолданылады: </w:t>
      </w:r>
      <w:r>
        <w:br/>
      </w:r>
      <w:r>
        <w:rPr>
          <w:rFonts w:ascii="Times New Roman"/>
          <w:b w:val="false"/>
          <w:i w:val="false"/>
          <w:color w:val="000000"/>
          <w:sz w:val="28"/>
        </w:rPr>
        <w:t xml:space="preserve">
      а) тыйым салынған немесе қатаң шектелген химиялық заттарға; және </w:t>
      </w:r>
      <w:r>
        <w:br/>
      </w:r>
      <w:r>
        <w:rPr>
          <w:rFonts w:ascii="Times New Roman"/>
          <w:b w:val="false"/>
          <w:i w:val="false"/>
          <w:color w:val="000000"/>
          <w:sz w:val="28"/>
        </w:rPr>
        <w:t xml:space="preserve">
      b) аса қауіпті пестицидтер құрамына қатысты қолданылады. </w:t>
      </w:r>
      <w:r>
        <w:br/>
      </w:r>
      <w:r>
        <w:rPr>
          <w:rFonts w:ascii="Times New Roman"/>
          <w:b w:val="false"/>
          <w:i w:val="false"/>
          <w:color w:val="000000"/>
          <w:sz w:val="28"/>
        </w:rPr>
        <w:t xml:space="preserve">
      2. Осы Конвенция қатынаста қолданылмайды: </w:t>
      </w:r>
      <w:r>
        <w:br/>
      </w:r>
      <w:r>
        <w:rPr>
          <w:rFonts w:ascii="Times New Roman"/>
          <w:b w:val="false"/>
          <w:i w:val="false"/>
          <w:color w:val="000000"/>
          <w:sz w:val="28"/>
        </w:rPr>
        <w:t xml:space="preserve">
      а)есірткі құралдары мен психотроптық заттарға; </w:t>
      </w:r>
      <w:r>
        <w:br/>
      </w:r>
      <w:r>
        <w:rPr>
          <w:rFonts w:ascii="Times New Roman"/>
          <w:b w:val="false"/>
          <w:i w:val="false"/>
          <w:color w:val="000000"/>
          <w:sz w:val="28"/>
        </w:rPr>
        <w:t xml:space="preserve">
      b) радиоактивті материалдарға; </w:t>
      </w:r>
      <w:r>
        <w:br/>
      </w:r>
      <w:r>
        <w:rPr>
          <w:rFonts w:ascii="Times New Roman"/>
          <w:b w:val="false"/>
          <w:i w:val="false"/>
          <w:color w:val="000000"/>
          <w:sz w:val="28"/>
        </w:rPr>
        <w:t xml:space="preserve">
      с) қалдықтарға; </w:t>
      </w:r>
      <w:r>
        <w:br/>
      </w:r>
      <w:r>
        <w:rPr>
          <w:rFonts w:ascii="Times New Roman"/>
          <w:b w:val="false"/>
          <w:i w:val="false"/>
          <w:color w:val="000000"/>
          <w:sz w:val="28"/>
        </w:rPr>
        <w:t xml:space="preserve">
      d)   химиялық қаруларға; </w:t>
      </w:r>
      <w:r>
        <w:br/>
      </w:r>
      <w:r>
        <w:rPr>
          <w:rFonts w:ascii="Times New Roman"/>
          <w:b w:val="false"/>
          <w:i w:val="false"/>
          <w:color w:val="000000"/>
          <w:sz w:val="28"/>
        </w:rPr>
        <w:t xml:space="preserve">
      е) адамдарға арналған дәрілер мен мал дәрілері құралдарын қоса алғанда, фармацевтік препараттарға; </w:t>
      </w:r>
      <w:r>
        <w:br/>
      </w:r>
      <w:r>
        <w:rPr>
          <w:rFonts w:ascii="Times New Roman"/>
          <w:b w:val="false"/>
          <w:i w:val="false"/>
          <w:color w:val="000000"/>
          <w:sz w:val="28"/>
        </w:rPr>
        <w:t xml:space="preserve">
      f) тамақ қосымшалары ретінде пайдаланылатын химиялық заттарға; </w:t>
      </w:r>
      <w:r>
        <w:br/>
      </w:r>
      <w:r>
        <w:rPr>
          <w:rFonts w:ascii="Times New Roman"/>
          <w:b w:val="false"/>
          <w:i w:val="false"/>
          <w:color w:val="000000"/>
          <w:sz w:val="28"/>
        </w:rPr>
        <w:t xml:space="preserve">
      g)   саудаға; </w:t>
      </w:r>
      <w:r>
        <w:br/>
      </w:r>
      <w:r>
        <w:rPr>
          <w:rFonts w:ascii="Times New Roman"/>
          <w:b w:val="false"/>
          <w:i w:val="false"/>
          <w:color w:val="000000"/>
          <w:sz w:val="28"/>
        </w:rPr>
        <w:t xml:space="preserve">
      h) олар импортталған жағдайда, адам денсаулығына немесе қоршаған ортаға қолайсыз әсер ете қоймайтын көлемдегі химиялық заттарға, </w:t>
      </w:r>
      <w:r>
        <w:br/>
      </w:r>
      <w:r>
        <w:rPr>
          <w:rFonts w:ascii="Times New Roman"/>
          <w:b w:val="false"/>
          <w:i w:val="false"/>
          <w:color w:val="000000"/>
          <w:sz w:val="28"/>
        </w:rPr>
        <w:t xml:space="preserve">
      і) зерттеулер немесе талдау жүргізу мақсаттары үшін; немесе </w:t>
      </w:r>
      <w:r>
        <w:br/>
      </w:r>
      <w:r>
        <w:rPr>
          <w:rFonts w:ascii="Times New Roman"/>
          <w:b w:val="false"/>
          <w:i w:val="false"/>
          <w:color w:val="000000"/>
          <w:sz w:val="28"/>
        </w:rPr>
        <w:t xml:space="preserve">
      іі) дұрыс пайдаланудың осындай түрі үшін, жеке тұлғалармен пайдалануға арналған жекеленген сандық қолданысы үшін.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Тағайындалған ұлттық органдар </w:t>
      </w:r>
    </w:p>
    <w:bookmarkEnd w:id="5"/>
    <w:p>
      <w:pPr>
        <w:spacing w:after="0"/>
        <w:ind w:left="0"/>
        <w:jc w:val="both"/>
      </w:pPr>
      <w:r>
        <w:rPr>
          <w:rFonts w:ascii="Times New Roman"/>
          <w:b w:val="false"/>
          <w:i w:val="false"/>
          <w:color w:val="000000"/>
          <w:sz w:val="28"/>
        </w:rPr>
        <w:t xml:space="preserve">      1. Әрбір Тарап осы Конвенциямен қарастырылған әкімшіліктік қызметтерді орындау барысында өзінің атынан қатысатын бір немесе бірнеше ұлттық органдарды тағайындайды. </w:t>
      </w:r>
      <w:r>
        <w:br/>
      </w:r>
      <w:r>
        <w:rPr>
          <w:rFonts w:ascii="Times New Roman"/>
          <w:b w:val="false"/>
          <w:i w:val="false"/>
          <w:color w:val="000000"/>
          <w:sz w:val="28"/>
        </w:rPr>
        <w:t xml:space="preserve">
      2. Әрбір Тарап осындай органның немесе органдардың өз міндеттерін тиімді орындауы үшін жеткілікті ресурстарды игеруді қамтамасыз етуге ұмтылады. </w:t>
      </w:r>
      <w:r>
        <w:br/>
      </w:r>
      <w:r>
        <w:rPr>
          <w:rFonts w:ascii="Times New Roman"/>
          <w:b w:val="false"/>
          <w:i w:val="false"/>
          <w:color w:val="000000"/>
          <w:sz w:val="28"/>
        </w:rPr>
        <w:t xml:space="preserve">
      3. Әрбір Тарап осы Конвенцияның ол үшін күшіне енген күнінен кешіктірмей хатшылыққа осындай органның немесе органдардың мекен-жайын хабардар етеді. Ол осындай органның немесе органдардың атауларына немесе мекен-жайларына қатысты кез-келген өзгерістер туралы хатшылыққа хабардар етеді. </w:t>
      </w:r>
      <w:r>
        <w:br/>
      </w:r>
      <w:r>
        <w:rPr>
          <w:rFonts w:ascii="Times New Roman"/>
          <w:b w:val="false"/>
          <w:i w:val="false"/>
          <w:color w:val="000000"/>
          <w:sz w:val="28"/>
        </w:rPr>
        <w:t xml:space="preserve">
      4. Хатшылық Тараптарға 3-тармаққа сәйкес алынған хабарламалар туралы кешіктірместен ақпарат береді.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Тыйым салынған немесе қатаң шектелген химиялық заттарға қатысты рәсімдер </w:t>
      </w:r>
    </w:p>
    <w:bookmarkEnd w:id="6"/>
    <w:p>
      <w:pPr>
        <w:spacing w:after="0"/>
        <w:ind w:left="0"/>
        <w:jc w:val="both"/>
      </w:pPr>
      <w:r>
        <w:rPr>
          <w:rFonts w:ascii="Times New Roman"/>
          <w:b w:val="false"/>
          <w:i w:val="false"/>
          <w:color w:val="000000"/>
          <w:sz w:val="28"/>
        </w:rPr>
        <w:t>      1. Соңғы регламенттеуші қаулы қабылдаған әрбір Тарап хатшылыққа осындай қаулы туралы хабарламаны жазбаша түрде жібереді. Осындай хабарлама мүмкіндігінше тезірек жіберіледі және кез-келген жағдайда соңғы регламенттеуші қаулы күшіне енген күнінен кейін тоқсан күннен кешіктірмеу керек және егер бар болса,  </w:t>
      </w:r>
      <w:r>
        <w:rPr>
          <w:rFonts w:ascii="Times New Roman"/>
          <w:b w:val="false"/>
          <w:i w:val="false"/>
          <w:color w:val="000000"/>
          <w:sz w:val="28"/>
        </w:rPr>
        <w:t xml:space="preserve">І-қосымшаға </w:t>
      </w:r>
      <w:r>
        <w:rPr>
          <w:rFonts w:ascii="Times New Roman"/>
          <w:b w:val="false"/>
          <w:i w:val="false"/>
          <w:color w:val="000000"/>
          <w:sz w:val="28"/>
        </w:rPr>
        <w:t xml:space="preserve">сәйкес талап етілетін ақпаратты қамтиды. </w:t>
      </w:r>
      <w:r>
        <w:br/>
      </w:r>
      <w:r>
        <w:rPr>
          <w:rFonts w:ascii="Times New Roman"/>
          <w:b w:val="false"/>
          <w:i w:val="false"/>
          <w:color w:val="000000"/>
          <w:sz w:val="28"/>
        </w:rPr>
        <w:t xml:space="preserve">
      2. Өзгерген Лондондық басшылық принциптеріне немесе Халықаралық тәртіп кодексіне сәйкес осындай хабарламаларды қайта ұсынбауы тиіс соңғы регламенттеуші қаулылар туралы хабарламалар ұсынған барлық Тараптарды қоспағанда, әрбір Тарап осы Конвенция ол үшін күшіне енген күнінен бастап хатшылыққа осы уақыттағы қолданыстағы соңғы регламенттеуші қаулылар туралы жазбаша түрде хабардар етеді. </w:t>
      </w:r>
      <w:r>
        <w:br/>
      </w:r>
      <w:r>
        <w:rPr>
          <w:rFonts w:ascii="Times New Roman"/>
          <w:b w:val="false"/>
          <w:i w:val="false"/>
          <w:color w:val="000000"/>
          <w:sz w:val="28"/>
        </w:rPr>
        <w:t>
      3. Хатшылық 1 және 2-тармақтарға сәйкес хабарламаларды алғаннан кейін алты айдан кешіктірмей тезірек және кез-келген жағдайда хабарламада  </w:t>
      </w:r>
      <w:r>
        <w:rPr>
          <w:rFonts w:ascii="Times New Roman"/>
          <w:b w:val="false"/>
          <w:i w:val="false"/>
          <w:color w:val="000000"/>
          <w:sz w:val="28"/>
        </w:rPr>
        <w:t xml:space="preserve">І-қосымшаға </w:t>
      </w:r>
      <w:r>
        <w:rPr>
          <w:rFonts w:ascii="Times New Roman"/>
          <w:b w:val="false"/>
          <w:i w:val="false"/>
          <w:color w:val="000000"/>
          <w:sz w:val="28"/>
        </w:rPr>
        <w:t xml:space="preserve">сәйкес талап етілетін ақпараттың бар болуын анықтайды. Егер, хабарламада қажетті ақпарат болса, хатшылық барлық Тараптарға кешіктірместен алынған ақпараттың резюмесін жібереді. Егер хабарламада талап етілген ақпарат жоқ болған жағдайда, хабардар ететін Тарапқа тиісті түрде хабарлайды. </w:t>
      </w:r>
      <w:r>
        <w:br/>
      </w:r>
      <w:r>
        <w:rPr>
          <w:rFonts w:ascii="Times New Roman"/>
          <w:b w:val="false"/>
          <w:i w:val="false"/>
          <w:color w:val="000000"/>
          <w:sz w:val="28"/>
        </w:rPr>
        <w:t>
      4. Хатшылық Тараптарға әр алты ай сайын 1 және 2-тармақтарға сәйкес алынған ақпаратқа  </w:t>
      </w:r>
      <w:r>
        <w:rPr>
          <w:rFonts w:ascii="Times New Roman"/>
          <w:b w:val="false"/>
          <w:i w:val="false"/>
          <w:color w:val="000000"/>
          <w:sz w:val="28"/>
        </w:rPr>
        <w:t xml:space="preserve">І-қосымшаға </w:t>
      </w:r>
      <w:r>
        <w:rPr>
          <w:rFonts w:ascii="Times New Roman"/>
          <w:b w:val="false"/>
          <w:i w:val="false"/>
          <w:color w:val="000000"/>
          <w:sz w:val="28"/>
        </w:rPr>
        <w:t xml:space="preserve">сәйкес талап етілген сол хабарландыруларға қатысты толық баяндалмаған ақпараттарды қоса алғанда, қысқаша шолуды жібереді. </w:t>
      </w:r>
      <w:r>
        <w:br/>
      </w:r>
      <w:r>
        <w:rPr>
          <w:rFonts w:ascii="Times New Roman"/>
          <w:b w:val="false"/>
          <w:i w:val="false"/>
          <w:color w:val="000000"/>
          <w:sz w:val="28"/>
        </w:rPr>
        <w:t>
      5. Хатшылық тексеріске  </w:t>
      </w:r>
      <w:r>
        <w:rPr>
          <w:rFonts w:ascii="Times New Roman"/>
          <w:b w:val="false"/>
          <w:i w:val="false"/>
          <w:color w:val="000000"/>
          <w:sz w:val="28"/>
        </w:rPr>
        <w:t xml:space="preserve">I-қосымшаның </w:t>
      </w:r>
      <w:r>
        <w:rPr>
          <w:rFonts w:ascii="Times New Roman"/>
          <w:b w:val="false"/>
          <w:i w:val="false"/>
          <w:color w:val="000000"/>
          <w:sz w:val="28"/>
        </w:rPr>
        <w:t xml:space="preserve">талаптарын қанағаттандыратын тексеріске сәйкес нақты химиялық заттарға қатысты алдын ала негізделген келісім рәсіміне қолданылатын әрбір екі өңірден кем дегенде бір хабарлама алғаннан кейін оларды Химиялық заттарды қарау жөніндегі комитетке жібереді. Тараптар Конференциясының бірінші мәжілісінде алдын ала негізделген келісудің рәсімімен қамтылып отырылғандардың өңірлер құрамы </w:t>
      </w:r>
      <w:r>
        <w:br/>
      </w:r>
      <w:r>
        <w:rPr>
          <w:rFonts w:ascii="Times New Roman"/>
          <w:b w:val="false"/>
          <w:i w:val="false"/>
          <w:color w:val="000000"/>
          <w:sz w:val="28"/>
        </w:rPr>
        <w:t xml:space="preserve">
пәтуасымен қабылданатын шешімінде анықталады. </w:t>
      </w:r>
      <w:r>
        <w:br/>
      </w:r>
      <w:r>
        <w:rPr>
          <w:rFonts w:ascii="Times New Roman"/>
          <w:b w:val="false"/>
          <w:i w:val="false"/>
          <w:color w:val="000000"/>
          <w:sz w:val="28"/>
        </w:rPr>
        <w:t>
      6. Химиялық заттарды қарау жөніндегі комитет осындай хабарламалар шеңберінде ұсынылған және  </w:t>
      </w:r>
      <w:r>
        <w:rPr>
          <w:rFonts w:ascii="Times New Roman"/>
          <w:b w:val="false"/>
          <w:i w:val="false"/>
          <w:color w:val="000000"/>
          <w:sz w:val="28"/>
        </w:rPr>
        <w:t xml:space="preserve">ІІ-қосымшада </w:t>
      </w:r>
      <w:r>
        <w:rPr>
          <w:rFonts w:ascii="Times New Roman"/>
          <w:b w:val="false"/>
          <w:i w:val="false"/>
          <w:color w:val="000000"/>
          <w:sz w:val="28"/>
        </w:rPr>
        <w:t>жазылған өлшемдерге сәйкес ақпараттарға шолу жасайды және Тараптар Конференциясы қаралатын химиялық заттардың алдын ала негізделген келісімнің рәсіміне түсуі және тиісінше  </w:t>
      </w:r>
      <w:r>
        <w:rPr>
          <w:rFonts w:ascii="Times New Roman"/>
          <w:b w:val="false"/>
          <w:i w:val="false"/>
          <w:color w:val="000000"/>
          <w:sz w:val="28"/>
        </w:rPr>
        <w:t xml:space="preserve">ІІІ-қосымшаға </w:t>
      </w:r>
      <w:r>
        <w:rPr>
          <w:rFonts w:ascii="Times New Roman"/>
          <w:b w:val="false"/>
          <w:i w:val="false"/>
          <w:color w:val="000000"/>
          <w:sz w:val="28"/>
        </w:rPr>
        <w:t xml:space="preserve">қосылуының тиістігі туралы ұсыным шығарады.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Аса қауіпті пестицидтер құрамдарына қатысты рәсімдер </w:t>
      </w:r>
    </w:p>
    <w:bookmarkEnd w:id="7"/>
    <w:p>
      <w:pPr>
        <w:spacing w:after="0"/>
        <w:ind w:left="0"/>
        <w:jc w:val="both"/>
      </w:pPr>
      <w:r>
        <w:rPr>
          <w:rFonts w:ascii="Times New Roman"/>
          <w:b w:val="false"/>
          <w:i w:val="false"/>
          <w:color w:val="000000"/>
          <w:sz w:val="28"/>
        </w:rPr>
        <w:t>      1. Дамушы ел немесе өтпелі экономикасы бар ел және оның аумағында оны пайдалану шарттары кезінде қандай да бір аса қауіпті пестицидтер құрамынан пайда болатын проблемаларды бастан өткізіп отырған кез-келген Тарап хатшылыққа осы қауіпті құрамды  </w:t>
      </w:r>
      <w:r>
        <w:rPr>
          <w:rFonts w:ascii="Times New Roman"/>
          <w:b w:val="false"/>
          <w:i w:val="false"/>
          <w:color w:val="000000"/>
          <w:sz w:val="28"/>
        </w:rPr>
        <w:t xml:space="preserve">III-қосымшаға </w:t>
      </w:r>
      <w:r>
        <w:rPr>
          <w:rFonts w:ascii="Times New Roman"/>
          <w:b w:val="false"/>
          <w:i w:val="false"/>
          <w:color w:val="000000"/>
          <w:sz w:val="28"/>
        </w:rPr>
        <w:t>қосуды ұсына алады. Тарап ұсынысты дайындау кезінде кез-келген тиісті деректерден техникалық сараптамалық деректерге сүйене алады. Бұл ұсыныста  </w:t>
      </w:r>
      <w:r>
        <w:rPr>
          <w:rFonts w:ascii="Times New Roman"/>
          <w:b w:val="false"/>
          <w:i w:val="false"/>
          <w:color w:val="000000"/>
          <w:sz w:val="28"/>
        </w:rPr>
        <w:t xml:space="preserve">ІҮ-қосымшаның </w:t>
      </w:r>
      <w:r>
        <w:rPr>
          <w:rFonts w:ascii="Times New Roman"/>
          <w:b w:val="false"/>
          <w:i w:val="false"/>
          <w:color w:val="000000"/>
          <w:sz w:val="28"/>
        </w:rPr>
        <w:t xml:space="preserve">1-бөлігінде қарастырылған қажетті ақпарат болуы тиіс. </w:t>
      </w:r>
      <w:r>
        <w:br/>
      </w:r>
      <w:r>
        <w:rPr>
          <w:rFonts w:ascii="Times New Roman"/>
          <w:b w:val="false"/>
          <w:i w:val="false"/>
          <w:color w:val="000000"/>
          <w:sz w:val="28"/>
        </w:rPr>
        <w:t>
      2. Хатшылық неғұрлым тезірек, бірақ 1-тармақта қарастырылған ұсынысты алғаннан кейін алты айдан кешіктірмей кез-келген жағдайда, ондағы  </w:t>
      </w:r>
      <w:r>
        <w:rPr>
          <w:rFonts w:ascii="Times New Roman"/>
          <w:b w:val="false"/>
          <w:i w:val="false"/>
          <w:color w:val="000000"/>
          <w:sz w:val="28"/>
        </w:rPr>
        <w:t xml:space="preserve">ІҮ-қосымшаның </w:t>
      </w:r>
      <w:r>
        <w:rPr>
          <w:rFonts w:ascii="Times New Roman"/>
          <w:b w:val="false"/>
          <w:i w:val="false"/>
          <w:color w:val="000000"/>
          <w:sz w:val="28"/>
        </w:rPr>
        <w:t xml:space="preserve">1-бөлігіне сәйкес талап етілген ақпараттың бар болуын тексереді. Егер, ұсыныста талап етілген ақпарат бар болса, хатшылық барлық Тараптарға алынған ақпараттың резюмесін кешіктірместен жібереді. Егер, осындай ақпарат ұсыныста жоқ болса, ол ұсынып отырған Тарапқа бұл туралы ақпарат береді. </w:t>
      </w:r>
      <w:r>
        <w:br/>
      </w:r>
      <w:r>
        <w:rPr>
          <w:rFonts w:ascii="Times New Roman"/>
          <w:b w:val="false"/>
          <w:i w:val="false"/>
          <w:color w:val="000000"/>
          <w:sz w:val="28"/>
        </w:rPr>
        <w:t xml:space="preserve">
      3. Хатшылық, 2-тармаққа сәйкес бағытталған ұсынысқа қатысты </w:t>
      </w:r>
      <w:r>
        <w:br/>
      </w:r>
      <w:r>
        <w:rPr>
          <w:rFonts w:ascii="Times New Roman"/>
          <w:b w:val="false"/>
          <w:i w:val="false"/>
          <w:color w:val="000000"/>
          <w:sz w:val="28"/>
        </w:rPr>
        <w:t>
</w:t>
      </w:r>
      <w:r>
        <w:rPr>
          <w:rFonts w:ascii="Times New Roman"/>
          <w:b w:val="false"/>
          <w:i w:val="false"/>
          <w:color w:val="000000"/>
          <w:sz w:val="28"/>
        </w:rPr>
        <w:t xml:space="preserve">ІҮ-қосымшаның </w:t>
      </w:r>
      <w:r>
        <w:rPr>
          <w:rFonts w:ascii="Times New Roman"/>
          <w:b w:val="false"/>
          <w:i w:val="false"/>
          <w:color w:val="000000"/>
          <w:sz w:val="28"/>
        </w:rPr>
        <w:t xml:space="preserve">2-бөлігінде белгіленген қосымша ақпаратты жинайды. </w:t>
      </w:r>
      <w:r>
        <w:br/>
      </w:r>
      <w:r>
        <w:rPr>
          <w:rFonts w:ascii="Times New Roman"/>
          <w:b w:val="false"/>
          <w:i w:val="false"/>
          <w:color w:val="000000"/>
          <w:sz w:val="28"/>
        </w:rPr>
        <w:t xml:space="preserve">
      4. Нақты аса қауіпті пестицидтер құрамына қатысты жоғарыдағы талаптар 2 және 3-тармақтарда қарастырылғаннан кейін орындалған соң, хатшылық Химиялық заттарды қарастыру жөніндегі комитетке ұсыныс пен тиісті ақпаратты жібереді. </w:t>
      </w:r>
      <w:r>
        <w:br/>
      </w:r>
      <w:r>
        <w:rPr>
          <w:rFonts w:ascii="Times New Roman"/>
          <w:b w:val="false"/>
          <w:i w:val="false"/>
          <w:color w:val="000000"/>
          <w:sz w:val="28"/>
        </w:rPr>
        <w:t>
      5. Химиялық заттарды қарастыру жөніндегі комитет ұсыныста бар ақпаратты және жиналған қосымша ақпаратты қарайды және  </w:t>
      </w:r>
      <w:r>
        <w:rPr>
          <w:rFonts w:ascii="Times New Roman"/>
          <w:b w:val="false"/>
          <w:i w:val="false"/>
          <w:color w:val="000000"/>
          <w:sz w:val="28"/>
        </w:rPr>
        <w:t xml:space="preserve">ІҮ-қосымшаның </w:t>
      </w:r>
      <w:r>
        <w:rPr>
          <w:rFonts w:ascii="Times New Roman"/>
          <w:b w:val="false"/>
          <w:i w:val="false"/>
          <w:color w:val="000000"/>
          <w:sz w:val="28"/>
        </w:rPr>
        <w:t>3-бөлігінде анықталған өлшемдерге сәйкес Тараптар Конференциясына алдын ала негізделген келісімдер шеңберінде және  </w:t>
      </w:r>
      <w:r>
        <w:rPr>
          <w:rFonts w:ascii="Times New Roman"/>
          <w:b w:val="false"/>
          <w:i w:val="false"/>
          <w:color w:val="000000"/>
          <w:sz w:val="28"/>
        </w:rPr>
        <w:t xml:space="preserve">ІІІ-қосымшаға </w:t>
      </w:r>
      <w:r>
        <w:rPr>
          <w:rFonts w:ascii="Times New Roman"/>
          <w:b w:val="false"/>
          <w:i w:val="false"/>
          <w:color w:val="000000"/>
          <w:sz w:val="28"/>
        </w:rPr>
        <w:t xml:space="preserve">сәйкес осы аса қауіпті пестицидтер құрамын қосу қажеттілігіне қатыстығы туралы ұсыным шығарады.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Химиялық заттарды III-қосымшаға қосу </w:t>
      </w:r>
    </w:p>
    <w:bookmarkEnd w:id="8"/>
    <w:p>
      <w:pPr>
        <w:spacing w:after="0"/>
        <w:ind w:left="0"/>
        <w:jc w:val="both"/>
      </w:pPr>
      <w:r>
        <w:rPr>
          <w:rFonts w:ascii="Times New Roman"/>
          <w:b w:val="false"/>
          <w:i w:val="false"/>
          <w:color w:val="000000"/>
          <w:sz w:val="28"/>
        </w:rPr>
        <w:t>      1. Химиялық заттарды қарастыру жөніндегі комитет  </w:t>
      </w:r>
      <w:r>
        <w:rPr>
          <w:rFonts w:ascii="Times New Roman"/>
          <w:b w:val="false"/>
          <w:i w:val="false"/>
          <w:color w:val="000000"/>
          <w:sz w:val="28"/>
        </w:rPr>
        <w:t xml:space="preserve">ІІІ-қосымшаға </w:t>
      </w:r>
      <w:r>
        <w:rPr>
          <w:rFonts w:ascii="Times New Roman"/>
          <w:b w:val="false"/>
          <w:i w:val="false"/>
          <w:color w:val="000000"/>
          <w:sz w:val="28"/>
        </w:rPr>
        <w:t>қосу үшін ұсынуға қаулы шығарған, әрбір химиялық заттарға қатысты шешім қабылдауға жәрдемдесуге арналған құжаттың жобасын дайындайды. Шешім қабылдауға жәрдемдесуге арналған құжат  </w:t>
      </w:r>
      <w:r>
        <w:rPr>
          <w:rFonts w:ascii="Times New Roman"/>
          <w:b w:val="false"/>
          <w:i w:val="false"/>
          <w:color w:val="000000"/>
          <w:sz w:val="28"/>
        </w:rPr>
        <w:t xml:space="preserve">І-қосымшада </w:t>
      </w:r>
      <w:r>
        <w:rPr>
          <w:rFonts w:ascii="Times New Roman"/>
          <w:b w:val="false"/>
          <w:i w:val="false"/>
          <w:color w:val="000000"/>
          <w:sz w:val="28"/>
        </w:rPr>
        <w:t>көрсетілген ақпаратқа немесе  </w:t>
      </w:r>
      <w:r>
        <w:rPr>
          <w:rFonts w:ascii="Times New Roman"/>
          <w:b w:val="false"/>
          <w:i w:val="false"/>
          <w:color w:val="000000"/>
          <w:sz w:val="28"/>
        </w:rPr>
        <w:t xml:space="preserve">ІҮ-қосымшадағы </w:t>
      </w:r>
      <w:r>
        <w:rPr>
          <w:rFonts w:ascii="Times New Roman"/>
          <w:b w:val="false"/>
          <w:i w:val="false"/>
          <w:color w:val="000000"/>
          <w:sz w:val="28"/>
        </w:rPr>
        <w:t xml:space="preserve">жағдаяттарға байланысты негізделуі және соңғы регламенттеуші қаулы қолданылатын санаттан өзге қандай да бір санаттағы химиялық заттарды пайдалану түрлері туралы ақпаратты қосуы тиіс. </w:t>
      </w:r>
      <w:r>
        <w:br/>
      </w:r>
      <w:r>
        <w:rPr>
          <w:rFonts w:ascii="Times New Roman"/>
          <w:b w:val="false"/>
          <w:i w:val="false"/>
          <w:color w:val="000000"/>
          <w:sz w:val="28"/>
        </w:rPr>
        <w:t xml:space="preserve">
      2. Тараптар Конференциясына 1-тармақта ескерілген ұсыныс және шешім қабылдауға жәрдемдесуге арналған құжаттың жобасы жіберіледі. Тараптар Конференциясы осы химиялық заттардың алдын ала негізделген келісімдер рәсімінде қамтылуы тиістігіне және тиісінше  </w:t>
      </w:r>
      <w:r>
        <w:br/>
      </w:r>
      <w:r>
        <w:rPr>
          <w:rFonts w:ascii="Times New Roman"/>
          <w:b w:val="false"/>
          <w:i w:val="false"/>
          <w:color w:val="000000"/>
          <w:sz w:val="28"/>
        </w:rPr>
        <w:t>
</w:t>
      </w:r>
      <w:r>
        <w:rPr>
          <w:rFonts w:ascii="Times New Roman"/>
          <w:b w:val="false"/>
          <w:i w:val="false"/>
          <w:color w:val="000000"/>
          <w:sz w:val="28"/>
        </w:rPr>
        <w:t xml:space="preserve">ІІІ-қосымшаға </w:t>
      </w:r>
      <w:r>
        <w:rPr>
          <w:rFonts w:ascii="Times New Roman"/>
          <w:b w:val="false"/>
          <w:i w:val="false"/>
          <w:color w:val="000000"/>
          <w:sz w:val="28"/>
        </w:rPr>
        <w:t xml:space="preserve">қосылуына қатысты шешім шығарады және шешім қабылдауға жәрдемдесуге арналған құжаттың жобасын бекітеді. </w:t>
      </w:r>
      <w:r>
        <w:br/>
      </w:r>
      <w:r>
        <w:rPr>
          <w:rFonts w:ascii="Times New Roman"/>
          <w:b w:val="false"/>
          <w:i w:val="false"/>
          <w:color w:val="000000"/>
          <w:sz w:val="28"/>
        </w:rPr>
        <w:t>
      3. Тараптар Конференциясы химиялық заттарды  </w:t>
      </w:r>
      <w:r>
        <w:rPr>
          <w:rFonts w:ascii="Times New Roman"/>
          <w:b w:val="false"/>
          <w:i w:val="false"/>
          <w:color w:val="000000"/>
          <w:sz w:val="28"/>
        </w:rPr>
        <w:t xml:space="preserve">ІІІ-қосымшаға </w:t>
      </w:r>
      <w:r>
        <w:rPr>
          <w:rFonts w:ascii="Times New Roman"/>
          <w:b w:val="false"/>
          <w:i w:val="false"/>
          <w:color w:val="000000"/>
          <w:sz w:val="28"/>
        </w:rPr>
        <w:t xml:space="preserve">қосу туралы шешім қабылдағанда және шешім қабылдауға жәрдемдесуге арналған тиісті құжат бекіткенде, хатшылық барлық Тараптар арасында осы ақпаратты кешіктірместен таратады.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Алдын ала негізделген келісімнің ерікті рәсімінде қамтылған химиялық заттар </w:t>
      </w:r>
    </w:p>
    <w:bookmarkEnd w:id="9"/>
    <w:p>
      <w:pPr>
        <w:spacing w:after="0"/>
        <w:ind w:left="0"/>
        <w:jc w:val="both"/>
      </w:pPr>
      <w:r>
        <w:rPr>
          <w:rFonts w:ascii="Times New Roman"/>
          <w:b w:val="false"/>
          <w:i w:val="false"/>
          <w:color w:val="000000"/>
          <w:sz w:val="28"/>
        </w:rPr>
        <w:t>      Тараптар Конференциясының алғашқы мәжілісін өткізуді бастауға дейін алдын ала негізделген келісімнің ерікті рәсімінде қамтылған  </w:t>
      </w:r>
      <w:r>
        <w:rPr>
          <w:rFonts w:ascii="Times New Roman"/>
          <w:b w:val="false"/>
          <w:i w:val="false"/>
          <w:color w:val="000000"/>
          <w:sz w:val="28"/>
        </w:rPr>
        <w:t xml:space="preserve">ІІІ-қосымшада </w:t>
      </w:r>
      <w:r>
        <w:rPr>
          <w:rFonts w:ascii="Times New Roman"/>
          <w:b w:val="false"/>
          <w:i w:val="false"/>
          <w:color w:val="000000"/>
          <w:sz w:val="28"/>
        </w:rPr>
        <w:t>көрінетін химиялық заттардан өзге кез-келген химиялық заттарға қатысты Тараптар Конференциясы бұл мәжілісте тап осы қосымшаға химиялық заттарды қосу туралы барлық талаптар орындалды деп сенген жағдайда оны  </w:t>
      </w:r>
      <w:r>
        <w:rPr>
          <w:rFonts w:ascii="Times New Roman"/>
          <w:b w:val="false"/>
          <w:i w:val="false"/>
          <w:color w:val="000000"/>
          <w:sz w:val="28"/>
        </w:rPr>
        <w:t xml:space="preserve">ІІІ-қосымшаға </w:t>
      </w:r>
      <w:r>
        <w:rPr>
          <w:rFonts w:ascii="Times New Roman"/>
          <w:b w:val="false"/>
          <w:i w:val="false"/>
          <w:color w:val="000000"/>
          <w:sz w:val="28"/>
        </w:rPr>
        <w:t xml:space="preserve">қосу туралы шешім қабылдайды.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Химиялық заттарды ІІІ-қосымшадан алу </w:t>
      </w:r>
    </w:p>
    <w:bookmarkEnd w:id="10"/>
    <w:p>
      <w:pPr>
        <w:spacing w:after="0"/>
        <w:ind w:left="0"/>
        <w:jc w:val="both"/>
      </w:pPr>
      <w:r>
        <w:rPr>
          <w:rFonts w:ascii="Times New Roman"/>
          <w:b w:val="false"/>
          <w:i w:val="false"/>
          <w:color w:val="000000"/>
          <w:sz w:val="28"/>
        </w:rPr>
        <w:t>      1. Егер, Тараптар хатшылыққа  </w:t>
      </w:r>
      <w:r>
        <w:rPr>
          <w:rFonts w:ascii="Times New Roman"/>
          <w:b w:val="false"/>
          <w:i w:val="false"/>
          <w:color w:val="000000"/>
          <w:sz w:val="28"/>
        </w:rPr>
        <w:t xml:space="preserve">ІІІ-қосымшаға </w:t>
      </w:r>
      <w:r>
        <w:rPr>
          <w:rFonts w:ascii="Times New Roman"/>
          <w:b w:val="false"/>
          <w:i w:val="false"/>
          <w:color w:val="000000"/>
          <w:sz w:val="28"/>
        </w:rPr>
        <w:t>сол немесе өзге химиялық заттарды қосу туралы шешім қабылдау уақыты кезінде болмаған ақпаратты ұсынса және осы ақпараттың оны қосу  </w:t>
      </w:r>
      <w:r>
        <w:rPr>
          <w:rFonts w:ascii="Times New Roman"/>
          <w:b w:val="false"/>
          <w:i w:val="false"/>
          <w:color w:val="000000"/>
          <w:sz w:val="28"/>
        </w:rPr>
        <w:t xml:space="preserve">ІІ-қосымшадағы </w:t>
      </w:r>
      <w:r>
        <w:rPr>
          <w:rFonts w:ascii="Times New Roman"/>
          <w:b w:val="false"/>
          <w:i w:val="false"/>
          <w:color w:val="000000"/>
          <w:sz w:val="28"/>
        </w:rPr>
        <w:t>өлшемдерге сәйкес немесе  </w:t>
      </w:r>
      <w:r>
        <w:rPr>
          <w:rFonts w:ascii="Times New Roman"/>
          <w:b w:val="false"/>
          <w:i w:val="false"/>
          <w:color w:val="000000"/>
          <w:sz w:val="28"/>
        </w:rPr>
        <w:t xml:space="preserve">ІҮ-қосымшадағы </w:t>
      </w:r>
      <w:r>
        <w:rPr>
          <w:rFonts w:ascii="Times New Roman"/>
          <w:b w:val="false"/>
          <w:i w:val="false"/>
          <w:color w:val="000000"/>
          <w:sz w:val="28"/>
        </w:rPr>
        <w:t xml:space="preserve">жағдайларға байланысты негізделген болып саналмайды, хатшылық осы ақпаратты Химиялық заттарды қарау жөніндегі комитетке жібереді. </w:t>
      </w:r>
      <w:r>
        <w:br/>
      </w:r>
      <w:r>
        <w:rPr>
          <w:rFonts w:ascii="Times New Roman"/>
          <w:b w:val="false"/>
          <w:i w:val="false"/>
          <w:color w:val="000000"/>
          <w:sz w:val="28"/>
        </w:rPr>
        <w:t>
      2. Химиялық заттарды қарау жөніндегі комитет 1-тармаққа сәйкес алатын ақпаратқа шолу жасайды. Химиялық заттарды қарау жөніндегі комитет  </w:t>
      </w:r>
      <w:r>
        <w:rPr>
          <w:rFonts w:ascii="Times New Roman"/>
          <w:b w:val="false"/>
          <w:i w:val="false"/>
          <w:color w:val="000000"/>
          <w:sz w:val="28"/>
        </w:rPr>
        <w:t xml:space="preserve">ІІ-қосымшадағы </w:t>
      </w:r>
      <w:r>
        <w:rPr>
          <w:rFonts w:ascii="Times New Roman"/>
          <w:b w:val="false"/>
          <w:i w:val="false"/>
          <w:color w:val="000000"/>
          <w:sz w:val="28"/>
        </w:rPr>
        <w:t>тиісті өлшемдерге сәйкес шешім қабылдайды немесе  </w:t>
      </w:r>
      <w:r>
        <w:rPr>
          <w:rFonts w:ascii="Times New Roman"/>
          <w:b w:val="false"/>
          <w:i w:val="false"/>
          <w:color w:val="000000"/>
          <w:sz w:val="28"/>
        </w:rPr>
        <w:t xml:space="preserve">ІҮ-қосымшадағы </w:t>
      </w:r>
      <w:r>
        <w:rPr>
          <w:rFonts w:ascii="Times New Roman"/>
          <w:b w:val="false"/>
          <w:i w:val="false"/>
          <w:color w:val="000000"/>
          <w:sz w:val="28"/>
        </w:rPr>
        <w:t xml:space="preserve">жағдайларға байланысты  </w:t>
      </w:r>
      <w:r>
        <w:br/>
      </w:r>
      <w:r>
        <w:rPr>
          <w:rFonts w:ascii="Times New Roman"/>
          <w:b w:val="false"/>
          <w:i w:val="false"/>
          <w:color w:val="000000"/>
          <w:sz w:val="28"/>
        </w:rPr>
        <w:t>
</w:t>
      </w:r>
      <w:r>
        <w:rPr>
          <w:rFonts w:ascii="Times New Roman"/>
          <w:b w:val="false"/>
          <w:i w:val="false"/>
          <w:color w:val="000000"/>
          <w:sz w:val="28"/>
        </w:rPr>
        <w:t xml:space="preserve">ІІІ-қосымшадан </w:t>
      </w:r>
      <w:r>
        <w:rPr>
          <w:rFonts w:ascii="Times New Roman"/>
          <w:b w:val="false"/>
          <w:i w:val="false"/>
          <w:color w:val="000000"/>
          <w:sz w:val="28"/>
        </w:rPr>
        <w:t xml:space="preserve">оны қайтып алу ұсыным беруге тиісті шешім қабылдауға қатысты әрбір химиялық зат бойынша шешім қабылдауға жәрдемдесуге арналған құжаттың қайта қаралатын жобасын дайындайды. </w:t>
      </w:r>
      <w:r>
        <w:br/>
      </w:r>
      <w:r>
        <w:rPr>
          <w:rFonts w:ascii="Times New Roman"/>
          <w:b w:val="false"/>
          <w:i w:val="false"/>
          <w:color w:val="000000"/>
          <w:sz w:val="28"/>
        </w:rPr>
        <w:t xml:space="preserve">
      3. 2-тармақта айтып өтілген кепілдеме Тараптар Конференциясына жіберіледі және шешім қабылдауға жәрдемдесуге арналған құжаттың қайта қаралатын жобасымен үлестіріледі. Тараптар Конференциясы осы химиялық заттарды III-қосымшадан қайта алу және шешім қабылдауға жәрдемдесуге арналған құжаттың қайта қаралатын жобасын мақұлдау керек екені туралы шешім қабылдайды. </w:t>
      </w:r>
      <w:r>
        <w:br/>
      </w:r>
      <w:r>
        <w:rPr>
          <w:rFonts w:ascii="Times New Roman"/>
          <w:b w:val="false"/>
          <w:i w:val="false"/>
          <w:color w:val="000000"/>
          <w:sz w:val="28"/>
        </w:rPr>
        <w:t xml:space="preserve">
      4. Тараптар Конференциясы ІІІ-қосымшадан химиялық заттарды алу туралы шешім қабылдағаннан және шешім қабылдауға жәрдемдесуге арналған қайта қаралатын құжатты мақұлдағаннан кейін хатшылық осы ақпаратты барлық Тараптарға кешіктірместен жібереді.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III-қосымшаға қосылған химиялық заттардың импортына қатысты </w:t>
      </w:r>
      <w:r>
        <w:br/>
      </w:r>
      <w:r>
        <w:rPr>
          <w:rFonts w:ascii="Times New Roman"/>
          <w:b/>
          <w:i w:val="false"/>
          <w:color w:val="000000"/>
        </w:rPr>
        <w:t xml:space="preserve">
міндеттемелер </w:t>
      </w:r>
    </w:p>
    <w:bookmarkEnd w:id="11"/>
    <w:p>
      <w:pPr>
        <w:spacing w:after="0"/>
        <w:ind w:left="0"/>
        <w:jc w:val="both"/>
      </w:pPr>
      <w:r>
        <w:rPr>
          <w:rFonts w:ascii="Times New Roman"/>
          <w:b w:val="false"/>
          <w:i w:val="false"/>
          <w:color w:val="000000"/>
          <w:sz w:val="28"/>
        </w:rPr>
        <w:t>      1. Әрбір Тарап  </w:t>
      </w:r>
      <w:r>
        <w:rPr>
          <w:rFonts w:ascii="Times New Roman"/>
          <w:b w:val="false"/>
          <w:i w:val="false"/>
          <w:color w:val="000000"/>
          <w:sz w:val="28"/>
        </w:rPr>
        <w:t xml:space="preserve">ІІІ-қосымшаға </w:t>
      </w:r>
      <w:r>
        <w:rPr>
          <w:rFonts w:ascii="Times New Roman"/>
          <w:b w:val="false"/>
          <w:i w:val="false"/>
          <w:color w:val="000000"/>
          <w:sz w:val="28"/>
        </w:rPr>
        <w:t xml:space="preserve">қосылған химиялық заттардың импортына қатысты уақытылы шешімдер қабылдауды қамтамасыз ету үшін заңнамалық және әкімшіліктік шараларды жүзеге асырады. </w:t>
      </w:r>
      <w:r>
        <w:br/>
      </w:r>
      <w:r>
        <w:rPr>
          <w:rFonts w:ascii="Times New Roman"/>
          <w:b w:val="false"/>
          <w:i w:val="false"/>
          <w:color w:val="000000"/>
          <w:sz w:val="28"/>
        </w:rPr>
        <w:t xml:space="preserve">
      2. Әрбір Тарап хатшылыққа осы химиялық заттардың болашақтағы импортын жүзеге асыруға қатысты жауапты мүмкіндігінше тезірек, бірақ кез-келген жағдайда 7-баптың 3-тармағында ескерілген шешімді қабылдауға жәрдемдесуге арналған құжатты жіберген күнінен кейін тоғыз айдан кешіктірмей жібереді. Егер, Тараптар жауапқа өзгерістер енгізетін болса, ол хатшылыққа қайта қаралған жауапты ұсынады. </w:t>
      </w:r>
      <w:r>
        <w:br/>
      </w:r>
      <w:r>
        <w:rPr>
          <w:rFonts w:ascii="Times New Roman"/>
          <w:b w:val="false"/>
          <w:i w:val="false"/>
          <w:color w:val="000000"/>
          <w:sz w:val="28"/>
        </w:rPr>
        <w:t xml:space="preserve">
      3. Хатшылық 2-тармақта анықталған кезең біткеннен кейін осындай жауап ұсынбаған Тарапқа осыны жасау керектігі туралы  </w:t>
      </w:r>
      <w:r>
        <w:br/>
      </w:r>
      <w:r>
        <w:rPr>
          <w:rFonts w:ascii="Times New Roman"/>
          <w:b w:val="false"/>
          <w:i w:val="false"/>
          <w:color w:val="000000"/>
          <w:sz w:val="28"/>
        </w:rPr>
        <w:t xml:space="preserve">
жазбаша түрде кешіктірместен жібереді. Егер, Тарап жауап жібере алмаса, хатшылық тиісті жағдайларда оған 11-баптың 2-тармағындағы соңғы ұсыныста көрсетілген мерзімде жауап ұсынуға жәрдемдеседі. </w:t>
      </w:r>
      <w:r>
        <w:br/>
      </w:r>
      <w:r>
        <w:rPr>
          <w:rFonts w:ascii="Times New Roman"/>
          <w:b w:val="false"/>
          <w:i w:val="false"/>
          <w:color w:val="000000"/>
          <w:sz w:val="28"/>
        </w:rPr>
        <w:t xml:space="preserve">
      4. 2-тармақта қарастырылған жауап мынадай нысандардың бірінде ұсынылады: </w:t>
      </w:r>
      <w:r>
        <w:br/>
      </w:r>
      <w:r>
        <w:rPr>
          <w:rFonts w:ascii="Times New Roman"/>
          <w:b w:val="false"/>
          <w:i w:val="false"/>
          <w:color w:val="000000"/>
          <w:sz w:val="28"/>
        </w:rPr>
        <w:t xml:space="preserve">
      а) заңнамалық немесе әкімшіліктік шараларды атқаруға қабылданған соңғы шешім: </w:t>
      </w:r>
      <w:r>
        <w:br/>
      </w:r>
      <w:r>
        <w:rPr>
          <w:rFonts w:ascii="Times New Roman"/>
          <w:b w:val="false"/>
          <w:i w:val="false"/>
          <w:color w:val="000000"/>
          <w:sz w:val="28"/>
        </w:rPr>
        <w:t xml:space="preserve">
      і) импортқа рұқсат беру </w:t>
      </w:r>
      <w:r>
        <w:br/>
      </w:r>
      <w:r>
        <w:rPr>
          <w:rFonts w:ascii="Times New Roman"/>
          <w:b w:val="false"/>
          <w:i w:val="false"/>
          <w:color w:val="000000"/>
          <w:sz w:val="28"/>
        </w:rPr>
        <w:t xml:space="preserve">
      іі) импортқа рұқсат бермеу немесе </w:t>
      </w:r>
      <w:r>
        <w:br/>
      </w:r>
      <w:r>
        <w:rPr>
          <w:rFonts w:ascii="Times New Roman"/>
          <w:b w:val="false"/>
          <w:i w:val="false"/>
          <w:color w:val="000000"/>
          <w:sz w:val="28"/>
        </w:rPr>
        <w:t xml:space="preserve">
      ііі) тек нақты жағдайларда ғана импортқа рұқсат беру; немесе </w:t>
      </w:r>
      <w:r>
        <w:br/>
      </w:r>
      <w:r>
        <w:rPr>
          <w:rFonts w:ascii="Times New Roman"/>
          <w:b w:val="false"/>
          <w:i w:val="false"/>
          <w:color w:val="000000"/>
          <w:sz w:val="28"/>
        </w:rPr>
        <w:t xml:space="preserve">
      b) қоса алатын аралық жауап: </w:t>
      </w:r>
      <w:r>
        <w:br/>
      </w:r>
      <w:r>
        <w:rPr>
          <w:rFonts w:ascii="Times New Roman"/>
          <w:b w:val="false"/>
          <w:i w:val="false"/>
          <w:color w:val="000000"/>
          <w:sz w:val="28"/>
        </w:rPr>
        <w:t xml:space="preserve">
      і) нақты шарттарда немесе өзге жағдайларға рұқсат етілген импорт немесе аралық кезең ішінде рұқсат етілмеген импортты; </w:t>
      </w:r>
      <w:r>
        <w:br/>
      </w:r>
      <w:r>
        <w:rPr>
          <w:rFonts w:ascii="Times New Roman"/>
          <w:b w:val="false"/>
          <w:i w:val="false"/>
          <w:color w:val="000000"/>
          <w:sz w:val="28"/>
        </w:rPr>
        <w:t xml:space="preserve">
      іі) соңғы шешімнің қызу талқылау үстінде екендігі туралы өтінішті; </w:t>
      </w:r>
      <w:r>
        <w:br/>
      </w:r>
      <w:r>
        <w:rPr>
          <w:rFonts w:ascii="Times New Roman"/>
          <w:b w:val="false"/>
          <w:i w:val="false"/>
          <w:color w:val="000000"/>
          <w:sz w:val="28"/>
        </w:rPr>
        <w:t xml:space="preserve">
      ііі) хатшылықтың немесе Тараптың атына жіберілген соңғы регламенттеуші қаулы туралы хабарлама беретін қосымша ақпарат ұсыну туралы өтінішті; </w:t>
      </w:r>
      <w:r>
        <w:br/>
      </w:r>
      <w:r>
        <w:rPr>
          <w:rFonts w:ascii="Times New Roman"/>
          <w:b w:val="false"/>
          <w:i w:val="false"/>
          <w:color w:val="000000"/>
          <w:sz w:val="28"/>
        </w:rPr>
        <w:t xml:space="preserve">
      іv) хатшылыққа химиялық заттарға бағалау жүргізуде жәрдемдесу туралы өтініші </w:t>
      </w:r>
      <w:r>
        <w:br/>
      </w:r>
      <w:r>
        <w:rPr>
          <w:rFonts w:ascii="Times New Roman"/>
          <w:b w:val="false"/>
          <w:i w:val="false"/>
          <w:color w:val="000000"/>
          <w:sz w:val="28"/>
        </w:rPr>
        <w:t xml:space="preserve">
      5. 4-тармақтың а) немесе b) тармақшаларында келтірілген жауаптар III-қосымшаға қосылған химиялық заттарға қатысты белгіленген санатқа немесе санаттарға жатады. </w:t>
      </w:r>
      <w:r>
        <w:br/>
      </w:r>
      <w:r>
        <w:rPr>
          <w:rFonts w:ascii="Times New Roman"/>
          <w:b w:val="false"/>
          <w:i w:val="false"/>
          <w:color w:val="000000"/>
          <w:sz w:val="28"/>
        </w:rPr>
        <w:t xml:space="preserve">
      6. Соңғы шешім негізделген кез-келген заңнамалық немесе әкімшілік шаралардың мазмұндамасы үлестірілуі тиіс. </w:t>
      </w:r>
      <w:r>
        <w:br/>
      </w:r>
      <w:r>
        <w:rPr>
          <w:rFonts w:ascii="Times New Roman"/>
          <w:b w:val="false"/>
          <w:i w:val="false"/>
          <w:color w:val="000000"/>
          <w:sz w:val="28"/>
        </w:rPr>
        <w:t>
      7. Әрбір Тарап осы Конвенцияның өз күшіне ену күнінен кешіктірмей хатшылыққа  </w:t>
      </w:r>
      <w:r>
        <w:rPr>
          <w:rFonts w:ascii="Times New Roman"/>
          <w:b w:val="false"/>
          <w:i w:val="false"/>
          <w:color w:val="000000"/>
          <w:sz w:val="28"/>
        </w:rPr>
        <w:t xml:space="preserve">ІІІ-қосымшаға </w:t>
      </w:r>
      <w:r>
        <w:rPr>
          <w:rFonts w:ascii="Times New Roman"/>
          <w:b w:val="false"/>
          <w:i w:val="false"/>
          <w:color w:val="000000"/>
          <w:sz w:val="28"/>
        </w:rPr>
        <w:t xml:space="preserve">қосылған әрбір химиялық заттарға қатысты жауаптарды жібереді. Өзгерген Лондондық басшылық принциптеріне немесе Халықаралық тәртіп кодексіне сәйкес осындай жауаптарды ұсынған Тарап осындай жауаптарды қайта ұсынбауы тиіс. </w:t>
      </w:r>
      <w:r>
        <w:br/>
      </w:r>
      <w:r>
        <w:rPr>
          <w:rFonts w:ascii="Times New Roman"/>
          <w:b w:val="false"/>
          <w:i w:val="false"/>
          <w:color w:val="000000"/>
          <w:sz w:val="28"/>
        </w:rPr>
        <w:t xml:space="preserve">
      8. Әрбір Тарап өздерінің заңнамалық немесе әкімшілік шараларымен өз жауаптарын қазіргі баптың ережелеріне сәйкес оның юрисдикциясына түсіп қалғандардың, мүдделес тұлғалардың назарына жеткізеді. </w:t>
      </w:r>
      <w:r>
        <w:br/>
      </w:r>
      <w:r>
        <w:rPr>
          <w:rFonts w:ascii="Times New Roman"/>
          <w:b w:val="false"/>
          <w:i w:val="false"/>
          <w:color w:val="000000"/>
          <w:sz w:val="28"/>
        </w:rPr>
        <w:t xml:space="preserve">
      9. Тарап жоғарыдағы 2 және 4-тармақтарға және 11-баптың 2-тармағына сәйкес сол немесе өзге химиялық заттардың импортына рұқсат бермеу немесе тек белгілі жағдайларда импортқа рұқсат беру шешімін қабылдайды, егер, ол мұны жасамаса, бір мезгілде тиым салады немесе ұқсас шарттарды орнатады: </w:t>
      </w:r>
      <w:r>
        <w:br/>
      </w:r>
      <w:r>
        <w:rPr>
          <w:rFonts w:ascii="Times New Roman"/>
          <w:b w:val="false"/>
          <w:i w:val="false"/>
          <w:color w:val="000000"/>
          <w:sz w:val="28"/>
        </w:rPr>
        <w:t xml:space="preserve">
      а) кез-келген көзден осы химиялық заттардың импортына арналған; және </w:t>
      </w:r>
      <w:r>
        <w:br/>
      </w:r>
      <w:r>
        <w:rPr>
          <w:rFonts w:ascii="Times New Roman"/>
          <w:b w:val="false"/>
          <w:i w:val="false"/>
          <w:color w:val="000000"/>
          <w:sz w:val="28"/>
        </w:rPr>
        <w:t xml:space="preserve">
      b) оның ішкі пайдалануға арналған отандық өндірісіне қатысты жағдайларға тыйым салады немесе бекітеді. </w:t>
      </w:r>
      <w:r>
        <w:br/>
      </w:r>
      <w:r>
        <w:rPr>
          <w:rFonts w:ascii="Times New Roman"/>
          <w:b w:val="false"/>
          <w:i w:val="false"/>
          <w:color w:val="000000"/>
          <w:sz w:val="28"/>
        </w:rPr>
        <w:t xml:space="preserve">
      10. Хатшылық алты айда бір рет барлық Тараптарға олардан алынған жауаптар туралы ақпарат береді. Бұл ақпарат, егер, осындай мәліметтер бар болатын болса, негізделген шешімдер заңнамалық немесе әкімшілік шаралар туралы мәліметтерді қосылады. Сонымен қатар, хатшылық Тараптарға жауап ұсынбаудың кез-келген жағдайы туралы ақпарат береді.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ІІІ-қосымшаға қосылған химиялық заттардың экспортына қатысты міндеттер  </w:t>
      </w:r>
    </w:p>
    <w:bookmarkEnd w:id="12"/>
    <w:p>
      <w:pPr>
        <w:spacing w:after="0"/>
        <w:ind w:left="0"/>
        <w:jc w:val="both"/>
      </w:pPr>
      <w:r>
        <w:rPr>
          <w:rFonts w:ascii="Times New Roman"/>
          <w:b w:val="false"/>
          <w:i w:val="false"/>
          <w:color w:val="000000"/>
          <w:sz w:val="28"/>
        </w:rPr>
        <w:t xml:space="preserve">      1. Әрбір экспорттаушы Тарап: </w:t>
      </w:r>
      <w:r>
        <w:br/>
      </w:r>
      <w:r>
        <w:rPr>
          <w:rFonts w:ascii="Times New Roman"/>
          <w:b w:val="false"/>
          <w:i w:val="false"/>
          <w:color w:val="000000"/>
          <w:sz w:val="28"/>
        </w:rPr>
        <w:t xml:space="preserve">
      а) 10-баптың 10-тармағына сәйкес хатшылықпен жіберілген жауаптар туралы оның юрисдикциясына түсіп қалған мүдделес субъектілердің хабарламасына арналған тиісті заңнамалық немесе әкімшілік шараларды жүзеге асырады; </w:t>
      </w:r>
      <w:r>
        <w:br/>
      </w:r>
      <w:r>
        <w:rPr>
          <w:rFonts w:ascii="Times New Roman"/>
          <w:b w:val="false"/>
          <w:i w:val="false"/>
          <w:color w:val="000000"/>
          <w:sz w:val="28"/>
        </w:rPr>
        <w:t xml:space="preserve">
      b) 10-баптың 10-тармағына сәйкес осындай жауап туралы хатшылық Тараптарға алғаш рет ақпарат бергенде, оның юрисдикциясына түсіп қалған экспорттаушылар осындай әрбір жауаптарда болатын шешімдерін орындау үшін сол мерзімнен кейін алты айдан кешіктірмей тиісті заңнамалық немесе әкімшіліктік шараларды қамтамасыз ету үшін қабылдайды; </w:t>
      </w:r>
      <w:r>
        <w:br/>
      </w:r>
      <w:r>
        <w:rPr>
          <w:rFonts w:ascii="Times New Roman"/>
          <w:b w:val="false"/>
          <w:i w:val="false"/>
          <w:color w:val="000000"/>
          <w:sz w:val="28"/>
        </w:rPr>
        <w:t xml:space="preserve">
      с) импорттаушы Тараптарға олардың өтініші және тиісті үлгі бойынша консультативтік қызмет пен жәрдем көрсетеді: </w:t>
      </w:r>
      <w:r>
        <w:br/>
      </w:r>
      <w:r>
        <w:rPr>
          <w:rFonts w:ascii="Times New Roman"/>
          <w:b w:val="false"/>
          <w:i w:val="false"/>
          <w:color w:val="000000"/>
          <w:sz w:val="28"/>
        </w:rPr>
        <w:t xml:space="preserve">
      і) 10-баптың 4-тармағына және 2 с) тармағына сәйкес шешім қабылдауда жәрдемдескен Тараптарға қосымша ақпарат алуға; төмендегі және </w:t>
      </w:r>
      <w:r>
        <w:br/>
      </w:r>
      <w:r>
        <w:rPr>
          <w:rFonts w:ascii="Times New Roman"/>
          <w:b w:val="false"/>
          <w:i w:val="false"/>
          <w:color w:val="000000"/>
          <w:sz w:val="28"/>
        </w:rPr>
        <w:t xml:space="preserve">
      іі) химиялық заттарды қауіпсіз реттеу саласындағы олардың жарамдылығының мерзімі ішінде олардың мүмкіндігін және әлеуетін кеңейту. </w:t>
      </w:r>
      <w:r>
        <w:br/>
      </w:r>
      <w:r>
        <w:rPr>
          <w:rFonts w:ascii="Times New Roman"/>
          <w:b w:val="false"/>
          <w:i w:val="false"/>
          <w:color w:val="000000"/>
          <w:sz w:val="28"/>
        </w:rPr>
        <w:t xml:space="preserve">
      2. Әрбір Тарап ІІІ-қосымшада көрсетілген химиялық заттар оның аумағынан кез-келген импорттаушы Тарапқа экспортталмауы үшін ерекше жағдайлар күшінде жауап жібермеу үшін немесе алдын ала шешімі болмайтын аралық жауап жіберуді қамтамасыз етеді, мынадай жағдайлардан басқа: </w:t>
      </w:r>
      <w:r>
        <w:br/>
      </w:r>
      <w:r>
        <w:rPr>
          <w:rFonts w:ascii="Times New Roman"/>
          <w:b w:val="false"/>
          <w:i w:val="false"/>
          <w:color w:val="000000"/>
          <w:sz w:val="28"/>
        </w:rPr>
        <w:t xml:space="preserve">
      а) бұл-импорттық жеткізуді жүзеге асыру уақытында импорттаушы Тарапта химиялық зат ретінде тіркелген химиялық заттар; </w:t>
      </w:r>
      <w:r>
        <w:br/>
      </w:r>
      <w:r>
        <w:rPr>
          <w:rFonts w:ascii="Times New Roman"/>
          <w:b w:val="false"/>
          <w:i w:val="false"/>
          <w:color w:val="000000"/>
          <w:sz w:val="28"/>
        </w:rPr>
        <w:t xml:space="preserve">
      b) бұл-импорттаушы Тарап аумағында бұрын пайдаланылғаны немесе онда импортталғанына және оны пайдалануға тыйым салу жөнінде ешқандай регламенттеуші шаралар қабылданбағанына қатысты ақпарат бар химиялық заттар; немесе </w:t>
      </w:r>
      <w:r>
        <w:br/>
      </w:r>
      <w:r>
        <w:rPr>
          <w:rFonts w:ascii="Times New Roman"/>
          <w:b w:val="false"/>
          <w:i w:val="false"/>
          <w:color w:val="000000"/>
          <w:sz w:val="28"/>
        </w:rPr>
        <w:t xml:space="preserve">
      с) экспорттаушы импорттаушы Тараптың тағайындалған ұлттық органы арқылы импорттық жеткізуді жүзеге асыруға анық келісім сұрау салғанда және алғанда. Импорттаушы Тарап осындай өтінішке 60 күн ішінде жауап жібереді және хатшылыққа өзінің шешімі туралы хабардар етеді. </w:t>
      </w:r>
      <w:r>
        <w:br/>
      </w:r>
      <w:r>
        <w:rPr>
          <w:rFonts w:ascii="Times New Roman"/>
          <w:b w:val="false"/>
          <w:i w:val="false"/>
          <w:color w:val="000000"/>
          <w:sz w:val="28"/>
        </w:rPr>
        <w:t xml:space="preserve">
      Экспорттаушы Тараптардың міндеттері осы тармаққа сәйкес хатшылық Тараптарды 10-баптың 10-тармағына сәйкес Тараптың жауап жібермегені немесе алдын ала шешімі болмайтын аралық жауап жібергені туралы бірінші ақпарат берген күнінен бастап алты ай мерзім өткен күнінен бастап қолданылады және бір жыл ішінде қолданыста болады.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Экспорт туралы хабарлама </w:t>
      </w:r>
    </w:p>
    <w:bookmarkEnd w:id="13"/>
    <w:p>
      <w:pPr>
        <w:spacing w:after="0"/>
        <w:ind w:left="0"/>
        <w:jc w:val="both"/>
      </w:pPr>
      <w:r>
        <w:rPr>
          <w:rFonts w:ascii="Times New Roman"/>
          <w:b w:val="false"/>
          <w:i w:val="false"/>
          <w:color w:val="000000"/>
          <w:sz w:val="28"/>
        </w:rPr>
        <w:t>      1. Тарап тыйым салған немесе қатаң шектелген қандай да бір химиялық зат оның аумағынан экспортталатын жағдайда, бұл Тарап импорттаушы Тарапқа экспорт туралы хабарлама жібереді. Экспорт туралы хабарламада  </w:t>
      </w:r>
      <w:r>
        <w:rPr>
          <w:rFonts w:ascii="Times New Roman"/>
          <w:b w:val="false"/>
          <w:i w:val="false"/>
          <w:color w:val="000000"/>
          <w:sz w:val="28"/>
        </w:rPr>
        <w:t xml:space="preserve">V-қосымшада </w:t>
      </w:r>
      <w:r>
        <w:rPr>
          <w:rFonts w:ascii="Times New Roman"/>
          <w:b w:val="false"/>
          <w:i w:val="false"/>
          <w:color w:val="000000"/>
          <w:sz w:val="28"/>
        </w:rPr>
        <w:t xml:space="preserve">айқындалған ақпарат болады. </w:t>
      </w:r>
      <w:r>
        <w:br/>
      </w:r>
      <w:r>
        <w:rPr>
          <w:rFonts w:ascii="Times New Roman"/>
          <w:b w:val="false"/>
          <w:i w:val="false"/>
          <w:color w:val="000000"/>
          <w:sz w:val="28"/>
        </w:rPr>
        <w:t xml:space="preserve">
      2. Экспорт туралы хабарлама тиісті соңғы регламенттеуші қаулы қабылданғаннан кейін бірінші экспорттық жеткізуге дейін химиялық заттарға қатысты ұсынылады. Ізінше экспорт туралы хабарлама қандай да бір күнтізбелік жылға бірінші экспорттық жеткізуге дейін жіберіледі. Экспортты жүзеге асыруға дейінгі хабарламаға қатысты талапты импорттаушы Тараптың тағайындалған ұлттық органы өзгеруі мүмкін. </w:t>
      </w:r>
      <w:r>
        <w:br/>
      </w:r>
      <w:r>
        <w:rPr>
          <w:rFonts w:ascii="Times New Roman"/>
          <w:b w:val="false"/>
          <w:i w:val="false"/>
          <w:color w:val="000000"/>
          <w:sz w:val="28"/>
        </w:rPr>
        <w:t xml:space="preserve">
      3. Экспорттаушы Тарап экспорт туралы жаңа хабарламаны осы химиялық заттарға тыйым салуға немесе қатаң шектеуге қатысты өзгерістер шығатын соңғы регламенттеуші қаулыны алғаннан кейін жібереді. </w:t>
      </w:r>
      <w:r>
        <w:br/>
      </w:r>
      <w:r>
        <w:rPr>
          <w:rFonts w:ascii="Times New Roman"/>
          <w:b w:val="false"/>
          <w:i w:val="false"/>
          <w:color w:val="000000"/>
          <w:sz w:val="28"/>
        </w:rPr>
        <w:t xml:space="preserve">
      4. Импорттаушы Тарап соңғы регламенттеуші қаулыны қабылдағаннан кейін алынған экспорт туралы бірінші хабарламаның алынғанын растайды. Егер, экспорттаушы Тарап экспорт туралы хабарламаны жібергеннен кейін 30 күн ішінде растауды алмаса, ол экспорт туралы екінші хабарламаны жібереді. Экспорттаушы Тарап екінші хабарламаны импорттаушы Тараптың алуын қамтамасыз ету үшін бар күшін салады. </w:t>
      </w:r>
      <w:r>
        <w:br/>
      </w:r>
      <w:r>
        <w:rPr>
          <w:rFonts w:ascii="Times New Roman"/>
          <w:b w:val="false"/>
          <w:i w:val="false"/>
          <w:color w:val="000000"/>
          <w:sz w:val="28"/>
        </w:rPr>
        <w:t xml:space="preserve">
      5. Қандай да бір Тараптың 1-тармақта анықталған міндеттемелері: </w:t>
      </w:r>
      <w:r>
        <w:br/>
      </w:r>
      <w:r>
        <w:rPr>
          <w:rFonts w:ascii="Times New Roman"/>
          <w:b w:val="false"/>
          <w:i w:val="false"/>
          <w:color w:val="000000"/>
          <w:sz w:val="28"/>
        </w:rPr>
        <w:t xml:space="preserve">
      а) химиялық зат ІІІ-қосымшаға қосылғанда; </w:t>
      </w:r>
      <w:r>
        <w:br/>
      </w:r>
      <w:r>
        <w:rPr>
          <w:rFonts w:ascii="Times New Roman"/>
          <w:b w:val="false"/>
          <w:i w:val="false"/>
          <w:color w:val="000000"/>
          <w:sz w:val="28"/>
        </w:rPr>
        <w:t xml:space="preserve">
      b) импорттаушы Тарап хатшылыққа 10-баптың 2-тармағына сәйкес химиялық заттарға қатысты жауап бергенде; және </w:t>
      </w:r>
      <w:r>
        <w:br/>
      </w:r>
      <w:r>
        <w:rPr>
          <w:rFonts w:ascii="Times New Roman"/>
          <w:b w:val="false"/>
          <w:i w:val="false"/>
          <w:color w:val="000000"/>
          <w:sz w:val="28"/>
        </w:rPr>
        <w:t xml:space="preserve">
      с) хатшылық Тараптар арасында 10-баптың 10-тармағына сәйкес жауап таратқанда қолданысын тоқтатады.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Химиялық заттардың экспортталуы кезіндегі ілеспе ақпарат </w:t>
      </w:r>
    </w:p>
    <w:bookmarkEnd w:id="14"/>
    <w:p>
      <w:pPr>
        <w:spacing w:after="0"/>
        <w:ind w:left="0"/>
        <w:jc w:val="both"/>
      </w:pPr>
      <w:r>
        <w:rPr>
          <w:rFonts w:ascii="Times New Roman"/>
          <w:b w:val="false"/>
          <w:i w:val="false"/>
          <w:color w:val="000000"/>
          <w:sz w:val="28"/>
        </w:rPr>
        <w:t xml:space="preserve">      1. Тараптар Конференциясы Дүниежүзілік кеден ұйымына III-қосымшаға қосылған әрбір химиялық затқа немесе әрбір химиялық заттар тобына Келісілген жүйе аясында, орынды түсініктен шыға отырып, нақты кедендік кодтар белгілеуді ұсынады. Барлық жағдайда осындай химиялық затқа тиісті код белгіленгенде, әрбір Тарап осы химиялық заттың экспортталуы кезінде осы кодтың ілеспе құжатта көрсетілуін талап етеді. </w:t>
      </w:r>
      <w:r>
        <w:br/>
      </w:r>
      <w:r>
        <w:rPr>
          <w:rFonts w:ascii="Times New Roman"/>
          <w:b w:val="false"/>
          <w:i w:val="false"/>
          <w:color w:val="000000"/>
          <w:sz w:val="28"/>
        </w:rPr>
        <w:t>
      2. Әрбір Тарап импорттаушы Тараптың қандай да бір талаптары үшін зиянсыз  </w:t>
      </w:r>
      <w:r>
        <w:rPr>
          <w:rFonts w:ascii="Times New Roman"/>
          <w:b w:val="false"/>
          <w:i w:val="false"/>
          <w:color w:val="000000"/>
          <w:sz w:val="28"/>
        </w:rPr>
        <w:t xml:space="preserve">ІІІ-қосымшаға </w:t>
      </w:r>
      <w:r>
        <w:rPr>
          <w:rFonts w:ascii="Times New Roman"/>
          <w:b w:val="false"/>
          <w:i w:val="false"/>
          <w:color w:val="000000"/>
          <w:sz w:val="28"/>
        </w:rPr>
        <w:t xml:space="preserve">қосылған химиялық заттар сияқты, оның аумағында тыйым салынған немесе қатаң шектелген заттарға тиісті халықаралық нормаларды есепке ала отырып, адам денсаулығына немесе қоршаған ортаға қауіп-қатер және/немесе қауіптер туралы жеткілікті ақпараттың бар болуын қамтамасыз ететін таңбалауына қатысты талаптардың сақталуын талап етеді. </w:t>
      </w:r>
      <w:r>
        <w:br/>
      </w:r>
      <w:r>
        <w:rPr>
          <w:rFonts w:ascii="Times New Roman"/>
          <w:b w:val="false"/>
          <w:i w:val="false"/>
          <w:color w:val="000000"/>
          <w:sz w:val="28"/>
        </w:rPr>
        <w:t xml:space="preserve">
      3. Импорттаушы Тараптың қандай да бір талаптары үшін әрбір Тарап зиянсыз химиялық заттарды экспорттау кезінде оның аумағында экологиялық немесе медициналық таңбалауға қойылатын талаптарға қатысты халықаралық нормаларды есепке ала отырып, адам денсаулығына немесе қоршаған ортаға қауіп-қатер және/немесе қауіптер туралы жеткілікті ақпараттың бар болуын қамтамасыз ететін таңбалауға қатысты талаптардың сақталуын талап ете алады. </w:t>
      </w:r>
      <w:r>
        <w:br/>
      </w:r>
      <w:r>
        <w:rPr>
          <w:rFonts w:ascii="Times New Roman"/>
          <w:b w:val="false"/>
          <w:i w:val="false"/>
          <w:color w:val="000000"/>
          <w:sz w:val="28"/>
        </w:rPr>
        <w:t xml:space="preserve">
      4. Әрбір экспорттаушы Тарап кәсіби мақсатта пайдалану үшін арналған 2-тармақта ескерілген химиялық заттарға қатысты халықаралық танылған қалыпқа сәйкес келуі және әрбір импорттаушыға ең соңғы ақпарат келтірілуі тиіс, қауіпсіздікке қатысты деректер нысанының жіберілуін талап етеді. </w:t>
      </w:r>
      <w:r>
        <w:br/>
      </w:r>
      <w:r>
        <w:rPr>
          <w:rFonts w:ascii="Times New Roman"/>
          <w:b w:val="false"/>
          <w:i w:val="false"/>
          <w:color w:val="000000"/>
          <w:sz w:val="28"/>
        </w:rPr>
        <w:t xml:space="preserve">
      5. Қауіпсіздікке қатысты таңбалау этикеткесінде және деректер қалыбында ақпараттар импорттаушы Тараптың бір немесе бірнеше ресми тілдерінде мүмкіндігінше келтірілуі тиіс.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Ақпарат алмасу </w:t>
      </w:r>
    </w:p>
    <w:bookmarkEnd w:id="15"/>
    <w:p>
      <w:pPr>
        <w:spacing w:after="0"/>
        <w:ind w:left="0"/>
        <w:jc w:val="both"/>
      </w:pPr>
      <w:r>
        <w:rPr>
          <w:rFonts w:ascii="Times New Roman"/>
          <w:b w:val="false"/>
          <w:i w:val="false"/>
          <w:color w:val="000000"/>
          <w:sz w:val="28"/>
        </w:rPr>
        <w:t xml:space="preserve">      1. Тараптар тиісті үлгіде және осы Конвенцияның мақсаттарына сәйкес: </w:t>
      </w:r>
      <w:r>
        <w:br/>
      </w:r>
      <w:r>
        <w:rPr>
          <w:rFonts w:ascii="Times New Roman"/>
          <w:b w:val="false"/>
          <w:i w:val="false"/>
          <w:color w:val="000000"/>
          <w:sz w:val="28"/>
        </w:rPr>
        <w:t xml:space="preserve">
      а) уытты және экоуытты сипаттағы ақпаратты қоса алғанда, осы Конвенцияның қолданылу саласы аясында химиялық заттарға қатысты ғылыми, техникалық, экономикалық және құқықтық ақпараттармен, сондай-ақ қауіпсіздікке қатысты ақпаратпен алмасуға; </w:t>
      </w:r>
      <w:r>
        <w:br/>
      </w:r>
      <w:r>
        <w:rPr>
          <w:rFonts w:ascii="Times New Roman"/>
          <w:b w:val="false"/>
          <w:i w:val="false"/>
          <w:color w:val="000000"/>
          <w:sz w:val="28"/>
        </w:rPr>
        <w:t xml:space="preserve">
      b) осы Конвенцияның мақсаттарын іске асыру үшін өзекті мәні бар ұлттық регламенттеуші қаулылар туралы жалпыға бірдей ақпаратты ұсынуға; </w:t>
      </w:r>
      <w:r>
        <w:br/>
      </w:r>
      <w:r>
        <w:rPr>
          <w:rFonts w:ascii="Times New Roman"/>
          <w:b w:val="false"/>
          <w:i w:val="false"/>
          <w:color w:val="000000"/>
          <w:sz w:val="28"/>
        </w:rPr>
        <w:t xml:space="preserve">
      с) тиісті жағдайларда басқа Тараптарға тікелей немесе хатшылық арқылы химиялық заттарды қолданудың бір немесе бірнеше түрлерін қатаң шектейтін ішкі регламенттеуші шаралар туралы ақпарат ұсынуға жәрдемдеседі. </w:t>
      </w:r>
      <w:r>
        <w:br/>
      </w:r>
      <w:r>
        <w:rPr>
          <w:rFonts w:ascii="Times New Roman"/>
          <w:b w:val="false"/>
          <w:i w:val="false"/>
          <w:color w:val="000000"/>
          <w:sz w:val="28"/>
        </w:rPr>
        <w:t xml:space="preserve">
      2. Осы Конвенцияны орындау барысында ақпарат алмасуды жүзеге асырушы Тараптар кез-келген құпия ақпаратты қорғауды өзара түсіністік негізінде қамтамасыз етеді. </w:t>
      </w:r>
      <w:r>
        <w:br/>
      </w:r>
      <w:r>
        <w:rPr>
          <w:rFonts w:ascii="Times New Roman"/>
          <w:b w:val="false"/>
          <w:i w:val="false"/>
          <w:color w:val="000000"/>
          <w:sz w:val="28"/>
        </w:rPr>
        <w:t xml:space="preserve">
      3. Осы Конвенцияның мақсаттары үшін мынадай ақпарат құпия саналмайды: </w:t>
      </w:r>
      <w:r>
        <w:br/>
      </w:r>
      <w:r>
        <w:rPr>
          <w:rFonts w:ascii="Times New Roman"/>
          <w:b w:val="false"/>
          <w:i w:val="false"/>
          <w:color w:val="000000"/>
          <w:sz w:val="28"/>
        </w:rPr>
        <w:t>
      а) 5 және 6-баптарды орындау барысында ұсынылған  </w:t>
      </w:r>
      <w:r>
        <w:rPr>
          <w:rFonts w:ascii="Times New Roman"/>
          <w:b w:val="false"/>
          <w:i w:val="false"/>
          <w:color w:val="000000"/>
          <w:sz w:val="28"/>
        </w:rPr>
        <w:t xml:space="preserve">I   </w:t>
      </w:r>
      <w:r>
        <w:rPr>
          <w:rFonts w:ascii="Times New Roman"/>
          <w:b w:val="false"/>
          <w:i w:val="false"/>
          <w:color w:val="000000"/>
          <w:sz w:val="28"/>
        </w:rPr>
        <w:t>және   </w:t>
      </w:r>
      <w:r>
        <w:rPr>
          <w:rFonts w:ascii="Times New Roman"/>
          <w:b w:val="false"/>
          <w:i w:val="false"/>
          <w:color w:val="000000"/>
          <w:sz w:val="28"/>
        </w:rPr>
        <w:t xml:space="preserve">ІV-қосымшаларда </w:t>
      </w:r>
      <w:r>
        <w:rPr>
          <w:rFonts w:ascii="Times New Roman"/>
          <w:b w:val="false"/>
          <w:i w:val="false"/>
          <w:color w:val="000000"/>
          <w:sz w:val="28"/>
        </w:rPr>
        <w:t xml:space="preserve">ескерілген ақпарат, тиісінше; </w:t>
      </w:r>
      <w:r>
        <w:br/>
      </w:r>
      <w:r>
        <w:rPr>
          <w:rFonts w:ascii="Times New Roman"/>
          <w:b w:val="false"/>
          <w:i w:val="false"/>
          <w:color w:val="000000"/>
          <w:sz w:val="28"/>
        </w:rPr>
        <w:t xml:space="preserve">
      b) 13-баптың 4-тармағында ескерілген қауіпсіздікке қатысты деректер нысанындағы ақпарат; </w:t>
      </w:r>
      <w:r>
        <w:br/>
      </w:r>
      <w:r>
        <w:rPr>
          <w:rFonts w:ascii="Times New Roman"/>
          <w:b w:val="false"/>
          <w:i w:val="false"/>
          <w:color w:val="000000"/>
          <w:sz w:val="28"/>
        </w:rPr>
        <w:t xml:space="preserve">
      с) химиялық заттардың жарамдылық мерзімі; </w:t>
      </w:r>
      <w:r>
        <w:br/>
      </w:r>
      <w:r>
        <w:rPr>
          <w:rFonts w:ascii="Times New Roman"/>
          <w:b w:val="false"/>
          <w:i w:val="false"/>
          <w:color w:val="000000"/>
          <w:sz w:val="28"/>
        </w:rPr>
        <w:t xml:space="preserve">
      d)   сақтандыру шаралары, оның ішінде қауіптілік деңгейі, қауіп-қатер сипаты және қауіпсіздікке қатысты тиісті ұсынымдар туралы ақпарат; және </w:t>
      </w:r>
      <w:r>
        <w:br/>
      </w:r>
      <w:r>
        <w:rPr>
          <w:rFonts w:ascii="Times New Roman"/>
          <w:b w:val="false"/>
          <w:i w:val="false"/>
          <w:color w:val="000000"/>
          <w:sz w:val="28"/>
        </w:rPr>
        <w:t xml:space="preserve">
      е) уытты және экоуытты тексерістер нәтижелерінің резюмесі. </w:t>
      </w:r>
      <w:r>
        <w:br/>
      </w:r>
      <w:r>
        <w:rPr>
          <w:rFonts w:ascii="Times New Roman"/>
          <w:b w:val="false"/>
          <w:i w:val="false"/>
          <w:color w:val="000000"/>
          <w:sz w:val="28"/>
        </w:rPr>
        <w:t xml:space="preserve">
      4. Химиялық заттардың шығарылған күні осы Конвенцияның мақсаттары үшін, әдетте, құпия ақпарат болып саналмайды. </w:t>
      </w:r>
      <w:r>
        <w:br/>
      </w:r>
      <w:r>
        <w:rPr>
          <w:rFonts w:ascii="Times New Roman"/>
          <w:b w:val="false"/>
          <w:i w:val="false"/>
          <w:color w:val="000000"/>
          <w:sz w:val="28"/>
        </w:rPr>
        <w:t>
      5.  </w:t>
      </w:r>
      <w:r>
        <w:rPr>
          <w:rFonts w:ascii="Times New Roman"/>
          <w:b w:val="false"/>
          <w:i w:val="false"/>
          <w:color w:val="000000"/>
          <w:sz w:val="28"/>
        </w:rPr>
        <w:t xml:space="preserve">ІІІ-қосымшаға </w:t>
      </w:r>
      <w:r>
        <w:rPr>
          <w:rFonts w:ascii="Times New Roman"/>
          <w:b w:val="false"/>
          <w:i w:val="false"/>
          <w:color w:val="000000"/>
          <w:sz w:val="28"/>
        </w:rPr>
        <w:t xml:space="preserve">қосылған химиялық заттарды транзиттік тасымалдау туралы ақпаратты қажет ететін кез-келген Тарап, оның аумағы арқылы тиісті үлгіде барлық Тараптарға ақпарат беретін хатшылыққа осы қажеттілік туралы хабардар етеді. </w:t>
      </w:r>
    </w:p>
    <w:bookmarkStart w:name="z17"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Конвенцияны жүзеге асыру </w:t>
      </w:r>
    </w:p>
    <w:bookmarkEnd w:id="16"/>
    <w:p>
      <w:pPr>
        <w:spacing w:after="0"/>
        <w:ind w:left="0"/>
        <w:jc w:val="both"/>
      </w:pPr>
      <w:r>
        <w:rPr>
          <w:rFonts w:ascii="Times New Roman"/>
          <w:b w:val="false"/>
          <w:i w:val="false"/>
          <w:color w:val="000000"/>
          <w:sz w:val="28"/>
        </w:rPr>
        <w:t xml:space="preserve">      1. Әрбір Тарап осы Конвенцияны тиімді жүзеге асыру мақсатында оның ұлттық инфрақұрылымдары мен мекемелерін жасау және нығайту үшін қажет болуы мүмкін шараларды қабылдайды. Бұл шаралар қажетіне қарай ұлттық заңнамаларды немесе әкімшіліктік сипаттағы іс-қимылдарды іске асыру немесе қабылдауды немесе өзгертуді қосады және: </w:t>
      </w:r>
      <w:r>
        <w:br/>
      </w:r>
      <w:r>
        <w:rPr>
          <w:rFonts w:ascii="Times New Roman"/>
          <w:b w:val="false"/>
          <w:i w:val="false"/>
          <w:color w:val="000000"/>
          <w:sz w:val="28"/>
        </w:rPr>
        <w:t xml:space="preserve">
      а) химиялық заттарға қатысты ақпараттың қауіпсіздігіне қатысты ұлттық тіркелімдер және деректер базаларын құруды; </w:t>
      </w:r>
      <w:r>
        <w:br/>
      </w:r>
      <w:r>
        <w:rPr>
          <w:rFonts w:ascii="Times New Roman"/>
          <w:b w:val="false"/>
          <w:i w:val="false"/>
          <w:color w:val="000000"/>
          <w:sz w:val="28"/>
        </w:rPr>
        <w:t xml:space="preserve">
      b) химиялық қауіпсіздікті қамтамасыз етуге жәрдемдесу мақсатында өнеркәсіп ұсынған бастамаларды көтермелеуді; және </w:t>
      </w:r>
      <w:r>
        <w:br/>
      </w:r>
      <w:r>
        <w:rPr>
          <w:rFonts w:ascii="Times New Roman"/>
          <w:b w:val="false"/>
          <w:i w:val="false"/>
          <w:color w:val="000000"/>
          <w:sz w:val="28"/>
        </w:rPr>
        <w:t xml:space="preserve">
      с) 16-баптың ережелерін есепке ала отырып, ерікті келісімдерге әрекет етуді қарастыруы мүмкін. </w:t>
      </w:r>
      <w:r>
        <w:br/>
      </w:r>
      <w:r>
        <w:rPr>
          <w:rFonts w:ascii="Times New Roman"/>
          <w:b w:val="false"/>
          <w:i w:val="false"/>
          <w:color w:val="000000"/>
          <w:sz w:val="28"/>
        </w:rPr>
        <w:t xml:space="preserve">
      2. Әрбір Тарап жұртшылықты химиялық заттармен жұмыс істеуде және апаттық жағдайда шаралар қолдану туралы және ІІІ-қосымшада санамаланған химиялық заттарға қарағанда адам денсаулығына немесе қоршаған орта үшін едәуір қауіпсіз болатын альтернативалар жайлы ақпараттарға тиісінше қол жеткізу мүмкіндігін қамтамасыз етеді. </w:t>
      </w:r>
      <w:r>
        <w:br/>
      </w:r>
      <w:r>
        <w:rPr>
          <w:rFonts w:ascii="Times New Roman"/>
          <w:b w:val="false"/>
          <w:i w:val="false"/>
          <w:color w:val="000000"/>
          <w:sz w:val="28"/>
        </w:rPr>
        <w:t xml:space="preserve">
      3. Тараптар осы Конвенцияны тікелей немесе субөңірлік, өңірлік және жаһандық деңгейде жүзеге асыру ісінде құзырлы халықаралық ұйымдар арқылы дұрыс деп табатын жерде келіседі. </w:t>
      </w:r>
      <w:r>
        <w:br/>
      </w:r>
      <w:r>
        <w:rPr>
          <w:rFonts w:ascii="Times New Roman"/>
          <w:b w:val="false"/>
          <w:i w:val="false"/>
          <w:color w:val="000000"/>
          <w:sz w:val="28"/>
        </w:rPr>
        <w:t xml:space="preserve">
      4. Осы Конвенция ережелерінің бірде-біреуі Тараптардың осы Конвенцияда қарастырылған адам денсаулығын қорғауды және қоршаған ортаны қорғауды қамтамасыз етуге бағытталған неғұрлым қатаң шараларды, осы Конвенцияның ережелеріне және халықаралық құқыққа сәйкес болған жағдайда қабылдау құқын шектеуші ретінде өзінше пайымдалмайды. </w:t>
      </w:r>
    </w:p>
    <w:bookmarkStart w:name="z18"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Техникалық көмек </w:t>
      </w:r>
    </w:p>
    <w:bookmarkEnd w:id="17"/>
    <w:p>
      <w:pPr>
        <w:spacing w:after="0"/>
        <w:ind w:left="0"/>
        <w:jc w:val="both"/>
      </w:pPr>
      <w:r>
        <w:rPr>
          <w:rFonts w:ascii="Times New Roman"/>
          <w:b w:val="false"/>
          <w:i w:val="false"/>
          <w:color w:val="000000"/>
          <w:sz w:val="28"/>
        </w:rPr>
        <w:t xml:space="preserve">      Тараптар, атап айтқанда, дамушы елдердің және өтпелі экономикасы бар елдердің қажеттіліктерін назарға ала отырып, осы Конвенцияны жүзеге асыру мүддесімен химиялық заттарды тиімді пайдалану саласындағы қажетті инфрақұрылымдар мен әлеуетті дамыту үшін техникалық көмекті кеңейтуге ынтымақтасады. Химиялық заттарды реттеудің неғұрлым жетілдірілген бағдарламалары бар Тараптар басқа Тараптарға кәсіби дайындықты қоса алғанда, олардың өмірлік циклі бойынша химиялық заттарды орынды пайдалану саласындағы инфрақұрылымдары мен әлеуетін дамыту ісінде техникалық көмек көрсетуі тиіс. </w:t>
      </w:r>
    </w:p>
    <w:bookmarkStart w:name="z19" w:id="18"/>
    <w:p>
      <w:pPr>
        <w:spacing w:after="0"/>
        <w:ind w:left="0"/>
        <w:jc w:val="left"/>
      </w:pPr>
      <w:r>
        <w:rPr>
          <w:rFonts w:ascii="Times New Roman"/>
          <w:b/>
          <w:i w:val="false"/>
          <w:color w:val="000000"/>
        </w:rPr>
        <w:t xml:space="preserve"> 
  17-бап </w:t>
      </w:r>
      <w:r>
        <w:br/>
      </w:r>
      <w:r>
        <w:rPr>
          <w:rFonts w:ascii="Times New Roman"/>
          <w:b/>
          <w:i w:val="false"/>
          <w:color w:val="000000"/>
        </w:rPr>
        <w:t xml:space="preserve">
Сақтамау </w:t>
      </w:r>
    </w:p>
    <w:bookmarkEnd w:id="18"/>
    <w:p>
      <w:pPr>
        <w:spacing w:after="0"/>
        <w:ind w:left="0"/>
        <w:jc w:val="both"/>
      </w:pPr>
      <w:r>
        <w:rPr>
          <w:rFonts w:ascii="Times New Roman"/>
          <w:b w:val="false"/>
          <w:i w:val="false"/>
          <w:color w:val="000000"/>
          <w:sz w:val="28"/>
        </w:rPr>
        <w:t xml:space="preserve">      Тараптар Конференциясы осы Конвенцияның ережелерін сақтамау фактісін белгілеу және осы ережелерді қадағаламаушылар ретінде танылған Тараптар қатысында шараларды қолдану үшін арнайы ресімдер мен ұйымдастырушылық тетіктерді әзірлейді және бекітеді. </w:t>
      </w:r>
    </w:p>
    <w:bookmarkStart w:name="z20" w:id="19"/>
    <w:p>
      <w:pPr>
        <w:spacing w:after="0"/>
        <w:ind w:left="0"/>
        <w:jc w:val="left"/>
      </w:pPr>
      <w:r>
        <w:rPr>
          <w:rFonts w:ascii="Times New Roman"/>
          <w:b/>
          <w:i w:val="false"/>
          <w:color w:val="000000"/>
        </w:rPr>
        <w:t xml:space="preserve"> 
  18-бап </w:t>
      </w:r>
      <w:r>
        <w:br/>
      </w:r>
      <w:r>
        <w:rPr>
          <w:rFonts w:ascii="Times New Roman"/>
          <w:b/>
          <w:i w:val="false"/>
          <w:color w:val="000000"/>
        </w:rPr>
        <w:t xml:space="preserve">
Тараптар Конференциясы </w:t>
      </w:r>
    </w:p>
    <w:bookmarkEnd w:id="19"/>
    <w:p>
      <w:pPr>
        <w:spacing w:after="0"/>
        <w:ind w:left="0"/>
        <w:jc w:val="both"/>
      </w:pPr>
      <w:r>
        <w:rPr>
          <w:rFonts w:ascii="Times New Roman"/>
          <w:b w:val="false"/>
          <w:i w:val="false"/>
          <w:color w:val="000000"/>
          <w:sz w:val="28"/>
        </w:rPr>
        <w:t xml:space="preserve">      1. Осы арқылы Тараптар Конференциясы бекітіледі. </w:t>
      </w:r>
      <w:r>
        <w:br/>
      </w:r>
      <w:r>
        <w:rPr>
          <w:rFonts w:ascii="Times New Roman"/>
          <w:b w:val="false"/>
          <w:i w:val="false"/>
          <w:color w:val="000000"/>
          <w:sz w:val="28"/>
        </w:rPr>
        <w:t xml:space="preserve">
      2. Тараптар Конференциясының бірінші мәжілісі бірлесе әрекет ететін ЮНЕП Атқарушы директоры мен ФАО Бас директоры, осы Конвенция күшіне енгеннен кейін бір жылдан кешіктірмей шақырылады. Осыдан кейін Тараптар Конференциясының кезекті мәжілісі Конференцияда белгіленген кезеңде шақырылады. </w:t>
      </w:r>
      <w:r>
        <w:br/>
      </w:r>
      <w:r>
        <w:rPr>
          <w:rFonts w:ascii="Times New Roman"/>
          <w:b w:val="false"/>
          <w:i w:val="false"/>
          <w:color w:val="000000"/>
          <w:sz w:val="28"/>
        </w:rPr>
        <w:t xml:space="preserve">
      3. Тараптар Конференциясының кезектен тыс мәжілістері Конференция мұны қажет деп санаған немесе кез-келген Тараптың жазбаша өтініші бойынша, бұл өтінішті Тараптардың үштен бірі қолдаған кезінде шақырылады. </w:t>
      </w:r>
      <w:r>
        <w:br/>
      </w:r>
      <w:r>
        <w:rPr>
          <w:rFonts w:ascii="Times New Roman"/>
          <w:b w:val="false"/>
          <w:i w:val="false"/>
          <w:color w:val="000000"/>
          <w:sz w:val="28"/>
        </w:rPr>
        <w:t xml:space="preserve">
      4. Тараптар Конференциясы өзінің бірінші өздері сияқты көмекші органдардың рәсімдер ережесіне және қаржы ережесіне, сондай-ақ хатшылық қызметін реттейтін қаржы ережелеріне консенсуспен келісім алады және қабылдайды. </w:t>
      </w:r>
      <w:r>
        <w:br/>
      </w:r>
      <w:r>
        <w:rPr>
          <w:rFonts w:ascii="Times New Roman"/>
          <w:b w:val="false"/>
          <w:i w:val="false"/>
          <w:color w:val="000000"/>
          <w:sz w:val="28"/>
        </w:rPr>
        <w:t xml:space="preserve">
      5. Тараптар Конференциясы осы Конвенцияның жүзеге асу барысын үнемі бақылайды және тиісті бағасын береді. Ол Конвенциямен жүктелген қызметтерді орындайды және осы мақсатта: </w:t>
      </w:r>
      <w:r>
        <w:br/>
      </w:r>
      <w:r>
        <w:rPr>
          <w:rFonts w:ascii="Times New Roman"/>
          <w:b w:val="false"/>
          <w:i w:val="false"/>
          <w:color w:val="000000"/>
          <w:sz w:val="28"/>
        </w:rPr>
        <w:t xml:space="preserve">
      а) 6-тармақта қарастырылған Конвенцияны орындауға қажет деп тапқан төмендегі көмекші органдарды бекітеді; </w:t>
      </w:r>
      <w:r>
        <w:br/>
      </w:r>
      <w:r>
        <w:rPr>
          <w:rFonts w:ascii="Times New Roman"/>
          <w:b w:val="false"/>
          <w:i w:val="false"/>
          <w:color w:val="000000"/>
          <w:sz w:val="28"/>
        </w:rPr>
        <w:t xml:space="preserve">
      b) тиісті жағдайларда халықаралық ұйымдармен және үкіметаралық пен үкіметтік емес органдармен ынтымақтасады; және </w:t>
      </w:r>
      <w:r>
        <w:br/>
      </w:r>
      <w:r>
        <w:rPr>
          <w:rFonts w:ascii="Times New Roman"/>
          <w:b w:val="false"/>
          <w:i w:val="false"/>
          <w:color w:val="000000"/>
          <w:sz w:val="28"/>
        </w:rPr>
        <w:t xml:space="preserve">
      с) осы Конвенцияның мақсатқа жетуін қамтамасыз ету үшін қажет кез-келген қосымша шараларды қарайды және қабылдайды. </w:t>
      </w:r>
      <w:r>
        <w:br/>
      </w:r>
      <w:r>
        <w:rPr>
          <w:rFonts w:ascii="Times New Roman"/>
          <w:b w:val="false"/>
          <w:i w:val="false"/>
          <w:color w:val="000000"/>
          <w:sz w:val="28"/>
        </w:rPr>
        <w:t xml:space="preserve">
      6. Тараптар Конференциясы өзінің бірінші кеңесінде Химиялық заттарды қарау жөніндегі комитет деп аталатын көмекші органды, осы Конвенцияға сәйкес Комитетке жүктелетін қызметтерді орындау үшін ратификациялайды. Бұған байланысты: </w:t>
      </w:r>
      <w:r>
        <w:br/>
      </w:r>
      <w:r>
        <w:rPr>
          <w:rFonts w:ascii="Times New Roman"/>
          <w:b w:val="false"/>
          <w:i w:val="false"/>
          <w:color w:val="000000"/>
          <w:sz w:val="28"/>
        </w:rPr>
        <w:t xml:space="preserve">
      а) Химиялық заттарды қарау жөніндегі комитеттің мүшелерін Тараптар Конференциясы бекітеді. Комитет химиялық заттарды реттеу саласындағы тағайындалған шектеулі санда үкіметтік сарапшылардан тұрады. Комитет мүшелері әділ географиялық орналасу негізінде есепке алына отырып, оның ішінде дамыған және дамушы елдер болып табылатын Тараптардың баланстағы өкілдіктерін қамтамасыз етуді қоса алғанда тағайындалады; </w:t>
      </w:r>
      <w:r>
        <w:br/>
      </w:r>
      <w:r>
        <w:rPr>
          <w:rFonts w:ascii="Times New Roman"/>
          <w:b w:val="false"/>
          <w:i w:val="false"/>
          <w:color w:val="000000"/>
          <w:sz w:val="28"/>
        </w:rPr>
        <w:t xml:space="preserve">
      b) Тараптар Конференциясы Комитеттің жұмысын жүргізу, ұйымдастыру және қалыптастыру шеңбері туралы мәселені шешеді; </w:t>
      </w:r>
      <w:r>
        <w:br/>
      </w:r>
      <w:r>
        <w:rPr>
          <w:rFonts w:ascii="Times New Roman"/>
          <w:b w:val="false"/>
          <w:i w:val="false"/>
          <w:color w:val="000000"/>
          <w:sz w:val="28"/>
        </w:rPr>
        <w:t xml:space="preserve">
      с) Комитет консенсус негізінде өздерінің ұсынымдарын шығару үшін барлық қажетті шараларды қабылдайды. Егер, консенсусқа қол жеткізудің барлық мүмкіндіктері жасалған болса, ал консенсусқа қол жеткізілмесе, осындай ұсыным соңғы шара ретінде дауыс беруге қатысып отырған мүшелердің үштен екі басым даусымен қабылданады. </w:t>
      </w:r>
      <w:r>
        <w:br/>
      </w:r>
      <w:r>
        <w:rPr>
          <w:rFonts w:ascii="Times New Roman"/>
          <w:b w:val="false"/>
          <w:i w:val="false"/>
          <w:color w:val="000000"/>
          <w:sz w:val="28"/>
        </w:rPr>
        <w:t xml:space="preserve">
      7. Біріккен Ұлттар Ұйымы, оның арнайы мекемелері мен Атом энергетикасы жөніндегі халықаралық агенттігі, осы Конвенцияның Тарабы болып табылмайтын кез-келген Тарап Тараптар Конференциясының отырыстарында бақылаушы ретінде қатыса алады. Хатшылыққа Тараптар Конференциясы отырысына бақылаушы ретінде қатысқысы келетіндіктерін хабарлаған, Конвенция іс-қимылына қатысты салада жұмыс тәжірибесі бар басқа ұлттық немесе халықаралық, үкіметтік немесе үкіметтік емес органдар немесе мекемелер, егер Тараптар отырысына қатысып отырғандардың кем дегенде үштен бірі бұған қарсы болмаса, оған қатысуға жіберілуі мүмкін. Бақылаушылардың жіберілуі мен қатысуы Тараптар Конференциясында қабылданған рәсімдер ережелерімен реттеледі. </w:t>
      </w:r>
    </w:p>
    <w:bookmarkStart w:name="z21" w:id="20"/>
    <w:p>
      <w:pPr>
        <w:spacing w:after="0"/>
        <w:ind w:left="0"/>
        <w:jc w:val="left"/>
      </w:pPr>
      <w:r>
        <w:rPr>
          <w:rFonts w:ascii="Times New Roman"/>
          <w:b/>
          <w:i w:val="false"/>
          <w:color w:val="000000"/>
        </w:rPr>
        <w:t xml:space="preserve"> 
  19-бап </w:t>
      </w:r>
      <w:r>
        <w:br/>
      </w:r>
      <w:r>
        <w:rPr>
          <w:rFonts w:ascii="Times New Roman"/>
          <w:b/>
          <w:i w:val="false"/>
          <w:color w:val="000000"/>
        </w:rPr>
        <w:t xml:space="preserve">
Хатшылық </w:t>
      </w:r>
    </w:p>
    <w:bookmarkEnd w:id="20"/>
    <w:p>
      <w:pPr>
        <w:spacing w:after="0"/>
        <w:ind w:left="0"/>
        <w:jc w:val="both"/>
      </w:pPr>
      <w:r>
        <w:rPr>
          <w:rFonts w:ascii="Times New Roman"/>
          <w:b w:val="false"/>
          <w:i w:val="false"/>
          <w:color w:val="000000"/>
          <w:sz w:val="28"/>
        </w:rPr>
        <w:t xml:space="preserve">      1. Осымен хатшылық бекітіледі. </w:t>
      </w:r>
      <w:r>
        <w:br/>
      </w:r>
      <w:r>
        <w:rPr>
          <w:rFonts w:ascii="Times New Roman"/>
          <w:b w:val="false"/>
          <w:i w:val="false"/>
          <w:color w:val="000000"/>
          <w:sz w:val="28"/>
        </w:rPr>
        <w:t xml:space="preserve">
      2. Хатшылыққа мынадай міндеттер: </w:t>
      </w:r>
      <w:r>
        <w:br/>
      </w:r>
      <w:r>
        <w:rPr>
          <w:rFonts w:ascii="Times New Roman"/>
          <w:b w:val="false"/>
          <w:i w:val="false"/>
          <w:color w:val="000000"/>
          <w:sz w:val="28"/>
        </w:rPr>
        <w:t xml:space="preserve">
      а) Тараптар Конференциясының отырысын және оның көмекші органдарын ұйымдастыру және қойылатын талаптарға сәйкес оларға қызмет көрсету; </w:t>
      </w:r>
      <w:r>
        <w:br/>
      </w:r>
      <w:r>
        <w:rPr>
          <w:rFonts w:ascii="Times New Roman"/>
          <w:b w:val="false"/>
          <w:i w:val="false"/>
          <w:color w:val="000000"/>
          <w:sz w:val="28"/>
        </w:rPr>
        <w:t xml:space="preserve">
      b) осы Конвенцияны жүзеге асыру ісіндегі өтініштері бойынша Тараптарға, бірінші кезекте дамушы елдер болып табылатын Тараптарға және өтпелі экономикасы бар Тараптарға көмек көрсетуге ықпал етеді; </w:t>
      </w:r>
      <w:r>
        <w:br/>
      </w:r>
      <w:r>
        <w:rPr>
          <w:rFonts w:ascii="Times New Roman"/>
          <w:b w:val="false"/>
          <w:i w:val="false"/>
          <w:color w:val="000000"/>
          <w:sz w:val="28"/>
        </w:rPr>
        <w:t xml:space="preserve">
      с) басқа тиісті халықаралық органдардың хатшылықтарын қажетті үйлестірумен қамтамасыз ету; </w:t>
      </w:r>
      <w:r>
        <w:br/>
      </w:r>
      <w:r>
        <w:rPr>
          <w:rFonts w:ascii="Times New Roman"/>
          <w:b w:val="false"/>
          <w:i w:val="false"/>
          <w:color w:val="000000"/>
          <w:sz w:val="28"/>
        </w:rPr>
        <w:t xml:space="preserve">
      d) Тараптар Конференциясының жалпы басшылығымен оның қызметтерін тиімді орындау үшін талап етілуі мүмкін осындай әкімшіліктік немесе шарттық келісімдердің қорытындысы; </w:t>
      </w:r>
      <w:r>
        <w:br/>
      </w:r>
      <w:r>
        <w:rPr>
          <w:rFonts w:ascii="Times New Roman"/>
          <w:b w:val="false"/>
          <w:i w:val="false"/>
          <w:color w:val="000000"/>
          <w:sz w:val="28"/>
        </w:rPr>
        <w:t xml:space="preserve">
      е) осы Конвенцияда қарастырылған хатшылық қызметтерді және Тараптар Конференциясы анықтауы мүмкін осындай басқа да қызметтерді орындау жүктеледі. </w:t>
      </w:r>
      <w:r>
        <w:br/>
      </w:r>
      <w:r>
        <w:rPr>
          <w:rFonts w:ascii="Times New Roman"/>
          <w:b w:val="false"/>
          <w:i w:val="false"/>
          <w:color w:val="000000"/>
          <w:sz w:val="28"/>
        </w:rPr>
        <w:t xml:space="preserve">
      3. ЮНЕП Атқарушы директоры мен ФАО Бас директоры осы Конвенция шеңберіндегі хатшылық қызметтерді олардың арасында келісілетін және Тараптар Конференциясы бекітетін келісімдерді есепке ала отырып, бірлесе орындайды. </w:t>
      </w:r>
      <w:r>
        <w:br/>
      </w:r>
      <w:r>
        <w:rPr>
          <w:rFonts w:ascii="Times New Roman"/>
          <w:b w:val="false"/>
          <w:i w:val="false"/>
          <w:color w:val="000000"/>
          <w:sz w:val="28"/>
        </w:rPr>
        <w:t xml:space="preserve">
      4. Тараптар Конференциясы, егер ол хатшылық тетігінің болжанған тиісті себеппен қызмет атқармайды деген тұжырымға келсе, Тараптардың дауыс беруіне қатысып отырғандардың төрттен үш басымдылығымен хатшылық қызметті бір немесе бірнеше басқа құзыретті халықаралық ұйымдардың орындауына шешім қабылдауы мүмкін. </w:t>
      </w:r>
    </w:p>
    <w:bookmarkStart w:name="z22" w:id="21"/>
    <w:p>
      <w:pPr>
        <w:spacing w:after="0"/>
        <w:ind w:left="0"/>
        <w:jc w:val="left"/>
      </w:pPr>
      <w:r>
        <w:rPr>
          <w:rFonts w:ascii="Times New Roman"/>
          <w:b/>
          <w:i w:val="false"/>
          <w:color w:val="000000"/>
        </w:rPr>
        <w:t xml:space="preserve"> 
  20-бап </w:t>
      </w:r>
      <w:r>
        <w:br/>
      </w:r>
      <w:r>
        <w:rPr>
          <w:rFonts w:ascii="Times New Roman"/>
          <w:b/>
          <w:i w:val="false"/>
          <w:color w:val="000000"/>
        </w:rPr>
        <w:t xml:space="preserve">
Дауларды реттеу </w:t>
      </w:r>
    </w:p>
    <w:bookmarkEnd w:id="21"/>
    <w:p>
      <w:pPr>
        <w:spacing w:after="0"/>
        <w:ind w:left="0"/>
        <w:jc w:val="both"/>
      </w:pPr>
      <w:r>
        <w:rPr>
          <w:rFonts w:ascii="Times New Roman"/>
          <w:b w:val="false"/>
          <w:i w:val="false"/>
          <w:color w:val="000000"/>
          <w:sz w:val="28"/>
        </w:rPr>
        <w:t xml:space="preserve">      1. Тараптар осы Конвенцияны талқылауға немесе қолдануға қатысты олардың арасындағы дауларды келіссөздер жолымен немесе өзінің таңдауы бойынша кез-келген өзге бейбіт тәсілмен реттейді. </w:t>
      </w:r>
      <w:r>
        <w:br/>
      </w:r>
      <w:r>
        <w:rPr>
          <w:rFonts w:ascii="Times New Roman"/>
          <w:b w:val="false"/>
          <w:i w:val="false"/>
          <w:color w:val="000000"/>
          <w:sz w:val="28"/>
        </w:rPr>
        <w:t xml:space="preserve">
      2. Осы Конвенцияны ратификациялау, қабылдау, мақұлдау немесе оған қосылу кезінде немесе бұдан кейін кез-келген уақытта экономикалық ықпалдастықтың өңірлік ұйымы болып табылмайтын Тарап Депозитариге Конвенцияны талқылауға немесе қолдануға қатысты кез-келген дауда осындай міндетті мойнына алған кез-келген Тарапқа қатысты дауды реттеудің мынадай құралдарының біреуін немесе екеуін де міндетті деп танитыны туралы жазбаша түрде өтініш бере алады: </w:t>
      </w:r>
      <w:r>
        <w:br/>
      </w:r>
      <w:r>
        <w:rPr>
          <w:rFonts w:ascii="Times New Roman"/>
          <w:b w:val="false"/>
          <w:i w:val="false"/>
          <w:color w:val="000000"/>
          <w:sz w:val="28"/>
        </w:rPr>
        <w:t xml:space="preserve">
      а) Тараптар Конференциясы қабылдаған қосымшаға жататын рәсімдерге сәйкес іс жүзінде мүмкін болатын төрелік сотта қарау; және </w:t>
      </w:r>
      <w:r>
        <w:br/>
      </w:r>
      <w:r>
        <w:rPr>
          <w:rFonts w:ascii="Times New Roman"/>
          <w:b w:val="false"/>
          <w:i w:val="false"/>
          <w:color w:val="000000"/>
          <w:sz w:val="28"/>
        </w:rPr>
        <w:t xml:space="preserve">
      b) дауды Халықаралық сотқа беру. </w:t>
      </w:r>
      <w:r>
        <w:br/>
      </w:r>
      <w:r>
        <w:rPr>
          <w:rFonts w:ascii="Times New Roman"/>
          <w:b w:val="false"/>
          <w:i w:val="false"/>
          <w:color w:val="000000"/>
          <w:sz w:val="28"/>
        </w:rPr>
        <w:t xml:space="preserve">
      3. Экономикалық ықпалдастықтың өңірлік ұйымы болып табылатын Тарап 2 а) тармағында ескерілген рәсімге сәйкес төрелік істі қарауға қатысты осы сипаттағы өтінішін бере алады. </w:t>
      </w:r>
      <w:r>
        <w:br/>
      </w:r>
      <w:r>
        <w:rPr>
          <w:rFonts w:ascii="Times New Roman"/>
          <w:b w:val="false"/>
          <w:i w:val="false"/>
          <w:color w:val="000000"/>
          <w:sz w:val="28"/>
        </w:rPr>
        <w:t xml:space="preserve">
      4. 2-тармаққа сәйкес жазылған өтініш осы өтініштің шарттарына сәйкес оның қолданылу мерзімі аяқталғанға дейін немесе оның пікірі туралы жазбаша хабарлама Депозитариге сақтауға берілгеннен кейін үш ай өткенге дейін күшінде қалады. </w:t>
      </w:r>
      <w:r>
        <w:br/>
      </w:r>
      <w:r>
        <w:rPr>
          <w:rFonts w:ascii="Times New Roman"/>
          <w:b w:val="false"/>
          <w:i w:val="false"/>
          <w:color w:val="000000"/>
          <w:sz w:val="28"/>
        </w:rPr>
        <w:t xml:space="preserve">
      5. Өтініш, пікір туралы хабарлама немесе осындай жаңа өтініш мерзімінің аяқталуы, егер, дауласушы Тараптар өзгеше келіспесе, төрелік соттың немесе Халықаралық соттың қарауында жатқан істерді қарастырмайды. </w:t>
      </w:r>
      <w:r>
        <w:br/>
      </w:r>
      <w:r>
        <w:rPr>
          <w:rFonts w:ascii="Times New Roman"/>
          <w:b w:val="false"/>
          <w:i w:val="false"/>
          <w:color w:val="000000"/>
          <w:sz w:val="28"/>
        </w:rPr>
        <w:t xml:space="preserve">
      6. Егер, дауласушы Тараптар 2-тармаққа сәйкес сол немесе кез-келген рәсімді қабылдамаса және, егер, бір Тараптың басқа Тарапқа олардың арасында дау туғаны туралы хабарлағаннан кейін он екі ай өткен соң Тараптар өздерінің дауларын реттей алмағанда, кез-келген дауласушы Тараптың өтініші бойынша бұл дау келісім комиссиясына беріледі. Келісім комиссиясы ұсынымдары бар баяндаманы ұсынады. Келісім комиссиясына қатысты қосымша рәсімдер Конференцияның екінші мәжілісінен кешіктірмей Тараптар Конференциясы қабылдауға жататын қосымшаға қосылады. </w:t>
      </w:r>
    </w:p>
    <w:bookmarkStart w:name="z23" w:id="22"/>
    <w:p>
      <w:pPr>
        <w:spacing w:after="0"/>
        <w:ind w:left="0"/>
        <w:jc w:val="left"/>
      </w:pPr>
      <w:r>
        <w:rPr>
          <w:rFonts w:ascii="Times New Roman"/>
          <w:b/>
          <w:i w:val="false"/>
          <w:color w:val="000000"/>
        </w:rPr>
        <w:t xml:space="preserve"> 
  21-бап </w:t>
      </w:r>
      <w:r>
        <w:br/>
      </w:r>
      <w:r>
        <w:rPr>
          <w:rFonts w:ascii="Times New Roman"/>
          <w:b/>
          <w:i w:val="false"/>
          <w:color w:val="000000"/>
        </w:rPr>
        <w:t xml:space="preserve">
Конвенцияға түзетулер </w:t>
      </w:r>
    </w:p>
    <w:bookmarkEnd w:id="22"/>
    <w:p>
      <w:pPr>
        <w:spacing w:after="0"/>
        <w:ind w:left="0"/>
        <w:jc w:val="both"/>
      </w:pPr>
      <w:r>
        <w:rPr>
          <w:rFonts w:ascii="Times New Roman"/>
          <w:b w:val="false"/>
          <w:i w:val="false"/>
          <w:color w:val="000000"/>
          <w:sz w:val="28"/>
        </w:rPr>
        <w:t xml:space="preserve">      1. Кез-келгені Тараптардың осы Конвенцияға өзгерістер ұсына алады. </w:t>
      </w:r>
      <w:r>
        <w:br/>
      </w:r>
      <w:r>
        <w:rPr>
          <w:rFonts w:ascii="Times New Roman"/>
          <w:b w:val="false"/>
          <w:i w:val="false"/>
          <w:color w:val="000000"/>
          <w:sz w:val="28"/>
        </w:rPr>
        <w:t xml:space="preserve">
      2. Осы Конвенцияға түзетулер Тараптар Конференциясының кеңесінде қабылданады. Хатшылық кез-келген ұсынылған өзгерістің мәтінін оны қабылдауға ұсынатын кеңесті өткізуге дейін алты айдан кешіктірмей Тараптарға жібереді. Сондай-ақ, хатшылық ақпарат үшін осы Конвенцияға қол қойған елдерге және Депозитариге ұсынылған түзетулер мәтінін жібереді. </w:t>
      </w:r>
      <w:r>
        <w:br/>
      </w:r>
      <w:r>
        <w:rPr>
          <w:rFonts w:ascii="Times New Roman"/>
          <w:b w:val="false"/>
          <w:i w:val="false"/>
          <w:color w:val="000000"/>
          <w:sz w:val="28"/>
        </w:rPr>
        <w:t xml:space="preserve">
      3. Тараптар консенсус жолымен осы Конвенцияға кез-келген ұсынылған түзетулер қабылдауға қатысты келісімге қол жеткізуге барлық күшін салады. Егер консенсусқа қол жеткізу үшін барлық құралдар қолданылып болса, онда соңғы шара ретінде дауыс беруге қатысып отырған Тараптардың төрттен үш басым даусымен өзгеріс қабылданады. </w:t>
      </w:r>
      <w:r>
        <w:br/>
      </w:r>
      <w:r>
        <w:rPr>
          <w:rFonts w:ascii="Times New Roman"/>
          <w:b w:val="false"/>
          <w:i w:val="false"/>
          <w:color w:val="000000"/>
          <w:sz w:val="28"/>
        </w:rPr>
        <w:t xml:space="preserve">
      4. Депозитарий түзетулерді барлық Тараптарға ратификациялауға, қабылдауға немесе мақұлдауға жібереді. </w:t>
      </w:r>
      <w:r>
        <w:br/>
      </w:r>
      <w:r>
        <w:rPr>
          <w:rFonts w:ascii="Times New Roman"/>
          <w:b w:val="false"/>
          <w:i w:val="false"/>
          <w:color w:val="000000"/>
          <w:sz w:val="28"/>
        </w:rPr>
        <w:t xml:space="preserve">
      5. Депозитариге түзетулерді ратификациялау, қабылдау немесе мақұлдау туралы жазбаша хабарлама жіберіледі. 3-тармаққа сәйкес қабылданған өзгеріс оны қабылдаған Тараптар үшін күшіне енеді, ратификациялау, қабылдау немесе мақұлдау туралы құжатты сақтауға тапсырғаннан кейін тоқсаныншы күні Тараптардың кем дегенде төрттен үші жіберіледі. Одан әрі өзгеріс кез-келген басқа Тарап үшін осы Тараптың өзгерісті ратификациялау, қабылдау немесе мақұлдау туралы құжатты сақтауға тапсырғаннан кейін тоқсаныншы күні күшіне енеді. </w:t>
      </w:r>
    </w:p>
    <w:bookmarkStart w:name="z24" w:id="23"/>
    <w:p>
      <w:pPr>
        <w:spacing w:after="0"/>
        <w:ind w:left="0"/>
        <w:jc w:val="left"/>
      </w:pPr>
      <w:r>
        <w:rPr>
          <w:rFonts w:ascii="Times New Roman"/>
          <w:b/>
          <w:i w:val="false"/>
          <w:color w:val="000000"/>
        </w:rPr>
        <w:t xml:space="preserve"> 
  22-бап </w:t>
      </w:r>
      <w:r>
        <w:br/>
      </w:r>
      <w:r>
        <w:rPr>
          <w:rFonts w:ascii="Times New Roman"/>
          <w:b/>
          <w:i w:val="false"/>
          <w:color w:val="000000"/>
        </w:rPr>
        <w:t xml:space="preserve">
Қосымшалар қабылдау және оларға түзетулер енгізу </w:t>
      </w:r>
    </w:p>
    <w:bookmarkEnd w:id="23"/>
    <w:p>
      <w:pPr>
        <w:spacing w:after="0"/>
        <w:ind w:left="0"/>
        <w:jc w:val="both"/>
      </w:pPr>
      <w:r>
        <w:rPr>
          <w:rFonts w:ascii="Times New Roman"/>
          <w:b w:val="false"/>
          <w:i w:val="false"/>
          <w:color w:val="000000"/>
          <w:sz w:val="28"/>
        </w:rPr>
        <w:t xml:space="preserve">      1. Осы Конвенцияға қосымшалар оның ажырамас бөлігі болып табылады, егер, өзгесі тура қарастырылмаса, осы Конвенцияға сілтеме сол уақытта оның кез-келген қосымшаларына сілтеме бола алады. </w:t>
      </w:r>
      <w:r>
        <w:br/>
      </w:r>
      <w:r>
        <w:rPr>
          <w:rFonts w:ascii="Times New Roman"/>
          <w:b w:val="false"/>
          <w:i w:val="false"/>
          <w:color w:val="000000"/>
          <w:sz w:val="28"/>
        </w:rPr>
        <w:t xml:space="preserve">
      2. Қосымшалар рәсімдік, ғылыми, техникалық немесе әкімшіліктік мәселелермен шектеледі. </w:t>
      </w:r>
      <w:r>
        <w:br/>
      </w:r>
      <w:r>
        <w:rPr>
          <w:rFonts w:ascii="Times New Roman"/>
          <w:b w:val="false"/>
          <w:i w:val="false"/>
          <w:color w:val="000000"/>
          <w:sz w:val="28"/>
        </w:rPr>
        <w:t xml:space="preserve">
      3. Осы Конвенцияға толықтырушы қосымшаларды ұсынудың, қабылдаудың және күшіне енудің мынадай рәсімі қолданылады: </w:t>
      </w:r>
      <w:r>
        <w:br/>
      </w:r>
      <w:r>
        <w:rPr>
          <w:rFonts w:ascii="Times New Roman"/>
          <w:b w:val="false"/>
          <w:i w:val="false"/>
          <w:color w:val="000000"/>
          <w:sz w:val="28"/>
        </w:rPr>
        <w:t xml:space="preserve">
      а) толықтырушы қосымшалар 21-баптың 1, 2 және 3-тармақтарында баяндалған рәсімге сәйкес ұсынылады және қабылданады; </w:t>
      </w:r>
      <w:r>
        <w:br/>
      </w:r>
      <w:r>
        <w:rPr>
          <w:rFonts w:ascii="Times New Roman"/>
          <w:b w:val="false"/>
          <w:i w:val="false"/>
          <w:color w:val="000000"/>
          <w:sz w:val="28"/>
        </w:rPr>
        <w:t xml:space="preserve">
      b) толықтырушы қосымша қабылдай алмайтын кез-келген Тарап Депозитариге бұл туралы Депозитарий осындай толықтырушы қосымша қабылданғаны туралы жазбаша нысанда хабарлаған күнінен бастап бір жылдың ішінде хабардар етеді. Депозитарий барлық Тараптарды олар алған кез-келген осындай хабарлама туралы кешіктірместен хабардар етеді. Кез-келген Тарап кез-келген уақытта бұрын жіберілген кез-келген толықтырушы қосымшаға қатысты қарсылығы туралы өтінішті төмендегі с) тармақшасын сақтай отырып, қосымша осы Тарап үшін күшіне енгеннен кейін қайтып ала алады; және </w:t>
      </w:r>
      <w:r>
        <w:br/>
      </w:r>
      <w:r>
        <w:rPr>
          <w:rFonts w:ascii="Times New Roman"/>
          <w:b w:val="false"/>
          <w:i w:val="false"/>
          <w:color w:val="000000"/>
          <w:sz w:val="28"/>
        </w:rPr>
        <w:t xml:space="preserve">
      с) Депозитарий толықтырушы қосымша қабылдау туралы хабарлаған күнінен бастап бір жыл өткеннен соң осы қосымша жоғарыда b) тармақшасының ережелеріне сәйкес хабарлама ұсынбаған барлық Тараптар үшін күшіне енеді. </w:t>
      </w:r>
      <w:r>
        <w:br/>
      </w:r>
      <w:r>
        <w:rPr>
          <w:rFonts w:ascii="Times New Roman"/>
          <w:b w:val="false"/>
          <w:i w:val="false"/>
          <w:color w:val="000000"/>
          <w:sz w:val="28"/>
        </w:rPr>
        <w:t>
      4.  </w:t>
      </w:r>
      <w:r>
        <w:rPr>
          <w:rFonts w:ascii="Times New Roman"/>
          <w:b w:val="false"/>
          <w:i w:val="false"/>
          <w:color w:val="000000"/>
          <w:sz w:val="28"/>
        </w:rPr>
        <w:t xml:space="preserve">ІІІ қосымшадағы </w:t>
      </w:r>
      <w:r>
        <w:rPr>
          <w:rFonts w:ascii="Times New Roman"/>
          <w:b w:val="false"/>
          <w:i w:val="false"/>
          <w:color w:val="000000"/>
          <w:sz w:val="28"/>
        </w:rPr>
        <w:t xml:space="preserve">жағдайдан басқа осы Конвенция қосымшаларына </w:t>
      </w:r>
      <w:r>
        <w:br/>
      </w:r>
      <w:r>
        <w:rPr>
          <w:rFonts w:ascii="Times New Roman"/>
          <w:b w:val="false"/>
          <w:i w:val="false"/>
          <w:color w:val="000000"/>
          <w:sz w:val="28"/>
        </w:rPr>
        <w:t xml:space="preserve">
түзетулер қабылдау және күшіне енгізу Конвенцияға толықтырушы қосымшалар ұсыну, қабылдау және күшіне енгізу үшін бекітілген ұқсас рәсіммен реттеледі. </w:t>
      </w:r>
      <w:r>
        <w:br/>
      </w:r>
      <w:r>
        <w:rPr>
          <w:rFonts w:ascii="Times New Roman"/>
          <w:b w:val="false"/>
          <w:i w:val="false"/>
          <w:color w:val="000000"/>
          <w:sz w:val="28"/>
        </w:rPr>
        <w:t xml:space="preserve">
      5. III қосымшаға түзетулер ұсыну, оларды қабылдау мен күшіне енгізу мынадай рәсімде қолданылады: </w:t>
      </w:r>
      <w:r>
        <w:br/>
      </w:r>
      <w:r>
        <w:rPr>
          <w:rFonts w:ascii="Times New Roman"/>
          <w:b w:val="false"/>
          <w:i w:val="false"/>
          <w:color w:val="000000"/>
          <w:sz w:val="28"/>
        </w:rPr>
        <w:t xml:space="preserve">
      а) ІІІ қосымшаға түзетулер 5-9-баптарда және 21-баптың 2-тармақшасында мазмұндалған рәсімге сәйкес ұсынылады және қабылданады; </w:t>
      </w:r>
      <w:r>
        <w:br/>
      </w:r>
      <w:r>
        <w:rPr>
          <w:rFonts w:ascii="Times New Roman"/>
          <w:b w:val="false"/>
          <w:i w:val="false"/>
          <w:color w:val="000000"/>
          <w:sz w:val="28"/>
        </w:rPr>
        <w:t xml:space="preserve">
      b) Тараптар Конференциясы консенсусқа негізінде өз шешімдерін шығарады; </w:t>
      </w:r>
      <w:r>
        <w:br/>
      </w:r>
      <w:r>
        <w:rPr>
          <w:rFonts w:ascii="Times New Roman"/>
          <w:b w:val="false"/>
          <w:i w:val="false"/>
          <w:color w:val="000000"/>
          <w:sz w:val="28"/>
        </w:rPr>
        <w:t xml:space="preserve">
      с) Депозитарий Тараптарға III қосымшаға түзетулер енгізуге қатысты шешім туралы кешіктірместен хабарлайды. Түзетулер барлық Тараптар үшін шешімде көрсетілген күнінен бастап күшіне енеді. </w:t>
      </w:r>
      <w:r>
        <w:br/>
      </w:r>
      <w:r>
        <w:rPr>
          <w:rFonts w:ascii="Times New Roman"/>
          <w:b w:val="false"/>
          <w:i w:val="false"/>
          <w:color w:val="000000"/>
          <w:sz w:val="28"/>
        </w:rPr>
        <w:t xml:space="preserve">
      6. Егер, толықтырушы қосымша немесе қосымшаға өзгеріс осы Конвенцияға өзгерістер енгізумен байланысты болса, онда осындай толықтырушы қосымша немесе түзету осы Конвенцияға түзету күшіне енгеннен кейін ғана күшіне енеді. </w:t>
      </w:r>
    </w:p>
    <w:bookmarkStart w:name="z25" w:id="24"/>
    <w:p>
      <w:pPr>
        <w:spacing w:after="0"/>
        <w:ind w:left="0"/>
        <w:jc w:val="left"/>
      </w:pPr>
      <w:r>
        <w:rPr>
          <w:rFonts w:ascii="Times New Roman"/>
          <w:b/>
          <w:i w:val="false"/>
          <w:color w:val="000000"/>
        </w:rPr>
        <w:t xml:space="preserve"> 
  23-бап </w:t>
      </w:r>
      <w:r>
        <w:br/>
      </w:r>
      <w:r>
        <w:rPr>
          <w:rFonts w:ascii="Times New Roman"/>
          <w:b/>
          <w:i w:val="false"/>
          <w:color w:val="000000"/>
        </w:rPr>
        <w:t xml:space="preserve">
Дауыс беру </w:t>
      </w:r>
    </w:p>
    <w:bookmarkEnd w:id="24"/>
    <w:p>
      <w:pPr>
        <w:spacing w:after="0"/>
        <w:ind w:left="0"/>
        <w:jc w:val="both"/>
      </w:pPr>
      <w:r>
        <w:rPr>
          <w:rFonts w:ascii="Times New Roman"/>
          <w:b w:val="false"/>
          <w:i w:val="false"/>
          <w:color w:val="000000"/>
          <w:sz w:val="28"/>
        </w:rPr>
        <w:t xml:space="preserve">      1. Төмендегі 2-тармақта көзделген жағдайды қоспағанда осы Конвенцияның әрбір Тарабы бір дауысқа ие болады. </w:t>
      </w:r>
      <w:r>
        <w:br/>
      </w:r>
      <w:r>
        <w:rPr>
          <w:rFonts w:ascii="Times New Roman"/>
          <w:b w:val="false"/>
          <w:i w:val="false"/>
          <w:color w:val="000000"/>
          <w:sz w:val="28"/>
        </w:rPr>
        <w:t xml:space="preserve">
      2. Экономикалық ықпалдастықтың өңірлік ұйымы өз құзыретіне енген мәселелер бойынша осы Конвенцияның Тараптары болып табылатын мүше мемлекеттердің санына тең дауыстар санына ие бола отырып, өзінің дауыс беру құқығын жүзеге асырады. Осындай ұйым, егер, оған мүше мемлекеттер өзінің дауыс беру құқығын жүзеге асыратын және керісінше болса, өзінің дауыс беру құқығын жүзеге асырмайды. </w:t>
      </w:r>
      <w:r>
        <w:br/>
      </w:r>
      <w:r>
        <w:rPr>
          <w:rFonts w:ascii="Times New Roman"/>
          <w:b w:val="false"/>
          <w:i w:val="false"/>
          <w:color w:val="000000"/>
          <w:sz w:val="28"/>
        </w:rPr>
        <w:t xml:space="preserve">
      3. Осы Конвенцияның мақсаттары үшін "дауыс беруге қатысатын Тараптар" "жақтап" немесе "қарсы" дауыс беруші қатысушыларды және дауыс берушілерді білдіреді. </w:t>
      </w:r>
    </w:p>
    <w:bookmarkStart w:name="z26" w:id="25"/>
    <w:p>
      <w:pPr>
        <w:spacing w:after="0"/>
        <w:ind w:left="0"/>
        <w:jc w:val="left"/>
      </w:pPr>
      <w:r>
        <w:rPr>
          <w:rFonts w:ascii="Times New Roman"/>
          <w:b/>
          <w:i w:val="false"/>
          <w:color w:val="000000"/>
        </w:rPr>
        <w:t xml:space="preserve"> 
  24-бап  </w:t>
      </w:r>
      <w:r>
        <w:br/>
      </w:r>
      <w:r>
        <w:rPr>
          <w:rFonts w:ascii="Times New Roman"/>
          <w:b/>
          <w:i w:val="false"/>
          <w:color w:val="000000"/>
        </w:rPr>
        <w:t xml:space="preserve">
Қол қою </w:t>
      </w:r>
    </w:p>
    <w:bookmarkEnd w:id="25"/>
    <w:p>
      <w:pPr>
        <w:spacing w:after="0"/>
        <w:ind w:left="0"/>
        <w:jc w:val="both"/>
      </w:pPr>
      <w:r>
        <w:rPr>
          <w:rFonts w:ascii="Times New Roman"/>
          <w:b w:val="false"/>
          <w:i w:val="false"/>
          <w:color w:val="000000"/>
          <w:sz w:val="28"/>
        </w:rPr>
        <w:t xml:space="preserve">      Осы Конвенция барлық мемлекеттер мен экономикалық ықпалдастықтың ұйымдары үшін 1998 жылғы 11 қыркүйекте Роттердамда және Нью-Иорктегі Біріккен Ұлттар Ұйымының Орталық мекемелерінде 1998 жылғы 12 қыркүйек - 1999 жылғы 10 қыркүйек аралығында қол қою үшін ашық. </w:t>
      </w:r>
    </w:p>
    <w:bookmarkStart w:name="z27" w:id="26"/>
    <w:p>
      <w:pPr>
        <w:spacing w:after="0"/>
        <w:ind w:left="0"/>
        <w:jc w:val="left"/>
      </w:pPr>
      <w:r>
        <w:rPr>
          <w:rFonts w:ascii="Times New Roman"/>
          <w:b/>
          <w:i w:val="false"/>
          <w:color w:val="000000"/>
        </w:rPr>
        <w:t xml:space="preserve"> 
  25-бап </w:t>
      </w:r>
      <w:r>
        <w:br/>
      </w:r>
      <w:r>
        <w:rPr>
          <w:rFonts w:ascii="Times New Roman"/>
          <w:b/>
          <w:i w:val="false"/>
          <w:color w:val="000000"/>
        </w:rPr>
        <w:t xml:space="preserve">
Ратификациялау, қабылдау, мақұлдау немесе қосылу </w:t>
      </w:r>
    </w:p>
    <w:bookmarkEnd w:id="26"/>
    <w:p>
      <w:pPr>
        <w:spacing w:after="0"/>
        <w:ind w:left="0"/>
        <w:jc w:val="both"/>
      </w:pPr>
      <w:r>
        <w:rPr>
          <w:rFonts w:ascii="Times New Roman"/>
          <w:b w:val="false"/>
          <w:i w:val="false"/>
          <w:color w:val="000000"/>
          <w:sz w:val="28"/>
        </w:rPr>
        <w:t xml:space="preserve">      1. Осы Конвенция мемлекеттер мен экономикалық ықпалдастықтың өңірлік ұйымдарының ратификациялауына, қабылдауына немесе мақұлдауына жатады. Ол мемлекеттер мен экономикалық ықпалдастықтың өңірлік ұйымдарының қосылуы үшін Конвенция қол қою үшін жабылғаннан кейінгі келесі күнінен бастап ашық. Ратификациялау, қабылдау, мақұлдау немесе қосылу туралы құжаттар Депозитарийге сақтауға тапсырылады. </w:t>
      </w:r>
      <w:r>
        <w:br/>
      </w:r>
      <w:r>
        <w:rPr>
          <w:rFonts w:ascii="Times New Roman"/>
          <w:b w:val="false"/>
          <w:i w:val="false"/>
          <w:color w:val="000000"/>
          <w:sz w:val="28"/>
        </w:rPr>
        <w:t xml:space="preserve">
      2. Осы Конвенцияның Тарабы болатын экономикалық ықпалдастықтың кез-келген өңірлік ұйымы оның мүше мемлекеттерінің бірде-бірі Тарап болып табылмайтын уақытта Конвенциядан туындайтын барлық міндеттемелермен байланысты болады. Осындай ұйымның бір немесе бірнеше мүше мемлекеттері Конвенция Тараптары болып табылған жағдайда, бұл ұйым және оның мүше мемлекеттері Конвенциядан туындайтын өз міндеттемелерін орындау жөніндегі тиісті міндеттері туралы мәселені шешеді. Осындай жағдайларда ұйым және мүше мемлекеттері осы Конвенциядан туындайтын құқықты бір уақытта жүзеге асыра алмайды. </w:t>
      </w:r>
      <w:r>
        <w:br/>
      </w:r>
      <w:r>
        <w:rPr>
          <w:rFonts w:ascii="Times New Roman"/>
          <w:b w:val="false"/>
          <w:i w:val="false"/>
          <w:color w:val="000000"/>
          <w:sz w:val="28"/>
        </w:rPr>
        <w:t xml:space="preserve">
      3. Экономикалық ықпалдастықтың өңірлік ұйымы ратификациялау, қабылдау, мақұлдау немесе қосылу туралы өз құжаттарында осы Конвенциямен реттелетін мәселелерге қатысты өз құзыретінің саласы туралы жазады. Сондай-ақ, кез-келген осындай ұйым өз кезегінде Тараптарға оның құзыреті саласының кез-келген тиісті өзгеруі туралы хабарлайтын Депозитарийді хабардар етеді. </w:t>
      </w:r>
    </w:p>
    <w:bookmarkStart w:name="z28" w:id="27"/>
    <w:p>
      <w:pPr>
        <w:spacing w:after="0"/>
        <w:ind w:left="0"/>
        <w:jc w:val="left"/>
      </w:pPr>
      <w:r>
        <w:rPr>
          <w:rFonts w:ascii="Times New Roman"/>
          <w:b/>
          <w:i w:val="false"/>
          <w:color w:val="000000"/>
        </w:rPr>
        <w:t xml:space="preserve"> 
  26-бап </w:t>
      </w:r>
      <w:r>
        <w:br/>
      </w:r>
      <w:r>
        <w:rPr>
          <w:rFonts w:ascii="Times New Roman"/>
          <w:b/>
          <w:i w:val="false"/>
          <w:color w:val="000000"/>
        </w:rPr>
        <w:t xml:space="preserve">
Күшіне ену </w:t>
      </w:r>
    </w:p>
    <w:bookmarkEnd w:id="27"/>
    <w:p>
      <w:pPr>
        <w:spacing w:after="0"/>
        <w:ind w:left="0"/>
        <w:jc w:val="both"/>
      </w:pPr>
      <w:r>
        <w:rPr>
          <w:rFonts w:ascii="Times New Roman"/>
          <w:b w:val="false"/>
          <w:i w:val="false"/>
          <w:color w:val="000000"/>
          <w:sz w:val="28"/>
        </w:rPr>
        <w:t xml:space="preserve">      1. Осы Конвенция ратификациялау, қабылдау, мақұлдау немесе қосылу туралы елуінші құжат сақтауға тапсырылған күнінен кейін тоқсаныншы күні күшіне енеді. </w:t>
      </w:r>
      <w:r>
        <w:br/>
      </w:r>
      <w:r>
        <w:rPr>
          <w:rFonts w:ascii="Times New Roman"/>
          <w:b w:val="false"/>
          <w:i w:val="false"/>
          <w:color w:val="000000"/>
          <w:sz w:val="28"/>
        </w:rPr>
        <w:t xml:space="preserve">
      2. Осы Конвенцияны ратификациялау, қабылдау, мақұлдау немесе қосылу туралы елуінші құжат сақтауға тапсырылғаннан кейін ратификациялайтын, қабылдайтын немесе мақұлдайтын немесе оған қосылатын әрбір мемлекет немесе экономикалық ықпалдастықтың өңірлік ұйымы үшін Конвенция осындай мемлекет немесе экономикалық ықпалдастықтың өңірлік ұйымы ратификациялау, қабылдау, мақұлдау немесе қосылу туралы өз құжатын сақтауға тапсырғаннан кейін тоқсаныншы күні күшіне енеді. </w:t>
      </w:r>
      <w:r>
        <w:br/>
      </w:r>
      <w:r>
        <w:rPr>
          <w:rFonts w:ascii="Times New Roman"/>
          <w:b w:val="false"/>
          <w:i w:val="false"/>
          <w:color w:val="000000"/>
          <w:sz w:val="28"/>
        </w:rPr>
        <w:t xml:space="preserve">
      3. 1 және 2-тармақтардың мақсаттары үшін экономикалық ықпалдастықтың өңірлік ұйымы сақтауға тапсырған кез-келген құжат осы ұйымның мүше мемлекеттері сақтауға тапсырған құжаттарға қосымша ретінде қаралмайды.  </w:t>
      </w:r>
    </w:p>
    <w:bookmarkStart w:name="z29" w:id="28"/>
    <w:p>
      <w:pPr>
        <w:spacing w:after="0"/>
        <w:ind w:left="0"/>
        <w:jc w:val="left"/>
      </w:pPr>
      <w:r>
        <w:rPr>
          <w:rFonts w:ascii="Times New Roman"/>
          <w:b/>
          <w:i w:val="false"/>
          <w:color w:val="000000"/>
        </w:rPr>
        <w:t xml:space="preserve"> 
  27-бап </w:t>
      </w:r>
      <w:r>
        <w:br/>
      </w:r>
      <w:r>
        <w:rPr>
          <w:rFonts w:ascii="Times New Roman"/>
          <w:b/>
          <w:i w:val="false"/>
          <w:color w:val="000000"/>
        </w:rPr>
        <w:t xml:space="preserve">
Ескертпелер  </w:t>
      </w:r>
    </w:p>
    <w:bookmarkEnd w:id="28"/>
    <w:p>
      <w:pPr>
        <w:spacing w:after="0"/>
        <w:ind w:left="0"/>
        <w:jc w:val="both"/>
      </w:pPr>
      <w:r>
        <w:rPr>
          <w:rFonts w:ascii="Times New Roman"/>
          <w:b w:val="false"/>
          <w:i w:val="false"/>
          <w:color w:val="000000"/>
          <w:sz w:val="28"/>
        </w:rPr>
        <w:t xml:space="preserve">      Осы Конвенцияға ешқандай ескертпелерге жол берілмейді. </w:t>
      </w:r>
    </w:p>
    <w:bookmarkStart w:name="z30" w:id="29"/>
    <w:p>
      <w:pPr>
        <w:spacing w:after="0"/>
        <w:ind w:left="0"/>
        <w:jc w:val="left"/>
      </w:pPr>
      <w:r>
        <w:rPr>
          <w:rFonts w:ascii="Times New Roman"/>
          <w:b/>
          <w:i w:val="false"/>
          <w:color w:val="000000"/>
        </w:rPr>
        <w:t xml:space="preserve"> 
  28-бап </w:t>
      </w:r>
      <w:r>
        <w:br/>
      </w:r>
      <w:r>
        <w:rPr>
          <w:rFonts w:ascii="Times New Roman"/>
          <w:b/>
          <w:i w:val="false"/>
          <w:color w:val="000000"/>
        </w:rPr>
        <w:t xml:space="preserve">
Шығу </w:t>
      </w:r>
    </w:p>
    <w:bookmarkEnd w:id="29"/>
    <w:p>
      <w:pPr>
        <w:spacing w:after="0"/>
        <w:ind w:left="0"/>
        <w:jc w:val="both"/>
      </w:pPr>
      <w:r>
        <w:rPr>
          <w:rFonts w:ascii="Times New Roman"/>
          <w:b w:val="false"/>
          <w:i w:val="false"/>
          <w:color w:val="000000"/>
          <w:sz w:val="28"/>
        </w:rPr>
        <w:t xml:space="preserve">      1. Тараптар үшін осы Конвенция күшіне енгізілген күнінен бастап үш жыл өткен соң кез-келген уақытта осы Тарап Депозитарийге жазбаша хабарлама жібере отырып, Конвенциядан шыға алады. </w:t>
      </w:r>
      <w:r>
        <w:br/>
      </w:r>
      <w:r>
        <w:rPr>
          <w:rFonts w:ascii="Times New Roman"/>
          <w:b w:val="false"/>
          <w:i w:val="false"/>
          <w:color w:val="000000"/>
          <w:sz w:val="28"/>
        </w:rPr>
        <w:t xml:space="preserve">
      2. Кез-келген осындай шығу Депозитарий шығу туралы хабарлама алған күнінен бастап бір жыл өткен соң немесе шығу туралы хабарламада көрсетілуі мүмкін неғұрлым осындай кешірек мерзімде күшіне енгізіледі. </w:t>
      </w:r>
    </w:p>
    <w:bookmarkStart w:name="z31" w:id="30"/>
    <w:p>
      <w:pPr>
        <w:spacing w:after="0"/>
        <w:ind w:left="0"/>
        <w:jc w:val="left"/>
      </w:pPr>
      <w:r>
        <w:rPr>
          <w:rFonts w:ascii="Times New Roman"/>
          <w:b/>
          <w:i w:val="false"/>
          <w:color w:val="000000"/>
        </w:rPr>
        <w:t xml:space="preserve"> 
  29-бап </w:t>
      </w:r>
      <w:r>
        <w:br/>
      </w:r>
      <w:r>
        <w:rPr>
          <w:rFonts w:ascii="Times New Roman"/>
          <w:b/>
          <w:i w:val="false"/>
          <w:color w:val="000000"/>
        </w:rPr>
        <w:t xml:space="preserve">
Депозитарий </w:t>
      </w:r>
    </w:p>
    <w:bookmarkEnd w:id="30"/>
    <w:p>
      <w:pPr>
        <w:spacing w:after="0"/>
        <w:ind w:left="0"/>
        <w:jc w:val="both"/>
      </w:pPr>
      <w:r>
        <w:rPr>
          <w:rFonts w:ascii="Times New Roman"/>
          <w:b w:val="false"/>
          <w:i w:val="false"/>
          <w:color w:val="000000"/>
          <w:sz w:val="28"/>
        </w:rPr>
        <w:t xml:space="preserve">      Біріккен Ұлттар Ұйымының Бас хатшысы осы Конвенцияның Депозитарий болып табылады. </w:t>
      </w:r>
    </w:p>
    <w:bookmarkStart w:name="z32" w:id="31"/>
    <w:p>
      <w:pPr>
        <w:spacing w:after="0"/>
        <w:ind w:left="0"/>
        <w:jc w:val="left"/>
      </w:pPr>
      <w:r>
        <w:rPr>
          <w:rFonts w:ascii="Times New Roman"/>
          <w:b/>
          <w:i w:val="false"/>
          <w:color w:val="000000"/>
        </w:rPr>
        <w:t xml:space="preserve"> 
  30-бап </w:t>
      </w:r>
      <w:r>
        <w:br/>
      </w:r>
      <w:r>
        <w:rPr>
          <w:rFonts w:ascii="Times New Roman"/>
          <w:b/>
          <w:i w:val="false"/>
          <w:color w:val="000000"/>
        </w:rPr>
        <w:t xml:space="preserve">
Бірдей мәтіндер </w:t>
      </w:r>
    </w:p>
    <w:bookmarkEnd w:id="31"/>
    <w:p>
      <w:pPr>
        <w:spacing w:after="0"/>
        <w:ind w:left="0"/>
        <w:jc w:val="both"/>
      </w:pPr>
      <w:r>
        <w:rPr>
          <w:rFonts w:ascii="Times New Roman"/>
          <w:b w:val="false"/>
          <w:i w:val="false"/>
          <w:color w:val="000000"/>
          <w:sz w:val="28"/>
        </w:rPr>
        <w:t xml:space="preserve">      Осы Конвенция мәтіндерінің ағылшын, араб, испан, қытай, орыс және француз тілдерінде де тең болатын түпнұсқасы Біріккен Ұлттар Ұйымының Бас хатшысына сақтауға тапсырылады. </w:t>
      </w:r>
      <w:r>
        <w:br/>
      </w:r>
      <w:r>
        <w:rPr>
          <w:rFonts w:ascii="Times New Roman"/>
          <w:b w:val="false"/>
          <w:i w:val="false"/>
          <w:color w:val="000000"/>
          <w:sz w:val="28"/>
        </w:rPr>
        <w:t xml:space="preserve">
      ОСЫНЫ КУӘЛАНДЫРУҒА төменде қол қойғандар осыған тиісті түрде уәкілеттілер осы Конвенцияға қол қойды. </w:t>
      </w:r>
      <w:r>
        <w:br/>
      </w:r>
      <w:r>
        <w:rPr>
          <w:rFonts w:ascii="Times New Roman"/>
          <w:b w:val="false"/>
          <w:i w:val="false"/>
          <w:color w:val="000000"/>
          <w:sz w:val="28"/>
        </w:rPr>
        <w:t xml:space="preserve">
      Бір мың тоғыз жүз тоқсан сегізінші жылы қыркүйек айының оныншы күні Роттердамда жасалды. </w:t>
      </w:r>
    </w:p>
    <w:bookmarkStart w:name="z33" w:id="32"/>
    <w:p>
      <w:pPr>
        <w:spacing w:after="0"/>
        <w:ind w:left="0"/>
        <w:jc w:val="left"/>
      </w:pPr>
      <w:r>
        <w:rPr>
          <w:rFonts w:ascii="Times New Roman"/>
          <w:b/>
          <w:i w:val="false"/>
          <w:color w:val="000000"/>
        </w:rPr>
        <w:t xml:space="preserve"> 
  I қосымша </w:t>
      </w:r>
    </w:p>
    <w:bookmarkEnd w:id="32"/>
    <w:p>
      <w:pPr>
        <w:spacing w:after="0"/>
        <w:ind w:left="0"/>
        <w:jc w:val="both"/>
      </w:pPr>
      <w:r>
        <w:rPr>
          <w:rFonts w:ascii="Times New Roman"/>
          <w:b w:val="false"/>
          <w:i w:val="false"/>
          <w:color w:val="000000"/>
          <w:sz w:val="28"/>
        </w:rPr>
        <w:t xml:space="preserve">5-БАПҚА СӘЙКЕС ҰСЫНЫЛҒАН ХАБАРЛАМАЛАРДА БОЛАТЫН АҚПАРАТҚА ҚАТЫСТЫ ТАЛАПТАР </w:t>
      </w:r>
    </w:p>
    <w:p>
      <w:pPr>
        <w:spacing w:after="0"/>
        <w:ind w:left="0"/>
        <w:jc w:val="both"/>
      </w:pPr>
      <w:r>
        <w:rPr>
          <w:rFonts w:ascii="Times New Roman"/>
          <w:b w:val="false"/>
          <w:i w:val="false"/>
          <w:color w:val="000000"/>
          <w:sz w:val="28"/>
        </w:rPr>
        <w:t xml:space="preserve">Хабарламалар мынадай ақпаратты қамтиды: </w:t>
      </w:r>
    </w:p>
    <w:p>
      <w:pPr>
        <w:spacing w:after="0"/>
        <w:ind w:left="0"/>
        <w:jc w:val="both"/>
      </w:pPr>
      <w:r>
        <w:rPr>
          <w:rFonts w:ascii="Times New Roman"/>
          <w:b w:val="false"/>
          <w:i w:val="false"/>
          <w:color w:val="000000"/>
          <w:sz w:val="28"/>
          <w:u w:val="single"/>
        </w:rPr>
        <w:t xml:space="preserve">       1. Сипаты, анықтау, және қолдану түрлері </w:t>
      </w:r>
      <w:r>
        <w:br/>
      </w:r>
      <w:r>
        <w:rPr>
          <w:rFonts w:ascii="Times New Roman"/>
          <w:b w:val="false"/>
          <w:i w:val="false"/>
          <w:color w:val="000000"/>
          <w:sz w:val="28"/>
        </w:rPr>
        <w:t xml:space="preserve">
      а) жалпы атауы; </w:t>
      </w:r>
      <w:r>
        <w:br/>
      </w:r>
      <w:r>
        <w:rPr>
          <w:rFonts w:ascii="Times New Roman"/>
          <w:b w:val="false"/>
          <w:i w:val="false"/>
          <w:color w:val="000000"/>
          <w:sz w:val="28"/>
        </w:rPr>
        <w:t xml:space="preserve">
      b) халықаралық деңгейде (мысалы, Халықаралық теориялық және қолданбалы химия одағының (ХТҚХО) танылған номенклатура шеңберіндегі химиялық атауы, егер, осындай номенклатура болған; </w:t>
      </w:r>
      <w:r>
        <w:br/>
      </w:r>
      <w:r>
        <w:rPr>
          <w:rFonts w:ascii="Times New Roman"/>
          <w:b w:val="false"/>
          <w:i w:val="false"/>
          <w:color w:val="000000"/>
          <w:sz w:val="28"/>
        </w:rPr>
        <w:t xml:space="preserve">
      с) сауда атаулары және құрамдар атаулары; </w:t>
      </w:r>
      <w:r>
        <w:br/>
      </w:r>
      <w:r>
        <w:rPr>
          <w:rFonts w:ascii="Times New Roman"/>
          <w:b w:val="false"/>
          <w:i w:val="false"/>
          <w:color w:val="000000"/>
          <w:sz w:val="28"/>
        </w:rPr>
        <w:t xml:space="preserve">
      d) кодтық нөмірлер: Химия бойынша аналитикалық шолулар дайындау қызметінің (КАС) нөмірі, Кедендік кодтардың келісілген жүйесі және басқа нөмірлер; </w:t>
      </w:r>
      <w:r>
        <w:br/>
      </w:r>
      <w:r>
        <w:rPr>
          <w:rFonts w:ascii="Times New Roman"/>
          <w:b w:val="false"/>
          <w:i w:val="false"/>
          <w:color w:val="000000"/>
          <w:sz w:val="28"/>
        </w:rPr>
        <w:t xml:space="preserve">
      е) химиялық зат жіктеуге қатысты талаптарға түскен жағдайларда, қауіптілік жіктеуі туралы ақпарат; </w:t>
      </w:r>
      <w:r>
        <w:br/>
      </w:r>
      <w:r>
        <w:rPr>
          <w:rFonts w:ascii="Times New Roman"/>
          <w:b w:val="false"/>
          <w:i w:val="false"/>
          <w:color w:val="000000"/>
          <w:sz w:val="28"/>
        </w:rPr>
        <w:t xml:space="preserve">
      f) түр немесе пайдалану түрлері; </w:t>
      </w:r>
      <w:r>
        <w:br/>
      </w:r>
      <w:r>
        <w:rPr>
          <w:rFonts w:ascii="Times New Roman"/>
          <w:b w:val="false"/>
          <w:i w:val="false"/>
          <w:color w:val="000000"/>
          <w:sz w:val="28"/>
        </w:rPr>
        <w:t xml:space="preserve">
      g) физикалық-химиялық, уыттылық және экоуыттылық қасиеттер. </w:t>
      </w:r>
      <w:r>
        <w:br/>
      </w:r>
      <w:r>
        <w:rPr>
          <w:rFonts w:ascii="Times New Roman"/>
          <w:b w:val="false"/>
          <w:i w:val="false"/>
          <w:color w:val="000000"/>
          <w:sz w:val="28"/>
        </w:rPr>
        <w:t>
</w:t>
      </w:r>
      <w:r>
        <w:rPr>
          <w:rFonts w:ascii="Times New Roman"/>
          <w:b w:val="false"/>
          <w:i w:val="false"/>
          <w:color w:val="000000"/>
          <w:sz w:val="28"/>
          <w:u w:val="single"/>
        </w:rPr>
        <w:t xml:space="preserve">       2. Соңғы регламенттеуші қаулы </w:t>
      </w:r>
      <w:r>
        <w:br/>
      </w:r>
      <w:r>
        <w:rPr>
          <w:rFonts w:ascii="Times New Roman"/>
          <w:b w:val="false"/>
          <w:i w:val="false"/>
          <w:color w:val="000000"/>
          <w:sz w:val="28"/>
        </w:rPr>
        <w:t xml:space="preserve">
      а) Соңғы регламенттеуші қаулыға қатысты ақпарат: </w:t>
      </w:r>
      <w:r>
        <w:br/>
      </w:r>
      <w:r>
        <w:rPr>
          <w:rFonts w:ascii="Times New Roman"/>
          <w:b w:val="false"/>
          <w:i w:val="false"/>
          <w:color w:val="000000"/>
          <w:sz w:val="28"/>
        </w:rPr>
        <w:t xml:space="preserve">
      і) соңғы регламенттеуші қаулының резюмесі; </w:t>
      </w:r>
      <w:r>
        <w:br/>
      </w:r>
      <w:r>
        <w:rPr>
          <w:rFonts w:ascii="Times New Roman"/>
          <w:b w:val="false"/>
          <w:i w:val="false"/>
          <w:color w:val="000000"/>
          <w:sz w:val="28"/>
        </w:rPr>
        <w:t xml:space="preserve">
      іі) регламенттеуші құжатқа сілтеме; </w:t>
      </w:r>
      <w:r>
        <w:br/>
      </w:r>
      <w:r>
        <w:rPr>
          <w:rFonts w:ascii="Times New Roman"/>
          <w:b w:val="false"/>
          <w:i w:val="false"/>
          <w:color w:val="000000"/>
          <w:sz w:val="28"/>
        </w:rPr>
        <w:t xml:space="preserve">
      ііі) соңғы регламенттеуші қаулының күшіне енген күні; </w:t>
      </w:r>
      <w:r>
        <w:br/>
      </w:r>
      <w:r>
        <w:rPr>
          <w:rFonts w:ascii="Times New Roman"/>
          <w:b w:val="false"/>
          <w:i w:val="false"/>
          <w:color w:val="000000"/>
          <w:sz w:val="28"/>
        </w:rPr>
        <w:t xml:space="preserve">
      іv) қауіп-қатері/қауіптілікті бағалау негізінде қабылданған соңғы регламенттеуші қаулы болғаны туралы хабар; және оң нәтижелі жағдайда тиісті құжаттамаға сілтемені қосатын осындай баға туралы ақпарат; </w:t>
      </w:r>
      <w:r>
        <w:br/>
      </w:r>
      <w:r>
        <w:rPr>
          <w:rFonts w:ascii="Times New Roman"/>
          <w:b w:val="false"/>
          <w:i w:val="false"/>
          <w:color w:val="000000"/>
          <w:sz w:val="28"/>
        </w:rPr>
        <w:t xml:space="preserve">
      v) тұтынушылар мен жұмыскерлер денсаулығын қоса алғанда, адам денсаулығын немесе қоршаған ортаны қорғау мәселелеріне қатысты соңғы регламенттеуші қаулыны қабылдау себептері; </w:t>
      </w:r>
      <w:r>
        <w:br/>
      </w:r>
      <w:r>
        <w:rPr>
          <w:rFonts w:ascii="Times New Roman"/>
          <w:b w:val="false"/>
          <w:i w:val="false"/>
          <w:color w:val="000000"/>
          <w:sz w:val="28"/>
        </w:rPr>
        <w:t xml:space="preserve">
      vі) тұтынушылар мен жұмыскерлердің денсаулығын қоса алғанда, адам денсаулығы немесе қоршаған орта үшін химиялық заттармен байланысты қауіптілікке және қауіп-қатерге және соңғы регламенттеуші қаулыны қабылдаудың болжамды салдарларына шолу; </w:t>
      </w:r>
      <w:r>
        <w:br/>
      </w:r>
      <w:r>
        <w:rPr>
          <w:rFonts w:ascii="Times New Roman"/>
          <w:b w:val="false"/>
          <w:i w:val="false"/>
          <w:color w:val="000000"/>
          <w:sz w:val="28"/>
        </w:rPr>
        <w:t xml:space="preserve">
      b) әрбір санат бойынша бөлгенде соңғы регламенттеуші қаулы қабылданатын санат немесе санаттар: </w:t>
      </w:r>
      <w:r>
        <w:br/>
      </w:r>
      <w:r>
        <w:rPr>
          <w:rFonts w:ascii="Times New Roman"/>
          <w:b w:val="false"/>
          <w:i w:val="false"/>
          <w:color w:val="000000"/>
          <w:sz w:val="28"/>
        </w:rPr>
        <w:t xml:space="preserve">
      і) соңғы регламенттеуші қаулыға сәйкес тыйым салынған пайдалану түрі немесе түрлері; </w:t>
      </w:r>
      <w:r>
        <w:br/>
      </w:r>
      <w:r>
        <w:rPr>
          <w:rFonts w:ascii="Times New Roman"/>
          <w:b w:val="false"/>
          <w:i w:val="false"/>
          <w:color w:val="000000"/>
          <w:sz w:val="28"/>
        </w:rPr>
        <w:t xml:space="preserve">
      іі) бұрынғыдай рұқсат етілген пайдалану түрі немесе түрлер; </w:t>
      </w:r>
      <w:r>
        <w:br/>
      </w:r>
      <w:r>
        <w:rPr>
          <w:rFonts w:ascii="Times New Roman"/>
          <w:b w:val="false"/>
          <w:i w:val="false"/>
          <w:color w:val="000000"/>
          <w:sz w:val="28"/>
        </w:rPr>
        <w:t xml:space="preserve">
       ііі)   өндірілетін, импортталатын, экспортталатын және </w:t>
      </w:r>
      <w:r>
        <w:br/>
      </w:r>
      <w:r>
        <w:rPr>
          <w:rFonts w:ascii="Times New Roman"/>
          <w:b w:val="false"/>
          <w:i w:val="false"/>
          <w:color w:val="000000"/>
          <w:sz w:val="28"/>
        </w:rPr>
        <w:t xml:space="preserve">
пайдаланылатын химиялық заттар көлемдерінің бағалау, с) соңғы регламенттеуші қаулы басқа мемлекеттер мен өңірлер үшін өзекті болуын егер, мұндай баға бар болған жағдайда, мүмкіндігінше көрсету; </w:t>
      </w:r>
      <w:r>
        <w:br/>
      </w:r>
      <w:r>
        <w:rPr>
          <w:rFonts w:ascii="Times New Roman"/>
          <w:b w:val="false"/>
          <w:i w:val="false"/>
          <w:color w:val="000000"/>
          <w:sz w:val="28"/>
        </w:rPr>
        <w:t xml:space="preserve">
       d)   келесі элементтерді қосуы мүмкін, өзге кез-келген басқа тиісті ақпарат: </w:t>
      </w:r>
      <w:r>
        <w:br/>
      </w:r>
      <w:r>
        <w:rPr>
          <w:rFonts w:ascii="Times New Roman"/>
          <w:b w:val="false"/>
          <w:i w:val="false"/>
          <w:color w:val="000000"/>
          <w:sz w:val="28"/>
        </w:rPr>
        <w:t xml:space="preserve">
      і) соңғы регламенттеуші қаулыны қабылдаумен байланысты әлеуметтік-экономикалық салдарларды бағалауды; </w:t>
      </w:r>
      <w:r>
        <w:br/>
      </w:r>
      <w:r>
        <w:rPr>
          <w:rFonts w:ascii="Times New Roman"/>
          <w:b w:val="false"/>
          <w:i w:val="false"/>
          <w:color w:val="000000"/>
          <w:sz w:val="28"/>
        </w:rPr>
        <w:t xml:space="preserve">
      іі) егер, мұндай бар болса, альтернативалар және олармен байланысты қауіп-қатерлер туралы ақпарат, мысалы: </w:t>
      </w:r>
      <w:r>
        <w:br/>
      </w:r>
      <w:r>
        <w:rPr>
          <w:rFonts w:ascii="Times New Roman"/>
          <w:b w:val="false"/>
          <w:i w:val="false"/>
          <w:color w:val="000000"/>
          <w:sz w:val="28"/>
        </w:rPr>
        <w:t xml:space="preserve">
      - ауыл шаруашылық зиянкестерімен күрестің кешенді стратегиясы; </w:t>
      </w:r>
      <w:r>
        <w:br/>
      </w:r>
      <w:r>
        <w:rPr>
          <w:rFonts w:ascii="Times New Roman"/>
          <w:b w:val="false"/>
          <w:i w:val="false"/>
          <w:color w:val="000000"/>
          <w:sz w:val="28"/>
        </w:rPr>
        <w:t xml:space="preserve">
      - экологиялық таза технологияны қоса алғанда, өндірістік әдістер мен процестер. </w:t>
      </w:r>
    </w:p>
    <w:bookmarkStart w:name="z34" w:id="33"/>
    <w:p>
      <w:pPr>
        <w:spacing w:after="0"/>
        <w:ind w:left="0"/>
        <w:jc w:val="left"/>
      </w:pPr>
      <w:r>
        <w:rPr>
          <w:rFonts w:ascii="Times New Roman"/>
          <w:b/>
          <w:i w:val="false"/>
          <w:color w:val="000000"/>
        </w:rPr>
        <w:t xml:space="preserve"> 
  ІІ косымша </w:t>
      </w:r>
    </w:p>
    <w:bookmarkEnd w:id="33"/>
    <w:p>
      <w:pPr>
        <w:spacing w:after="0"/>
        <w:ind w:left="0"/>
        <w:jc w:val="both"/>
      </w:pPr>
      <w:r>
        <w:rPr>
          <w:rFonts w:ascii="Times New Roman"/>
          <w:b w:val="false"/>
          <w:i w:val="false"/>
          <w:color w:val="000000"/>
          <w:sz w:val="28"/>
        </w:rPr>
        <w:t xml:space="preserve">ТЫЙЫМ САЛЫНҒАН НЕМЕСЕ ҚАТАҢ ШЕКТЕЛГЕН ХИМИЯЛЫҚ ЗАТТАРДЫ ІІІ ҚОСЫМШАҒА ҚОСУ ӨЛШЕМІ </w:t>
      </w:r>
    </w:p>
    <w:p>
      <w:pPr>
        <w:spacing w:after="0"/>
        <w:ind w:left="0"/>
        <w:jc w:val="both"/>
      </w:pPr>
      <w:r>
        <w:rPr>
          <w:rFonts w:ascii="Times New Roman"/>
          <w:b w:val="false"/>
          <w:i w:val="false"/>
          <w:color w:val="000000"/>
          <w:sz w:val="28"/>
        </w:rPr>
        <w:t xml:space="preserve">      Химиялық заттарды қарау жөніндегі комитет 5-баптың 5-тармағына сәйкес хатшылық жіберген хабарламаны қарау кезінде: </w:t>
      </w:r>
      <w:r>
        <w:br/>
      </w:r>
      <w:r>
        <w:rPr>
          <w:rFonts w:ascii="Times New Roman"/>
          <w:b w:val="false"/>
          <w:i w:val="false"/>
          <w:color w:val="000000"/>
          <w:sz w:val="28"/>
        </w:rPr>
        <w:t xml:space="preserve">
      а) соңғы регламенттеуші қаулының адам денсаулығын немесе қоршаған ортаны қорғау мақсатында қабылданғанын растайды; </w:t>
      </w:r>
      <w:r>
        <w:br/>
      </w:r>
      <w:r>
        <w:rPr>
          <w:rFonts w:ascii="Times New Roman"/>
          <w:b w:val="false"/>
          <w:i w:val="false"/>
          <w:color w:val="000000"/>
          <w:sz w:val="28"/>
        </w:rPr>
        <w:t xml:space="preserve">
      b) соңғы регламенттеуші қаулы тәуекелдікті бағалау қорытындысының негізінде қабылданғанын белгілейді. Бұл баға тиісті Тараптағы басым түсетін шарттардың контексіндегі ғылыми деректерді шолуға негізделуі тиіс. Осы мақсат үшін ұсынылған құжаттамада: </w:t>
      </w:r>
      <w:r>
        <w:br/>
      </w:r>
      <w:r>
        <w:rPr>
          <w:rFonts w:ascii="Times New Roman"/>
          <w:b w:val="false"/>
          <w:i w:val="false"/>
          <w:color w:val="000000"/>
          <w:sz w:val="28"/>
        </w:rPr>
        <w:t xml:space="preserve">
      і) деректердің ғылыми танылған әдістер көмегімен алынғаны; </w:t>
      </w:r>
      <w:r>
        <w:br/>
      </w:r>
      <w:r>
        <w:rPr>
          <w:rFonts w:ascii="Times New Roman"/>
          <w:b w:val="false"/>
          <w:i w:val="false"/>
          <w:color w:val="000000"/>
          <w:sz w:val="28"/>
        </w:rPr>
        <w:t xml:space="preserve">
       іі)   деректер шолуларының жалпы танылған ғылыми принциптерді және рәсімдерді сақтай отырып жүргізілгені және құжат түрінде ресімделгені; </w:t>
      </w:r>
      <w:r>
        <w:br/>
      </w:r>
      <w:r>
        <w:rPr>
          <w:rFonts w:ascii="Times New Roman"/>
          <w:b w:val="false"/>
          <w:i w:val="false"/>
          <w:color w:val="000000"/>
          <w:sz w:val="28"/>
        </w:rPr>
        <w:t xml:space="preserve">
      ііі) соңғы регламенттеуші қаулының қаулыны қабылдаушы Тараптағы басым түсетін шарттарды есепке ала отырып, тәуекелдіктерді бағалау қорытындысына негізделгені айқындалуы тиіс </w:t>
      </w:r>
      <w:r>
        <w:br/>
      </w:r>
      <w:r>
        <w:rPr>
          <w:rFonts w:ascii="Times New Roman"/>
          <w:b w:val="false"/>
          <w:i w:val="false"/>
          <w:color w:val="000000"/>
          <w:sz w:val="28"/>
        </w:rPr>
        <w:t xml:space="preserve">
      с) соңғы регламенттеуші қаулының химиялық заттарды ІІІ қосымшаға қосу үшін жеткілікті түрде кеңінен негізделгенін қамтамасыз ететіндігін мыналарды: </w:t>
      </w:r>
      <w:r>
        <w:br/>
      </w:r>
      <w:r>
        <w:rPr>
          <w:rFonts w:ascii="Times New Roman"/>
          <w:b w:val="false"/>
          <w:i w:val="false"/>
          <w:color w:val="000000"/>
          <w:sz w:val="28"/>
        </w:rPr>
        <w:t xml:space="preserve">
      і) соңғы регламенттеуші қаулының осы химиялық заттардың тұтыну көлемінің немесе оны қолдану түрлері санының елеулі қысқаруына алып келгенін немесе күтілетіндей алып келетінін; </w:t>
      </w:r>
      <w:r>
        <w:br/>
      </w:r>
      <w:r>
        <w:rPr>
          <w:rFonts w:ascii="Times New Roman"/>
          <w:b w:val="false"/>
          <w:i w:val="false"/>
          <w:color w:val="000000"/>
          <w:sz w:val="28"/>
        </w:rPr>
        <w:t xml:space="preserve">
      іі) соңғы регламенттеуші қаулы хабарлама ұсынған Тараптағы адам денсаулығына немесе қоршаған орта үшін тәуекелдіктің іс жүзіндегі азаюына алып келгенін немесе күтілетіндей елеулі азаюына алып келетінін; </w:t>
      </w:r>
      <w:r>
        <w:br/>
      </w:r>
      <w:r>
        <w:rPr>
          <w:rFonts w:ascii="Times New Roman"/>
          <w:b w:val="false"/>
          <w:i w:val="false"/>
          <w:color w:val="000000"/>
          <w:sz w:val="28"/>
        </w:rPr>
        <w:t xml:space="preserve">
      ііі) тек шектеулі географиялық аймақта немесе басқа да шектеулі жағдайларда қолданылған соңғы регламенттеуші қаулыны қабылдау үшін негіз болған пікір болғанын; </w:t>
      </w:r>
      <w:r>
        <w:br/>
      </w:r>
      <w:r>
        <w:rPr>
          <w:rFonts w:ascii="Times New Roman"/>
          <w:b w:val="false"/>
          <w:i w:val="false"/>
          <w:color w:val="000000"/>
          <w:sz w:val="28"/>
        </w:rPr>
        <w:t xml:space="preserve">
      іv) халықаралық деңгейде осы химиялық заттармен жалғасқан сауда фактілерінің барлығын есепке ала отырып анықтайды; </w:t>
      </w:r>
      <w:r>
        <w:br/>
      </w:r>
      <w:r>
        <w:rPr>
          <w:rFonts w:ascii="Times New Roman"/>
          <w:b w:val="false"/>
          <w:i w:val="false"/>
          <w:color w:val="000000"/>
          <w:sz w:val="28"/>
        </w:rPr>
        <w:t xml:space="preserve">
       d)   алдын ала болжанған дұрыс пайдаланбау химиялық заттарды  ІІІ қосымшаға қосу үшін жеткілікті негіз болып табылмайтынын ескереді. </w:t>
      </w:r>
    </w:p>
    <w:bookmarkStart w:name="z35" w:id="34"/>
    <w:p>
      <w:pPr>
        <w:spacing w:after="0"/>
        <w:ind w:left="0"/>
        <w:jc w:val="left"/>
      </w:pPr>
      <w:r>
        <w:rPr>
          <w:rFonts w:ascii="Times New Roman"/>
          <w:b/>
          <w:i w:val="false"/>
          <w:color w:val="000000"/>
        </w:rPr>
        <w:t xml:space="preserve"> 
  ІІІ қосымша </w:t>
      </w:r>
    </w:p>
    <w:bookmarkEnd w:id="34"/>
    <w:p>
      <w:pPr>
        <w:spacing w:after="0"/>
        <w:ind w:left="0"/>
        <w:jc w:val="both"/>
      </w:pPr>
      <w:r>
        <w:rPr>
          <w:rFonts w:ascii="Times New Roman"/>
          <w:b w:val="false"/>
          <w:i w:val="false"/>
          <w:color w:val="000000"/>
          <w:sz w:val="28"/>
        </w:rPr>
        <w:t xml:space="preserve">АЛДЫН АЛА НЕГІЗДЕЛГЕН КЕЛІСІМ РӘСІМІНІҢ ҚОЛДАНЫСЫНА </w:t>
      </w:r>
      <w:r>
        <w:br/>
      </w:r>
      <w:r>
        <w:rPr>
          <w:rFonts w:ascii="Times New Roman"/>
          <w:b w:val="false"/>
          <w:i w:val="false"/>
          <w:color w:val="000000"/>
          <w:sz w:val="28"/>
        </w:rPr>
        <w:t xml:space="preserve">
ТҮСЕТІН ХИМИЯЛЫҚ ЗАТТАР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3193"/>
        <w:gridCol w:w="427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зат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 тиісті нөмірі (лері)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 5-Т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93-76-5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Альдрин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309-00-2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Каптафол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2425-06-1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Хлордан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57-74-9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Хлордимеформ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6164-98-3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Хлорбензилат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510-15-6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50-29-3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Дильдрин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60-57-1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Диносеб және     диносебтың тұздары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88-85-7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1,2-диброметан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106-93-4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46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Фторацетамид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640-19-7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НСН (аралас изомерлер)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608-73-1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Гептахлор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76-44-8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Гексахлорбензол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118-74-1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Линдан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58-89-9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бірігуі, сынаптың </w:t>
            </w:r>
            <w:r>
              <w:br/>
            </w:r>
            <w:r>
              <w:rPr>
                <w:rFonts w:ascii="Times New Roman"/>
                <w:b w:val="false"/>
                <w:i w:val="false"/>
                <w:color w:val="000000"/>
                <w:sz w:val="20"/>
              </w:rPr>
              <w:t xml:space="preserve">
органикалық емес бірігуін қосу, алкилсынаптың          бірігуі, сонымен  қатар, </w:t>
            </w:r>
            <w:r>
              <w:br/>
            </w:r>
            <w:r>
              <w:rPr>
                <w:rFonts w:ascii="Times New Roman"/>
                <w:b w:val="false"/>
                <w:i w:val="false"/>
                <w:color w:val="000000"/>
                <w:sz w:val="20"/>
              </w:rPr>
              <w:t xml:space="preserve">
алкилоксиалкилдік және арилденген сынап бірігуі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Пентахлорфенол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87-86-5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Монокротофос (600 г/л-дан </w:t>
            </w:r>
            <w:r>
              <w:br/>
            </w:r>
            <w:r>
              <w:rPr>
                <w:rFonts w:ascii="Times New Roman"/>
                <w:b w:val="false"/>
                <w:i w:val="false"/>
                <w:color w:val="000000"/>
                <w:sz w:val="20"/>
              </w:rPr>
              <w:t xml:space="preserve">
асатын, белсенді </w:t>
            </w:r>
            <w:r>
              <w:br/>
            </w:r>
            <w:r>
              <w:rPr>
                <w:rFonts w:ascii="Times New Roman"/>
                <w:b w:val="false"/>
                <w:i w:val="false"/>
                <w:color w:val="000000"/>
                <w:sz w:val="20"/>
              </w:rPr>
              <w:t xml:space="preserve">
ингредиенттері бар еритін  </w:t>
            </w:r>
            <w:r>
              <w:br/>
            </w:r>
            <w:r>
              <w:rPr>
                <w:rFonts w:ascii="Times New Roman"/>
                <w:b w:val="false"/>
                <w:i w:val="false"/>
                <w:color w:val="000000"/>
                <w:sz w:val="20"/>
              </w:rPr>
              <w:t xml:space="preserve">
сұйық құрамдар)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6923-22-4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қауіпті пестицидтік  құрам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Метамидофос (600 г/л-дан  </w:t>
            </w:r>
            <w:r>
              <w:br/>
            </w:r>
            <w:r>
              <w:rPr>
                <w:rFonts w:ascii="Times New Roman"/>
                <w:b w:val="false"/>
                <w:i w:val="false"/>
                <w:color w:val="000000"/>
                <w:sz w:val="20"/>
              </w:rPr>
              <w:t xml:space="preserve">
асатын, белсенді  </w:t>
            </w:r>
            <w:r>
              <w:br/>
            </w:r>
            <w:r>
              <w:rPr>
                <w:rFonts w:ascii="Times New Roman"/>
                <w:b w:val="false"/>
                <w:i w:val="false"/>
                <w:color w:val="000000"/>
                <w:sz w:val="20"/>
              </w:rPr>
              <w:t xml:space="preserve">
ингредиенттері бар еритін сұйық құрамдар)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10265-92-6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қауіпті  </w:t>
            </w:r>
            <w:r>
              <w:br/>
            </w:r>
            <w:r>
              <w:rPr>
                <w:rFonts w:ascii="Times New Roman"/>
                <w:b w:val="false"/>
                <w:i w:val="false"/>
                <w:color w:val="000000"/>
                <w:sz w:val="20"/>
              </w:rPr>
              <w:t xml:space="preserve">
пестицидтік құрам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Фосфамидон (1000 г/л-дан </w:t>
            </w:r>
            <w:r>
              <w:br/>
            </w:r>
            <w:r>
              <w:rPr>
                <w:rFonts w:ascii="Times New Roman"/>
                <w:b w:val="false"/>
                <w:i w:val="false"/>
                <w:color w:val="000000"/>
                <w:sz w:val="20"/>
              </w:rPr>
              <w:t xml:space="preserve">
асатын, белсенді </w:t>
            </w:r>
            <w:r>
              <w:br/>
            </w:r>
            <w:r>
              <w:rPr>
                <w:rFonts w:ascii="Times New Roman"/>
                <w:b w:val="false"/>
                <w:i w:val="false"/>
                <w:color w:val="000000"/>
                <w:sz w:val="20"/>
              </w:rPr>
              <w:t xml:space="preserve">
ингредиенттері бар еритін </w:t>
            </w:r>
            <w:r>
              <w:br/>
            </w:r>
            <w:r>
              <w:rPr>
                <w:rFonts w:ascii="Times New Roman"/>
                <w:b w:val="false"/>
                <w:i w:val="false"/>
                <w:color w:val="000000"/>
                <w:sz w:val="20"/>
              </w:rPr>
              <w:t xml:space="preserve">
сұйық құрамдар)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13171-21-6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қауіпті пестицидтік құрам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193"/>
        <w:gridCol w:w="42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зат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 тиісті нөмірі  (лері)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Метилпаратион (19,5-,40-,50-,60-проценттік белсенді құрамдас бөліктері бар және 1,5-,2- және 3-проценттік белсенді құрамдас бөліктері бар эмульгаторланған  </w:t>
            </w:r>
            <w:r>
              <w:br/>
            </w:r>
            <w:r>
              <w:rPr>
                <w:rFonts w:ascii="Times New Roman"/>
                <w:b w:val="false"/>
                <w:i w:val="false"/>
                <w:color w:val="000000"/>
                <w:sz w:val="20"/>
              </w:rPr>
              <w:t xml:space="preserve">
концентраттар (ЭШ)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298-00-0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қауіпті пестицидтік құрам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Паратион Осы заттың барлық құрамы - капсулалар- </w:t>
            </w:r>
            <w:r>
              <w:br/>
            </w:r>
            <w:r>
              <w:rPr>
                <w:rFonts w:ascii="Times New Roman"/>
                <w:b w:val="false"/>
                <w:i w:val="false"/>
                <w:color w:val="000000"/>
                <w:sz w:val="20"/>
              </w:rPr>
              <w:t xml:space="preserve">
дағы суспензиялардан (КЖ) </w:t>
            </w:r>
            <w:r>
              <w:br/>
            </w:r>
            <w:r>
              <w:rPr>
                <w:rFonts w:ascii="Times New Roman"/>
                <w:b w:val="false"/>
                <w:i w:val="false"/>
                <w:color w:val="000000"/>
                <w:sz w:val="20"/>
              </w:rPr>
              <w:t xml:space="preserve">
басқа, аэрозолдар, тозаң- </w:t>
            </w:r>
            <w:r>
              <w:br/>
            </w:r>
            <w:r>
              <w:rPr>
                <w:rFonts w:ascii="Times New Roman"/>
                <w:b w:val="false"/>
                <w:i w:val="false"/>
                <w:color w:val="000000"/>
                <w:sz w:val="20"/>
              </w:rPr>
              <w:t xml:space="preserve">
датылатын ұнтақтар (СҰ),  </w:t>
            </w:r>
            <w:r>
              <w:br/>
            </w:r>
            <w:r>
              <w:rPr>
                <w:rFonts w:ascii="Times New Roman"/>
                <w:b w:val="false"/>
                <w:i w:val="false"/>
                <w:color w:val="000000"/>
                <w:sz w:val="20"/>
              </w:rPr>
              <w:t xml:space="preserve">
эмульгаторланған концен- </w:t>
            </w:r>
            <w:r>
              <w:br/>
            </w:r>
            <w:r>
              <w:rPr>
                <w:rFonts w:ascii="Times New Roman"/>
                <w:b w:val="false"/>
                <w:i w:val="false"/>
                <w:color w:val="000000"/>
                <w:sz w:val="20"/>
              </w:rPr>
              <w:t xml:space="preserve">
траттар (ЭШ), түйіршіктер (Т) және суланған ұнтақтар (СҰ)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56-38-2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қауіпті пестицидтік құрам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Кроцидолит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12001-28-4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химикат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Полибромдалған     дифенилдер (ПБД)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36355-01-8  </w:t>
            </w:r>
            <w:r>
              <w:br/>
            </w:r>
            <w:r>
              <w:rPr>
                <w:rFonts w:ascii="Times New Roman"/>
                <w:b w:val="false"/>
                <w:i w:val="false"/>
                <w:color w:val="000000"/>
                <w:sz w:val="20"/>
              </w:rPr>
              <w:t xml:space="preserve">
(гекса-)  </w:t>
            </w:r>
            <w:r>
              <w:br/>
            </w:r>
            <w:r>
              <w:rPr>
                <w:rFonts w:ascii="Times New Roman"/>
                <w:b w:val="false"/>
                <w:i w:val="false"/>
                <w:color w:val="000000"/>
                <w:sz w:val="20"/>
              </w:rPr>
              <w:t xml:space="preserve">
27858-07-7 (окта-) </w:t>
            </w:r>
            <w:r>
              <w:br/>
            </w:r>
            <w:r>
              <w:rPr>
                <w:rFonts w:ascii="Times New Roman"/>
                <w:b w:val="false"/>
                <w:i w:val="false"/>
                <w:color w:val="000000"/>
                <w:sz w:val="20"/>
              </w:rPr>
              <w:t xml:space="preserve">
13654-09-6 (дека-)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химикат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Полихлорланған     дифенилдер (ПХД)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1336-36-3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химикат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Полихлорланған    терфинилдер (ПХТ)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61788-33-8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химикат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Трис            (2,3-дибромпропил) фосфат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126-72-7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химикат </w:t>
            </w:r>
          </w:p>
        </w:tc>
      </w:tr>
    </w:tbl>
    <w:bookmarkStart w:name="z36" w:id="35"/>
    <w:p>
      <w:pPr>
        <w:spacing w:after="0"/>
        <w:ind w:left="0"/>
        <w:jc w:val="left"/>
      </w:pPr>
      <w:r>
        <w:rPr>
          <w:rFonts w:ascii="Times New Roman"/>
          <w:b/>
          <w:i w:val="false"/>
          <w:color w:val="000000"/>
        </w:rPr>
        <w:t xml:space="preserve"> 
  ІV қосымша </w:t>
      </w:r>
    </w:p>
    <w:bookmarkEnd w:id="35"/>
    <w:p>
      <w:pPr>
        <w:spacing w:after="0"/>
        <w:ind w:left="0"/>
        <w:jc w:val="both"/>
      </w:pPr>
      <w:r>
        <w:rPr>
          <w:rFonts w:ascii="Times New Roman"/>
          <w:b w:val="false"/>
          <w:i w:val="false"/>
          <w:color w:val="000000"/>
          <w:sz w:val="28"/>
        </w:rPr>
        <w:t xml:space="preserve">АСА ҚАУІПТІ ПЕСТИЦИДТІК ҚҰРАМДАРДЫ ІІІ ҚОСЫМШАҒА ҚОСУҒА ҚАТЫСТЫ АҚПАРАТ ЖӘНЕ ӨЛШЕМДЕР </w:t>
      </w:r>
    </w:p>
    <w:p>
      <w:pPr>
        <w:spacing w:after="0"/>
        <w:ind w:left="0"/>
        <w:jc w:val="both"/>
      </w:pPr>
      <w:r>
        <w:rPr>
          <w:rFonts w:ascii="Times New Roman"/>
          <w:b w:val="false"/>
          <w:i w:val="false"/>
          <w:color w:val="000000"/>
          <w:sz w:val="28"/>
          <w:u w:val="single"/>
        </w:rPr>
        <w:t xml:space="preserve">       1-бөлім. Ұсынушы Тараптан талап етілетін құжаттама </w:t>
      </w:r>
      <w:r>
        <w:br/>
      </w:r>
      <w:r>
        <w:rPr>
          <w:rFonts w:ascii="Times New Roman"/>
          <w:b w:val="false"/>
          <w:i w:val="false"/>
          <w:color w:val="000000"/>
          <w:sz w:val="28"/>
        </w:rPr>
        <w:t xml:space="preserve">
      6-баптың 1-тармағына сәйкес ұсынылған ұсыныстардың келесі ақпаратты қамтитын лайықты құжаттамасы үлестіріледі: </w:t>
      </w:r>
      <w:r>
        <w:br/>
      </w:r>
      <w:r>
        <w:rPr>
          <w:rFonts w:ascii="Times New Roman"/>
          <w:b w:val="false"/>
          <w:i w:val="false"/>
          <w:color w:val="000000"/>
          <w:sz w:val="28"/>
        </w:rPr>
        <w:t xml:space="preserve">
      а) қауіпті пестицидтік құрамның атауы; </w:t>
      </w:r>
      <w:r>
        <w:br/>
      </w:r>
      <w:r>
        <w:rPr>
          <w:rFonts w:ascii="Times New Roman"/>
          <w:b w:val="false"/>
          <w:i w:val="false"/>
          <w:color w:val="000000"/>
          <w:sz w:val="28"/>
        </w:rPr>
        <w:t xml:space="preserve">
      b) белсенді ингредиентті немесе құрамдағы ингредиенттер атауы; </w:t>
      </w:r>
      <w:r>
        <w:br/>
      </w:r>
      <w:r>
        <w:rPr>
          <w:rFonts w:ascii="Times New Roman"/>
          <w:b w:val="false"/>
          <w:i w:val="false"/>
          <w:color w:val="000000"/>
          <w:sz w:val="28"/>
        </w:rPr>
        <w:t xml:space="preserve">
      с) құрамдағы белсенді ингредиенттің салыстырмалы көлемі; </w:t>
      </w:r>
      <w:r>
        <w:br/>
      </w:r>
      <w:r>
        <w:rPr>
          <w:rFonts w:ascii="Times New Roman"/>
          <w:b w:val="false"/>
          <w:i w:val="false"/>
          <w:color w:val="000000"/>
          <w:sz w:val="28"/>
        </w:rPr>
        <w:t xml:space="preserve">
      d) құрамның типі; </w:t>
      </w:r>
      <w:r>
        <w:br/>
      </w:r>
      <w:r>
        <w:rPr>
          <w:rFonts w:ascii="Times New Roman"/>
          <w:b w:val="false"/>
          <w:i w:val="false"/>
          <w:color w:val="000000"/>
          <w:sz w:val="28"/>
        </w:rPr>
        <w:t xml:space="preserve">
      f) ұсынушы Тарапта құрамды қолданудың кеңінен таралған және танылған түрлері; </w:t>
      </w:r>
      <w:r>
        <w:br/>
      </w:r>
      <w:r>
        <w:rPr>
          <w:rFonts w:ascii="Times New Roman"/>
          <w:b w:val="false"/>
          <w:i w:val="false"/>
          <w:color w:val="000000"/>
          <w:sz w:val="28"/>
        </w:rPr>
        <w:t xml:space="preserve">
      g) қолайсыз салдарларды және пестицидтік құрамның қалай пайдаланғанын қоса алғанда, проблемаға қатысы бар оқиғаларды нақты сипаттау; </w:t>
      </w:r>
      <w:r>
        <w:br/>
      </w:r>
      <w:r>
        <w:rPr>
          <w:rFonts w:ascii="Times New Roman"/>
          <w:b w:val="false"/>
          <w:i w:val="false"/>
          <w:color w:val="000000"/>
          <w:sz w:val="28"/>
        </w:rPr>
        <w:t xml:space="preserve">
      h) кез-келген регламенттеуші, әкімшілік немесе өзге шаралар қабылдаған немесе ұсынушы Тараппен сондай жағдайлардың пайда болған нәтижесінде қабылданатын болады. </w:t>
      </w:r>
    </w:p>
    <w:p>
      <w:pPr>
        <w:spacing w:after="0"/>
        <w:ind w:left="0"/>
        <w:jc w:val="both"/>
      </w:pPr>
      <w:r>
        <w:rPr>
          <w:rFonts w:ascii="Times New Roman"/>
          <w:b w:val="false"/>
          <w:i w:val="false"/>
          <w:color w:val="000000"/>
          <w:sz w:val="28"/>
          <w:u w:val="single"/>
        </w:rPr>
        <w:t xml:space="preserve">2-бөлім. Жинақталуын хатшылық жүзеге асыратын ақпарат </w:t>
      </w:r>
    </w:p>
    <w:p>
      <w:pPr>
        <w:spacing w:after="0"/>
        <w:ind w:left="0"/>
        <w:jc w:val="both"/>
      </w:pPr>
      <w:r>
        <w:rPr>
          <w:rFonts w:ascii="Times New Roman"/>
          <w:b w:val="false"/>
          <w:i w:val="false"/>
          <w:color w:val="000000"/>
          <w:sz w:val="28"/>
        </w:rPr>
        <w:t xml:space="preserve">      6-баптың 3-тармағына сәйкес хатшылық құрамға қатысты тиісті ақпараттың жинақталуын жүзеге асырады, қоса алғанда: </w:t>
      </w:r>
      <w:r>
        <w:br/>
      </w:r>
      <w:r>
        <w:rPr>
          <w:rFonts w:ascii="Times New Roman"/>
          <w:b w:val="false"/>
          <w:i w:val="false"/>
          <w:color w:val="000000"/>
          <w:sz w:val="28"/>
        </w:rPr>
        <w:t xml:space="preserve">
      а) құрамның физикалық-химиялық, уыттылық және экоуыттылық қасиеттерін; </w:t>
      </w:r>
      <w:r>
        <w:br/>
      </w:r>
      <w:r>
        <w:rPr>
          <w:rFonts w:ascii="Times New Roman"/>
          <w:b w:val="false"/>
          <w:i w:val="false"/>
          <w:color w:val="000000"/>
          <w:sz w:val="28"/>
        </w:rPr>
        <w:t xml:space="preserve">
      b) басқа мемлекеттердегі қайта өңдеуге немесе қолдануға қатысты шектеудің барлығы туралы ақпаратты; </w:t>
      </w:r>
      <w:r>
        <w:br/>
      </w:r>
      <w:r>
        <w:rPr>
          <w:rFonts w:ascii="Times New Roman"/>
          <w:b w:val="false"/>
          <w:i w:val="false"/>
          <w:color w:val="000000"/>
          <w:sz w:val="28"/>
        </w:rPr>
        <w:t xml:space="preserve">
      с) басқа мемлекеттердегі құраммен байланысты оқиғалар туралы ақпаратты; </w:t>
      </w:r>
      <w:r>
        <w:br/>
      </w:r>
      <w:r>
        <w:rPr>
          <w:rFonts w:ascii="Times New Roman"/>
          <w:b w:val="false"/>
          <w:i w:val="false"/>
          <w:color w:val="000000"/>
          <w:sz w:val="28"/>
        </w:rPr>
        <w:t xml:space="preserve">
      d) басқа Тараптар, халықаралық ұйымдар, үкіметтік емес ұйымдар немесе ұлттық, сонымен бірге халықаралық басқа тиісті көздердің желісі бойынша ұсынған ақпаратты; </w:t>
      </w:r>
      <w:r>
        <w:br/>
      </w:r>
      <w:r>
        <w:rPr>
          <w:rFonts w:ascii="Times New Roman"/>
          <w:b w:val="false"/>
          <w:i w:val="false"/>
          <w:color w:val="000000"/>
          <w:sz w:val="28"/>
        </w:rPr>
        <w:t xml:space="preserve">
      е) тәуекелдік және/немесе қауіптілік бағасын; </w:t>
      </w:r>
      <w:r>
        <w:br/>
      </w:r>
      <w:r>
        <w:rPr>
          <w:rFonts w:ascii="Times New Roman"/>
          <w:b w:val="false"/>
          <w:i w:val="false"/>
          <w:color w:val="000000"/>
          <w:sz w:val="28"/>
        </w:rPr>
        <w:t xml:space="preserve">
      f) егер, мұндай бар болса, құрамның қолданылу ауқымы, мысалы өндіріс немесе сату тіркеуінің саны немесе көлемі туралы куәландыратын ақпаратты; </w:t>
      </w:r>
      <w:r>
        <w:br/>
      </w:r>
      <w:r>
        <w:rPr>
          <w:rFonts w:ascii="Times New Roman"/>
          <w:b w:val="false"/>
          <w:i w:val="false"/>
          <w:color w:val="000000"/>
          <w:sz w:val="28"/>
        </w:rPr>
        <w:t xml:space="preserve">
      g) егер, мұндай бар болса, қаралатын пестицидтердің басқа құрамдарын және осы құрамдармен байланысты оқиғаларды; </w:t>
      </w:r>
      <w:r>
        <w:br/>
      </w:r>
      <w:r>
        <w:rPr>
          <w:rFonts w:ascii="Times New Roman"/>
          <w:b w:val="false"/>
          <w:i w:val="false"/>
          <w:color w:val="000000"/>
          <w:sz w:val="28"/>
        </w:rPr>
        <w:t xml:space="preserve">
      h) ауыл шаруашылық зиянкестерімен күрестің ұқсас әдістері; </w:t>
      </w:r>
      <w:r>
        <w:br/>
      </w:r>
      <w:r>
        <w:rPr>
          <w:rFonts w:ascii="Times New Roman"/>
          <w:b w:val="false"/>
          <w:i w:val="false"/>
          <w:color w:val="000000"/>
          <w:sz w:val="28"/>
        </w:rPr>
        <w:t xml:space="preserve">
      і) Химиялық заттарды қарау жөніндегі комитет анықтайтын осы мәселеге қатысы бар басқа ақпаратты. </w:t>
      </w:r>
    </w:p>
    <w:p>
      <w:pPr>
        <w:spacing w:after="0"/>
        <w:ind w:left="0"/>
        <w:jc w:val="both"/>
      </w:pPr>
      <w:r>
        <w:rPr>
          <w:rFonts w:ascii="Times New Roman"/>
          <w:b w:val="false"/>
          <w:i w:val="false"/>
          <w:color w:val="000000"/>
          <w:sz w:val="28"/>
          <w:u w:val="single"/>
        </w:rPr>
        <w:t xml:space="preserve">3-бөлім. Аса қауіпті пестицидтер құрамын ІІІ қосымшаға қосу критерий </w:t>
      </w:r>
    </w:p>
    <w:p>
      <w:pPr>
        <w:spacing w:after="0"/>
        <w:ind w:left="0"/>
        <w:jc w:val="both"/>
      </w:pPr>
      <w:r>
        <w:rPr>
          <w:rFonts w:ascii="Times New Roman"/>
          <w:b w:val="false"/>
          <w:i w:val="false"/>
          <w:color w:val="000000"/>
          <w:sz w:val="28"/>
        </w:rPr>
        <w:t xml:space="preserve">      Химиялық заттарды қарау жөніндегі комитет 6-баптың 5-тармағына сәйкес хатшылық жіберген ұсыныстарды қарау кезінде мынадай факторларды назарға алады: </w:t>
      </w:r>
      <w:r>
        <w:br/>
      </w:r>
      <w:r>
        <w:rPr>
          <w:rFonts w:ascii="Times New Roman"/>
          <w:b w:val="false"/>
          <w:i w:val="false"/>
          <w:color w:val="000000"/>
          <w:sz w:val="28"/>
        </w:rPr>
        <w:t xml:space="preserve">
      а) ұсынушы Тарап шеңберінде кең таралған немесе қолданылған танымал тәжірибеге сәйкес жүзеге асқан құрамның пайдаланылуы туралы куәландыратын деректер сенімділігінің тіркелген оқиғаларға алып келгенін; </w:t>
      </w:r>
      <w:r>
        <w:br/>
      </w:r>
      <w:r>
        <w:rPr>
          <w:rFonts w:ascii="Times New Roman"/>
          <w:b w:val="false"/>
          <w:i w:val="false"/>
          <w:color w:val="000000"/>
          <w:sz w:val="28"/>
        </w:rPr>
        <w:t xml:space="preserve">
      b) ұқсас климаты, жағдайлары және құрамды пайдалану сипаты бар басқа мемлекеттер үшін осындай оқиғалардың өзектілігін; </w:t>
      </w:r>
      <w:r>
        <w:br/>
      </w:r>
      <w:r>
        <w:rPr>
          <w:rFonts w:ascii="Times New Roman"/>
          <w:b w:val="false"/>
          <w:i w:val="false"/>
          <w:color w:val="000000"/>
          <w:sz w:val="28"/>
        </w:rPr>
        <w:t xml:space="preserve">
      с) тиісті инфрақұрылымы жоқ мемлекеттерде тиімді немесе кеңінен қолданылмауы мүмкін технологиямен немесе әдістермен байланысты қайта өңдеуді немесе қолдануды шектеудің бар болуын; </w:t>
      </w:r>
      <w:r>
        <w:br/>
      </w:r>
      <w:r>
        <w:rPr>
          <w:rFonts w:ascii="Times New Roman"/>
          <w:b w:val="false"/>
          <w:i w:val="false"/>
          <w:color w:val="000000"/>
          <w:sz w:val="28"/>
        </w:rPr>
        <w:t xml:space="preserve">
      d) пайдаланылған құрам көлемі тұрғысынан тіркелген салдарлардың маңыздылығын; және </w:t>
      </w:r>
      <w:r>
        <w:br/>
      </w:r>
      <w:r>
        <w:rPr>
          <w:rFonts w:ascii="Times New Roman"/>
          <w:b w:val="false"/>
          <w:i w:val="false"/>
          <w:color w:val="000000"/>
          <w:sz w:val="28"/>
        </w:rPr>
        <w:t xml:space="preserve">
      е) алдын ала болжанған бұрыс пайдалану сол немесе өзге құрамды ІІІ қосымшаға қосу үшін жеткіліксіз негіз болып табылмайтынын. </w:t>
      </w:r>
    </w:p>
    <w:bookmarkStart w:name="z37" w:id="36"/>
    <w:p>
      <w:pPr>
        <w:spacing w:after="0"/>
        <w:ind w:left="0"/>
        <w:jc w:val="left"/>
      </w:pPr>
      <w:r>
        <w:rPr>
          <w:rFonts w:ascii="Times New Roman"/>
          <w:b/>
          <w:i w:val="false"/>
          <w:color w:val="000000"/>
        </w:rPr>
        <w:t xml:space="preserve"> 
  V қосымша </w:t>
      </w:r>
    </w:p>
    <w:bookmarkEnd w:id="36"/>
    <w:p>
      <w:pPr>
        <w:spacing w:after="0"/>
        <w:ind w:left="0"/>
        <w:jc w:val="both"/>
      </w:pPr>
      <w:r>
        <w:rPr>
          <w:rFonts w:ascii="Times New Roman"/>
          <w:b w:val="false"/>
          <w:i w:val="false"/>
          <w:color w:val="000000"/>
          <w:sz w:val="28"/>
        </w:rPr>
        <w:t xml:space="preserve">ЭКСПОРТ ТУРАЛЫ ХАБАРЛАМАДАҒЫ БАР АҚПАРАТҚА ҚАТЫСТЫ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1. Экспорт туралы хабарлама мынадай ақпаратты қамтиды: </w:t>
      </w:r>
      <w:r>
        <w:br/>
      </w:r>
      <w:r>
        <w:rPr>
          <w:rFonts w:ascii="Times New Roman"/>
          <w:b w:val="false"/>
          <w:i w:val="false"/>
          <w:color w:val="000000"/>
          <w:sz w:val="28"/>
        </w:rPr>
        <w:t xml:space="preserve">
      а) экспорттаушы Тараптың және импорттаушы Тараптың тиісті тағайындалған ұлттық органдарының атауы және мекен-жайы; </w:t>
      </w:r>
      <w:r>
        <w:br/>
      </w:r>
      <w:r>
        <w:rPr>
          <w:rFonts w:ascii="Times New Roman"/>
          <w:b w:val="false"/>
          <w:i w:val="false"/>
          <w:color w:val="000000"/>
          <w:sz w:val="28"/>
        </w:rPr>
        <w:t xml:space="preserve">
      b) импорттаушы Тарапқа экспорттық жеткізуді жүзеге асырудың болжамды күні; </w:t>
      </w:r>
      <w:r>
        <w:br/>
      </w:r>
      <w:r>
        <w:rPr>
          <w:rFonts w:ascii="Times New Roman"/>
          <w:b w:val="false"/>
          <w:i w:val="false"/>
          <w:color w:val="000000"/>
          <w:sz w:val="28"/>
        </w:rPr>
        <w:t xml:space="preserve">
      с) тыйым салынған немесе қатаң шектелген химиялық заттардың атауы және 5-бапқа сәйкес хатшылық ұсынуы тиіс I қосымшада көрсетілген ақпараттық материалдар резюмесі. Қоспада немесе құрамда осындай химиялық заттардың біреуі бар болса, осындай ақпарат әрбір химиялық затқа ұсынылады; </w:t>
      </w:r>
      <w:r>
        <w:br/>
      </w:r>
      <w:r>
        <w:rPr>
          <w:rFonts w:ascii="Times New Roman"/>
          <w:b w:val="false"/>
          <w:i w:val="false"/>
          <w:color w:val="000000"/>
          <w:sz w:val="28"/>
        </w:rPr>
        <w:t xml:space="preserve">
      d) егер, ол белгілі болса, химиялық заттың болжамды санаты және оның импорттаушы Тарапқа осы санат шеңберінде пайдаланудың болжамды түрі көрсетілген өтініш; </w:t>
      </w:r>
      <w:r>
        <w:br/>
      </w:r>
      <w:r>
        <w:rPr>
          <w:rFonts w:ascii="Times New Roman"/>
          <w:b w:val="false"/>
          <w:i w:val="false"/>
          <w:color w:val="000000"/>
          <w:sz w:val="28"/>
        </w:rPr>
        <w:t xml:space="preserve">
      е) әсер етуді және химиялық зат шығарындысын қысқартуға бағытталған сақтанудың шаралары туралы ақпарат; </w:t>
      </w:r>
      <w:r>
        <w:br/>
      </w:r>
      <w:r>
        <w:rPr>
          <w:rFonts w:ascii="Times New Roman"/>
          <w:b w:val="false"/>
          <w:i w:val="false"/>
          <w:color w:val="000000"/>
          <w:sz w:val="28"/>
        </w:rPr>
        <w:t xml:space="preserve">
      f) қоспа немесе құрам болған жағдайда, осы тыйым салынған немесе қатаң шектелген заттың концентраты көрсетіледі; </w:t>
      </w:r>
      <w:r>
        <w:br/>
      </w:r>
      <w:r>
        <w:rPr>
          <w:rFonts w:ascii="Times New Roman"/>
          <w:b w:val="false"/>
          <w:i w:val="false"/>
          <w:color w:val="000000"/>
          <w:sz w:val="28"/>
        </w:rPr>
        <w:t xml:space="preserve">
      g) импорттаушының атауы және мекен-жайы; </w:t>
      </w:r>
      <w:r>
        <w:br/>
      </w:r>
      <w:r>
        <w:rPr>
          <w:rFonts w:ascii="Times New Roman"/>
          <w:b w:val="false"/>
          <w:i w:val="false"/>
          <w:color w:val="000000"/>
          <w:sz w:val="28"/>
        </w:rPr>
        <w:t xml:space="preserve">
      h) импорттаушы Тараптың тағайындалған ұлттық органына көмектесе алатын экспорттаушы Тараптың тағайындалған ұлттық органында бар кез-келген қосымша ақпарат. </w:t>
      </w:r>
      <w:r>
        <w:br/>
      </w:r>
      <w:r>
        <w:rPr>
          <w:rFonts w:ascii="Times New Roman"/>
          <w:b w:val="false"/>
          <w:i w:val="false"/>
          <w:color w:val="000000"/>
          <w:sz w:val="28"/>
        </w:rPr>
        <w:t xml:space="preserve">
      2. 1-тармақта ескерілген ақпаратпен қоса экспорттаушы Тарап импорттаушы Тарап сұратуы мүмкін 1-қосымшада белгіленген осындай қосымша ақпаратты ұсынады. </w:t>
      </w:r>
    </w:p>
    <w:p>
      <w:pPr>
        <w:spacing w:after="0"/>
        <w:ind w:left="0"/>
        <w:jc w:val="both"/>
      </w:pPr>
      <w:r>
        <w:rPr>
          <w:rFonts w:ascii="Times New Roman"/>
          <w:b w:val="false"/>
          <w:i w:val="false"/>
          <w:color w:val="000000"/>
          <w:sz w:val="28"/>
        </w:rPr>
        <w:t xml:space="preserve">      Халықаралық саудадағы жекелеген қауіпті химиялық заттар мен пестицидтерге қатысты алдын ала негізделген келісім рәсімі туралы Роттердам конвенциясы мемлекеттік тілдегі мәтіні, Қазақстан Республикасы Сыртқы істер министрлігімен куәландырылған конвенцияның орыс тіліндегі мәтінімен тең түпнұсқалы.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вице-министрі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