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cb08" w14:textId="634c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64-IV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290-баптың екінші бөлігіндегі "Облыстық" деген сөздің алдынан "Кәмелетке толмағандардың істері жөніндегі мамандандырылған ауданаралық соттың," деген сөздермен толықтырылып, "облыстық" деген сөз кіші әріппен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290-1-баппен толықтырылсын:
</w:t>
      </w:r>
    </w:p>
    <w:p>
      <w:pPr>
        <w:spacing w:after="0"/>
        <w:ind w:left="0"/>
        <w:jc w:val="both"/>
      </w:pPr>
      <w:r>
        <w:rPr>
          <w:rFonts w:ascii="Times New Roman"/>
          <w:b w:val="false"/>
          <w:i w:val="false"/>
          <w:color w:val="000000"/>
          <w:sz w:val="28"/>
        </w:rPr>
        <w:t>
      "290-1-бап. Кәмелетке толмағандардың істері жөніндегі
</w:t>
      </w:r>
      <w:r>
        <w:br/>
      </w:r>
      <w:r>
        <w:rPr>
          <w:rFonts w:ascii="Times New Roman"/>
          <w:b w:val="false"/>
          <w:i w:val="false"/>
          <w:color w:val="000000"/>
          <w:sz w:val="28"/>
        </w:rPr>
        <w:t>
                  мамандандырылған ауданаралық соттың соттауына
</w:t>
      </w:r>
      <w:r>
        <w:br/>
      </w:r>
      <w:r>
        <w:rPr>
          <w:rFonts w:ascii="Times New Roman"/>
          <w:b w:val="false"/>
          <w:i w:val="false"/>
          <w:color w:val="000000"/>
          <w:sz w:val="28"/>
        </w:rPr>
        <w:t>
                  жатқызылған қылмыстық істер
</w:t>
      </w:r>
    </w:p>
    <w:p>
      <w:pPr>
        <w:spacing w:after="0"/>
        <w:ind w:left="0"/>
        <w:jc w:val="both"/>
      </w:pPr>
      <w:r>
        <w:rPr>
          <w:rFonts w:ascii="Times New Roman"/>
          <w:b w:val="false"/>
          <w:i w:val="false"/>
          <w:color w:val="000000"/>
          <w:sz w:val="28"/>
        </w:rPr>
        <w:t>
      1. Кәмелетке толмағандардың істері жөніндегі мамандандырылған ауданаралық соттың соттауына:
</w:t>
      </w:r>
      <w:r>
        <w:br/>
      </w:r>
      <w:r>
        <w:rPr>
          <w:rFonts w:ascii="Times New Roman"/>
          <w:b w:val="false"/>
          <w:i w:val="false"/>
          <w:color w:val="000000"/>
          <w:sz w:val="28"/>
        </w:rPr>
        <w:t>
      1) облыстық және оған теңестірілген соттың соттауына жатқызылған істерді қоспағанда, кәмелетке толмағандар жасаған қылмыстар туралы;
</w:t>
      </w:r>
      <w:r>
        <w:br/>
      </w:r>
      <w:r>
        <w:rPr>
          <w:rFonts w:ascii="Times New Roman"/>
          <w:b w:val="false"/>
          <w:i w:val="false"/>
          <w:color w:val="000000"/>
          <w:sz w:val="28"/>
        </w:rPr>
        <w:t>
      2) Қазақстан Республикасы Қылмыстық кодексінің 120-бабында (екінші бөлігінің д) тармағында және үшінші бөлігінің в) тармағында), 121-бабында (екінші бөлігінің д) тармағында және үшінші бөлігінің в) тармағында), 122, 124, 131, 132, 133, 134, 135-баптарында, 136-бабында (бірінші бөлігінде), 137, 138, 139-баптарында көзделген қылмыстар туралы қылмыстық істер жатқызылады.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соттауына жататын істерді аудандық (қалалық) сот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295-бап мынадай мазмұндағы үшінші және төртінші бөліктермен толықтырылсын:
</w:t>
      </w:r>
      <w:r>
        <w:br/>
      </w:r>
      <w:r>
        <w:rPr>
          <w:rFonts w:ascii="Times New Roman"/>
          <w:b w:val="false"/>
          <w:i w:val="false"/>
          <w:color w:val="000000"/>
          <w:sz w:val="28"/>
        </w:rPr>
        <w:t>
      "3. Облыстық және оған теңестірілген соттың соттауына жатқызылған істерді қоспағанда, қылмыстарды кәмелетке толмағандардың қатысуымен жасаған адамдарға қатысты қылмыстық істер, оларды жеке іс жүргізуге бөлу мүмкін болмаған кезде кәмелетке толмағандардың істері жөніндегі мамандандырылған ауданаралық соттардың соттауына жатады.
</w:t>
      </w:r>
      <w:r>
        <w:br/>
      </w:r>
      <w:r>
        <w:rPr>
          <w:rFonts w:ascii="Times New Roman"/>
          <w:b w:val="false"/>
          <w:i w:val="false"/>
          <w:color w:val="000000"/>
          <w:sz w:val="28"/>
        </w:rPr>
        <w:t>
      4. Қылмыстарды кәмелетке толмағандардың қатысуымен жасаған әскери қызметшілерге қатысты қылмыстық істер, оларды жеке іс жүргізуге бөлу мүмкін болмаған кезде кәмелетке толмағандардың істері жөніндегі мамандандырылған ауданаралық соттардың соттауына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2001 ж., N 15-16, 239-құжат; 2003 ж., N 14, 109-құжат; 2004 ж., N 17, 97-құжат; 2005 ж., N 5, 5-құжат; N 13, 53-құжат; N 24, 123-құжат; 2006 ж., N 2, 19-құжат; N 10, 52-құжат; N 11, 55-құжат; N 12, 72-құжат; N 13, 86-құжат; 2007 ж., N 3, 20-құжат; N 4, 28-құжат; N 9, 67-құжат; N 10, 69-құжат; N 13,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30-бапта:
</w:t>
      </w:r>
      <w:r>
        <w:br/>
      </w:r>
      <w:r>
        <w:rPr>
          <w:rFonts w:ascii="Times New Roman"/>
          <w:b w:val="false"/>
          <w:i w:val="false"/>
          <w:color w:val="000000"/>
          <w:sz w:val="28"/>
        </w:rPr>
        <w:t>
      мынадай мазмұндағы 1-3-бөлікпен толықтырылсын:
</w:t>
      </w:r>
      <w:r>
        <w:br/>
      </w:r>
      <w:r>
        <w:rPr>
          <w:rFonts w:ascii="Times New Roman"/>
          <w:b w:val="false"/>
          <w:i w:val="false"/>
          <w:color w:val="000000"/>
          <w:sz w:val="28"/>
        </w:rPr>
        <w:t>
      "1-3. Кәмелетке толмағандардың істері жөніндегі мамандандырылған ауданаралық соттар баланың тұрғылықты жерін анықтау туралы даулар; ата-ана құқықтарынан айыру (шектеу) және оларды қалпына келтіру туралы; бала асырап алу туралы; Қазақстан Республикасының неке-отбасы заңнамасына сәйкес кәмелетке толмағандарға қорғаншылық пен қамқоршылықтан (патронаттан) туындайтын даулар жөніндегі азаматтық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соттауына жататын істерді аудандық (қалалық) сот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317-1-бапта:
</w:t>
      </w:r>
      <w:r>
        <w:br/>
      </w:r>
      <w:r>
        <w:rPr>
          <w:rFonts w:ascii="Times New Roman"/>
          <w:b w:val="false"/>
          <w:i w:val="false"/>
          <w:color w:val="000000"/>
          <w:sz w:val="28"/>
        </w:rPr>
        <w:t>
      "аудандық және оған теңестірілген сотқа" деген сөздер "кәмелетке толмағандардың істері жөніндегі мамандандырылған ауданаралық сотқа"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соттауына жататын істерді баланың тұрғылықты (тұратын) жеріндегі аудандық (қалалық) сот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538-бапта: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кәмелетке толмағандардың істері жөніндегі мамандандырылған ауданаралық соттардың судьялары;";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Егер тиісті әкімшілік-аумақтық бірліктің аумағында мамандандырылған ауданаралық әкімшілік сот және кәмелетке толмағандардың істері жөніндегі мамандандырылған ауданаралық сот құрылмаса, олардың соттауына жататын істерді аудандық (қалалық) соттар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541-бапта:
</w:t>
      </w:r>
      <w:r>
        <w:br/>
      </w:r>
      <w:r>
        <w:rPr>
          <w:rFonts w:ascii="Times New Roman"/>
          <w:b w:val="false"/>
          <w:i w:val="false"/>
          <w:color w:val="000000"/>
          <w:sz w:val="28"/>
        </w:rPr>
        <w:t>
      бірінші бөлігінде:
</w:t>
      </w:r>
      <w:r>
        <w:br/>
      </w:r>
      <w:r>
        <w:rPr>
          <w:rFonts w:ascii="Times New Roman"/>
          <w:b w:val="false"/>
          <w:i w:val="false"/>
          <w:color w:val="000000"/>
          <w:sz w:val="28"/>
        </w:rPr>
        <w:t>
      "95 - 112" деген цифрлар "95 - 110-1"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"115, 117"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"318 - 321" деген цифрлар "318, 319, 319-1, 320 (бірінші бөлігінде), 321"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"325 - 328" деген цифрлар "325, 326, 327 (бірінші бөлігінде), 328"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"331"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"332" деген цифрлардан кейін "(бірінші, екінші, төртінші бөліктерінде)"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"513 - 535, 537" деген цифрлар "513 - 518, 520 - 537"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Кәмелетке толмағандардың істері жөніндегі мамандандырылған ауданаралық соттардың судьялары:
</w:t>
      </w:r>
      <w:r>
        <w:br/>
      </w:r>
      <w:r>
        <w:rPr>
          <w:rFonts w:ascii="Times New Roman"/>
          <w:b w:val="false"/>
          <w:i w:val="false"/>
          <w:color w:val="000000"/>
          <w:sz w:val="28"/>
        </w:rPr>
        <w:t>
      1) кәмелетке толмағандар жасаған, осы Кодекстің 320 (екінші бөлігінде), 331, 332 (үшінші бөлігінде), 334 (үшінші бөлігінде), 341 (екінші бөлігінде), 500-баптарында (екінші бөлігінде) көзделген әкімшілік құқық бұзушылықтар туралы;
</w:t>
      </w:r>
      <w:r>
        <w:br/>
      </w:r>
      <w:r>
        <w:rPr>
          <w:rFonts w:ascii="Times New Roman"/>
          <w:b w:val="false"/>
          <w:i w:val="false"/>
          <w:color w:val="000000"/>
          <w:sz w:val="28"/>
        </w:rPr>
        <w:t>
      2) осы Кодекстің 111, 111-1, 112, 113, 114, 115, 116, 117, 327 (екінші бөлігінде), 519-баптарында көзделген әкімшілік құқық бұзушылықтар туралы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543-бапта:
</w:t>
      </w:r>
      <w:r>
        <w:br/>
      </w:r>
      <w:r>
        <w:rPr>
          <w:rFonts w:ascii="Times New Roman"/>
          <w:b w:val="false"/>
          <w:i w:val="false"/>
          <w:color w:val="000000"/>
          <w:sz w:val="28"/>
        </w:rPr>
        <w:t>
      бірінші бөлігінде:
</w:t>
      </w:r>
      <w:r>
        <w:br/>
      </w:r>
      <w:r>
        <w:rPr>
          <w:rFonts w:ascii="Times New Roman"/>
          <w:b w:val="false"/>
          <w:i w:val="false"/>
          <w:color w:val="000000"/>
          <w:sz w:val="28"/>
        </w:rPr>
        <w:t>
      "113, 114, 116,"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"334" деген цифрлар "334 (бірінші және екінші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"341" деген цифрлар "341 (бірінші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"500" деген цифрлар "500 (бірінші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бөлігінде:
</w:t>
      </w:r>
      <w:r>
        <w:br/>
      </w:r>
      <w:r>
        <w:rPr>
          <w:rFonts w:ascii="Times New Roman"/>
          <w:b w:val="false"/>
          <w:i w:val="false"/>
          <w:color w:val="000000"/>
          <w:sz w:val="28"/>
        </w:rPr>
        <w:t>
      2) тармақшадағы "334" деген цифрлар "334 (бірінші және екінші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тармақшадағы "113, 114, 116," деген цифрлар және "334 (үшінші бөлігінде)"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544-баптың бірінші бөлігіндегі "334" деген цифрлар "334 (бірінші және екінші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636-баптың бірінші бөлігі 1) тармақшасының екінші абзацында:
</w:t>
      </w:r>
      <w:r>
        <w:br/>
      </w:r>
      <w:r>
        <w:rPr>
          <w:rFonts w:ascii="Times New Roman"/>
          <w:b w:val="false"/>
          <w:i w:val="false"/>
          <w:color w:val="000000"/>
          <w:sz w:val="28"/>
        </w:rPr>
        <w:t>
      "111, 112, 115" деген цифрлар "111 - 117" деген цифрлармен
</w:t>
      </w:r>
      <w:r>
        <w:br/>
      </w: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"332," деген цифрлардан кейін "334 (үшінші бөлігі)"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"340," деген цифрлардан кейін "341 (екінші бөлігі),"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"484," деген цифрлардан кейін "500 (екінші бөлігі),"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655-бапта:
</w:t>
      </w:r>
      <w:r>
        <w:br/>
      </w:r>
      <w:r>
        <w:rPr>
          <w:rFonts w:ascii="Times New Roman"/>
          <w:b w:val="false"/>
          <w:i w:val="false"/>
          <w:color w:val="000000"/>
          <w:sz w:val="28"/>
        </w:rPr>
        <w:t>
      екінші бөлігіндегі "әкімшілік сот" деген сөздерден кейін "және кәмелетке толмағандардың істері жөніндегі сот"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бөлігіндегі "әкімшілік сотқа" деген сөздерден кейін "және кәмелетке толмағандардың істері жөніндегі сотқа"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661-баптың бірінші бөлігіндегі "әкімшілік сот" деген сөздерден кейін "және кәмелетке толмағандардың істері жөніндегі сот"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664-баптың үшінші бөлігіндегі "әкімшілік сот" деген сөздерден кейін "және кәмелетке толмағандардың істері жөніндегі сот"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668-баптың бесінші бөлігіндегі "әкімшілік сот" деген сөздерден кейін "және кәмелетке толмағандардың істері жөніндегі сот"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672-баптың мәтініндегі бірінші сөйлем мынадай редакцияда жазылсын:
</w:t>
      </w:r>
      <w:r>
        <w:br/>
      </w:r>
      <w:r>
        <w:rPr>
          <w:rFonts w:ascii="Times New Roman"/>
          <w:b w:val="false"/>
          <w:i w:val="false"/>
          <w:color w:val="000000"/>
          <w:sz w:val="28"/>
        </w:rPr>
        <w:t>
      "осы Кодекстің 674-бабының бірінші және екінші бөліктерінде аталған адамдардың наразылығы бойынша, мамандандырылған аудандық және оған теңестірілген әкімшілік соттар және кәмелетке толмағандардың істері жөніндегі соттар судьяларының шығарған әкімшілік құқық бұзушылық туралы істер бойынша күшіне енген қаулылары, мамандандырылған аудандық және оған теңестірілген әкімшілік соттар және кәмелетке толмағандардың істері жөніндегі соттардың судьяларының, аудандық және оған теңестірілген соттар төрағаларының қаулыларына шағым, наразылық бойынша аудандық және оған теңестірілген соттар төрағаларының, жоғары тұрған соттар судьяларының ұйғарымдары, сондай-ақ осы Кодекстің 664-бабының бірінші бөлігінің 5) тармақшасында көзделген жағдайда судьялар (аудандық және оған теңестірілген соттардың төрағалары) шығарған қаулылар сот тәртібімен қайта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қолданысқа енгізілгенге дейін соттардың іс жүргізуінде жатқан қылмыстық, азаматтық істерді және әкімшілік құқық бұзушылық туралы істерді осы Заңда белгіленген соттауға жатқызылуына қарамастан, іс жүргізіліп жатқан соттар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