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16e9" w14:textId="ffa1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(Өскемен қаласының қоршаған ортасын қалпына келтіру жобасы) ратификациялау туралы</w:t>
      </w:r>
    </w:p>
    <w:p>
      <w:pPr>
        <w:spacing w:after="0"/>
        <w:ind w:left="0"/>
        <w:jc w:val="both"/>
      </w:pPr>
      <w:r>
        <w:rPr>
          <w:rFonts w:ascii="Times New Roman"/>
          <w:b w:val="false"/>
          <w:i w:val="false"/>
          <w:color w:val="000000"/>
          <w:sz w:val="28"/>
        </w:rPr>
        <w:t>Қазақстан Республикасының 2008 жылғы 19 қарашадағы N 85-IV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2008 жылғы 2 ақпанда қол қойылған Қазақстан Республикасы мен Халықаралық Қайта Құру және Даму Банкі арасындағы Қарыз туралы келісім (Өскемен қаласының қоршаған ортасын қалпына келтіру жобасы)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Қарыздың нөмірі 4848 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Қайта Құру және Даму Банкі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(Өскемен қаласының қоршаған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ортасын қалпына келтіру жобасы)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жылғы 2 ақпан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Қарыздың нөмірі 4848 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жылғы 2 ақпандағы ҚАЗАҚСТАН РЕСПУБЛИКАСЫ (ҚАРЫЗ АЛУШЫ) мен ХАЛЫҚАРАЛЫҚ ҚАЙТА ҚҰРУ ЖӘНЕ ДАМУ БАНКІНІҢ (БАНК) арасындағы КЕЛІСІМ. Осы арқылы Қарыз алушы мен Банк мыналар жөнінде уағдаласады: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 Жалпы шарттар;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Жалпы шарттар (осы Келісімге Қосымшада (Анықтамаларда) анықталғандай) осы Келісімнің ажырамас бөлігі болып табылады.
</w:t>
      </w:r>
      <w:r>
        <w:br/>
      </w:r>
      <w:r>
        <w:rPr>
          <w:rFonts w:ascii="Times New Roman"/>
          <w:b w:val="false"/>
          <w:i w:val="false"/>
          <w:color w:val="000000"/>
          <w:sz w:val="28"/>
        </w:rPr>
        <w:t>
      1.02. Егер контексте басқаша мағына болмаса, осы Қарыз Туралы Келісімдегі бас әріппен жазылып қолданылатын терминдер, Жалпы шарттарда немесе осы Келісімге Қосымшада (Анықтамаларда) өздеріне бекітілген мағынаға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 Қарыз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Банк осы Келісімге 1 Қосымшада сипатталған Жобаны ("Жоба") қаржыландыру үшін Қарыз алушыға жиырма төрт миллион екі жүз тоқсан мың АҚШ долларына (24 290 000 АҚШ доллары) тең соманы ("Қарыз") осы Келісімде баяндалған немесе көрсетілген мерзімге және шарттармен беруге келіседі.
</w:t>
      </w:r>
      <w:r>
        <w:br/>
      </w:r>
      <w:r>
        <w:rPr>
          <w:rFonts w:ascii="Times New Roman"/>
          <w:b w:val="false"/>
          <w:i w:val="false"/>
          <w:color w:val="000000"/>
          <w:sz w:val="28"/>
        </w:rPr>
        <w:t>
      2.02. Қарыз алушы осы Келісімге 2 Қосымшаның IV Тарауына сәйкес Қарыз қаражаттарын алуға құқылы.
</w:t>
      </w:r>
      <w:r>
        <w:br/>
      </w:r>
      <w:r>
        <w:rPr>
          <w:rFonts w:ascii="Times New Roman"/>
          <w:b w:val="false"/>
          <w:i w:val="false"/>
          <w:color w:val="000000"/>
          <w:sz w:val="28"/>
        </w:rPr>
        <w:t>
      2.03. Қарыз алушы Қарыздың қаржысын резервте ұстағаны үшін Банкке Қарыздың алынбаған қалдығының жылдық бір пайызының төрттен үш бөлігі (1 %-дың 3/4-і) ставкасымен комиссия төлейді. Бұл ретте Банк оны өз қалауы қарай ара-тұра осы комиссияның бір бөлігін төлеуден босатуы мүмкін.
</w:t>
      </w:r>
      <w:r>
        <w:br/>
      </w:r>
      <w:r>
        <w:rPr>
          <w:rFonts w:ascii="Times New Roman"/>
          <w:b w:val="false"/>
          <w:i w:val="false"/>
          <w:color w:val="000000"/>
          <w:sz w:val="28"/>
        </w:rPr>
        <w:t>
      2.04. Қарыз алушы Қарыздың негізгі сомаға байланысты міндеттемелерін өтеу үшін Банкке Қарыз сомасының бір пайызы (1,0%) сомасында комиссия төлейді, бұл ретте Банк оны өз қалауына қарай ара-тұра осы комиссияның бір бөлігін төлеуден босатуы мүмкін. Қарыз алушы Қарыздың қаржысын резервте ұстағаны үшін комиссияны осы Қарыз заңды күшіне енгеннен кейінгі 60 күннен кешіктірмей төлеуге тиіс.
</w:t>
      </w:r>
      <w:r>
        <w:br/>
      </w:r>
      <w:r>
        <w:rPr>
          <w:rFonts w:ascii="Times New Roman"/>
          <w:b w:val="false"/>
          <w:i w:val="false"/>
          <w:color w:val="000000"/>
          <w:sz w:val="28"/>
        </w:rPr>
        <w:t>
      2.05. Қарыз алушы Қарыздың валютасы үшін ЛИБОР ставкасына тең ставка бойынша пайыз, оған қоса Пайыз Есептелетін әрбір Мерзімге Ауыспалы Спрэд төлейді, бұл ретте Банк оны өз қалауына қарай ара-тұра осы ставканың бір бөлігін төлеуден босатуы мүмкін.
</w:t>
      </w:r>
      <w:r>
        <w:br/>
      </w:r>
      <w:r>
        <w:rPr>
          <w:rFonts w:ascii="Times New Roman"/>
          <w:b w:val="false"/>
          <w:i w:val="false"/>
          <w:color w:val="000000"/>
          <w:sz w:val="28"/>
        </w:rPr>
        <w:t>
      2.06. Төлем күндері - әр жылдың 15 ақпаны және 15 тамызы.
</w:t>
      </w:r>
      <w:r>
        <w:br/>
      </w:r>
      <w:r>
        <w:rPr>
          <w:rFonts w:ascii="Times New Roman"/>
          <w:b w:val="false"/>
          <w:i w:val="false"/>
          <w:color w:val="000000"/>
          <w:sz w:val="28"/>
        </w:rPr>
        <w:t>
      2.07. Қарыз алушы Қарыздың негізгі сомасын осы Келісімге 3 Қосымшада көрсетілген өтеу кестесіне сәйкес өтейді.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 Жоба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Қарыз алушы өзінің Жоба мақсаттарына адал екенін мәлімдейді және осы мақсатта Жобаны Жалпы шарттардың 5 Бабына сәйкес СРК (Су ресурстары комитеті) арқылы жүзеге асырады.
</w:t>
      </w:r>
      <w:r>
        <w:br/>
      </w:r>
      <w:r>
        <w:rPr>
          <w:rFonts w:ascii="Times New Roman"/>
          <w:b w:val="false"/>
          <w:i w:val="false"/>
          <w:color w:val="000000"/>
          <w:sz w:val="28"/>
        </w:rPr>
        <w:t>
      3.02. Қарыз алушы осы Келісімнің 3.01 Тарауының шарттарын шектемей және, егер Қарыз алушы мен Банктің арасында өзгеше келісім болмаса, Жобаның іске асырылуын осы Келісімге 2 Қосымшаның ережелеріне сәйкес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 Банктің санкциялары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Төлемдерді Тоқтата тұрудың Қосымша Жағдайлары:
</w:t>
      </w:r>
      <w:r>
        <w:br/>
      </w:r>
      <w:r>
        <w:rPr>
          <w:rFonts w:ascii="Times New Roman"/>
          <w:b w:val="false"/>
          <w:i w:val="false"/>
          <w:color w:val="000000"/>
          <w:sz w:val="28"/>
        </w:rPr>
        <w:t>
      (а) Банктің алдын ала келісімінсіз Іске асыру жөніндегі Басшылыққа өзгерістер енгізілген немесе оның қолданылуы тоқтата тұрылған, күші жойылған немесе одан бас тартылған.
</w:t>
      </w:r>
      <w:r>
        <w:br/>
      </w:r>
      <w:r>
        <w:rPr>
          <w:rFonts w:ascii="Times New Roman"/>
          <w:b w:val="false"/>
          <w:i w:val="false"/>
          <w:color w:val="000000"/>
          <w:sz w:val="28"/>
        </w:rPr>
        <w:t>
      (б) СРК-нің заңдарына, қаулыларына, жарғысына немесе өзге де құрылтайшы құжаттарына, оның ішінде осындай құралдардың негізін қалған заңнамалық актілерге өзгерістер енгізілген немесе олардың қолданылуы тоқтата тұрылған, күші жойылған немесе олардан бас тартылған, мұның өзі СРК-нің осы Келісім бойынша міндеттемелерін орындау қабілетіне материалдық және қолайсыз әсер еткен жағдайларды қамтиды.
</w:t>
      </w:r>
      <w:r>
        <w:br/>
      </w:r>
      <w:r>
        <w:rPr>
          <w:rFonts w:ascii="Times New Roman"/>
          <w:b w:val="false"/>
          <w:i w:val="false"/>
          <w:color w:val="000000"/>
          <w:sz w:val="28"/>
        </w:rPr>
        <w:t>
      4.02. Мерзімінен Бұрын Өтеудің Қосымша Жағдайлары, егер мұндай жағдайлар орын алса, осы Келісімнің 4.01 Тарауының (а) және (б) тармақтарында аталған әрбір жағдайды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 Қолданысқа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Күшіне Енгізудің Қосымша Шарты мыналарды қамтиды:
</w:t>
      </w:r>
      <w:r>
        <w:br/>
      </w:r>
      <w:r>
        <w:rPr>
          <w:rFonts w:ascii="Times New Roman"/>
          <w:b w:val="false"/>
          <w:i w:val="false"/>
          <w:color w:val="000000"/>
          <w:sz w:val="28"/>
        </w:rPr>
        <w:t>
      СРК техникалық тапсырма шеңберіндегі және Банкке жарамды біліктілігі бар ЖБТ-ны (Жобаны басқару тобын) Жобаның Үйлестірушісі етіп тағайындайды.
</w:t>
      </w:r>
      <w:r>
        <w:br/>
      </w:r>
      <w:r>
        <w:rPr>
          <w:rFonts w:ascii="Times New Roman"/>
          <w:b w:val="false"/>
          <w:i w:val="false"/>
          <w:color w:val="000000"/>
          <w:sz w:val="28"/>
        </w:rPr>
        <w:t>
      5.02. Осы Келісімге қол қойылған күннен бастап жүз сексен (180) күн өткеннен кейін басталатын күн Қарыздың Заңды Күшіне Енуінің соңғы күні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БАП - Қарыз алушының Өкілдері; мекен-жайлар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6.01. Қарыз алушының Қаржы министрі Қарыз алушының өкілі болып табылады.
</w:t>
      </w:r>
    </w:p>
    <w:p>
      <w:pPr>
        <w:spacing w:after="0"/>
        <w:ind w:left="0"/>
        <w:jc w:val="both"/>
      </w:pPr>
      <w:r>
        <w:rPr>
          <w:rFonts w:ascii="Times New Roman"/>
          <w:b w:val="false"/>
          <w:i w:val="false"/>
          <w:color w:val="000000"/>
          <w:sz w:val="28"/>
        </w:rPr>
        <w:t>
      6.02. Қарыз алушының мекен-жайы:
</w:t>
      </w:r>
      <w:r>
        <w:br/>
      </w:r>
      <w:r>
        <w:rPr>
          <w:rFonts w:ascii="Times New Roman"/>
          <w:b w:val="false"/>
          <w:i w:val="false"/>
          <w:color w:val="000000"/>
          <w:sz w:val="28"/>
        </w:rPr>
        <w:t>
      Қаржы министрлігі
</w:t>
      </w:r>
      <w:r>
        <w:br/>
      </w:r>
      <w:r>
        <w:rPr>
          <w:rFonts w:ascii="Times New Roman"/>
          <w:b w:val="false"/>
          <w:i w:val="false"/>
          <w:color w:val="000000"/>
          <w:sz w:val="28"/>
        </w:rPr>
        <w:t>
      Жеңіс даңғылы, 11
</w:t>
      </w:r>
      <w:r>
        <w:br/>
      </w:r>
      <w:r>
        <w:rPr>
          <w:rFonts w:ascii="Times New Roman"/>
          <w:b w:val="false"/>
          <w:i w:val="false"/>
          <w:color w:val="000000"/>
          <w:sz w:val="28"/>
        </w:rPr>
        <w:t>
      Астана, 010000
</w:t>
      </w:r>
      <w:r>
        <w:br/>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Телекс: 265126 (FILIN)    Факс: (7) (3172) 717785
</w:t>
      </w:r>
    </w:p>
    <w:p>
      <w:pPr>
        <w:spacing w:after="0"/>
        <w:ind w:left="0"/>
        <w:jc w:val="both"/>
      </w:pPr>
      <w:r>
        <w:rPr>
          <w:rFonts w:ascii="Times New Roman"/>
          <w:b w:val="false"/>
          <w:i w:val="false"/>
          <w:color w:val="000000"/>
          <w:sz w:val="28"/>
        </w:rPr>
        <w:t>
      6.03 Банктің мекен-жайы:
</w:t>
      </w:r>
      <w:r>
        <w:br/>
      </w:r>
      <w:r>
        <w:rPr>
          <w:rFonts w:ascii="Times New Roman"/>
          <w:b w:val="false"/>
          <w:i w:val="false"/>
          <w:color w:val="000000"/>
          <w:sz w:val="28"/>
        </w:rPr>
        <w:t>
      International Bank for Reconstruction and Development 
</w:t>
      </w:r>
      <w:r>
        <w:br/>
      </w:r>
      <w:r>
        <w:rPr>
          <w:rFonts w:ascii="Times New Roman"/>
          <w:b w:val="false"/>
          <w:i w:val="false"/>
          <w:color w:val="000000"/>
          <w:sz w:val="28"/>
        </w:rPr>
        <w:t>
      1818 Н Street, N.W.
</w:t>
      </w:r>
      <w:r>
        <w:br/>
      </w:r>
      <w:r>
        <w:rPr>
          <w:rFonts w:ascii="Times New Roman"/>
          <w:b w:val="false"/>
          <w:i w:val="false"/>
          <w:color w:val="000000"/>
          <w:sz w:val="28"/>
        </w:rPr>
        <w:t>
      Washington, D.С.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Факс:
</w:t>
      </w:r>
      <w:r>
        <w:br/>
      </w:r>
      <w:r>
        <w:rPr>
          <w:rFonts w:ascii="Times New Roman"/>
          <w:b w:val="false"/>
          <w:i w:val="false"/>
          <w:color w:val="000000"/>
          <w:sz w:val="28"/>
        </w:rPr>
        <w:t>
      INBAFRAD        248423 (МСІ) немесе     7-(202) 477-6391
</w:t>
      </w:r>
      <w:r>
        <w:br/>
      </w:r>
      <w:r>
        <w:rPr>
          <w:rFonts w:ascii="Times New Roman"/>
          <w:b w:val="false"/>
          <w:i w:val="false"/>
          <w:color w:val="000000"/>
          <w:sz w:val="28"/>
        </w:rPr>
        <w:t>
      Washington, D.С. 64145 (МСІ)
</w:t>
      </w:r>
    </w:p>
    <w:p>
      <w:pPr>
        <w:spacing w:after="0"/>
        <w:ind w:left="0"/>
        <w:jc w:val="both"/>
      </w:pPr>
      <w:r>
        <w:rPr>
          <w:rFonts w:ascii="Times New Roman"/>
          <w:b w:val="false"/>
          <w:i w:val="false"/>
          <w:color w:val="000000"/>
          <w:sz w:val="28"/>
        </w:rPr>
        <w:t>
      Жоғарыда алғашқы рет көрсетілген күні мен жылы Астана қаласында, Қазақстан Республикасы КЕЛІСІЛДІ.
</w:t>
      </w:r>
    </w:p>
    <w:p>
      <w:pPr>
        <w:spacing w:after="0"/>
        <w:ind w:left="0"/>
        <w:jc w:val="both"/>
      </w:pPr>
      <w:r>
        <w:rPr>
          <w:rFonts w:ascii="Times New Roman"/>
          <w:b w:val="false"/>
          <w:i w:val="false"/>
          <w:color w:val="000000"/>
          <w:sz w:val="28"/>
        </w:rPr>
        <w:t>
      ҚАЗАҚСТАН РЕСПУБЛИКАСЫ ҮШІН
</w:t>
      </w:r>
      <w:r>
        <w:br/>
      </w:r>
      <w:r>
        <w:rPr>
          <w:rFonts w:ascii="Times New Roman"/>
          <w:b w:val="false"/>
          <w:i w:val="false"/>
          <w:color w:val="000000"/>
          <w:sz w:val="28"/>
        </w:rPr>
        <w:t>
      Уәкілетті Өкіл
</w:t>
      </w:r>
    </w:p>
    <w:p>
      <w:pPr>
        <w:spacing w:after="0"/>
        <w:ind w:left="0"/>
        <w:jc w:val="both"/>
      </w:pPr>
      <w:r>
        <w:rPr>
          <w:rFonts w:ascii="Times New Roman"/>
          <w:b w:val="false"/>
          <w:i w:val="false"/>
          <w:color w:val="000000"/>
          <w:sz w:val="28"/>
        </w:rPr>
        <w:t>
      ХАЛЫҚАРАЛЫҚ ҚАЙТА ҚҰРУ ЖӘНЕ ДАМУ БАНКІ ҮШІН
</w:t>
      </w:r>
      <w:r>
        <w:br/>
      </w:r>
      <w:r>
        <w:rPr>
          <w:rFonts w:ascii="Times New Roman"/>
          <w:b w:val="false"/>
          <w:i w:val="false"/>
          <w:color w:val="000000"/>
          <w:sz w:val="28"/>
        </w:rPr>
        <w:t>
      Уәкілетті Өкіл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Жобаның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мақсаты: (а) жерасты суларының ластануын және уытты қалдықтардың тұрғын үй аудандарына, қаланы ауыз сумен қамтамасыз ету көздері мен Ертіс өзеніне қарай созыла көшуін болдырмау; (б) жерасты суларының жергілікті муниципалдық және өндірістік қалдықтармен ағымдағы ластануын бақылауды қамтамасыз ету мақсатында су сапасының мониторингі үшін институттық тетіктерді күшейту болып табылады.
</w:t>
      </w:r>
      <w:r>
        <w:br/>
      </w:r>
      <w:r>
        <w:rPr>
          <w:rFonts w:ascii="Times New Roman"/>
          <w:b w:val="false"/>
          <w:i w:val="false"/>
          <w:color w:val="000000"/>
          <w:sz w:val="28"/>
        </w:rPr>
        <w:t>
      Жоба, егер Қарыз алушы мен Банк оларды көрсетілген мақсаттарға қол жеткізу үшін олар жөнінде келісіп алса, өзгерту нысанасы болатын мынадай компоненттерден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А компонент. Топырақ қабаты суларын ластаудың барынша басым көздерін оқшаулау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Таңдап алынған ластанған өнеркәсіп учаскелерін, атап айтқанда: (а) Өскемен Қорғасын-мырыш комбинатының конус тәрізді N 6 үйіндісін; (б) Өскемен Машина жасау зауытының N 6 үйіндісін; (в) Өскемен Жылу Энергетика орталығының N 1 үйіндісін; (г) Өскемен Титан-магний комбинатының N 1 үйіндісін; (д) Өскемен Жылу энергетика орталығының N 2а + 2б күл үйіндісін; (е) Эксперименттік Қорғасын-мырыш комбинатының үйіндісін; (ж) Конденсатор заводының шлам жинақтағышын қалпына келтіру үшін жобалау және құрылыс жұмыстарын, құрылыстың және жабдықтарды орнатудың қадағалануын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Б компонент. Топырақ қабаты суларының ластанған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учаскелерін тазалау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Ұңғымалар тобын, сорап жүйелері мен тазарту процесін қоса алғанда, жерасты суларын сораппен тазарту жүйесін орнату үшін жобалау және құрылыс жұмыстарын, құрылыстың және жабдықтардың қадағалануын қамтамасыз ету, бұл Өскемен қаласының орталық өндірістік кешенінен қаланы ауыз сумен қамтамасыз ету ұңғымалары мен Ертіс өзені орналасқан тұрғын үй аудандарға қарай ағатын ластанған жерасты суларын тазарту арқылы жер астында ластануы болғызбауға мүмкіндік береді.
</w:t>
      </w:r>
      <w:r>
        <w:br/>
      </w:r>
      <w:r>
        <w:rPr>
          <w:rFonts w:ascii="Times New Roman"/>
          <w:b w:val="false"/>
          <w:i w:val="false"/>
          <w:color w:val="000000"/>
          <w:sz w:val="28"/>
        </w:rPr>
        <w:t>
      2. Жерасты суларының сынамаларын іріктеп алу үшін жаңа мониторингтік ұңғымалар орнатуды қоса алғанда, жерасты суларын тазарту жүйелерін егжей-тегжейлі жобалау мен пайдалану үшін жерасты суларының сынамаларын іріктеп алу мен ластануды талдау жөніндегі бағдарламаларды іске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 компонент. Жобаны басқару және мониторинг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ЖБТ-ға (Жобаны басқару тобына): (а) Жобаны басқару, сатып алу және қаржылық басқару; (б) Жоба шеңберіндегі Құрылыс іс-шаралары үшін Экологиялық мониторинг жоспарын іске асыруды қоса алғанда, Жоба іс-шаралары әсерінің мониторингі мен бағалануы үшін қаржылық және техникалық көмек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І-Тарау. Институттық және өзге де алғышарттар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СРК-ны жобаны іске асыруға жауапты орган етіп тағайындайды және Жобаны іске асыру кезеңіне арнап СРК жанынан құрамы, техникалық міндеті мен ресурстары Банкке қолайлы болатын ЖБТ ұстайды. ЖБТ жоба іс-шараларының күнделікті басқарылуы, келісімшарттардың, мониторинг пен есептілік үшін жауапты болады.
</w:t>
      </w:r>
      <w:r>
        <w:br/>
      </w:r>
      <w:r>
        <w:rPr>
          <w:rFonts w:ascii="Times New Roman"/>
          <w:b w:val="false"/>
          <w:i w:val="false"/>
          <w:color w:val="000000"/>
          <w:sz w:val="28"/>
        </w:rPr>
        <w:t>
      2. Қарыз алушы Жоба күшіне енгеннен кейін кемінде үш ай ішінде Жобаны іске асыру кезеңіне арнап құрамы мен техникалық міндеті Банкке қолайлы болатын Жоба жөніндегі Бақылау Кеңесін құрады және оны кейіннен қолдап-сүйемелдеп отырады. Оның міндетіне Жобаның іске асырылуына жалпы қадағалау жасау және жобаның іс-шараларын жергілікті әкімшіліктермен, іскер топтармен және өзге де мүдделі тараптармен үйлестіру кіреді.
</w:t>
      </w:r>
      <w:r>
        <w:br/>
      </w:r>
      <w:r>
        <w:rPr>
          <w:rFonts w:ascii="Times New Roman"/>
          <w:b w:val="false"/>
          <w:i w:val="false"/>
          <w:color w:val="000000"/>
          <w:sz w:val="28"/>
        </w:rPr>
        <w:t>
      3. Қарыз алушы СРК-ны ЖБТ-ның қызметкерлері мен консультанттарын жалдау немесе жұмыстан босату туралы кез келген ұсынысты Банктің қарауына және мақұлдауына ұсынуға ынталандырады.
</w:t>
      </w:r>
      <w:r>
        <w:br/>
      </w:r>
      <w:r>
        <w:rPr>
          <w:rFonts w:ascii="Times New Roman"/>
          <w:b w:val="false"/>
          <w:i w:val="false"/>
          <w:color w:val="000000"/>
          <w:sz w:val="28"/>
        </w:rPr>
        <w:t>
      4. Қарыз алушы Жобаны орындау үшін осы Келісімде белгіленген мерзімдер мен шарттарға сәйкес пайдаланылуға жататын қырық бес миллион төрт жүз жиырма бір мың бес жүз екі АҚШ доллары (45 421 502 АҚШ доллары) мөлшерінде сома бөледі.
</w:t>
      </w:r>
      <w:r>
        <w:br/>
      </w:r>
      <w:r>
        <w:rPr>
          <w:rFonts w:ascii="Times New Roman"/>
          <w:b w:val="false"/>
          <w:i w:val="false"/>
          <w:color w:val="000000"/>
          <w:sz w:val="28"/>
        </w:rPr>
        <w:t>
      5. Қарыз алушы: (а) СРК-ның Жоба бойынша міндеттемелерін орындауы үшін жеткілікті жыл сайынғы бюджетін; және (б) Жобаның Б.2 Бөліміне сәйкес жерасты суларын тазарту құрылыстары пайдалануға берілгеннен кейін 15 жылға бойы жерасты суларын тазарту құрылыстарының барлық операциялық және ағымдағы шығындарын жабу үшін қажетті қаржыландырудың жеткілікті көлемін қамтамасыз етеді.
</w:t>
      </w:r>
      <w:r>
        <w:br/>
      </w:r>
      <w:r>
        <w:rPr>
          <w:rFonts w:ascii="Times New Roman"/>
          <w:b w:val="false"/>
          <w:i w:val="false"/>
          <w:color w:val="000000"/>
          <w:sz w:val="28"/>
        </w:rPr>
        <w:t>
      6. Қарыз алушы:
</w:t>
      </w:r>
      <w:r>
        <w:br/>
      </w:r>
      <w:r>
        <w:rPr>
          <w:rFonts w:ascii="Times New Roman"/>
          <w:b w:val="false"/>
          <w:i w:val="false"/>
          <w:color w:val="000000"/>
          <w:sz w:val="28"/>
        </w:rPr>
        <w:t>
      а. Қарыздың күшіне енуінің соңғы күні өткеннен кейін екі (2) айдан кешіктірмей Банкке қолайлы нысанда және мазмұнда Банкке Жобаны іске асыру Басшылығы мен Жоспарын береді және Жобаны іске асырудың осы Басшылығы мен Жоспарына сәйкес Жобаны іске асырады;
</w:t>
      </w:r>
      <w:r>
        <w:br/>
      </w:r>
      <w:r>
        <w:rPr>
          <w:rFonts w:ascii="Times New Roman"/>
          <w:b w:val="false"/>
          <w:i w:val="false"/>
          <w:color w:val="000000"/>
          <w:sz w:val="28"/>
        </w:rPr>
        <w:t>
      б. Жобаның Қоршаған ортаны басқару жоспарына сәйкес іске асырылуын қамтамасыз ету үшін барлық қажетті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II-Тарау. Жобаның мониторингі есептілік пен бағалау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Жоба бойынша есептер.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Жобаның мониторингі және іске асырылу барысын бағалауды жүзеге асырады, сондай-ақ Жалпы шарттардың 5.08 тарауының ережелеріне сәйкес және Банкпен келісілген индикаторлар негізінде Жоба жөніндегі Есептерді дайындайды. Жоба жөніндегі әрбір Есеп күнтізбелік бір семестрді қамтуға тиіс және Банкке осы есепте қамтылған кезең аяқталғаннан кейін қырық бес (45) күннен кешіктірілмей беріледі.
</w:t>
      </w:r>
      <w:r>
        <w:br/>
      </w:r>
      <w:r>
        <w:rPr>
          <w:rFonts w:ascii="Times New Roman"/>
          <w:b w:val="false"/>
          <w:i w:val="false"/>
          <w:color w:val="000000"/>
          <w:sz w:val="28"/>
        </w:rPr>
        <w:t>
      2. Жалпы шарттардың 5.08 (қ) тарауын орындау үшін Жобаны іске асыру жөніндегі есеп пен осы Тарауда талап етілетін тиісті жоспар Банкке жоба жабылған күннен кейін қырық бес (45) күннен кешіктірілмей берілуге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Қаржылық басқару, қаржылық есептілік пен аудит.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Жалпы шарттардың 5.09 Тарауының ережелеріне сәйкес қаржылық басқару жүйесін жүргізуге немесе оның жүргізілуін қадағалауға міндетті.
</w:t>
      </w:r>
      <w:r>
        <w:br/>
      </w:r>
      <w:r>
        <w:rPr>
          <w:rFonts w:ascii="Times New Roman"/>
          <w:b w:val="false"/>
          <w:i w:val="false"/>
          <w:color w:val="000000"/>
          <w:sz w:val="28"/>
        </w:rPr>
        <w:t>
      2. Қарыз алушы осы Тараудың А Бөлігінің ережелерін шектемей, әр күнтізбелік тоқсан аяқталғаннан кейін қырық бес (45) күннен кешіктірмей осы тоқсан бойынша Жоба жөнінде нысаны мен мазмұны Банкке қолайлы болатын аралық және аудитор тексермеген қаржылық есептер әзірлеуге және оны Банкке табыс етуге міндетті.
</w:t>
      </w:r>
      <w:r>
        <w:br/>
      </w:r>
      <w:r>
        <w:rPr>
          <w:rFonts w:ascii="Times New Roman"/>
          <w:b w:val="false"/>
          <w:i w:val="false"/>
          <w:color w:val="000000"/>
          <w:sz w:val="28"/>
        </w:rPr>
        <w:t>
      3. Қарыз алушы Жалпы шарттардың 5.09 (6) Тарауының ережелеріне сәйкес өзінің Қаржылық есептілігінің аудитін жүргізуге міндетті. Қаржылық есептіліктің әрбір аудиті Қарыз алушының бір қаржылық жыл кезеңін қамтуға тиіс. Осындай әрбір мерзімнің аудитор тексерген Қаржылық есептері Банкке әрбір осындай кезең аяқталғаннан кейін алты айдан кешіктірілмей берілуге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III-Тарау. Сатып алу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Жалпы ережелер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Тауарлар мен жұмыстар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Жобаға қажетті барлық тауарлар мен жұмыстар Сатып алу жөніндегі Басшылықтың 1 Тарауында қамтылған немесе оларға сілтемелер қамтылған талаптарға сәйкес, сондай-ақ осы Қосымшаның ережелеріне сәйкес сатып алынады.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Консультанттардың қызмет көрсетулері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Консультанттардың Жобаға қажетті барлық қызмет көрсетулері Консультанттар бойынша нұсқаудың I және IV Бөлімдерінде қамтылған немесе соларға сілтемелер жасалған талаптарға сәйкес, сондай-ақ осы Қосымшаның ережелеріне сәйкес сатып алынады.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Анықтамалар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Сатып алудың белгілі бір әдістерін немесе банктің белгілі бір келісім-шарттарды қарау әдістерін сипаттау үшін төменде осы Бөлімде пайдаланылған, бас әріптерден басталатын ұғымдар, нақты жағдайға байланысты, ол Сатып алу бойынша нұсқауда немесе Консультанттар бойынша нұсқауда жазып көрсеткен анықтамаларға сай келеді.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Тауарларды, жұмыстарды және техникалық қызмет көрсетулерді сатып алу әдістері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Халықаралық конкурстық сауда-саттық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Төмендегі 2-тармақта өзгеше көзделмеген болса, Жобаға қажетті тауарларды, жұмыстарды және техникалық қызмет көрсетулерді сатып алу Халықаралық конкурстық сауда-саттық рәсімдеріне сәйкес, сондай-ақ мынадай қосымша рәсімдерге сәйкес жасалған келісімшарттар бойынша жүзеге асырылады.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Тауарларды және жұмыстарды сатып алудың басқа да әдістері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Төмендегі кестеде Халықаралық конкурстық сауда-саттықтан басқа, тауарларға, жұмыстарға және техникалық қызмет көрсетулерге қатысты пайдаланылуы мүмкін сатып алу әдістері берілген. Сатып алу жоспары осындай әдістерді пайдалануға болатын мән-жайларды айқындауға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3"/>
      </w:tblGrid>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Сатып алу әдісі
</w:t>
            </w:r>
            <w:r>
              <w:rPr>
                <w:rFonts w:ascii="Times New Roman"/>
                <w:b w:val="false"/>
                <w:i w:val="false"/>
                <w:color w:val="000000"/>
                <w:sz w:val="20"/>
              </w:rPr>
              <w:t>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Ұлттық конкурстық сауда-саттық, осы 2-қосымшаға Толықтыруда белгіленген қосымша ережелердің нысанасы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 Шопинг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 Тікелей келісімшарттар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Консультанттардың қызмет көрсетулерін сатып алу әдістері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Сапа және құн негізінде іріктеу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Төмендегі 2-тармақта өзгеше көзделмеген болса, консультациялық қызмет көрсетулерді сатып алу Сапа және құн негізінде іріктеудің негізінде консультанттарды іріктеу ережелеріне сәйкес жасалған келісімшарттар аясында жүзеге асырылады.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Консультанттардың қызмет көрсетулерін сатып алудың басқа да әдістері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Төмендегі кестеде Сапа және құн негізінде іріктеуден басқа, консультанттардың қызмет көрсетулеріне қатысты пайдаланылуы мүмкін сатып алу әдістері берілген. Сатып алу жоспары осындай әдістерді пайдалануға болатын мән-жайларды айқындауға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3"/>
      </w:tblGrid>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Сатып алу әдісі
</w:t>
            </w:r>
            <w:r>
              <w:rPr>
                <w:rFonts w:ascii="Times New Roman"/>
                <w:b w:val="false"/>
                <w:i w:val="false"/>
                <w:color w:val="000000"/>
                <w:sz w:val="20"/>
              </w:rPr>
              <w:t>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Ең төменгі құн негізінде іріктеу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 Консультанттар біліктілігі негізінде іріктеу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 Жеке консультанттарды іріктеу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 Фирмаларды біртұтас көзден іріктеу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 Жеке консультанттарды біртұтас көзден іріктеу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Банктің сатып алу бойынша шешімдерді қарауы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 жоспарында Банктің Алдын ала қарау нысанасы болып табылатын келісімшарттар көрсетілуге тиіс. Басқа келісімшарттардың бәрі Банктің Кейіннен қарау нысанасы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ІV бөлім. Қарыз қаражатын есепшоттан алу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Қарыз қаражатын төмендегі 2-тармақтың кестесіне сәйкес Құқылы шығыстарды қаржыландыру үшін осы Бөлімнің ережелеріне және Қарыз алушыға хабарламада Банк көрсеткен қосымша нұсқаулықтарға сәйкес ала алады.
</w:t>
      </w:r>
      <w:r>
        <w:br/>
      </w:r>
      <w:r>
        <w:rPr>
          <w:rFonts w:ascii="Times New Roman"/>
          <w:b w:val="false"/>
          <w:i w:val="false"/>
          <w:color w:val="000000"/>
          <w:sz w:val="28"/>
        </w:rPr>
        <w:t>
      2. Төмендегі кестеде Қарыз қаражатынан қаржыландырылуға тиіс Құқылы шығыстардың санаттары ("Санаттар"), әрбір Санат бойынша Қарыздың бөлінген сомалары және әрбір Санат бойынша Құқылы шығыстар ретінде қаржыландырылуға тиіс шығыстардың проценттік үлесі айқындалады.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013"/>
        <w:gridCol w:w="3753"/>
        <w:gridCol w:w="4213"/>
      </w:tblGrid>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
</w:t>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Қарыздың бөлінген сомасы (АҚШ долларымен)
</w:t>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үшін шығыстардың проценттік үлесі
</w:t>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Жұмыстар
</w:t>
            </w:r>
          </w:p>
        </w:tc>
        <w:tc>
          <w:tcPr>
            <w:tcW w:w="3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24 290 000
</w:t>
            </w:r>
          </w:p>
        </w:tc>
        <w:tc>
          <w:tcPr>
            <w:tcW w:w="4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70 %
</w:t>
            </w:r>
          </w:p>
        </w:tc>
      </w:tr>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3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24 290 000
</w:t>
            </w:r>
          </w:p>
        </w:tc>
        <w:tc>
          <w:tcPr>
            <w:tcW w:w="4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Алу талаптары; Алу кезеңі.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Бөлімнің А бөлігінің ережелеріне қарамастан, қаражат:
</w:t>
      </w:r>
      <w:r>
        <w:br/>
      </w:r>
      <w:r>
        <w:rPr>
          <w:rFonts w:ascii="Times New Roman"/>
          <w:b w:val="false"/>
          <w:i w:val="false"/>
          <w:color w:val="000000"/>
          <w:sz w:val="28"/>
        </w:rPr>
        <w:t>
      (а) Банк Қарыз қаражатын резервтендіргені үшін Комиссиялық төлемді алмайынша, Қарыз есепшотынан;
</w:t>
      </w:r>
      <w:r>
        <w:br/>
      </w:r>
      <w:r>
        <w:rPr>
          <w:rFonts w:ascii="Times New Roman"/>
          <w:b w:val="false"/>
          <w:i w:val="false"/>
          <w:color w:val="000000"/>
          <w:sz w:val="28"/>
        </w:rPr>
        <w:t>
      (б) осы Келісімге қол қойылған күнге дейін жасалған шығыстар бойынша төлемдер есебі ретінде алынбайды.
</w:t>
      </w:r>
      <w:r>
        <w:br/>
      </w:r>
      <w:r>
        <w:rPr>
          <w:rFonts w:ascii="Times New Roman"/>
          <w:b w:val="false"/>
          <w:i w:val="false"/>
          <w:color w:val="000000"/>
          <w:sz w:val="28"/>
        </w:rPr>
        <w:t>
      2. Қарызды жабу күні - 2013 жылғы 30 наурыз.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қосымшаға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алушының Ұлттық конкурстық сауда-саттық рәсімдері осы Жобаның аясында жұмыстарды сатып алу үшін мынадай ережелерді сақтаған жағдайда пайдаланылуы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А. Мемлекеттік кәсіпорындардың қатысуы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алушының аумағындағы мемлекеттік кәсіпорындар, егер олар өздерінің құқықтық және қаржылық тәуелсіздігін ресми түрде растай алатын болса, егер олар коммерциялық құқық негізінде іс-әрекет ететін болса және келісімшарт жасасатын тұлғаға тәуелді болмаса ғана, сауда-саттыққа қатыса алады. Бұған қоса, оларға өтінімдер мен орындау тиімділігіне қатысты басқа да ізденушілерге қойылатын талаптар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Б. Конкурстық құжаттама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алумен айналысатын мекемелер тауарларды сатып алуға арналған, Банкке қолайлы конкурстық құжаттаманың стандарттық пакетін пайдалануға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В. Өтінімдерді ашу және бағалау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Өтінімдерді ашу өтінімдер берудің соңғы мерзімі өткеннен кейін көпшілік алдында, дереу өткізіледі;
</w:t>
      </w:r>
      <w:r>
        <w:br/>
      </w:r>
      <w:r>
        <w:rPr>
          <w:rFonts w:ascii="Times New Roman"/>
          <w:b w:val="false"/>
          <w:i w:val="false"/>
          <w:color w:val="000000"/>
          <w:sz w:val="28"/>
        </w:rPr>
        <w:t>
      (б) Өтінімдерді бағалау конкурстық құжаттамада мәлім етілген монетарлы түрде есептелетін өлшемдерге қатаң сәйкестікте жүргізілуге тиіс;
</w:t>
      </w:r>
      <w:r>
        <w:br/>
      </w:r>
      <w:r>
        <w:rPr>
          <w:rFonts w:ascii="Times New Roman"/>
          <w:b w:val="false"/>
          <w:i w:val="false"/>
          <w:color w:val="000000"/>
          <w:sz w:val="28"/>
        </w:rPr>
        <w:t>
      (в) Отандық жеткізушілерге қолдау көрсету принципі қолданылмауға тиіс;
</w:t>
      </w:r>
      <w:r>
        <w:br/>
      </w:r>
      <w:r>
        <w:rPr>
          <w:rFonts w:ascii="Times New Roman"/>
          <w:b w:val="false"/>
          <w:i w:val="false"/>
          <w:color w:val="000000"/>
          <w:sz w:val="28"/>
        </w:rPr>
        <w:t>
      (г) Келісімшарттар ең төменгі бағалау құны бар өтінімді берген және барлық талаптарға мейлінше сай келетін білікті ізденушіге табыс етіледі, бұл ретте келіссөздер көзделмейді.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Г. Бағаны түзету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Ұзақ уақытқа (мысалы, он сегіз (18) айдан астам мерзімге) есептелген құрылыс жұмыстарына арналған келісімшарттар бағаны түзету туралы тиісті ережені қамтуға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Д. Сауда-саттық процесінің күшін жою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Банктің алдын ала келісімінсіз тендер өткізілді деп танылмайды және жаңа өтінімдерді жинау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Е. Жекелеген өтінімдерді қабылдамау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жекелеген өтінім мына жағдайлардың бірінде ғана:
</w:t>
      </w:r>
      <w:r>
        <w:br/>
      </w:r>
      <w:r>
        <w:rPr>
          <w:rFonts w:ascii="Times New Roman"/>
          <w:b w:val="false"/>
          <w:i w:val="false"/>
          <w:color w:val="000000"/>
          <w:sz w:val="28"/>
        </w:rPr>
        <w:t>
      (а) егер ізденуші біліктілігі бойынша іріктеуден өтпесе;
</w:t>
      </w:r>
      <w:r>
        <w:br/>
      </w:r>
      <w:r>
        <w:rPr>
          <w:rFonts w:ascii="Times New Roman"/>
          <w:b w:val="false"/>
          <w:i w:val="false"/>
          <w:color w:val="000000"/>
          <w:sz w:val="28"/>
        </w:rPr>
        <w:t>
      (б) ізденуші өзінің конкурстық өтініміндегі арифметикалық қателерді Сатып алушы мекеменің тендерлік комиссиясының түзетуін қабылдамаса; және
</w:t>
      </w:r>
      <w:r>
        <w:br/>
      </w:r>
      <w:r>
        <w:rPr>
          <w:rFonts w:ascii="Times New Roman"/>
          <w:b w:val="false"/>
          <w:i w:val="false"/>
          <w:color w:val="000000"/>
          <w:sz w:val="28"/>
        </w:rPr>
        <w:t>
      (в) ізденуші тендерлік құжаттама талаптарына сай келмеген жағдайда қабылданбауы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Қарызды өтеу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Қарыздың Негізгі Сомасын Төлеу Күні
</w:t>
      </w:r>
      <w:r>
        <w:rPr>
          <w:rFonts w:ascii="Times New Roman"/>
          <w:b w:val="false"/>
          <w:i w:val="false"/>
          <w:color w:val="000000"/>
          <w:sz w:val="28"/>
        </w:rPr>
        <w:t>
    Қалған Қарыздың Негізгі Сомасы
</w:t>
      </w:r>
      <w:r>
        <w:br/>
      </w:r>
      <w:r>
        <w:rPr>
          <w:rFonts w:ascii="Times New Roman"/>
          <w:b w:val="false"/>
          <w:i w:val="false"/>
          <w:color w:val="000000"/>
          <w:sz w:val="28"/>
        </w:rPr>
        <w:t>
                                               (
</w:t>
      </w:r>
      <w:r>
        <w:rPr>
          <w:rFonts w:ascii="Times New Roman"/>
          <w:b w:val="false"/>
          <w:i w:val="false"/>
          <w:color w:val="000000"/>
          <w:sz w:val="28"/>
          <w:u w:val="single"/>
        </w:rPr>
        <w:t>
АҚШ долларымен
</w:t>
      </w:r>
      <w:r>
        <w:rPr>
          <w:rFonts w:ascii="Times New Roman"/>
          <w:b w:val="false"/>
          <w:i w:val="false"/>
          <w:color w:val="000000"/>
          <w:sz w:val="28"/>
        </w:rPr>
        <w:t>
)
</w:t>
      </w:r>
      <w:r>
        <w:br/>
      </w:r>
      <w:r>
        <w:rPr>
          <w:rFonts w:ascii="Times New Roman"/>
          <w:b w:val="false"/>
          <w:i w:val="false"/>
          <w:color w:val="000000"/>
          <w:sz w:val="28"/>
        </w:rPr>
        <w:t>
Әрбір 15 ақпан және 15 тамыз
</w:t>
      </w:r>
    </w:p>
    <w:p>
      <w:pPr>
        <w:spacing w:after="0"/>
        <w:ind w:left="0"/>
        <w:jc w:val="both"/>
      </w:pPr>
      <w:r>
        <w:rPr>
          <w:rFonts w:ascii="Times New Roman"/>
          <w:b w:val="false"/>
          <w:i w:val="false"/>
          <w:color w:val="000000"/>
          <w:sz w:val="28"/>
        </w:rPr>
        <w:t>
2012 жылғы 15 тамыздан бастап
</w:t>
      </w:r>
      <w:r>
        <w:br/>
      </w:r>
      <w:r>
        <w:rPr>
          <w:rFonts w:ascii="Times New Roman"/>
          <w:b w:val="false"/>
          <w:i w:val="false"/>
          <w:color w:val="000000"/>
          <w:sz w:val="28"/>
        </w:rPr>
        <w:t>
2023 жылғы 15 тамызды қоса                         1 010 000
</w:t>
      </w:r>
      <w:r>
        <w:br/>
      </w:r>
      <w:r>
        <w:rPr>
          <w:rFonts w:ascii="Times New Roman"/>
          <w:b w:val="false"/>
          <w:i w:val="false"/>
          <w:color w:val="000000"/>
          <w:sz w:val="28"/>
        </w:rPr>
        <w:t>
2024 жылғы 15 ақпаннан бастап                      1 060 000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Анықтамалар
</w:t>
      </w:r>
      <w:r>
        <w:br/>
      </w:r>
      <w:r>
        <w:rPr>
          <w:rFonts w:ascii="Times New Roman"/>
          <w:b w:val="false"/>
          <w:i w:val="false"/>
          <w:color w:val="000000"/>
          <w:sz w:val="28"/>
        </w:rPr>
        <w:t>
      1. "Санат" - осы Келісімге 4-қосымшаның ІV бөлімінің кестесінде көрсетілген санат.
</w:t>
      </w:r>
      <w:r>
        <w:br/>
      </w:r>
      <w:r>
        <w:rPr>
          <w:rFonts w:ascii="Times New Roman"/>
          <w:b w:val="false"/>
          <w:i w:val="false"/>
          <w:color w:val="000000"/>
          <w:sz w:val="28"/>
        </w:rPr>
        <w:t>
      2. "Консультанттар бойынша нұсқау" - Банк 2004 жылғы мамырда жарияланған "Дүниежүзілік Банктің қарыз алушыларының консультанттарды іріктеуі және жалдауы туралы нұсқау".
</w:t>
      </w:r>
      <w:r>
        <w:br/>
      </w:r>
      <w:r>
        <w:rPr>
          <w:rFonts w:ascii="Times New Roman"/>
          <w:b w:val="false"/>
          <w:i w:val="false"/>
          <w:color w:val="000000"/>
          <w:sz w:val="28"/>
        </w:rPr>
        <w:t>
      3. СРК - Қарыз алушының Ауыл шаруашылығы министрлігінің Су ресурстары комитеті.
</w:t>
      </w:r>
      <w:r>
        <w:br/>
      </w:r>
      <w:r>
        <w:rPr>
          <w:rFonts w:ascii="Times New Roman"/>
          <w:b w:val="false"/>
          <w:i w:val="false"/>
          <w:color w:val="000000"/>
          <w:sz w:val="28"/>
        </w:rPr>
        <w:t>
      4. "Жалпы талаптар" - 2005 жылғы 1 шілдедегі "Халықаралық Қайта Құру және Даму Банкінің қарыздарына арналған жалпы талаптар" (осы Толықтырудың II Бөлімінде көрсетілген түзетулермен қоса).
</w:t>
      </w:r>
      <w:r>
        <w:br/>
      </w:r>
      <w:r>
        <w:rPr>
          <w:rFonts w:ascii="Times New Roman"/>
          <w:b w:val="false"/>
          <w:i w:val="false"/>
          <w:color w:val="000000"/>
          <w:sz w:val="28"/>
        </w:rPr>
        <w:t>
      5. "ҚОБЖ" - Қарыз алушы Шығыс Қазақстан облыстық аумақтық қоршаған ортаны қорғау басқармасы арқылы бекіткен, 2005 жылғы 8 қыркүйектегі N 03-06/4151 "Қоршаған ортаны басқару жоспары", онда Жоба аясында іске асырылуға және мониторинг жүргізілуге тиіс, қоршаған ортаға әсер етуді жеңілдету шаралары сипатталған.
</w:t>
      </w:r>
      <w:r>
        <w:br/>
      </w:r>
      <w:r>
        <w:rPr>
          <w:rFonts w:ascii="Times New Roman"/>
          <w:b w:val="false"/>
          <w:i w:val="false"/>
          <w:color w:val="000000"/>
          <w:sz w:val="28"/>
        </w:rPr>
        <w:t>
      6. "Іске асыру жөніндегі нұсқау" - Қарыз алушы осы Келісімге 2-қосымшаның I Бөлімінің 6 (а) тармағына сәйкес әзірлейтін нұсқау, онда мыналар: (і) осы Келісімнің ережелеріне, Қарыз алушының жергілікті заңнамалық және нормативтік-құқықтық актілеріне қарама-қайшы келмейтін Жобаны іске асыру рәсімдері және оған қоса мыналар: (і) әкімшілендіру, сатып алу, бухгалтерлік есеп, қаржылық басқару, мониторинг жүргізу және бағалау процестерін басқару рәсімдері; (іі) жылдық есептердің үлгілік форматтары сипатталған; оларға Банктің келісімімен кейбір уақытта түзетулер енгізілуі мүмкін.
</w:t>
      </w:r>
      <w:r>
        <w:br/>
      </w:r>
      <w:r>
        <w:rPr>
          <w:rFonts w:ascii="Times New Roman"/>
          <w:b w:val="false"/>
          <w:i w:val="false"/>
          <w:color w:val="000000"/>
          <w:sz w:val="28"/>
        </w:rPr>
        <w:t>
      7. "Жоба жөніндегі Бақылау Кеңесі" - осы Келісімге 2-қосымшаның I Бөлімінің 2-тармағында сілтеме жасалған, Қарыз алушы құратын кеңес.
</w:t>
      </w:r>
      <w:r>
        <w:br/>
      </w:r>
      <w:r>
        <w:rPr>
          <w:rFonts w:ascii="Times New Roman"/>
          <w:b w:val="false"/>
          <w:i w:val="false"/>
          <w:color w:val="000000"/>
          <w:sz w:val="28"/>
        </w:rPr>
        <w:t>
      8. "Сатып алу бойынша нұсқау" - Банк 2004 жылғы мамырда жариялаған "ХҚҚДБ-ның қарыздары мен ХДҚ-ның кредиттері шеңберінде Сатып алуға арналған нұсқау".
</w:t>
      </w:r>
      <w:r>
        <w:br/>
      </w:r>
      <w:r>
        <w:rPr>
          <w:rFonts w:ascii="Times New Roman"/>
          <w:b w:val="false"/>
          <w:i w:val="false"/>
          <w:color w:val="000000"/>
          <w:sz w:val="28"/>
        </w:rPr>
        <w:t>
      9. "ЖБТ" - Су ресурстары комитетінің Жобаны басқару тобы, ол Жоба аясында іс-шараларды дайындауға, іске асыруға және үйлестіруге толық жауапты болады.
</w:t>
      </w:r>
      <w:r>
        <w:br/>
      </w:r>
      <w:r>
        <w:rPr>
          <w:rFonts w:ascii="Times New Roman"/>
          <w:b w:val="false"/>
          <w:i w:val="false"/>
          <w:color w:val="000000"/>
          <w:sz w:val="28"/>
        </w:rPr>
        <w:t>
      10. "Сатып алу жоспары" - 2006 жылғы 7 желтоқсандағы Жоба бойынша Қарыз алушының сатып алу жоспары. Сатып алу бойынша нұсқаудың 1.16-тармағында және Консультанттар бойынша нұсқаудың 1.24-тармағында соған сілтеме жасалған, сонымен бірге ол осы тармақтардың ережелеріне сәйкес кейбір уақытта жаңартылып отыруға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аударма Астана қаласында 2008 жылғы 2 ақпанда қол қойылған Қазақстан Республикасы мен Халықаралық Қайта Құру және Даму Банкі арасындағы Қарыз туралы келісімнің (Өскемен қаласының қоршаған ортасын қайта қалпына келтіру жобасы) орыс тіліндегі мәтініне сәйкес келетіндігін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Вице-Министрі                          Р. Дәленов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Әрі қарай Қазақстан Республикасы мен Халықаралық Қайта Құру және Даму Банкі арасындағы Қарыз туралы келісімнің (Өскемен қаласының қоршаған ортасын қалпына келтіру жобасы) ағылшын тілдегі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