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ccc9" w14:textId="f20c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 Министрлер Кабинетінің арасындағы Төтенше жағдайлардың алдын алу және олардың зардаптарын жою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2009 жылғы 10 ақпандағы N 128-IV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Киевте 1999 жылғы 17 қыркүйекте қол қойылған Қазақстан Республикасының Үкіметі мен Украина Министрлер Кабинетінің арасындағы Төтенше жағдайлардың алдын алу және олардың зардаптарын жою саласындағы ынтымақтастық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УКРАИНА КАБИНЕТ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МИНИСТРЛЕРІНІҢ АРАСЫНДАҒЫ ТӨТЕНШЕ ЖАҒДАЙЛАРДЫҢ АЛДЫН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ОНЫҢ ЗАРДАБЫН ЖОЮ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және Украина Министрлер Кабинеті, бұдан әрі Тараптар деп аталады,
</w:t>
      </w:r>
      <w:r>
        <w:br/>
      </w:r>
      <w:r>
        <w:rPr>
          <w:rFonts w:ascii="Times New Roman"/>
          <w:b w:val="false"/>
          <w:i w:val="false"/>
          <w:color w:val="000000"/>
          <w:sz w:val="28"/>
        </w:rPr>
        <w:t>
      Қазақстан Республикасы және Украина арасындағы ынтымақтастық және достық туралы 1994 жылғы 20 қаңтардағы Шарт ережелеріне сәйкес екі халықтың арасындағы дәстүрлі қарым-қатынасты нығайтуға ұмтыла отырып,
</w:t>
      </w:r>
      <w:r>
        <w:br/>
      </w:r>
      <w:r>
        <w:rPr>
          <w:rFonts w:ascii="Times New Roman"/>
          <w:b w:val="false"/>
          <w:i w:val="false"/>
          <w:color w:val="000000"/>
          <w:sz w:val="28"/>
        </w:rPr>
        <w:t>
      төтенше жағдайлардың екі мемлекетке де келтіретін қауіпін түсіне отырып,
</w:t>
      </w:r>
      <w:r>
        <w:br/>
      </w:r>
      <w:r>
        <w:rPr>
          <w:rFonts w:ascii="Times New Roman"/>
          <w:b w:val="false"/>
          <w:i w:val="false"/>
          <w:color w:val="000000"/>
          <w:sz w:val="28"/>
        </w:rPr>
        <w:t>
      төтенше жағдайлардың алдын алу және олардың зардабын жою саласындағы ынтымақтастық екі елдің қауіпсіздігі мен жақсы тұрмыс халін арттыруға көмегі тиетіндігін мойындай отырып,
</w:t>
      </w:r>
      <w:r>
        <w:br/>
      </w:r>
      <w:r>
        <w:rPr>
          <w:rFonts w:ascii="Times New Roman"/>
          <w:b w:val="false"/>
          <w:i w:val="false"/>
          <w:color w:val="000000"/>
          <w:sz w:val="28"/>
        </w:rPr>
        <w:t>
      төтенше жағдайлардың алдын алу және олардың зардабын жою саласында ғылыми-техникалық ақпарат алмасу Тараптар үшін пайда әкелетіндігін ескере отырып,
</w:t>
      </w:r>
      <w:r>
        <w:br/>
      </w:r>
      <w:r>
        <w:rPr>
          <w:rFonts w:ascii="Times New Roman"/>
          <w:b w:val="false"/>
          <w:i w:val="false"/>
          <w:color w:val="000000"/>
          <w:sz w:val="28"/>
        </w:rPr>
        <w:t>
      ықтимал төтенше жағдайлар кезінде, олардың зардабын бір Тараптың күшімен және құралдарымен жою мүмкін еместігін және осыған орай, төтенше жағдайлардың алдын алу және оның зардабын жою мақсатында Тараптардың үйлестірілген іс-қимылдарының қажет екендігін ескере отырып,
</w:t>
      </w:r>
      <w:r>
        <w:br/>
      </w:r>
      <w:r>
        <w:rPr>
          <w:rFonts w:ascii="Times New Roman"/>
          <w:b w:val="false"/>
          <w:i w:val="false"/>
          <w:color w:val="000000"/>
          <w:sz w:val="28"/>
        </w:rPr>
        <w:t>
      төменде айтылғандармен келісілді: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Келісімде қолданылатын терминдердің, мағыналары төмендегідей: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көмек сұраушы Тарап - 
</w:t>
      </w:r>
      <w:r>
        <w:rPr>
          <w:rFonts w:ascii="Times New Roman"/>
          <w:b w:val="false"/>
          <w:i w:val="false"/>
          <w:color w:val="000000"/>
          <w:sz w:val="28"/>
        </w:rPr>
        <w:t>
бір Тарап, екінші бір Тарапқа тиісті жабдықтарымен және қамтамасыз ету материалдарымен авариялық-құтқару құрамаларын жіберу туралы өтініш жасайды;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көмек беруші Тарап 
</w:t>
      </w:r>
      <w:r>
        <w:rPr>
          <w:rFonts w:ascii="Times New Roman"/>
          <w:b w:val="false"/>
          <w:i w:val="false"/>
          <w:color w:val="000000"/>
          <w:sz w:val="28"/>
        </w:rPr>
        <w:t>
- екінші бір Тараптың тиісті жабдықтарымен және қамтамасыз ету материалдарымен авариялық-құтқару құрамаларын жіберу туралы жасаған өтінішін қанағаттандырушы Тарап;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авариялық-құтқару құрамалары немесе құтқарушылар - 
</w:t>
      </w:r>
      <w:r>
        <w:rPr>
          <w:rFonts w:ascii="Times New Roman"/>
          <w:b w:val="false"/>
          <w:i w:val="false"/>
          <w:color w:val="000000"/>
          <w:sz w:val="28"/>
        </w:rPr>
        <w:t>
төтенше жағдайлардың алдын-алу және оны жою жөніндегі шараларға қатысушы мамандар тобы, оның ішінде азаматтық қорғаныс әскерінің әскери қызметкерлері, әскериленген және әскериленбеген құрамалар;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жабдықтау 
</w:t>
      </w:r>
      <w:r>
        <w:rPr>
          <w:rFonts w:ascii="Times New Roman"/>
          <w:b w:val="false"/>
          <w:i w:val="false"/>
          <w:color w:val="000000"/>
          <w:sz w:val="28"/>
        </w:rPr>
        <w:t>
- құтқару және авариялық-қалпына келтіру жұмыстары үшін қажетті техника, көлік құралдары, арнайы жабдықтар, құрал-саймандар мен аспаптар;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қамтамасыз ету материалдары 
</w:t>
      </w:r>
      <w:r>
        <w:rPr>
          <w:rFonts w:ascii="Times New Roman"/>
          <w:b w:val="false"/>
          <w:i w:val="false"/>
          <w:color w:val="000000"/>
          <w:sz w:val="28"/>
        </w:rPr>
        <w:t>
- табиғи апат немесе авариядан зардап шеккен халыққа тегін бөліп берілетін материалдық қаражат;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төтенше жағдай - 
</w:t>
      </w:r>
      <w:r>
        <w:rPr>
          <w:rFonts w:ascii="Times New Roman"/>
          <w:b w:val="false"/>
          <w:i w:val="false"/>
          <w:color w:val="000000"/>
          <w:sz w:val="28"/>
        </w:rPr>
        <w:t>
авариядан, қауіпті табиғи құбылыстардан, опаттан, табиғи немесе басқа да апаттардың кесірінен, адам өлімі болған немесе болатын, адам өміріне немесе айналаны қоршаған ортаға және шаруашылық жүргізетін нысандарға, зиянын тигізген, едәуір материалдық шығын келтірген және халықтың тіршілік тұрмысын бұзған белгілі бір аумақта болған жағдай;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төтенше жағдай аймағы 
</w:t>
      </w:r>
      <w:r>
        <w:rPr>
          <w:rFonts w:ascii="Times New Roman"/>
          <w:b w:val="false"/>
          <w:i w:val="false"/>
          <w:color w:val="000000"/>
          <w:sz w:val="28"/>
        </w:rPr>
        <w:t>
- төтенше жағдай болған (жарияланған) нақты бір аумақ;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төтенше жағдайларды алдын ала сақтандыру - 
</w:t>
      </w:r>
      <w:r>
        <w:rPr>
          <w:rFonts w:ascii="Times New Roman"/>
          <w:b w:val="false"/>
          <w:i w:val="false"/>
          <w:color w:val="000000"/>
          <w:sz w:val="28"/>
        </w:rPr>
        <w:t>
болуы ықтимал төтенше жағдайлардың қауіп-қатерін барынша азайтуға, сонымен қатар адамдардың денсаулығы мен өмірін сақтауға, айналаны қоршаған ортаға келтірілетін шығынның көлемін және ол пайда болған жағдайда материалдық шығынды азайтуға бағытталатын және алдын-ала өткізілетін кешенді шаралар;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төтенше жағдайларды: зардабын жою - 
</w:t>
      </w:r>
      <w:r>
        <w:rPr>
          <w:rFonts w:ascii="Times New Roman"/>
          <w:b w:val="false"/>
          <w:i w:val="false"/>
          <w:color w:val="000000"/>
          <w:sz w:val="28"/>
        </w:rPr>
        <w:t>
төтенше жағдайлар кезінде адамдардың денсаулығы мен олардың өмірін сақтауға, айналаны қоршаған ортаға келтірілген зиян мен материалдық шығынның көлемін азайтуға, сонымен қатар төтенше жағдайлар аймағын жоюға бағытталған, олар үшін қауіпті факторлардың іс-әрекетін тоқтатуға тиым салынатын, авариялық-құтқару және басқа да шұғыл шаралар;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құзырлы органдар 
</w:t>
      </w:r>
      <w:r>
        <w:rPr>
          <w:rFonts w:ascii="Times New Roman"/>
          <w:b w:val="false"/>
          <w:i w:val="false"/>
          <w:color w:val="000000"/>
          <w:sz w:val="28"/>
        </w:rPr>
        <w:t>
- осы Келісімді жүзеге асыруға байланысты, жұмыстарды үйлестіру үшін Тараптардың тағайындаған органдары;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транзит мемлекеттер - 
</w:t>
      </w:r>
      <w:r>
        <w:rPr>
          <w:rFonts w:ascii="Times New Roman"/>
          <w:b w:val="false"/>
          <w:i w:val="false"/>
          <w:color w:val="000000"/>
          <w:sz w:val="28"/>
        </w:rPr>
        <w:t>
үшінші бір елді қамтамасыз ету үшін аумағы арқылы авариялық-құтқару құрамаларын, жабдықтар мен қамтамасыз ететін материалдар тасымалданатын мемлекет.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Құзырлы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Тараптар осы Келісімнің ережелерін жүзеге асыру үшін құзырлы органдар тағайындайды:
</w:t>
      </w:r>
      <w:r>
        <w:br/>
      </w:r>
      <w:r>
        <w:rPr>
          <w:rFonts w:ascii="Times New Roman"/>
          <w:b w:val="false"/>
          <w:i w:val="false"/>
          <w:color w:val="000000"/>
          <w:sz w:val="28"/>
        </w:rPr>
        <w:t>
      Қазақстан Тарапынан - Қазақстан Республикасының Төтенше жағдайлар жөніндегі Агенттігі;
</w:t>
      </w:r>
      <w:r>
        <w:br/>
      </w:r>
      <w:r>
        <w:rPr>
          <w:rFonts w:ascii="Times New Roman"/>
          <w:b w:val="false"/>
          <w:i w:val="false"/>
          <w:color w:val="000000"/>
          <w:sz w:val="28"/>
        </w:rPr>
        <w:t>
      Украина Тарапынан - Украинаның Төтенше жағдайлар мәселелері жөніндегі және халықты Чернобыль апатының зардабынан қорғау істері жөніндегі министрлігі.
</w:t>
      </w:r>
      <w:r>
        <w:br/>
      </w:r>
      <w:r>
        <w:rPr>
          <w:rFonts w:ascii="Times New Roman"/>
          <w:b w:val="false"/>
          <w:i w:val="false"/>
          <w:color w:val="000000"/>
          <w:sz w:val="28"/>
        </w:rPr>
        <w:t>
</w:t>
      </w:r>
      <w:r>
        <w:rPr>
          <w:rFonts w:ascii="Times New Roman"/>
          <w:b w:val="false"/>
          <w:i w:val="false"/>
          <w:color w:val="000000"/>
          <w:sz w:val="28"/>
        </w:rPr>
        <w:t>
      2. Бір Тарап тез арада, келесі Тарапты өзіне жүктелген функцияларды орындау жөніндегі құзырлы орган өкілдігінен айрылғандығы туралы жазбаша түрде қысқа мерзім ішінде ескертеді, бірақ ескертілген күннен бастап, 60 күннен кешіктірмей, екінші Тарапқа құзырлы органның мұрагері екендігін жазбаша түрде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Ынтымақтасу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өздерінің мемлекеттерінің заңдарына сәйкес тең құқықтық және өзара көмек принциптерінің негізінде ынтымақтастықты төмендегі бағыттар бойынша жүзеге асырады:
</w:t>
      </w:r>
      <w:r>
        <w:br/>
      </w:r>
      <w:r>
        <w:rPr>
          <w:rFonts w:ascii="Times New Roman"/>
          <w:b w:val="false"/>
          <w:i w:val="false"/>
          <w:color w:val="000000"/>
          <w:sz w:val="28"/>
        </w:rPr>
        <w:t>
</w:t>
      </w:r>
      <w:r>
        <w:rPr>
          <w:rFonts w:ascii="Times New Roman"/>
          <w:b w:val="false"/>
          <w:i w:val="false"/>
          <w:color w:val="000000"/>
          <w:sz w:val="28"/>
        </w:rPr>
        <w:t>
      1/ төтенше жағдайлардың алдын алу және олардың зардабын жою жөніндегі бірлескен шаралар жүйесін даярлау;
</w:t>
      </w:r>
      <w:r>
        <w:br/>
      </w:r>
      <w:r>
        <w:rPr>
          <w:rFonts w:ascii="Times New Roman"/>
          <w:b w:val="false"/>
          <w:i w:val="false"/>
          <w:color w:val="000000"/>
          <w:sz w:val="28"/>
        </w:rPr>
        <w:t>
</w:t>
      </w:r>
      <w:r>
        <w:rPr>
          <w:rFonts w:ascii="Times New Roman"/>
          <w:b w:val="false"/>
          <w:i w:val="false"/>
          <w:color w:val="000000"/>
          <w:sz w:val="28"/>
        </w:rPr>
        <w:t>
      2/ төтенше жағдайларды болжау;
</w:t>
      </w:r>
      <w:r>
        <w:br/>
      </w:r>
      <w:r>
        <w:rPr>
          <w:rFonts w:ascii="Times New Roman"/>
          <w:b w:val="false"/>
          <w:i w:val="false"/>
          <w:color w:val="000000"/>
          <w:sz w:val="28"/>
        </w:rPr>
        <w:t>
</w:t>
      </w:r>
      <w:r>
        <w:rPr>
          <w:rFonts w:ascii="Times New Roman"/>
          <w:b w:val="false"/>
          <w:i w:val="false"/>
          <w:color w:val="000000"/>
          <w:sz w:val="28"/>
        </w:rPr>
        <w:t>
      3/ қауіпті техногендік және экологиялық процестердің, сонымен бірге табиғи құбылыстардың мониторингін ұйымдастыру және оларды жүзеге асыру;
</w:t>
      </w:r>
      <w:r>
        <w:br/>
      </w:r>
      <w:r>
        <w:rPr>
          <w:rFonts w:ascii="Times New Roman"/>
          <w:b w:val="false"/>
          <w:i w:val="false"/>
          <w:color w:val="000000"/>
          <w:sz w:val="28"/>
        </w:rPr>
        <w:t>
</w:t>
      </w:r>
      <w:r>
        <w:rPr>
          <w:rFonts w:ascii="Times New Roman"/>
          <w:b w:val="false"/>
          <w:i w:val="false"/>
          <w:color w:val="000000"/>
          <w:sz w:val="28"/>
        </w:rPr>
        <w:t>
      4/ төтенше жағдайлар туралы алдын ала бірлескен хабарландыру жүйелерін даярлау;
</w:t>
      </w:r>
      <w:r>
        <w:br/>
      </w:r>
      <w:r>
        <w:rPr>
          <w:rFonts w:ascii="Times New Roman"/>
          <w:b w:val="false"/>
          <w:i w:val="false"/>
          <w:color w:val="000000"/>
          <w:sz w:val="28"/>
        </w:rPr>
        <w:t>
</w:t>
      </w:r>
      <w:r>
        <w:rPr>
          <w:rFonts w:ascii="Times New Roman"/>
          <w:b w:val="false"/>
          <w:i w:val="false"/>
          <w:color w:val="000000"/>
          <w:sz w:val="28"/>
        </w:rPr>
        <w:t>
      5/ өз мемлекеттерінің аумағында болған, төтенше жағдайлар кезінде өзара көмек сұрату мен Тараптардың ұсыныстары туралы жедел ақпарат алмасуды ұйымдастыру;
</w:t>
      </w:r>
      <w:r>
        <w:br/>
      </w:r>
      <w:r>
        <w:rPr>
          <w:rFonts w:ascii="Times New Roman"/>
          <w:b w:val="false"/>
          <w:i w:val="false"/>
          <w:color w:val="000000"/>
          <w:sz w:val="28"/>
        </w:rPr>
        <w:t>
</w:t>
      </w:r>
      <w:r>
        <w:rPr>
          <w:rFonts w:ascii="Times New Roman"/>
          <w:b w:val="false"/>
          <w:i w:val="false"/>
          <w:color w:val="000000"/>
          <w:sz w:val="28"/>
        </w:rPr>
        <w:t>
      6/ болған төтенше жағдайлардың зардабын жоюда өзара көмек көрсету;
</w:t>
      </w:r>
      <w:r>
        <w:br/>
      </w:r>
      <w:r>
        <w:rPr>
          <w:rFonts w:ascii="Times New Roman"/>
          <w:b w:val="false"/>
          <w:i w:val="false"/>
          <w:color w:val="000000"/>
          <w:sz w:val="28"/>
        </w:rPr>
        <w:t>
</w:t>
      </w:r>
      <w:r>
        <w:rPr>
          <w:rFonts w:ascii="Times New Roman"/>
          <w:b w:val="false"/>
          <w:i w:val="false"/>
          <w:color w:val="000000"/>
          <w:sz w:val="28"/>
        </w:rPr>
        <w:t>
      7/ ақпарат және технологиямен алмасу;
</w:t>
      </w:r>
      <w:r>
        <w:br/>
      </w:r>
      <w:r>
        <w:rPr>
          <w:rFonts w:ascii="Times New Roman"/>
          <w:b w:val="false"/>
          <w:i w:val="false"/>
          <w:color w:val="000000"/>
          <w:sz w:val="28"/>
        </w:rPr>
        <w:t>
</w:t>
      </w:r>
      <w:r>
        <w:rPr>
          <w:rFonts w:ascii="Times New Roman"/>
          <w:b w:val="false"/>
          <w:i w:val="false"/>
          <w:color w:val="000000"/>
          <w:sz w:val="28"/>
        </w:rPr>
        <w:t>
      8/ мамандар және ғалымдармен алмасу;
</w:t>
      </w:r>
      <w:r>
        <w:br/>
      </w:r>
      <w:r>
        <w:rPr>
          <w:rFonts w:ascii="Times New Roman"/>
          <w:b w:val="false"/>
          <w:i w:val="false"/>
          <w:color w:val="000000"/>
          <w:sz w:val="28"/>
        </w:rPr>
        <w:t>
</w:t>
      </w:r>
      <w:r>
        <w:rPr>
          <w:rFonts w:ascii="Times New Roman"/>
          <w:b w:val="false"/>
          <w:i w:val="false"/>
          <w:color w:val="000000"/>
          <w:sz w:val="28"/>
        </w:rPr>
        <w:t>
      9/ бірлескен конференциялар, семинарлар және жұмысшы мәжілістерін ұйымдастыру;
</w:t>
      </w:r>
      <w:r>
        <w:br/>
      </w:r>
      <w:r>
        <w:rPr>
          <w:rFonts w:ascii="Times New Roman"/>
          <w:b w:val="false"/>
          <w:i w:val="false"/>
          <w:color w:val="000000"/>
          <w:sz w:val="28"/>
        </w:rPr>
        <w:t>
</w:t>
      </w:r>
      <w:r>
        <w:rPr>
          <w:rFonts w:ascii="Times New Roman"/>
          <w:b w:val="false"/>
          <w:i w:val="false"/>
          <w:color w:val="000000"/>
          <w:sz w:val="28"/>
        </w:rPr>
        <w:t>
      10/ бірлесіп жоспарлау, даярлау және зерттеу жобаларын жүзеге асырумен, оларды көрсету;
</w:t>
      </w:r>
      <w:r>
        <w:br/>
      </w:r>
      <w:r>
        <w:rPr>
          <w:rFonts w:ascii="Times New Roman"/>
          <w:b w:val="false"/>
          <w:i w:val="false"/>
          <w:color w:val="000000"/>
          <w:sz w:val="28"/>
        </w:rPr>
        <w:t>
</w:t>
      </w:r>
      <w:r>
        <w:rPr>
          <w:rFonts w:ascii="Times New Roman"/>
          <w:b w:val="false"/>
          <w:i w:val="false"/>
          <w:color w:val="000000"/>
          <w:sz w:val="28"/>
        </w:rPr>
        <w:t>
      11/ төтенше жағдайлардың кесірінен ластануға байланысты, айналаны қоршаған орта мен халықтың денсаулығына келтірілетін қауіп-қатерді бағалау;
</w:t>
      </w:r>
      <w:r>
        <w:br/>
      </w:r>
      <w:r>
        <w:rPr>
          <w:rFonts w:ascii="Times New Roman"/>
          <w:b w:val="false"/>
          <w:i w:val="false"/>
          <w:color w:val="000000"/>
          <w:sz w:val="28"/>
        </w:rPr>
        <w:t>
</w:t>
      </w:r>
      <w:r>
        <w:rPr>
          <w:rFonts w:ascii="Times New Roman"/>
          <w:b w:val="false"/>
          <w:i w:val="false"/>
          <w:color w:val="000000"/>
          <w:sz w:val="28"/>
        </w:rPr>
        <w:t>
      12/ айналаны қоршаған ортаға төтенше жағдайдың тигізетін трансшектес әсерін бағалау;
</w:t>
      </w:r>
      <w:r>
        <w:br/>
      </w:r>
      <w:r>
        <w:rPr>
          <w:rFonts w:ascii="Times New Roman"/>
          <w:b w:val="false"/>
          <w:i w:val="false"/>
          <w:color w:val="000000"/>
          <w:sz w:val="28"/>
        </w:rPr>
        <w:t>
</w:t>
      </w:r>
      <w:r>
        <w:rPr>
          <w:rFonts w:ascii="Times New Roman"/>
          <w:b w:val="false"/>
          <w:i w:val="false"/>
          <w:color w:val="000000"/>
          <w:sz w:val="28"/>
        </w:rPr>
        <w:t>
      13/ басылымдарды, баяндамаларды және тематикалық зерттеулерді даярлау;
</w:t>
      </w:r>
      <w:r>
        <w:br/>
      </w:r>
      <w:r>
        <w:rPr>
          <w:rFonts w:ascii="Times New Roman"/>
          <w:b w:val="false"/>
          <w:i w:val="false"/>
          <w:color w:val="000000"/>
          <w:sz w:val="28"/>
        </w:rPr>
        <w:t>
</w:t>
      </w:r>
      <w:r>
        <w:rPr>
          <w:rFonts w:ascii="Times New Roman"/>
          <w:b w:val="false"/>
          <w:i w:val="false"/>
          <w:color w:val="000000"/>
          <w:sz w:val="28"/>
        </w:rPr>
        <w:t>
      14/ Тараптардың құзырлы органдары арасындағы байланысты қамтамасыз ету;
</w:t>
      </w:r>
      <w:r>
        <w:br/>
      </w:r>
      <w:r>
        <w:rPr>
          <w:rFonts w:ascii="Times New Roman"/>
          <w:b w:val="false"/>
          <w:i w:val="false"/>
          <w:color w:val="000000"/>
          <w:sz w:val="28"/>
        </w:rPr>
        <w:t>
</w:t>
      </w:r>
      <w:r>
        <w:rPr>
          <w:rFonts w:ascii="Times New Roman"/>
          <w:b w:val="false"/>
          <w:i w:val="false"/>
          <w:color w:val="000000"/>
          <w:sz w:val="28"/>
        </w:rPr>
        <w:t>
      15/ кадрлар даярлау;
</w:t>
      </w:r>
      <w:r>
        <w:br/>
      </w:r>
      <w:r>
        <w:rPr>
          <w:rFonts w:ascii="Times New Roman"/>
          <w:b w:val="false"/>
          <w:i w:val="false"/>
          <w:color w:val="000000"/>
          <w:sz w:val="28"/>
        </w:rPr>
        <w:t>
</w:t>
      </w:r>
      <w:r>
        <w:rPr>
          <w:rFonts w:ascii="Times New Roman"/>
          <w:b w:val="false"/>
          <w:i w:val="false"/>
          <w:color w:val="000000"/>
          <w:sz w:val="28"/>
        </w:rPr>
        <w:t>
      16/ төтенше жағдайлардың алдын алу және олардың зардабын жоюға байланысты Тараптардың құзырлы органдарымен келісілген, қандай да болмасын басқа да іс-әрекеттер.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 мен мекемелер арасындағы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Келісімді жүзеге асыруға байланысты, мемлекеттік органдар, мекемелер, заңды және жеке тұлғалар арасындағы іс-әрекетті жүзеге асыратын ынтымақтастықты Тараптар мадақтайтын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Бірлескен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Келісімнің ережелерін жүзеге асыру үшін Тараптардың құзырлы органдары төтенше жағдайлардың алдын алу және олардың зардабын жою саласында (бұдан әрі - Бірлескен комиссия деп аталады) ынтымақтастық мәселелері жөнінен Бірлескен комиссия құрады.
</w:t>
      </w:r>
      <w:r>
        <w:br/>
      </w:r>
      <w:r>
        <w:rPr>
          <w:rFonts w:ascii="Times New Roman"/>
          <w:b w:val="false"/>
          <w:i w:val="false"/>
          <w:color w:val="000000"/>
          <w:sz w:val="28"/>
        </w:rPr>
        <w:t>
      Бірлескен комиссия өзінің мәжілісін Қазақстан Республикасы мен Украинада, ереже бойынша, кезек-кезек, жылына бір рет, қажет болған жағдайда - Тараптардың құзырлы органдарының келісімі бойынша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Көмек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Келісімнің барлық іс-әрекетін жүзеге асыру, әр Тарап мемлекеттерінің заңдарына сәйкес және олардың әрқайсысының осы Келісімді жүзеге асыруға қажетті қаржысы болған жағдайда жүзеге асырылады.
</w:t>
      </w:r>
      <w:r>
        <w:br/>
      </w:r>
      <w:r>
        <w:rPr>
          <w:rFonts w:ascii="Times New Roman"/>
          <w:b w:val="false"/>
          <w:i w:val="false"/>
          <w:color w:val="000000"/>
          <w:sz w:val="28"/>
        </w:rPr>
        <w:t>
</w:t>
      </w:r>
      <w:r>
        <w:rPr>
          <w:rFonts w:ascii="Times New Roman"/>
          <w:b w:val="false"/>
          <w:i w:val="false"/>
          <w:color w:val="000000"/>
          <w:sz w:val="28"/>
        </w:rPr>
        <w:t>
      2. Тараптар, өздерінің құзырлы органдары арқылы көмек көрсету туралы өтініштерін жүзеге асыра алады.
</w:t>
      </w:r>
      <w:r>
        <w:br/>
      </w:r>
      <w:r>
        <w:rPr>
          <w:rFonts w:ascii="Times New Roman"/>
          <w:b w:val="false"/>
          <w:i w:val="false"/>
          <w:color w:val="000000"/>
          <w:sz w:val="28"/>
        </w:rPr>
        <w:t>
</w:t>
      </w:r>
      <w:r>
        <w:rPr>
          <w:rFonts w:ascii="Times New Roman"/>
          <w:b w:val="false"/>
          <w:i w:val="false"/>
          <w:color w:val="000000"/>
          <w:sz w:val="28"/>
        </w:rPr>
        <w:t>
      3. Көмек сұраушы Тарап, болған жағдай туралы қажетті көмектің түрлері мен көлемі көрсетілген, ақпараттың негізінде, көмек көрсету жүзеге асырылады.
</w:t>
      </w:r>
      <w:r>
        <w:br/>
      </w:r>
      <w:r>
        <w:rPr>
          <w:rFonts w:ascii="Times New Roman"/>
          <w:b w:val="false"/>
          <w:i w:val="false"/>
          <w:color w:val="000000"/>
          <w:sz w:val="28"/>
        </w:rPr>
        <w:t>
</w:t>
      </w:r>
      <w:r>
        <w:rPr>
          <w:rFonts w:ascii="Times New Roman"/>
          <w:b w:val="false"/>
          <w:i w:val="false"/>
          <w:color w:val="000000"/>
          <w:sz w:val="28"/>
        </w:rPr>
        <w:t>
      4. Көмек беруші Тарап, көмек сұраушы Тараптың өтініші бойынша аз мерзім ішінде шешім қабылдайды және өзінің мүмкіндігі, көмектің көлемі мен шарты жайлы ақпарат береді.
</w:t>
      </w:r>
      <w:r>
        <w:br/>
      </w:r>
      <w:r>
        <w:rPr>
          <w:rFonts w:ascii="Times New Roman"/>
          <w:b w:val="false"/>
          <w:i w:val="false"/>
          <w:color w:val="000000"/>
          <w:sz w:val="28"/>
        </w:rPr>
        <w:t>
</w:t>
      </w:r>
      <w:r>
        <w:rPr>
          <w:rFonts w:ascii="Times New Roman"/>
          <w:b w:val="false"/>
          <w:i w:val="false"/>
          <w:color w:val="000000"/>
          <w:sz w:val="28"/>
        </w:rPr>
        <w:t>
      5. Апат аймағында авариялық-құтқару және басқа да шұғыл жұмыстарды орындауға басшылықты көмек сұраушы Тараптың құзырлы органдары жүзеге асырады, ал екі Тараптың мемлекет аумақтары кіретін апат аймағындағы авариялық-құтқару және басқа да шұғыл жұмыстарды жүзеге асыруға басшылықты, екі Тараптың құзырлы органдары бірлесіп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Көрсетілетін көмек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Төтенше жағдай болған кезде, көмек сұраушы Тараптар ресми түрде өтініш жасағаннан кейін, көмек беруші Тарап шешім қабылдап, тезарада төтенше жағдайлар аймағына авариялық-құтқару құрамаларын, жабдықтар мен қамтамасыз ету материалдарын жедел жіберу арқылы көмек көрсетіледі.
</w:t>
      </w:r>
      <w:r>
        <w:br/>
      </w:r>
      <w:r>
        <w:rPr>
          <w:rFonts w:ascii="Times New Roman"/>
          <w:b w:val="false"/>
          <w:i w:val="false"/>
          <w:color w:val="000000"/>
          <w:sz w:val="28"/>
        </w:rPr>
        <w:t>
</w:t>
      </w:r>
      <w:r>
        <w:rPr>
          <w:rFonts w:ascii="Times New Roman"/>
          <w:b w:val="false"/>
          <w:i w:val="false"/>
          <w:color w:val="000000"/>
          <w:sz w:val="28"/>
        </w:rPr>
        <w:t>
      2. Көмек сұраушы Тарап көмек беруші Тараптың авариялық-құтқару құрамаларының бастықтарына төтенше жағдай аймағындағы және негізгі жұмыс учаскелеріндегі жағдай туралы ақпарат береді, қажет болған жағдайда, бұл құрылымдарды аудармашылармен және авариялық-құтқару және басқа да шұғыл жұмыстарға жалпы басшылық жасайтын, штабтың байланыс құралдарымен қамтамасыз етеді, сонымен қатар авариялық-құтқару құрамаларын күзетпен, жататын тегін орынмен, тамақпен, дәрігерлік көмекпен қамтамасыз етіледі және олардың іс-қимылдарын үйлестіруді жүзеге асырады.
</w:t>
      </w:r>
      <w:r>
        <w:br/>
      </w:r>
      <w:r>
        <w:rPr>
          <w:rFonts w:ascii="Times New Roman"/>
          <w:b w:val="false"/>
          <w:i w:val="false"/>
          <w:color w:val="000000"/>
          <w:sz w:val="28"/>
        </w:rPr>
        <w:t>
</w:t>
      </w:r>
      <w:r>
        <w:rPr>
          <w:rFonts w:ascii="Times New Roman"/>
          <w:b w:val="false"/>
          <w:i w:val="false"/>
          <w:color w:val="000000"/>
          <w:sz w:val="28"/>
        </w:rPr>
        <w:t>
      3. Авариялық-құтқару құрамаларын материалдық қамтамасыз ету және төтенше жағдай аймағында жекеленген іс-қимыл жүргізу үшін 72 сағат жеткілікті. Бұл құрамалардың одан әрі қызмет етуіне, көмек сұраушы Тарап мүмкіндігінше жататын орынмен, азық-түлікпен және медициналық көмекпен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Транзит мемлекет Тарабы кеден заңына сәйкес, өзінің  мемлекетінің аумағы арқылы көмек беруші Тараптың авариялық-құтқару құрамаларын, жабдықтарын және қамтамасыз ету материалдарын үшінші мемлекетте төтенше жағдайлардың алдын алу және олардың зардабын жою саласындағы бұл мемлекеттермен жасасқан ынтымақтастық туралы келісім негізінде кедергісіз тасымалдауға көмектеседі.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Авариялық-құтқару құрамаларының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шекарадан өту шарттары және келу режимі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Көмек сұраушы Тарап көмек беруші Тараптың авариялық-құтқару құрамаларын транзит мемлекеттердің шекарасынан өткізуді ұйымдастыруды міндетіне алады.
</w:t>
      </w:r>
      <w:r>
        <w:br/>
      </w:r>
      <w:r>
        <w:rPr>
          <w:rFonts w:ascii="Times New Roman"/>
          <w:b w:val="false"/>
          <w:i w:val="false"/>
          <w:color w:val="000000"/>
          <w:sz w:val="28"/>
        </w:rPr>
        <w:t>
</w:t>
      </w:r>
      <w:r>
        <w:rPr>
          <w:rFonts w:ascii="Times New Roman"/>
          <w:b w:val="false"/>
          <w:i w:val="false"/>
          <w:color w:val="000000"/>
          <w:sz w:val="28"/>
        </w:rPr>
        <w:t>
      2. Көмек беруші Тараптың авариялық-құтқару құрамаларының қызметкерлері көмек сұраушы Тарап мемлекетінің, заңын сол мемлекеттің аумағында болған мерзімдері бойынша қолданады.
</w:t>
      </w:r>
      <w:r>
        <w:br/>
      </w:r>
      <w:r>
        <w:rPr>
          <w:rFonts w:ascii="Times New Roman"/>
          <w:b w:val="false"/>
          <w:i w:val="false"/>
          <w:color w:val="000000"/>
          <w:sz w:val="28"/>
        </w:rPr>
        <w:t>
</w:t>
      </w:r>
      <w:r>
        <w:rPr>
          <w:rFonts w:ascii="Times New Roman"/>
          <w:b w:val="false"/>
          <w:i w:val="false"/>
          <w:color w:val="000000"/>
          <w:sz w:val="28"/>
        </w:rPr>
        <w:t>
      3. Авариялық-құтқару құрамаларының құрамына кіретін әскери қызметкерлер, көмек сұраушы Тарап мемлекетінің аумағында болған барлық мерзімдері ішінде әскери қызметкерлер мәртебесі реттелетін, көмек беруші Тарап мемлекетінің заңын қолданады.
</w:t>
      </w:r>
      <w:r>
        <w:br/>
      </w:r>
      <w:r>
        <w:rPr>
          <w:rFonts w:ascii="Times New Roman"/>
          <w:b w:val="false"/>
          <w:i w:val="false"/>
          <w:color w:val="000000"/>
          <w:sz w:val="28"/>
        </w:rPr>
        <w:t>
</w:t>
      </w:r>
      <w:r>
        <w:rPr>
          <w:rFonts w:ascii="Times New Roman"/>
          <w:b w:val="false"/>
          <w:i w:val="false"/>
          <w:color w:val="000000"/>
          <w:sz w:val="28"/>
        </w:rPr>
        <w:t>
      4. Шекарадан өту және киноға түсіру топтарының келу тәртібі қандай да болмасын нақты жағдайда көмек сұраушы Тараптың заңына сәйкес анықталады.
</w:t>
      </w:r>
      <w:r>
        <w:br/>
      </w:r>
      <w:r>
        <w:rPr>
          <w:rFonts w:ascii="Times New Roman"/>
          <w:b w:val="false"/>
          <w:i w:val="false"/>
          <w:color w:val="000000"/>
          <w:sz w:val="28"/>
        </w:rPr>
        <w:t>
</w:t>
      </w:r>
      <w:r>
        <w:rPr>
          <w:rFonts w:ascii="Times New Roman"/>
          <w:b w:val="false"/>
          <w:i w:val="false"/>
          <w:color w:val="000000"/>
          <w:sz w:val="28"/>
        </w:rPr>
        <w:t>
      5. Авариялық-құтқару құрамаларының мемлекеттік шекарадан өтуі, мемлекеттік шекарадан өту пункттерінде құраманың әр мүшесін өзінің жеке басын растайтын куәлігі арқылы жүзеге асырылады.
</w:t>
      </w:r>
      <w:r>
        <w:br/>
      </w:r>
      <w:r>
        <w:rPr>
          <w:rFonts w:ascii="Times New Roman"/>
          <w:b w:val="false"/>
          <w:i w:val="false"/>
          <w:color w:val="000000"/>
          <w:sz w:val="28"/>
        </w:rPr>
        <w:t>
      Авариялық-құтқару құрамаларының басшысы шекараны тексеру органдарына өзінің төлқұжатымен қоса, көмек беруші Тараптың құзыретті органдары берген, құрылымның көмек көрсету мақсатында жіберілгендігін және құрылымдағы адам санының тізімін растайтын құжатын көрсетеді. Жедел қызмет атқаратын әскери қызметкерлерді мемлекеттік шекарадан өткізу, жеке басын куәландыратын құжатымен, әскери бөлімнің командирі қол қойған және елтаңба мөрімен куәландырылған тізім бойынша жүзеге асырылады.
</w:t>
      </w:r>
      <w:r>
        <w:br/>
      </w:r>
      <w:r>
        <w:rPr>
          <w:rFonts w:ascii="Times New Roman"/>
          <w:b w:val="false"/>
          <w:i w:val="false"/>
          <w:color w:val="000000"/>
          <w:sz w:val="28"/>
        </w:rPr>
        <w:t>
</w:t>
      </w:r>
      <w:r>
        <w:rPr>
          <w:rFonts w:ascii="Times New Roman"/>
          <w:b w:val="false"/>
          <w:i w:val="false"/>
          <w:color w:val="000000"/>
          <w:sz w:val="28"/>
        </w:rPr>
        <w:t>
      6. Авариялық-құтқару құрамаларын, олардың жабдықтары мен қамтамасыз ету материалдарын орналастыру, автомобиль, темір жол, су және әуе қатынасы көліктерімен жүзеге асырылуы мүмкін.
</w:t>
      </w:r>
      <w:r>
        <w:br/>
      </w:r>
      <w:r>
        <w:rPr>
          <w:rFonts w:ascii="Times New Roman"/>
          <w:b w:val="false"/>
          <w:i w:val="false"/>
          <w:color w:val="000000"/>
          <w:sz w:val="28"/>
        </w:rPr>
        <w:t>
      Көмек көрсету үшін бөлінген көлік түрлерін пайдалану тәртібін, тиісті атқарушы өкімет органдарының келісімі бойынша Тараптардың құзырлы органдары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Жабдықтарды және қамтамасыз ету материалдарын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шеттен әкелу және шетке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Көмек сұраушы Тараптың аумағына шеттен әкелінетін және көмек беруші Тарап мемлекетінің аумағынан төтенше жағдайлардың зардабын жоюға көмек көрсету үшін шетке шығарылатын жабдықтар мен қамтамасыз ету материалдарын және құрама мүшелерінің жеке басының заттарын кедендік ресімдеу, Тараптардың заңдарына сәйкес, авариялық-құтқару құрамаларының құрамы, шетке шығарылатын немесе шеттен әкелінетін жабдықтар мен қамтамасыз ету материалдарының тізімі көрсетілген, құзырлы орган берген хабарландыру хаттық негізінде басымдық тәртіппен салық салынбай және басқа да жиылымсыз жүзеге асырылады.
</w:t>
      </w:r>
      <w:r>
        <w:br/>
      </w:r>
      <w:r>
        <w:rPr>
          <w:rFonts w:ascii="Times New Roman"/>
          <w:b w:val="false"/>
          <w:i w:val="false"/>
          <w:color w:val="000000"/>
          <w:sz w:val="28"/>
        </w:rPr>
        <w:t>
</w:t>
      </w:r>
      <w:r>
        <w:rPr>
          <w:rFonts w:ascii="Times New Roman"/>
          <w:b w:val="false"/>
          <w:i w:val="false"/>
          <w:color w:val="000000"/>
          <w:sz w:val="28"/>
        </w:rPr>
        <w:t>
      2. Жабдықтар мен қамтамасыз ету материалдары көмек көрсету операциясы кезінде пайдалануы және бөлініп берілуі, немесе бәрі біткен кезде көмек сұраушы Тараптың мемлекет аумағынан әкетілуі тиіс.
</w:t>
      </w:r>
      <w:r>
        <w:br/>
      </w:r>
      <w:r>
        <w:rPr>
          <w:rFonts w:ascii="Times New Roman"/>
          <w:b w:val="false"/>
          <w:i w:val="false"/>
          <w:color w:val="000000"/>
          <w:sz w:val="28"/>
        </w:rPr>
        <w:t>
</w:t>
      </w:r>
      <w:r>
        <w:rPr>
          <w:rFonts w:ascii="Times New Roman"/>
          <w:b w:val="false"/>
          <w:i w:val="false"/>
          <w:color w:val="000000"/>
          <w:sz w:val="28"/>
        </w:rPr>
        <w:t>
      3. Егер бұл жабдықтар мен қамтамасыз ету материалдарын алып кету мүмкіндігі болмаған жағдайда, олар өзара келісіліп көмек сұраушы жақтың құзырлы органдарына берілуі тиіс.
</w:t>
      </w:r>
      <w:r>
        <w:br/>
      </w:r>
      <w:r>
        <w:rPr>
          <w:rFonts w:ascii="Times New Roman"/>
          <w:b w:val="false"/>
          <w:i w:val="false"/>
          <w:color w:val="000000"/>
          <w:sz w:val="28"/>
        </w:rPr>
        <w:t>
</w:t>
      </w:r>
      <w:r>
        <w:rPr>
          <w:rFonts w:ascii="Times New Roman"/>
          <w:b w:val="false"/>
          <w:i w:val="false"/>
          <w:color w:val="000000"/>
          <w:sz w:val="28"/>
        </w:rPr>
        <w:t>
      4. Көмек сұраушы Тараптар мемлекетінің аумағында, зардап шеккендерге жедел көмек көрсету қажет болған жағдайда, құрамында есірткісі бар медициналық дәрі-дәрмектердің қажетті саны әкелінеді және бұл заттардың қолданатын орны әр Тараптың есірткіні тексеру жөніндегі тиісті мемлекеттік органдарының тізімімен міндетті түрде келісілуі тиіс. Мұндай медициналық дәрі-дәрмектерді беріп жіберуге болмайды және оларды көмек сұраушы Тарап өкілдерінің бақылауымен мамандандырылған медицина қызметкерлері қолданады.
</w:t>
      </w:r>
      <w:r>
        <w:br/>
      </w:r>
      <w:r>
        <w:rPr>
          <w:rFonts w:ascii="Times New Roman"/>
          <w:b w:val="false"/>
          <w:i w:val="false"/>
          <w:color w:val="000000"/>
          <w:sz w:val="28"/>
        </w:rPr>
        <w:t>
</w:t>
      </w:r>
      <w:r>
        <w:rPr>
          <w:rFonts w:ascii="Times New Roman"/>
          <w:b w:val="false"/>
          <w:i w:val="false"/>
          <w:color w:val="000000"/>
          <w:sz w:val="28"/>
        </w:rPr>
        <w:t>
      5. Жұмыс аяқталған соң құрамында есірткісі бар қалған медициналық дәрі-дәрмектер көмек сұраушы Тараптың кеден бақылауымен олардың сипаты мен санын растайтын, тиісті ресімделген құжаттар үлгісінің негізінде қайта әкетіледі, ал көмек беруші Тараптың кеден органына, құрамында есірткісі бар дәрі-дәрмектердің пайдаланғандығы туралы авариялық-құтқару құрамасының басшысы және дәрігері, және көмек сұраушы Тараптың кеден органының өкілі мен құзырлы органның өкілі қол қойған акті тапсырылады.
</w:t>
      </w:r>
      <w:r>
        <w:br/>
      </w:r>
      <w:r>
        <w:rPr>
          <w:rFonts w:ascii="Times New Roman"/>
          <w:b w:val="false"/>
          <w:i w:val="false"/>
          <w:color w:val="000000"/>
          <w:sz w:val="28"/>
        </w:rPr>
        <w:t>
      Құрамында есірткісі бар дәрі-дәрмектерді шеттен әкелу мен шетке шығару мемлекеттердің заңдарына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кемелерін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Әр Тарап көмек көрсетуге жіберілетін әуе кемелеріне, сол мемлекет аумағының тиісті пункттерінде ұшуына рұқсат береді.
</w:t>
      </w:r>
      <w:r>
        <w:br/>
      </w:r>
      <w:r>
        <w:rPr>
          <w:rFonts w:ascii="Times New Roman"/>
          <w:b w:val="false"/>
          <w:i w:val="false"/>
          <w:color w:val="000000"/>
          <w:sz w:val="28"/>
        </w:rPr>
        <w:t>
</w:t>
      </w:r>
      <w:r>
        <w:rPr>
          <w:rFonts w:ascii="Times New Roman"/>
          <w:b w:val="false"/>
          <w:i w:val="false"/>
          <w:color w:val="000000"/>
          <w:sz w:val="28"/>
        </w:rPr>
        <w:t>
      2. Әуе кемелерін көмек көрсетуге пайдалану жөніндегі шешім, көмек сұраушы Тараптың тиісті органдарына маршруты, түрі және әуе кемелерінің тіркелу нөмірі, экипаж мүшелері мен жолаушылар саны, жүктің сипаты, ұшу және қону уақыты мен орны көрсетіліп тезарада хабарланады.
</w:t>
      </w:r>
      <w:r>
        <w:br/>
      </w:r>
      <w:r>
        <w:rPr>
          <w:rFonts w:ascii="Times New Roman"/>
          <w:b w:val="false"/>
          <w:i w:val="false"/>
          <w:color w:val="000000"/>
          <w:sz w:val="28"/>
        </w:rPr>
        <w:t>
</w:t>
      </w:r>
      <w:r>
        <w:rPr>
          <w:rFonts w:ascii="Times New Roman"/>
          <w:b w:val="false"/>
          <w:i w:val="false"/>
          <w:color w:val="000000"/>
          <w:sz w:val="28"/>
        </w:rPr>
        <w:t>
      3. Ұшырылу әр Тарап бекіткен, әуе кемелерінің сол мемлекеттің аумағының үстінен ұшу навигациясы мен пайдалануын реттейтін ережелерге және халықаралық азаматтық авиация ұйымдары белгілеген ережелерге сәйкес (ИКАО) жүзеге асырылады.
</w:t>
      </w:r>
      <w:r>
        <w:br/>
      </w:r>
      <w:r>
        <w:rPr>
          <w:rFonts w:ascii="Times New Roman"/>
          <w:b w:val="false"/>
          <w:i w:val="false"/>
          <w:color w:val="000000"/>
          <w:sz w:val="28"/>
        </w:rPr>
        <w:t>
</w:t>
      </w:r>
      <w:r>
        <w:rPr>
          <w:rFonts w:ascii="Times New Roman"/>
          <w:b w:val="false"/>
          <w:i w:val="false"/>
          <w:color w:val="000000"/>
          <w:sz w:val="28"/>
        </w:rPr>
        <w:t>
      4. Көмек беруші Тараптың әуе кемелері көмек сұраушы Тараптың аумағының үстімен ұшқанына, сонымен қатар радионавигациялық шығарып салу, қону, аэродромда тұру және одан ұшу төлемдерінен босатылады.
</w:t>
      </w:r>
      <w:r>
        <w:br/>
      </w:r>
      <w:r>
        <w:rPr>
          <w:rFonts w:ascii="Times New Roman"/>
          <w:b w:val="false"/>
          <w:i w:val="false"/>
          <w:color w:val="000000"/>
          <w:sz w:val="28"/>
        </w:rPr>
        <w:t>
      Жанар-жағар майлар құю тәртібін және басқа да материалдар шығынын қамтамасыз етуді, сонымен қатар техникалық қызмет көрсетуді, әр Тарап өз алдына бөлек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Шығынның орнын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Көмек сұраушы Тарап көмек беруші Тарапқа көмек көрсету барысында, медициналық көрсетілген көмек төлемін қосқанда, егер Тараптар, апаттың сипаты мен көлемін ескере отырып басқаша келіспесе, онда келтірілген шығынның орнын толтырады.
</w:t>
      </w:r>
      <w:r>
        <w:br/>
      </w:r>
      <w:r>
        <w:rPr>
          <w:rFonts w:ascii="Times New Roman"/>
          <w:b w:val="false"/>
          <w:i w:val="false"/>
          <w:color w:val="000000"/>
          <w:sz w:val="28"/>
        </w:rPr>
        <w:t>
</w:t>
      </w:r>
      <w:r>
        <w:rPr>
          <w:rFonts w:ascii="Times New Roman"/>
          <w:b w:val="false"/>
          <w:i w:val="false"/>
          <w:color w:val="000000"/>
          <w:sz w:val="28"/>
        </w:rPr>
        <w:t>
      2. Көмек сұраушы Тарап көмек сұраған өтінішін өзгертіп қалған жағдайда, көмек беруші Тарап өзіне келтірілген шығынның орнын толтыруды талап етуге құқылы.
</w:t>
      </w:r>
      <w:r>
        <w:br/>
      </w:r>
      <w:r>
        <w:rPr>
          <w:rFonts w:ascii="Times New Roman"/>
          <w:b w:val="false"/>
          <w:i w:val="false"/>
          <w:color w:val="000000"/>
          <w:sz w:val="28"/>
        </w:rPr>
        <w:t>
</w:t>
      </w:r>
      <w:r>
        <w:rPr>
          <w:rFonts w:ascii="Times New Roman"/>
          <w:b w:val="false"/>
          <w:i w:val="false"/>
          <w:color w:val="000000"/>
          <w:sz w:val="28"/>
        </w:rPr>
        <w:t>
      3. Егер Тараптар басқаша келіспесе, онда көмек беруші Тараптың талабынан кейін, көмек сұраушы Тарап келтірілген барлық шығынның орнын тезарада толтырады.
</w:t>
      </w:r>
      <w:r>
        <w:br/>
      </w:r>
      <w:r>
        <w:rPr>
          <w:rFonts w:ascii="Times New Roman"/>
          <w:b w:val="false"/>
          <w:i w:val="false"/>
          <w:color w:val="000000"/>
          <w:sz w:val="28"/>
        </w:rPr>
        <w:t>
</w:t>
      </w:r>
      <w:r>
        <w:rPr>
          <w:rFonts w:ascii="Times New Roman"/>
          <w:b w:val="false"/>
          <w:i w:val="false"/>
          <w:color w:val="000000"/>
          <w:sz w:val="28"/>
        </w:rPr>
        <w:t>
      4. Көмек көрсету жұмысы аяқталғаннан кейін көмек беруші Тараптың құзырлы органы, көмек сұраушы Тараптың құзырлы органына жүргізілген жұмыстар туралы жазбаша түрінде баяндама жібереді.
</w:t>
      </w:r>
      <w:r>
        <w:br/>
      </w:r>
      <w:r>
        <w:rPr>
          <w:rFonts w:ascii="Times New Roman"/>
          <w:b w:val="false"/>
          <w:i w:val="false"/>
          <w:color w:val="000000"/>
          <w:sz w:val="28"/>
        </w:rPr>
        <w:t>
</w:t>
      </w:r>
      <w:r>
        <w:rPr>
          <w:rFonts w:ascii="Times New Roman"/>
          <w:b w:val="false"/>
          <w:i w:val="false"/>
          <w:color w:val="000000"/>
          <w:sz w:val="28"/>
        </w:rPr>
        <w:t>
      5. Көмек сұраушы Тараптың құзырлы органы көмек беруші Тараптың құзырлы органына болған оқиға, төтенше жағдайдың сипаты, алынған көмектің түрі мен көлемі және жүргізілген жұмыстардың қорытындысы туралы хабарлайды.
</w:t>
      </w:r>
      <w:r>
        <w:br/>
      </w:r>
      <w:r>
        <w:rPr>
          <w:rFonts w:ascii="Times New Roman"/>
          <w:b w:val="false"/>
          <w:i w:val="false"/>
          <w:color w:val="000000"/>
          <w:sz w:val="28"/>
        </w:rPr>
        <w:t>
</w:t>
      </w:r>
      <w:r>
        <w:rPr>
          <w:rFonts w:ascii="Times New Roman"/>
          <w:b w:val="false"/>
          <w:i w:val="false"/>
          <w:color w:val="000000"/>
          <w:sz w:val="28"/>
        </w:rPr>
        <w:t>
      6. Құзырлы органдар өздерінің Тараптарына көрсетілген және алынған көмектің көлемі мен жүргізілген жұмыстар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Келтірілген зиянның орнын толтыру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Көмек сұраушы Тарап көмек беруші Тарапқа мынадай жағдайда талап қоймайды, егер сол мемлекетте төтенше жағдайларды жою кезінде, құтқарушы қаза тапса немесе жарақат алса, мүліктері бүлінсе немесе шығынға ұшыраса немесе айналаны қоршаған ортаға зиян келтірсе, ондай жағдайда, егер авариялық-құтқару құрамалары зақымдану мен зиянды болдырмау мақсатында дұрыс шаралар қабылдаса және көмек беруші Тарапқа адам қаза болған жағдайда немесе жарақат алғанда, сонымен қатар жабдықтары мен басқа да мүлкін жоғалтса немесе зиян келтірсе, егер мұндай зиян осы Келісімді жүзеге асыруға байланысты, міндеттерді орындау кезінде болса, онда көмек беруші Тарапқа өтемақы төленеді.
</w:t>
      </w:r>
      <w:r>
        <w:br/>
      </w:r>
      <w:r>
        <w:rPr>
          <w:rFonts w:ascii="Times New Roman"/>
          <w:b w:val="false"/>
          <w:i w:val="false"/>
          <w:color w:val="000000"/>
          <w:sz w:val="28"/>
        </w:rPr>
        <w:t>
</w:t>
      </w:r>
      <w:r>
        <w:rPr>
          <w:rFonts w:ascii="Times New Roman"/>
          <w:b w:val="false"/>
          <w:i w:val="false"/>
          <w:color w:val="000000"/>
          <w:sz w:val="28"/>
        </w:rPr>
        <w:t>
      2. Көмек беруші Тарап өзінің мемлекетінің заңына сәйкес, көмек көрсетуге қатысқан өзінің қызметкерін өз бетінше сақтандыруды қамтамасыз етеді. Сақтандыруды ресімдеуге жұмсалған шығын көмек көрсетуге жұмсалған жалпы шығынға қосылады және осы Келісімнің шартымен көмек сұраушы Тарап шығынның орнын толтырады.
</w:t>
      </w:r>
      <w:r>
        <w:br/>
      </w:r>
      <w:r>
        <w:rPr>
          <w:rFonts w:ascii="Times New Roman"/>
          <w:b w:val="false"/>
          <w:i w:val="false"/>
          <w:color w:val="000000"/>
          <w:sz w:val="28"/>
        </w:rPr>
        <w:t>
</w:t>
      </w:r>
      <w:r>
        <w:rPr>
          <w:rFonts w:ascii="Times New Roman"/>
          <w:b w:val="false"/>
          <w:i w:val="false"/>
          <w:color w:val="000000"/>
          <w:sz w:val="28"/>
        </w:rPr>
        <w:t>
      3. Егер тапсырманы орындау кезінде көмек беруші Тараптың авариялық-құтқару құрамының мүшесі үшінші адамға осы Келісімді жүзеге асыруға байланысты көмек сұраушы мемлекет Тарабының аумағында шығын келтірсе, онда заң ережелеріне сәйкес көмек сұраушы Тарап бұл шығынның орнын толтырады.
</w:t>
      </w:r>
      <w:r>
        <w:br/>
      </w:r>
      <w:r>
        <w:rPr>
          <w:rFonts w:ascii="Times New Roman"/>
          <w:b w:val="false"/>
          <w:i w:val="false"/>
          <w:color w:val="000000"/>
          <w:sz w:val="28"/>
        </w:rPr>
        <w:t>
</w:t>
      </w:r>
      <w:r>
        <w:rPr>
          <w:rFonts w:ascii="Times New Roman"/>
          <w:b w:val="false"/>
          <w:i w:val="false"/>
          <w:color w:val="000000"/>
          <w:sz w:val="28"/>
        </w:rPr>
        <w:t>
      4. Егер осы бапта атап өтілген шығын, көмек беруші Тараптың авариялық-құтқару құрамы мүшесінің кінәсінен келтірілсе, онда көмек сұраушы Тарап, көмек беруші Тарапқа төленген өтемақының мөлшерінде кері қайта талап (регресс)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Келісім шегіндегі іс-қимыл нәтижесінде алынған ақпарат, Тараптардың ұлттық заңына сәйкес жария қылуға болмайтын, ақпаратты қоспағанда, егер басқасы құзырлы органдармен жазбаша түрде келісілмеген болса, онда Тараптардың іс-тәжірибесі және ережелері негізінде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халықаралық шарттар мен келісімдерге көңіл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Егер Тараптар басқа да халықаралық шарттар мен келісімдерге қатысса, онда бұл Келісім олардың құқы мен міндетіне тиым салмайды.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Келісімді түсіндіру мен қолдануда дау туып, ол құзырлы органдар арасында кеңес беру арқылы шешілмесе, Тараптар арасындағы дипломатиялық каналдар немесе келіссөз жүргізу арқылы тиісті хаттаманы ресімдеумен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Келісімге түзету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Екі жақтың өзара келісімі бойынша осы Келісімге қажетті өзгерістер мен толықтырулар енгізіледі, олар тиісті хаттамалармен ресімделеді және осы Келісімнің 18 бабына сәйкес күшіне енеді және оның ажыратылмайтын бөлігі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Бұл Келісім белгісіз мерзімге жасалынады және Тараптар келісімнің күшіне енуіне қажетті ішкі мемлекеттік рәсімдердің орындалғандығы туралы жазбаша түрінде хабарланған күнінен бастап күшіне енеді.
</w:t>
      </w:r>
      <w:r>
        <w:br/>
      </w:r>
      <w:r>
        <w:rPr>
          <w:rFonts w:ascii="Times New Roman"/>
          <w:b w:val="false"/>
          <w:i w:val="false"/>
          <w:color w:val="000000"/>
          <w:sz w:val="28"/>
        </w:rPr>
        <w:t>
      Жазбаша түрде хабарлау арқылы әр Тарап келісімді бұзуына болады. Келісімнің Тараптың біреуінен Келісімді бұзу туралы жазбаша түрде хабарлау алғаннан кейін, алты айдан соң, күші жойылады.
</w:t>
      </w:r>
      <w:r>
        <w:br/>
      </w:r>
      <w:r>
        <w:rPr>
          <w:rFonts w:ascii="Times New Roman"/>
          <w:b w:val="false"/>
          <w:i w:val="false"/>
          <w:color w:val="000000"/>
          <w:sz w:val="28"/>
        </w:rPr>
        <w:t>
      Алдыңғы абзацта айтылған, келісім-шарт негізінде пайда болған, бірақ іс-әрекеті ол тоқтағанға дейін бітпей қалған, барлық шарттар мен міндеттемелер толық орындалып біткенге дейін осы Келісімнің ережелері қолданылады.
</w:t>
      </w:r>
    </w:p>
    <w:p>
      <w:pPr>
        <w:spacing w:after="0"/>
        <w:ind w:left="0"/>
        <w:jc w:val="both"/>
      </w:pPr>
      <w:r>
        <w:rPr>
          <w:rFonts w:ascii="Times New Roman"/>
          <w:b w:val="false"/>
          <w:i w:val="false"/>
          <w:color w:val="000000"/>
          <w:sz w:val="28"/>
        </w:rPr>
        <w:t>
      1999 жылы 17 қыркүйекте Киев қ. екі данада, қазақ, украин және орыс тілдерінде жасалынды, сондай-ақ барлық мәтіндері бірдей күшке ие. Осы Келісімге түсінік беруде келіспеушілік бола қалған жағдайда, орыс тіліндегі мәтіні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Украинаның Министрлер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Кабинеті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Келісімнің мәтіні украин тілінде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