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6ad1" w14:textId="bda6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шілдедегі N 180-IV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 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3-баптың </w:t>
      </w:r>
      <w:r>
        <w:rPr>
          <w:rFonts w:ascii="Times New Roman"/>
          <w:b w:val="false"/>
          <w:i w:val="false"/>
          <w:color w:val="000000"/>
          <w:sz w:val="28"/>
        </w:rPr>
        <w:t xml:space="preserve">екінші бөлігі "осы Кодекстің" деген сөздерден кейін "281-1,"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118-баптың </w:t>
      </w:r>
      <w:r>
        <w:rPr>
          <w:rFonts w:ascii="Times New Roman"/>
          <w:b w:val="false"/>
          <w:i w:val="false"/>
          <w:color w:val="000000"/>
          <w:sz w:val="28"/>
        </w:rPr>
        <w:t xml:space="preserve">екінші абзацындағы "оннан он беске дейінгі", "жиырмадан жиырма беске дейінгі" және "үш жүзден бес жүзге дейінгі" деген сөздер тиісінше "елуден жетпіс беске дейінгі", "жүзден жүз елуге дейінгі" және "бес жүзден жеті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276-баптың </w:t>
      </w:r>
      <w:r>
        <w:rPr>
          <w:rFonts w:ascii="Times New Roman"/>
          <w:b w:val="false"/>
          <w:i w:val="false"/>
          <w:color w:val="000000"/>
          <w:sz w:val="28"/>
        </w:rPr>
        <w:t xml:space="preserve">бірінші бөлігінің бірінші абзацы "қылмыстық жаза қолданылатын әрекет белгілері болмаса," деген сөздерден кейін "және Қазақстан Республикасының су заңнамасында тыйым салынған қызмет түрлерін су қорғау аймақтары мен су белдеулері шекаралары шегінде жүзеге асыру"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280-бапта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 "бұрмалау" деген сөзден кейін ", сондай-ақ оларды Қазақстан Республикасының заңнамасында белгіленген мерзімде табыс етпеу" деген сөздермен толықтырылсын; </w:t>
      </w:r>
      <w:r>
        <w:br/>
      </w:r>
      <w:r>
        <w:rPr>
          <w:rFonts w:ascii="Times New Roman"/>
          <w:b w:val="false"/>
          <w:i w:val="false"/>
          <w:color w:val="000000"/>
          <w:sz w:val="28"/>
        </w:rPr>
        <w:t xml:space="preserve">
      екінші абзацтағы "айлық есептік көрсеткіштің отыздан алпысқа дейінгі мөлшерінде" деген сөздер тиісінше "отыз" деген сөзбен, "жүзден жүз елуге дейінгі" деген сөздер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мынадай мазмұндағы 281-1 және 281-2-баптармен толықтырылсын: </w:t>
      </w:r>
    </w:p>
    <w:p>
      <w:pPr>
        <w:spacing w:after="0"/>
        <w:ind w:left="0"/>
        <w:jc w:val="both"/>
      </w:pPr>
      <w:r>
        <w:rPr>
          <w:rFonts w:ascii="Times New Roman"/>
          <w:b w:val="false"/>
          <w:i w:val="false"/>
          <w:color w:val="000000"/>
          <w:sz w:val="28"/>
        </w:rPr>
        <w:t xml:space="preserve">      "281-1-бап. Ортақ су пайдалану ережелерін бұзу </w:t>
      </w:r>
    </w:p>
    <w:p>
      <w:pPr>
        <w:spacing w:after="0"/>
        <w:ind w:left="0"/>
        <w:jc w:val="both"/>
      </w:pPr>
      <w:r>
        <w:rPr>
          <w:rFonts w:ascii="Times New Roman"/>
          <w:b w:val="false"/>
          <w:i w:val="false"/>
          <w:color w:val="000000"/>
          <w:sz w:val="28"/>
        </w:rPr>
        <w:t xml:space="preserve">      1. Ортақ су пайдалану ережелерін: </w:t>
      </w:r>
      <w:r>
        <w:br/>
      </w:r>
      <w:r>
        <w:rPr>
          <w:rFonts w:ascii="Times New Roman"/>
          <w:b w:val="false"/>
          <w:i w:val="false"/>
          <w:color w:val="000000"/>
          <w:sz w:val="28"/>
        </w:rPr>
        <w:t xml:space="preserve">
      тыйым салынған жерлерде шомылу, ауыз су және тұрмыстық қажеттіліктерге су алу, мал суару, шағын кемелерде және басқа да жүзу құралдарында жүзу; </w:t>
      </w:r>
      <w:r>
        <w:br/>
      </w:r>
      <w:r>
        <w:rPr>
          <w:rFonts w:ascii="Times New Roman"/>
          <w:b w:val="false"/>
          <w:i w:val="false"/>
          <w:color w:val="000000"/>
          <w:sz w:val="28"/>
        </w:rPr>
        <w:t xml:space="preserve">
      жеке және заңды тұлғалардың ортақ су пайдаланудағы су объектілеріне халықтың кіруін қоршаулар, күзет бекеттерін, тыйым салатын белгілер орнату жолымен шектеуі түрінде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 </w:t>
      </w:r>
    </w:p>
    <w:p>
      <w:pPr>
        <w:spacing w:after="0"/>
        <w:ind w:left="0"/>
        <w:jc w:val="both"/>
      </w:pPr>
      <w:r>
        <w:rPr>
          <w:rFonts w:ascii="Times New Roman"/>
          <w:b w:val="false"/>
          <w:i w:val="false"/>
          <w:color w:val="000000"/>
          <w:sz w:val="28"/>
        </w:rPr>
        <w:t xml:space="preserve">      281-2-бап. Белгіленген су сервитуттарын бұзу </w:t>
      </w:r>
    </w:p>
    <w:p>
      <w:pPr>
        <w:spacing w:after="0"/>
        <w:ind w:left="0"/>
        <w:jc w:val="both"/>
      </w:pPr>
      <w:r>
        <w:rPr>
          <w:rFonts w:ascii="Times New Roman"/>
          <w:b w:val="false"/>
          <w:i w:val="false"/>
          <w:color w:val="000000"/>
          <w:sz w:val="28"/>
        </w:rPr>
        <w:t xml:space="preserve">      1. Белгіленген су сервитуттарын бұзу - </w:t>
      </w:r>
      <w:r>
        <w:br/>
      </w:r>
      <w:r>
        <w:rPr>
          <w:rFonts w:ascii="Times New Roman"/>
          <w:b w:val="false"/>
          <w:i w:val="false"/>
          <w:color w:val="000000"/>
          <w:sz w:val="28"/>
        </w:rPr>
        <w:t xml:space="preserve">
      жеке және заңды тұлғаларға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елуден алпысқа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387-баптың </w:t>
      </w:r>
      <w:r>
        <w:rPr>
          <w:rFonts w:ascii="Times New Roman"/>
          <w:b w:val="false"/>
          <w:i w:val="false"/>
          <w:color w:val="000000"/>
          <w:sz w:val="28"/>
        </w:rPr>
        <w:t xml:space="preserve">тақырыбындағы және бірінші бөлігінің бірінші абзацындағы "сондай-ақ қала мен елді мекендер инфрақұрылымы объектілерін бұзу" деген сөздер "сондай-ақ қалалар мен елді мекендер инфрақұрылымы объектілерін бұзу, жасыл екпелерін жою және бүлдіру"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543-бапта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"277," деген цифрлардан кейін "281-1," деген цифрлармен толықтырылсын;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4) тармақша "165," деген цифрлардан кейін "281-1," деген цифрлармен толықтырылсын; </w:t>
      </w:r>
      <w:r>
        <w:br/>
      </w:r>
      <w:r>
        <w:rPr>
          <w:rFonts w:ascii="Times New Roman"/>
          <w:b w:val="false"/>
          <w:i w:val="false"/>
          <w:color w:val="000000"/>
          <w:sz w:val="28"/>
        </w:rPr>
        <w:t xml:space="preserve">
      8) тармақша "осы Кодекстің" деген сөздерден кейін "281-1,"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557-баптың </w:t>
      </w:r>
      <w:r>
        <w:rPr>
          <w:rFonts w:ascii="Times New Roman"/>
          <w:b w:val="false"/>
          <w:i w:val="false"/>
          <w:color w:val="000000"/>
          <w:sz w:val="28"/>
        </w:rPr>
        <w:t xml:space="preserve">бірінші бөлігі "277 (екінші бөлігінде)," деген сөздерден кейін "281-1,"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561-баптың </w:t>
      </w:r>
      <w:r>
        <w:rPr>
          <w:rFonts w:ascii="Times New Roman"/>
          <w:b w:val="false"/>
          <w:i w:val="false"/>
          <w:color w:val="000000"/>
          <w:sz w:val="28"/>
        </w:rPr>
        <w:t xml:space="preserve">бірінші бөлігі "281" деген цифрлардан кейін ", 281-2"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563-баптың </w:t>
      </w:r>
      <w:r>
        <w:rPr>
          <w:rFonts w:ascii="Times New Roman"/>
          <w:b w:val="false"/>
          <w:i w:val="false"/>
          <w:color w:val="000000"/>
          <w:sz w:val="28"/>
        </w:rPr>
        <w:t xml:space="preserve">екінші бөлігінде: </w:t>
      </w:r>
      <w:r>
        <w:br/>
      </w:r>
      <w:r>
        <w:rPr>
          <w:rFonts w:ascii="Times New Roman"/>
          <w:b w:val="false"/>
          <w:i w:val="false"/>
          <w:color w:val="000000"/>
          <w:sz w:val="28"/>
        </w:rPr>
        <w:t xml:space="preserve">
      екінші абзацтағы "қырыққа дейінгі" және "бес жүзге дейінгі" деген сөздер тиісінше "жетпіс беске дейінгі" және "жеті жүзге дейінгі" деген сөздермен ауыстырылсын; </w:t>
      </w:r>
      <w:r>
        <w:br/>
      </w:r>
      <w:r>
        <w:rPr>
          <w:rFonts w:ascii="Times New Roman"/>
          <w:b w:val="false"/>
          <w:i w:val="false"/>
          <w:color w:val="000000"/>
          <w:sz w:val="28"/>
        </w:rPr>
        <w:t xml:space="preserve">
      үшінші абзацтағы "жиырмаға дейінгі", "жүзге дейінгі" және "үш жүз елуге дейінгі" деген сөздер тиісінше "алпысқа дейінгі", "жүз жиырмаға дейінгі" және "бес жүз елуге дейінгі" деген сөздермен ауыстырылсын; </w:t>
      </w:r>
      <w:r>
        <w:br/>
      </w:r>
      <w:r>
        <w:rPr>
          <w:rFonts w:ascii="Times New Roman"/>
          <w:b w:val="false"/>
          <w:i w:val="false"/>
          <w:color w:val="000000"/>
          <w:sz w:val="28"/>
        </w:rPr>
        <w:t xml:space="preserve">
      төртінші абзацтағы "онға дейінгі", "елуге дейінгі" және "жүз елуге дейінгі" деген сөздер тиісінше "елуге дейінгі", "жүзге дейінгі" және "үш жүзге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32-бапта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"тиісті әкімшілік аумақтық бірліктің жергілікті атқарушы органының немесе" деген сөздер алып тасталсын; </w:t>
      </w:r>
      <w:r>
        <w:br/>
      </w:r>
      <w:r>
        <w:rPr>
          <w:rFonts w:ascii="Times New Roman"/>
          <w:b w:val="false"/>
          <w:i w:val="false"/>
          <w:color w:val="000000"/>
          <w:sz w:val="28"/>
        </w:rPr>
        <w:t xml:space="preserve">
      3-тармақтың екінші бөлігіндегі "Тиісті әкімшілік-аумақтық бірліктің жергілікті атқарушы органы немесе арнайы" деген сөздер "Арнайы" деген сөзбен, "табыстаған туралы" деген сөздер "табыстау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43-бапта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4) тармақшасындағы, 6 және 7-тармақтардың бірінші бөлігіндегі "тиісті әкімшілік-аумақтық бірліктің жергілікті атқарушы органының немесе" деген сөздер алып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Жер учаскелерін меншікке немесе жер пайдалануға беруді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(селолардың), ауылдық (селолық) округтердің әкімдері осы Кодексте белгіленген өз құзыреті шегінде жүзеге асырады. </w:t>
      </w:r>
      <w:r>
        <w:br/>
      </w:r>
      <w:r>
        <w:rPr>
          <w:rFonts w:ascii="Times New Roman"/>
          <w:b w:val="false"/>
          <w:i w:val="false"/>
          <w:color w:val="000000"/>
          <w:sz w:val="28"/>
        </w:rPr>
        <w:t xml:space="preserve">
      Арнайы экономикалық аймақтың аумағында жер учаскелерін уақытша өтеулі жер пайдалануға (жалға) беруді арнайы экономикалық аймақтың әкімшілігі Қазақстан Республикасының заңдарында белгіленген өзінің құзыреті шегінде жүзеге асырады. </w:t>
      </w:r>
      <w:r>
        <w:br/>
      </w:r>
      <w:r>
        <w:rPr>
          <w:rFonts w:ascii="Times New Roman"/>
          <w:b w:val="false"/>
          <w:i w:val="false"/>
          <w:color w:val="000000"/>
          <w:sz w:val="28"/>
        </w:rPr>
        <w:t xml:space="preserve">
      Жер учаскесін беру немесе жер учаскесін беруден бас тарту туралы шешім облыстың (республикалық маңызы бар қаланың, астананың), ауданның (облыстық маңызы бар қаланың) жергілікті атқарушы органдары жергілікті өкілді орган депутаттарының, облыстың, республикалық маңызы бар қаланың, астананың, ауданның (облыстық маңызы бар қаланың) уәкілетті органы, сондай-ақ тиісті әкімдіктердің сәулет және қала құрылысы істері жөніндегі құрылымдық бөлімшелері және жергілікті өзін-өзі басқару органдары (олар бар болса) өкілдерінің арасынан құратын комиссияның қорытындысы негізінде қабылданады. </w:t>
      </w:r>
      <w:r>
        <w:br/>
      </w:r>
      <w:r>
        <w:rPr>
          <w:rFonts w:ascii="Times New Roman"/>
          <w:b w:val="false"/>
          <w:i w:val="false"/>
          <w:color w:val="000000"/>
          <w:sz w:val="28"/>
        </w:rPr>
        <w:t xml:space="preserve">
      Облыстар (республикалық маңызы бар қала, астана) деңгейінде құрылатын комиссиялардың құрамына қоршаған ортаны қорғау, ауыл және орман шаруашылығы, су қорын пайдалану және қорғау, жер ресурстарын басқару саласындағы уәкілетті органдардың тиісті аумақтық бөлімшелерінің өкілдері де міндетті түрде енгізіледі. Облыстың (республикалық маңызы бар қаланың, астананың), ауданның (облыстық маңызы бар қаланың) жергілікті атқарушы органының қалауы бойынша комиссияның құрамына басқа да адамдар енгізілуі мүмкін. </w:t>
      </w:r>
      <w:r>
        <w:br/>
      </w:r>
      <w:r>
        <w:rPr>
          <w:rFonts w:ascii="Times New Roman"/>
          <w:b w:val="false"/>
          <w:i w:val="false"/>
          <w:color w:val="000000"/>
          <w:sz w:val="28"/>
        </w:rPr>
        <w:t xml:space="preserve">
      Аудандық маңызы бар қалалар, кенттер, ауылдар (селолар), ауылдық (селолық) округтер әкімдерінің жер учаскесін беру немесе жер учаскесін беруден бас тарту туралы шешімі ауданның (облыстық маңызы бар қаланың) жергілікті атқарушы органдары құратын комиссиялардың қорытындылары негізінде қабылданады. </w:t>
      </w:r>
      <w:r>
        <w:br/>
      </w:r>
      <w:r>
        <w:rPr>
          <w:rFonts w:ascii="Times New Roman"/>
          <w:b w:val="false"/>
          <w:i w:val="false"/>
          <w:color w:val="000000"/>
          <w:sz w:val="28"/>
        </w:rPr>
        <w:t xml:space="preserve">
      Арнайы экономикалық аймақ аумағында жер учаскесін беру туралы мәселені шешу кезінде осы тармақта көзделген комиссия құрылмайды."; </w:t>
      </w:r>
      <w:r>
        <w:br/>
      </w:r>
      <w:r>
        <w:rPr>
          <w:rFonts w:ascii="Times New Roman"/>
          <w:b w:val="false"/>
          <w:i w:val="false"/>
          <w:color w:val="000000"/>
          <w:sz w:val="28"/>
        </w:rPr>
        <w:t xml:space="preserve">
      3-тармақтың бірінші бөлігіндегі "тиісті әкімшілік-аумақтық бірліктің жергілікті атқарушы органына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мазмұндағы үшінші бөлікпен толықтырылсын: </w:t>
      </w:r>
      <w:r>
        <w:br/>
      </w:r>
      <w:r>
        <w:rPr>
          <w:rFonts w:ascii="Times New Roman"/>
          <w:b w:val="false"/>
          <w:i w:val="false"/>
          <w:color w:val="000000"/>
          <w:sz w:val="28"/>
        </w:rPr>
        <w:t xml:space="preserve">
      "Бұл ретте елді мекеннің бас жоспарлары негізінде орындалған егжей-тегжейлі жоспарлау жобалары және (немесе) құрылыс салу жобалары (немесе тұрғындарының саны бес мың адамға дейінгі елді мекендерді дамытудың және құрылыс салудың оларды алмастыратын схемасы), сондай-ақ қонысаралық аумақтарға арналған аудандық жоспарлау жобалары болмаса, жер учаскелерін құрылыс үшін беруге тыйым салынады.";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Ауыл шаруашылығы мақсатындағы жерлерге тұрғын үйлер, оның ішінде жеке тұрғын үйлер салуға осы елді мекеннің бекітілген бас жоспарына (немесе шағын ауылдық елді мекендердің бас жоспарын алмастыратын өзге де жобалау құжаттамасына) сәйкес көрсетілген жерлерді елді мекендер жерінің санатына ауыстырғаннан кейін ғана және егжей-тегжейлі жоспарлау жобасы немесе осы учаскелерде құрылыс салу жобасы болғанда ғана жол беріледі. Бұл ретте ауыл шаруашылығы өндірісіндегі шығасының орнын толтыру осы Кодекстің 105-бабына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49-1-бап </w:t>
      </w:r>
      <w:r>
        <w:rPr>
          <w:rFonts w:ascii="Times New Roman"/>
          <w:b w:val="false"/>
          <w:i w:val="false"/>
          <w:color w:val="000000"/>
          <w:sz w:val="28"/>
        </w:rPr>
        <w:t xml:space="preserve">мынадай мазмұндағы 1-1-тармақпен толықтырылсын: </w:t>
      </w:r>
      <w:r>
        <w:br/>
      </w:r>
      <w:r>
        <w:rPr>
          <w:rFonts w:ascii="Times New Roman"/>
          <w:b w:val="false"/>
          <w:i w:val="false"/>
          <w:color w:val="000000"/>
          <w:sz w:val="28"/>
        </w:rPr>
        <w:t xml:space="preserve">
      "1-1. Жер учаскесінің нысаналы мақсатын өзгертуге оның құқықтық режимі, осы Кодекстің 1-бабында санамаланған жердің осы немесе өзге де санатқа тиесілігі және жерді аймақтарға бөлуге сәйкес рұқсат етілген пайдалану негізге алына отырып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50-баптың </w:t>
      </w:r>
      <w:r>
        <w:rPr>
          <w:rFonts w:ascii="Times New Roman"/>
          <w:b w:val="false"/>
          <w:i w:val="false"/>
          <w:color w:val="000000"/>
          <w:sz w:val="28"/>
        </w:rPr>
        <w:t xml:space="preserve">5-тармағы мынадай редакцияда жазылсын: </w:t>
      </w:r>
      <w:r>
        <w:br/>
      </w: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97-бапта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r>
        <w:br/>
      </w:r>
      <w:r>
        <w:rPr>
          <w:rFonts w:ascii="Times New Roman"/>
          <w:b w:val="false"/>
          <w:i w:val="false"/>
          <w:color w:val="000000"/>
          <w:sz w:val="28"/>
        </w:rPr>
        <w:t xml:space="preserve">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салуға, ауыл шаруашылығы мақсатындағы жерлерде маусымдық жұмыстар мен шалғайдағы мал шаруашылығына арналған уақытша құрылыстарға және шаруашылық-тұрмыстық құрылыстарға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121-баптың </w:t>
      </w:r>
      <w:r>
        <w:rPr>
          <w:rFonts w:ascii="Times New Roman"/>
          <w:b w:val="false"/>
          <w:i w:val="false"/>
          <w:color w:val="000000"/>
          <w:sz w:val="28"/>
        </w:rPr>
        <w:t xml:space="preserve">2-тармағының 6) тармақшасындағы "мен белдеулері"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132-баптағы </w:t>
      </w:r>
      <w:r>
        <w:rPr>
          <w:rFonts w:ascii="Times New Roman"/>
          <w:b w:val="false"/>
          <w:i w:val="false"/>
          <w:color w:val="000000"/>
          <w:sz w:val="28"/>
        </w:rPr>
        <w:t xml:space="preserve">"осы құрылыстардың су күзет аймақтары мен белдеулеріне" деген сөздер "көрсетілген су объектілерінің су күзет белдеулеріне"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134-баптың </w:t>
      </w:r>
      <w:r>
        <w:rPr>
          <w:rFonts w:ascii="Times New Roman"/>
          <w:b w:val="false"/>
          <w:i w:val="false"/>
          <w:color w:val="000000"/>
          <w:sz w:val="28"/>
        </w:rPr>
        <w:t xml:space="preserve">1-тармағындағы "су ресурстарын басқарудың уәкілетті органының ұсынысымен", ", гидротехникалық және басқа да су шаруашылығы құрылыстары жанынан"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мынадай мазмұндағы 136-1-баппен толықтырылсын: </w:t>
      </w:r>
    </w:p>
    <w:p>
      <w:pPr>
        <w:spacing w:after="0"/>
        <w:ind w:left="0"/>
        <w:jc w:val="both"/>
      </w:pPr>
      <w:r>
        <w:rPr>
          <w:rFonts w:ascii="Times New Roman"/>
          <w:b w:val="false"/>
          <w:i w:val="false"/>
          <w:color w:val="000000"/>
          <w:sz w:val="28"/>
        </w:rPr>
        <w:t xml:space="preserve">      "136-1-бап. Су қорының жерлерін басқа санаттағы жерлерге </w:t>
      </w:r>
      <w:r>
        <w:br/>
      </w:r>
      <w:r>
        <w:rPr>
          <w:rFonts w:ascii="Times New Roman"/>
          <w:b w:val="false"/>
          <w:i w:val="false"/>
          <w:color w:val="000000"/>
          <w:sz w:val="28"/>
        </w:rPr>
        <w:t xml:space="preserve">
                  ауыстыру тәртібі </w:t>
      </w:r>
    </w:p>
    <w:p>
      <w:pPr>
        <w:spacing w:after="0"/>
        <w:ind w:left="0"/>
        <w:jc w:val="both"/>
      </w:pPr>
      <w:r>
        <w:rPr>
          <w:rFonts w:ascii="Times New Roman"/>
          <w:b w:val="false"/>
          <w:i w:val="false"/>
          <w:color w:val="000000"/>
          <w:sz w:val="28"/>
        </w:rPr>
        <w:t xml:space="preserve">      1.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 </w:t>
      </w:r>
      <w:r>
        <w:br/>
      </w:r>
      <w:r>
        <w:rPr>
          <w:rFonts w:ascii="Times New Roman"/>
          <w:b w:val="false"/>
          <w:i w:val="false"/>
          <w:color w:val="000000"/>
          <w:sz w:val="28"/>
        </w:rPr>
        <w:t xml:space="preserve">
      2.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 </w:t>
      </w:r>
      <w:r>
        <w:br/>
      </w:r>
      <w:r>
        <w:rPr>
          <w:rFonts w:ascii="Times New Roman"/>
          <w:b w:val="false"/>
          <w:i w:val="false"/>
          <w:color w:val="000000"/>
          <w:sz w:val="28"/>
        </w:rPr>
        <w:t xml:space="preserve">
      Су қорының жерлерін басқа санаттағы жерлерге ауыстыру немесе су қорының жерлерін басқа санаттағы жерлерге ауыстырудан бас тарту туралы шешім облыстың (республикалық маңызы бар қаланың, астананың) жергілікті атқарушы органы жергілікті өкілді орган депутаттарының, қоршаған ортаны қорғау, су қорын пайдалану және сақтау саласындағы уәкілетті органдардың аумақтық бөлімшелері, жер ресурстары басқармасы өкілдерінің арасынан құрылатын арнаулы комиссияның қорытындысы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 xml:space="preserve">Су кодексіне </w:t>
      </w:r>
      <w:r>
        <w:rPr>
          <w:rFonts w:ascii="Times New Roman"/>
          <w:b w:val="false"/>
          <w:i w:val="false"/>
          <w:color w:val="000000"/>
          <w:sz w:val="28"/>
        </w:rPr>
        <w:t xml:space="preserve">(Қазақстан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N 23, 114-құжат; N 24, 129-құжат; 2009 ж., N 2-3, 15-құжат):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29) тармақшада: </w:t>
      </w:r>
      <w:r>
        <w:br/>
      </w:r>
      <w:r>
        <w:rPr>
          <w:rFonts w:ascii="Times New Roman"/>
          <w:b w:val="false"/>
          <w:i w:val="false"/>
          <w:color w:val="000000"/>
          <w:sz w:val="28"/>
        </w:rPr>
        <w:t xml:space="preserve">
      "және су шаруашылығы құрылыстарына" деген сөздер алып тасталсын; </w:t>
      </w:r>
      <w:r>
        <w:br/>
      </w:r>
      <w:r>
        <w:rPr>
          <w:rFonts w:ascii="Times New Roman"/>
          <w:b w:val="false"/>
          <w:i w:val="false"/>
          <w:color w:val="000000"/>
          <w:sz w:val="28"/>
        </w:rPr>
        <w:t xml:space="preserve">
      "жиырма" деген сөз "отыз бес" деген сөздермен ауыстырылсын; </w:t>
      </w:r>
      <w:r>
        <w:br/>
      </w:r>
      <w:r>
        <w:rPr>
          <w:rFonts w:ascii="Times New Roman"/>
          <w:b w:val="false"/>
          <w:i w:val="false"/>
          <w:color w:val="000000"/>
          <w:sz w:val="28"/>
        </w:rPr>
        <w:t xml:space="preserve">
      31) тармақша мынадай редакцияда жазылсын: </w:t>
      </w:r>
      <w:r>
        <w:br/>
      </w:r>
      <w:r>
        <w:rPr>
          <w:rFonts w:ascii="Times New Roman"/>
          <w:b w:val="false"/>
          <w:i w:val="false"/>
          <w:color w:val="000000"/>
          <w:sz w:val="28"/>
        </w:rPr>
        <w:t xml:space="preserve">
      "31) су қорының жерлері: </w:t>
      </w:r>
      <w:r>
        <w:br/>
      </w:r>
      <w:r>
        <w:rPr>
          <w:rFonts w:ascii="Times New Roman"/>
          <w:b w:val="false"/>
          <w:i w:val="false"/>
          <w:color w:val="000000"/>
          <w:sz w:val="28"/>
        </w:rPr>
        <w:t xml:space="preserve">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 </w:t>
      </w:r>
      <w:r>
        <w:br/>
      </w:r>
      <w:r>
        <w:rPr>
          <w:rFonts w:ascii="Times New Roman"/>
          <w:b w:val="false"/>
          <w:i w:val="false"/>
          <w:color w:val="000000"/>
          <w:sz w:val="28"/>
        </w:rPr>
        <w:t xml:space="preserve">
      су объектілерінің су қорғау белдеулеріне бөлініп берілген жерлер; </w:t>
      </w:r>
      <w:r>
        <w:br/>
      </w:r>
      <w:r>
        <w:rPr>
          <w:rFonts w:ascii="Times New Roman"/>
          <w:b w:val="false"/>
          <w:i w:val="false"/>
          <w:color w:val="000000"/>
          <w:sz w:val="28"/>
        </w:rPr>
        <w:t xml:space="preserve">
      ауыз сумен жабдықтаудың су тарту жүйелерінің санитарлық қорғау аймақтарына бөлініп берілген жерлер;";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22-баптың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Жеке және заңды тұлғаларға су объектілерін пайдалану құқығы Қазақстан Республикасының су заңнамасында белгіленген арнайы, оқшау немесе бірлесіп пайдалану тәртібімен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36-бап </w:t>
      </w:r>
      <w:r>
        <w:rPr>
          <w:rFonts w:ascii="Times New Roman"/>
          <w:b w:val="false"/>
          <w:i w:val="false"/>
          <w:color w:val="000000"/>
          <w:sz w:val="28"/>
        </w:rPr>
        <w:t xml:space="preserve">мынадай мазмұндағы 8-1) тармақшамен толықтырылсын: </w:t>
      </w:r>
      <w:r>
        <w:br/>
      </w:r>
      <w:r>
        <w:rPr>
          <w:rFonts w:ascii="Times New Roman"/>
          <w:b w:val="false"/>
          <w:i w:val="false"/>
          <w:color w:val="000000"/>
          <w:sz w:val="28"/>
        </w:rPr>
        <w:t xml:space="preserve">
      "8-1) су объектілерін оқшау немесе бірлесіп пайдалануға конкурстық негізде берудің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39-баптың </w:t>
      </w:r>
      <w:r>
        <w:rPr>
          <w:rFonts w:ascii="Times New Roman"/>
          <w:b w:val="false"/>
          <w:i w:val="false"/>
          <w:color w:val="000000"/>
          <w:sz w:val="28"/>
        </w:rPr>
        <w:t xml:space="preserve">3) тармақшасы мынадай редакцияда жазылсын: </w:t>
      </w:r>
      <w:r>
        <w:br/>
      </w:r>
      <w:r>
        <w:rPr>
          <w:rFonts w:ascii="Times New Roman"/>
          <w:b w:val="false"/>
          <w:i w:val="false"/>
          <w:color w:val="000000"/>
          <w:sz w:val="28"/>
        </w:rPr>
        <w:t xml:space="preserve">
      "3) конкурстық негізде Қазақстан Республикасының Үкіметі белгілеген тәртіппен су объектілерін оқшау немесе бірлесіп пайдалануға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40-баптың </w:t>
      </w:r>
      <w:r>
        <w:rPr>
          <w:rFonts w:ascii="Times New Roman"/>
          <w:b w:val="false"/>
          <w:i w:val="false"/>
          <w:color w:val="000000"/>
          <w:sz w:val="28"/>
        </w:rPr>
        <w:t xml:space="preserve">2-тармағында: </w:t>
      </w:r>
      <w:r>
        <w:br/>
      </w:r>
      <w:r>
        <w:rPr>
          <w:rFonts w:ascii="Times New Roman"/>
          <w:b w:val="false"/>
          <w:i w:val="false"/>
          <w:color w:val="000000"/>
          <w:sz w:val="28"/>
        </w:rPr>
        <w:t xml:space="preserve">
      7) тармақшаның бірінші абзацындағы "мүдделі мемлекеттік органдардың қорытындыларын" деген сөздер "мыналарды" деген сөзбен ауыстырылсын; </w:t>
      </w:r>
      <w:r>
        <w:br/>
      </w:r>
      <w:r>
        <w:rPr>
          <w:rFonts w:ascii="Times New Roman"/>
          <w:b w:val="false"/>
          <w:i w:val="false"/>
          <w:color w:val="000000"/>
          <w:sz w:val="28"/>
        </w:rPr>
        <w:t xml:space="preserve">
      мынадай мазмұндағы 9-1) және 11-1) тармақшалармен толықтырылсын: </w:t>
      </w:r>
      <w:r>
        <w:br/>
      </w:r>
      <w:r>
        <w:rPr>
          <w:rFonts w:ascii="Times New Roman"/>
          <w:b w:val="false"/>
          <w:i w:val="false"/>
          <w:color w:val="000000"/>
          <w:sz w:val="28"/>
        </w:rPr>
        <w:t xml:space="preserve">
      "9-1) су объектілерін оқшау немесе бірлесіп пайдалануға беру жөніндегі конкурстарды ұйымдастыруға және өткізуге қатысу;"; </w:t>
      </w:r>
      <w:r>
        <w:br/>
      </w:r>
      <w:r>
        <w:rPr>
          <w:rFonts w:ascii="Times New Roman"/>
          <w:b w:val="false"/>
          <w:i w:val="false"/>
          <w:color w:val="000000"/>
          <w:sz w:val="28"/>
        </w:rPr>
        <w:t xml:space="preserve">
      "11-1)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50-баптың </w:t>
      </w:r>
      <w:r>
        <w:rPr>
          <w:rFonts w:ascii="Times New Roman"/>
          <w:b w:val="false"/>
          <w:i w:val="false"/>
          <w:color w:val="000000"/>
          <w:sz w:val="28"/>
        </w:rPr>
        <w:t xml:space="preserve">1-тармағының үшінші абзацында: </w:t>
      </w:r>
      <w:r>
        <w:br/>
      </w:r>
      <w:r>
        <w:rPr>
          <w:rFonts w:ascii="Times New Roman"/>
          <w:b w:val="false"/>
          <w:i w:val="false"/>
          <w:color w:val="000000"/>
          <w:sz w:val="28"/>
        </w:rPr>
        <w:t xml:space="preserve">
      "аға мемлекеттік инспекторлары және" деген сөздерден кейінгі "тиісті бассейн басқармасының су қорын пайдалану мен қорғау жөніндегі" деген сөздер алып тасталсын; </w:t>
      </w:r>
      <w:r>
        <w:br/>
      </w:r>
      <w:r>
        <w:rPr>
          <w:rFonts w:ascii="Times New Roman"/>
          <w:b w:val="false"/>
          <w:i w:val="false"/>
          <w:color w:val="000000"/>
          <w:sz w:val="28"/>
        </w:rPr>
        <w:t xml:space="preserve">
      "бассейн басқармасының" деген сөздер "бассейннің"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55-бапта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"құрылыстарды" деген сөз "объектілерді (ғимараттарды, құрылыстарды, олардың кешендерін, коммуникацияларды)" деген сөздермен ауыстырылсын; </w:t>
      </w:r>
      <w:r>
        <w:br/>
      </w:r>
      <w:r>
        <w:rPr>
          <w:rFonts w:ascii="Times New Roman"/>
          <w:b w:val="false"/>
          <w:i w:val="false"/>
          <w:color w:val="000000"/>
          <w:sz w:val="28"/>
        </w:rPr>
        <w:t xml:space="preserve">
      "қоршаған ортаны қорғау" деген сөздер "экологиялық талаптар"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"қайта жаңғырту" деген сөздерден кейін "(кеңейту, жаңарту, техникалық қайта жарақтандыру, қайта бейіндеу)" деген сөздермен толықтырылсын; </w:t>
      </w:r>
      <w:r>
        <w:br/>
      </w:r>
      <w:r>
        <w:rPr>
          <w:rFonts w:ascii="Times New Roman"/>
          <w:b w:val="false"/>
          <w:i w:val="false"/>
          <w:color w:val="000000"/>
          <w:sz w:val="28"/>
        </w:rPr>
        <w:t xml:space="preserve">
      "кәсіпорындар мен басқа да құрылыстарды" деген сөздер "объектілерді" деген сөзбен ауыстырылсын, "тарату" деген сөзден кейін "(кейіннен кәдеге жарату)"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65-бапта </w:t>
      </w:r>
      <w:r>
        <w:rPr>
          <w:rFonts w:ascii="Times New Roman"/>
          <w:b w:val="false"/>
          <w:i w:val="false"/>
          <w:color w:val="000000"/>
          <w:sz w:val="28"/>
        </w:rPr>
        <w:t xml:space="preserve">: </w:t>
      </w:r>
      <w:r>
        <w:br/>
      </w:r>
      <w:r>
        <w:rPr>
          <w:rFonts w:ascii="Times New Roman"/>
          <w:b w:val="false"/>
          <w:i w:val="false"/>
          <w:color w:val="000000"/>
          <w:sz w:val="28"/>
        </w:rPr>
        <w:t xml:space="preserve">
      2 және 4-тармақтар мынадай редакцияда жазылсын: </w:t>
      </w:r>
      <w:r>
        <w:br/>
      </w:r>
      <w:r>
        <w:rPr>
          <w:rFonts w:ascii="Times New Roman"/>
          <w:b w:val="false"/>
          <w:i w:val="false"/>
          <w:color w:val="000000"/>
          <w:sz w:val="28"/>
        </w:rPr>
        <w:t xml:space="preserve">
      "2. Ортақ су пайдалануды жүзеге асыру үшін арнайы рұқсат талап етілмейді. </w:t>
      </w:r>
      <w:r>
        <w:br/>
      </w:r>
      <w:r>
        <w:rPr>
          <w:rFonts w:ascii="Times New Roman"/>
          <w:b w:val="false"/>
          <w:i w:val="false"/>
          <w:color w:val="000000"/>
          <w:sz w:val="28"/>
        </w:rPr>
        <w:t xml:space="preserve">
      Осы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тыйым салынады."; </w:t>
      </w:r>
      <w:r>
        <w:br/>
      </w:r>
      <w:r>
        <w:rPr>
          <w:rFonts w:ascii="Times New Roman"/>
          <w:b w:val="false"/>
          <w:i w:val="false"/>
          <w:color w:val="000000"/>
          <w:sz w:val="28"/>
        </w:rPr>
        <w:t xml:space="preserve">
      "4. Ортақ су пайдаланудың шарттары мен ережелерін облыстардың (республикалық маңызы бар қаланың, астананың) жергілікті өкілді органдары белгілейді. </w:t>
      </w:r>
      <w:r>
        <w:br/>
      </w:r>
      <w:r>
        <w:rPr>
          <w:rFonts w:ascii="Times New Roman"/>
          <w:b w:val="false"/>
          <w:i w:val="false"/>
          <w:color w:val="000000"/>
          <w:sz w:val="28"/>
        </w:rPr>
        <w:t xml:space="preserve">
      Облыстардың (республикалық маңызы бар қаланың,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тыйым салынған жерлерді айқындауы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94-баптың </w:t>
      </w:r>
      <w:r>
        <w:rPr>
          <w:rFonts w:ascii="Times New Roman"/>
          <w:b w:val="false"/>
          <w:i w:val="false"/>
          <w:color w:val="000000"/>
          <w:sz w:val="28"/>
        </w:rPr>
        <w:t xml:space="preserve">1-тармағындағы "Әлеуетті мақсатты" деген сөздер "Ықтимал сел"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116-бапта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"облыстардың (республикалық маңызы бар қаланың, астананың) жер қатынастары жөніндегі уәкілетті органдарымен" деген сөздер "жер ресурстарын басқару жөніндегі аумақтық органмен"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Су қорғау аймақтары мен белдеулерінде орналасқан ормандарда орман пайдалануды шектеу режимі Қазақстан Республикасының орман заңнамасына сәйкес су объектілерін қорғауды қамтамасыз ету ескеріле отырып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119-бапта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"119-бап. Су қорғау белдеулеріндегі жер учаскелерін уақытша </w:t>
      </w:r>
      <w:r>
        <w:br/>
      </w:r>
      <w:r>
        <w:rPr>
          <w:rFonts w:ascii="Times New Roman"/>
          <w:b w:val="false"/>
          <w:i w:val="false"/>
          <w:color w:val="000000"/>
          <w:sz w:val="28"/>
        </w:rPr>
        <w:t xml:space="preserve">
                пайдалануға беру және су қорғау аймақтары мен </w:t>
      </w:r>
      <w:r>
        <w:br/>
      </w:r>
      <w:r>
        <w:rPr>
          <w:rFonts w:ascii="Times New Roman"/>
          <w:b w:val="false"/>
          <w:i w:val="false"/>
          <w:color w:val="000000"/>
          <w:sz w:val="28"/>
        </w:rPr>
        <w:t xml:space="preserve">
                белдеулеріндегі шаруашылық қызметінің режиміне </w:t>
      </w:r>
      <w:r>
        <w:br/>
      </w:r>
      <w:r>
        <w:rPr>
          <w:rFonts w:ascii="Times New Roman"/>
          <w:b w:val="false"/>
          <w:i w:val="false"/>
          <w:color w:val="000000"/>
          <w:sz w:val="28"/>
        </w:rPr>
        <w:t xml:space="preserve">
                қойылатын талаптардың сақталуын бақылау"; </w:t>
      </w:r>
      <w:r>
        <w:br/>
      </w:r>
      <w:r>
        <w:rPr>
          <w:rFonts w:ascii="Times New Roman"/>
          <w:b w:val="false"/>
          <w:i w:val="false"/>
          <w:color w:val="000000"/>
          <w:sz w:val="28"/>
        </w:rPr>
        <w:t xml:space="preserve">
      1-тармақтағы "және су шаруашылығы құрылыстарының су қорғау аймақтары мен" деген сөздер "су қорғау"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125-бап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"125-бап. Су объектілерінде, су қорғау аймақтары мен </w:t>
      </w:r>
      <w:r>
        <w:br/>
      </w:r>
      <w:r>
        <w:rPr>
          <w:rFonts w:ascii="Times New Roman"/>
          <w:b w:val="false"/>
          <w:i w:val="false"/>
          <w:color w:val="000000"/>
          <w:sz w:val="28"/>
        </w:rPr>
        <w:t xml:space="preserve">
                белдеулерінде кәсіпорындарды және басқа да </w:t>
      </w:r>
      <w:r>
        <w:br/>
      </w:r>
      <w:r>
        <w:rPr>
          <w:rFonts w:ascii="Times New Roman"/>
          <w:b w:val="false"/>
          <w:i w:val="false"/>
          <w:color w:val="000000"/>
          <w:sz w:val="28"/>
        </w:rPr>
        <w:t xml:space="preserve">
                құрылыстарды орналастыру, жобалау, салу, </w:t>
      </w:r>
      <w:r>
        <w:br/>
      </w:r>
      <w:r>
        <w:rPr>
          <w:rFonts w:ascii="Times New Roman"/>
          <w:b w:val="false"/>
          <w:i w:val="false"/>
          <w:color w:val="000000"/>
          <w:sz w:val="28"/>
        </w:rPr>
        <w:t xml:space="preserve">
                реконструкциялау және пайдалануға беру шарттары </w:t>
      </w:r>
    </w:p>
    <w:p>
      <w:pPr>
        <w:spacing w:after="0"/>
        <w:ind w:left="0"/>
        <w:jc w:val="both"/>
      </w:pPr>
      <w:r>
        <w:rPr>
          <w:rFonts w:ascii="Times New Roman"/>
          <w:b w:val="false"/>
          <w:i w:val="false"/>
          <w:color w:val="000000"/>
          <w:sz w:val="28"/>
        </w:rPr>
        <w:t xml:space="preserve">      1. Су қорғау белдеулерінің шегінде: </w:t>
      </w:r>
      <w:r>
        <w:br/>
      </w: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r>
        <w:br/>
      </w:r>
      <w:r>
        <w:rPr>
          <w:rFonts w:ascii="Times New Roman"/>
          <w:b w:val="false"/>
          <w:i w:val="false"/>
          <w:color w:val="000000"/>
          <w:sz w:val="28"/>
        </w:rPr>
        <w:t xml:space="preserve">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 </w:t>
      </w:r>
      <w:r>
        <w:br/>
      </w:r>
      <w:r>
        <w:rPr>
          <w:rFonts w:ascii="Times New Roman"/>
          <w:b w:val="false"/>
          <w:i w:val="false"/>
          <w:color w:val="000000"/>
          <w:sz w:val="28"/>
        </w:rPr>
        <w:t xml:space="preserve">
      3) бау-бақша егуге және саяжай салуға жер учаскелерін беруге; </w:t>
      </w:r>
      <w:r>
        <w:br/>
      </w: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r>
        <w:br/>
      </w: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r>
        <w:br/>
      </w: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r>
        <w:br/>
      </w:r>
      <w:r>
        <w:rPr>
          <w:rFonts w:ascii="Times New Roman"/>
          <w:b w:val="false"/>
          <w:i w:val="false"/>
          <w:color w:val="000000"/>
          <w:sz w:val="28"/>
        </w:rPr>
        <w:t xml:space="preserve">
      7) тыңайтқыштардың барлық түрлерін қолдануға тыйым салынады. </w:t>
      </w:r>
      <w:r>
        <w:br/>
      </w:r>
      <w:r>
        <w:rPr>
          <w:rFonts w:ascii="Times New Roman"/>
          <w:b w:val="false"/>
          <w:i w:val="false"/>
          <w:color w:val="000000"/>
          <w:sz w:val="28"/>
        </w:rPr>
        <w:t xml:space="preserve">
      2. Су қорғау аймақтарының шегінде: </w:t>
      </w:r>
      <w:r>
        <w:br/>
      </w: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r>
        <w:br/>
      </w: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r>
        <w:br/>
      </w:r>
      <w:r>
        <w:rPr>
          <w:rFonts w:ascii="Times New Roman"/>
          <w:b w:val="false"/>
          <w:i w:val="false"/>
          <w:color w:val="000000"/>
          <w:sz w:val="28"/>
        </w:rPr>
        <w:t xml:space="preserve">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r>
        <w:br/>
      </w: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 </w:t>
      </w:r>
      <w:r>
        <w:br/>
      </w: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r>
        <w:br/>
      </w: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r>
        <w:br/>
      </w: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r>
        <w:br/>
      </w: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r>
        <w:br/>
      </w:r>
      <w:r>
        <w:rPr>
          <w:rFonts w:ascii="Times New Roman"/>
          <w:b w:val="false"/>
          <w:i w:val="false"/>
          <w:color w:val="000000"/>
          <w:sz w:val="28"/>
        </w:rPr>
        <w:t xml:space="preserve">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уәкілетті органмен, қоршаған ортаны қорғау саласындағы уәкілетті мемлекеттік органмен, жер қойнауын зерттеу және пайдалану жөніндегі уәкілетті органмен, жер ресурстарын басқару жөніндегі орталық уәкілетті органмен, халықтың санитариялық-эпидемиологиялық салауаттылығы саласындағы уәкілетті органмен, ветеринария саласындағы уәкілетті мемлекеттік органмен, облыстың (республикалық маңызы бар қаланың, астананың) жергілікті атқарушы органдарымен келісіледі. </w:t>
      </w:r>
      <w:r>
        <w:br/>
      </w:r>
      <w:r>
        <w:rPr>
          <w:rFonts w:ascii="Times New Roman"/>
          <w:b w:val="false"/>
          <w:i w:val="false"/>
          <w:color w:val="000000"/>
          <w:sz w:val="28"/>
        </w:rPr>
        <w:t xml:space="preserve">
      Ықтимал сел қаупі бар су объектілеріндегі нақ осындай қызмет - табиғи және техногендік сипаттағы төтенше жағдайлар саласындағы уәкілетті органмен, ал су кемелері жүретін су объектілерінде су көлігі мәселелері жөніндегі уәкілетті органмен келісіледі. </w:t>
      </w:r>
      <w:r>
        <w:br/>
      </w: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r>
        <w:br/>
      </w: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уәкілетті органмен, қоршаған ортаны қорғау саласындағы уәкілетті мемлекеттік органмен, халықтың санитариялық-эпидемиологиялық салауаттылығы саласындағы уәкілетті органмен, жер қойнауын зерттеу және пайдалану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r>
        <w:br/>
      </w: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r>
        <w:br/>
      </w:r>
      <w:r>
        <w:rPr>
          <w:rFonts w:ascii="Times New Roman"/>
          <w:b w:val="false"/>
          <w:i w:val="false"/>
          <w:color w:val="000000"/>
          <w:sz w:val="28"/>
        </w:rPr>
        <w:t xml:space="preserve">
      Көрсетілген жобалар уәкілетті органмен, қоршаған ортаны қорғау саласындағы уәкілетті органмен, жер қойнауын зерттеу және пайдалану жөніндегі уәкілетті органмен, халықтың санитариялық-эпидемиологиялық салауаттылығы саласындағы уәкілетті органмен, энергиямен жабдықтау саласындағы уәкілетті органмен келісілуге жатады. </w:t>
      </w:r>
      <w:r>
        <w:br/>
      </w:r>
      <w:r>
        <w:rPr>
          <w:rFonts w:ascii="Times New Roman"/>
          <w:b w:val="false"/>
          <w:i w:val="false"/>
          <w:color w:val="000000"/>
          <w:sz w:val="28"/>
        </w:rPr>
        <w:t xml:space="preserve">
      7. Қазақстан Республикасының заңнамасында белгіленген тәртіппен келісілген жобалары болмаса және мемлекеттік экологиялық сараптаманың, мемлекеттік сараптаманың оң қорытындыларын (экологиялық және басқа да сараптамалардың қорытындыларын қамтитын) алған жобалары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32-тараудың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"32-тарау. Қорытынды және өтпелі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мынадай мазмұндағы 145-1-баппен толықтырылсын: </w:t>
      </w:r>
    </w:p>
    <w:p>
      <w:pPr>
        <w:spacing w:after="0"/>
        <w:ind w:left="0"/>
        <w:jc w:val="both"/>
      </w:pPr>
      <w:r>
        <w:rPr>
          <w:rFonts w:ascii="Times New Roman"/>
          <w:b w:val="false"/>
          <w:i w:val="false"/>
          <w:color w:val="000000"/>
          <w:sz w:val="28"/>
        </w:rPr>
        <w:t xml:space="preserve">      "145-1-бап. Өтпелі ережелер </w:t>
      </w:r>
    </w:p>
    <w:p>
      <w:pPr>
        <w:spacing w:after="0"/>
        <w:ind w:left="0"/>
        <w:jc w:val="both"/>
      </w:pPr>
      <w:r>
        <w:rPr>
          <w:rFonts w:ascii="Times New Roman"/>
          <w:b w:val="false"/>
          <w:i w:val="false"/>
          <w:color w:val="000000"/>
          <w:sz w:val="28"/>
        </w:rPr>
        <w:t xml:space="preserve">     Осы Кодекстің 125-бабының 1-тармағы 2) тармақшасының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мазмұнында: </w:t>
      </w:r>
      <w:r>
        <w:br/>
      </w:r>
      <w:r>
        <w:rPr>
          <w:rFonts w:ascii="Times New Roman"/>
          <w:b w:val="false"/>
          <w:i w:val="false"/>
          <w:color w:val="000000"/>
          <w:sz w:val="28"/>
        </w:rPr>
        <w:t xml:space="preserve">
      119-баптың тақырыбы мынадай редакцияда жазылсын: </w:t>
      </w:r>
      <w:r>
        <w:br/>
      </w:r>
      <w:r>
        <w:rPr>
          <w:rFonts w:ascii="Times New Roman"/>
          <w:b w:val="false"/>
          <w:i w:val="false"/>
          <w:color w:val="000000"/>
          <w:sz w:val="28"/>
        </w:rPr>
        <w:t xml:space="preserve">
      "119-бап. Су қорғау белдеулеріндегі жер учаскелерін уақытша пайдалануға беру және су қорғау аймақтары мен белдеулеріндегі шаруашылық қызметінің режиміне қойылатын талаптардың сақталуын бақылау"; </w:t>
      </w:r>
      <w:r>
        <w:br/>
      </w:r>
      <w:r>
        <w:rPr>
          <w:rFonts w:ascii="Times New Roman"/>
          <w:b w:val="false"/>
          <w:i w:val="false"/>
          <w:color w:val="000000"/>
          <w:sz w:val="28"/>
        </w:rPr>
        <w:t xml:space="preserve">
      32-тараудың тақырыбы мынадай редакцияда жазылсын: </w:t>
      </w:r>
      <w:r>
        <w:br/>
      </w:r>
      <w:r>
        <w:rPr>
          <w:rFonts w:ascii="Times New Roman"/>
          <w:b w:val="false"/>
          <w:i w:val="false"/>
          <w:color w:val="000000"/>
          <w:sz w:val="28"/>
        </w:rPr>
        <w:t xml:space="preserve">
      "32-тарау. Қорытынды және өтпелі ережелер"; </w:t>
      </w:r>
      <w:r>
        <w:br/>
      </w:r>
      <w:r>
        <w:rPr>
          <w:rFonts w:ascii="Times New Roman"/>
          <w:b w:val="false"/>
          <w:i w:val="false"/>
          <w:color w:val="000000"/>
          <w:sz w:val="28"/>
        </w:rPr>
        <w:t xml:space="preserve">
      мынадай мазмұндағы жүз сексен тоғызыншы абзацпен толықтырылсын: </w:t>
      </w:r>
      <w:r>
        <w:br/>
      </w:r>
      <w:r>
        <w:rPr>
          <w:rFonts w:ascii="Times New Roman"/>
          <w:b w:val="false"/>
          <w:i w:val="false"/>
          <w:color w:val="000000"/>
          <w:sz w:val="28"/>
        </w:rPr>
        <w:t xml:space="preserve">
      "145-1-бап. Өтпелі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кәсіпорын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2008 ж., N 24, 126-құжат): </w:t>
      </w:r>
      <w:r>
        <w:br/>
      </w:r>
      <w:r>
        <w:rPr>
          <w:rFonts w:ascii="Times New Roman"/>
          <w:b w:val="false"/>
          <w:i w:val="false"/>
          <w:color w:val="000000"/>
          <w:sz w:val="28"/>
        </w:rPr>
        <w:t xml:space="preserve">
       </w:t>
      </w:r>
      <w:r>
        <w:rPr>
          <w:rFonts w:ascii="Times New Roman"/>
          <w:b w:val="false"/>
          <w:i w:val="false"/>
          <w:color w:val="000000"/>
          <w:sz w:val="28"/>
        </w:rPr>
        <w:t xml:space="preserve">18-бап </w:t>
      </w:r>
      <w:r>
        <w:rPr>
          <w:rFonts w:ascii="Times New Roman"/>
          <w:b w:val="false"/>
          <w:i w:val="false"/>
          <w:color w:val="000000"/>
          <w:sz w:val="28"/>
        </w:rPr>
        <w:t xml:space="preserve">мынадай мазмұндағы 14) тармақшамен толықтырылсын: </w:t>
      </w:r>
      <w:r>
        <w:br/>
      </w:r>
      <w:r>
        <w:rPr>
          <w:rFonts w:ascii="Times New Roman"/>
          <w:b w:val="false"/>
          <w:i w:val="false"/>
          <w:color w:val="000000"/>
          <w:sz w:val="28"/>
        </w:rPr>
        <w:t xml:space="preserve">
      "14) ерекше қорғалатын табиғи аумақтарды, бірегей және сирек кездесетін ландшафтарды, тарихи-мәдени мұра объектілерін қорғау және пайдалану саласында шаруашылық қызметті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"Шаруа (фермер) қожалығы туралы" 1998 жылғы 31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26-құжат; 2001 ж., N 24, 338-құжат; 2003 ж., N 1-2, 6-құжат; N 4, 26-құжат; N 24, 178-құжат; 2006 ж., N 1, 5-құжат; N 15, 95-құжат; 2007 ж., N 9, 67-құжат; N 15, 106-құжат; N 18, 143-құжат; 2008 ж.,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9-бап </w:t>
      </w:r>
      <w:r>
        <w:rPr>
          <w:rFonts w:ascii="Times New Roman"/>
          <w:b w:val="false"/>
          <w:i w:val="false"/>
          <w:color w:val="000000"/>
          <w:sz w:val="28"/>
        </w:rPr>
        <w:t xml:space="preserve">мынадай мазмұндағы 5-тармақпен толықтырылсын: </w:t>
      </w:r>
      <w:r>
        <w:br/>
      </w:r>
      <w:r>
        <w:rPr>
          <w:rFonts w:ascii="Times New Roman"/>
          <w:b w:val="false"/>
          <w:i w:val="false"/>
          <w:color w:val="000000"/>
          <w:sz w:val="28"/>
        </w:rPr>
        <w:t xml:space="preserve">
      "5. Шаруа немесе фермер қожалықтарын жүргізу үшін берілген жер учаскелерінде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жұмыстарға және шалғайдағы мал шаруашылығына арналған уақытша құрылыстар мен шаруашылық-тұрмыстық қора-жайлар салуға суармалы ауыл шаруашылығы алқаптарының барлық түрлері, егістік, тыңайған жерлер және көпжылдық екпелер егілген жерлер жататын бағалы ауыл шаруашылығы алқаптары пайдаланыла алмайды. </w:t>
      </w:r>
      <w:r>
        <w:br/>
      </w:r>
      <w:r>
        <w:rPr>
          <w:rFonts w:ascii="Times New Roman"/>
          <w:b w:val="false"/>
          <w:i w:val="false"/>
          <w:color w:val="000000"/>
          <w:sz w:val="28"/>
        </w:rPr>
        <w:t xml:space="preserve">
      Жеке меншіктегі немесе жер пайдаланудағы ауыл шаруашылығы мақсатындағы жер учаскелерін Қазақстан Республикасының жер заңнамасына сәйкес белгіленген ең аз мөлшерінен төмен учаскелерге, алаңдарға бөлуге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10-баптың </w:t>
      </w:r>
      <w:r>
        <w:rPr>
          <w:rFonts w:ascii="Times New Roman"/>
          <w:b w:val="false"/>
          <w:i w:val="false"/>
          <w:color w:val="000000"/>
          <w:sz w:val="28"/>
        </w:rPr>
        <w:t xml:space="preserve">1-тармағының 5) тармақшасындағы "тұрғын үйлерді,"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243-құжат; 2004 ж., N 23, 142-құжат; 2005 ж., N 6, 10-құжат; N 7-8, 19-құжат; 2006 ж., N 1, 5-құжат; N 3, 22-құжат; N 15, 95-құжат; N 23, 144-құжат; N 24, 148-құжат; 2007 ж., N 1, 4-құжат; N 2, 18-құжат; N 16, 129-құжат; 2008 ж., N 21, 97-құжат;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жобалардың мемлекеттік сараптамасы - Қазақстан Республикасының Үкіметі уәкілеттік берген заңды тұлға жүзеге асыратын құрылыс жобаларын (жобалау алдындағы немесе жобалау-смета құжаттамасын) міндетті түрде кешенді бағалау;";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"және оны" деген сөздер ", оны бекіту және" деген сөздермен ауыстырылсын; </w:t>
      </w:r>
      <w:r>
        <w:br/>
      </w:r>
      <w:r>
        <w:rPr>
          <w:rFonts w:ascii="Times New Roman"/>
          <w:b w:val="false"/>
          <w:i w:val="false"/>
          <w:color w:val="000000"/>
          <w:sz w:val="28"/>
        </w:rPr>
        <w:t xml:space="preserve">
      "оның тиімділігін" деген сөздерден кейін ", жобаларда көрсетілген жұмыстардың көлемі мен қаржы шығындарының дұрыстығын және негізділігін" деген сөздермен толықтырылсын; </w:t>
      </w:r>
      <w:r>
        <w:br/>
      </w:r>
      <w:r>
        <w:rPr>
          <w:rFonts w:ascii="Times New Roman"/>
          <w:b w:val="false"/>
          <w:i w:val="false"/>
          <w:color w:val="000000"/>
          <w:sz w:val="28"/>
        </w:rPr>
        <w:t xml:space="preserve">
      "етуге бағытталған" деген сөздерден кейін ", қала құрылысы мен техникалық регламенттерге," деген сөздермен толықтырылсын; </w:t>
      </w:r>
      <w:r>
        <w:br/>
      </w:r>
      <w:r>
        <w:rPr>
          <w:rFonts w:ascii="Times New Roman"/>
          <w:b w:val="false"/>
          <w:i w:val="false"/>
          <w:color w:val="000000"/>
          <w:sz w:val="28"/>
        </w:rPr>
        <w:t xml:space="preserve">
      мынадай мазмұндағы 18-1) тармақшамен толықтырылсын: </w:t>
      </w:r>
      <w:r>
        <w:br/>
      </w:r>
      <w:r>
        <w:rPr>
          <w:rFonts w:ascii="Times New Roman"/>
          <w:b w:val="false"/>
          <w:i w:val="false"/>
          <w:color w:val="000000"/>
          <w:sz w:val="28"/>
        </w:rPr>
        <w:t xml:space="preserve">
      "18-1) кешенді қала құрылысы сараптамасы - сәулет, қала құрылысы және құрылыс істері жөніндегі уәкілетті орган құратын сараптамалық комиссиялар Қазақстан Республикасының Үкіметі бекітетін жобалар бойынша және тиісті жергілікті атқарушы органдар құратын сараптамалық жұмыс топтары мәслихаттар бекітетін жобалар бойынша жүзеге асыратын әр түрлі деңгейдегі қала құрылысы жобаларының мемлекеттік сараптамасы;"; </w:t>
      </w:r>
      <w:r>
        <w:br/>
      </w:r>
      <w:r>
        <w:rPr>
          <w:rFonts w:ascii="Times New Roman"/>
          <w:b w:val="false"/>
          <w:i w:val="false"/>
          <w:color w:val="000000"/>
          <w:sz w:val="28"/>
        </w:rPr>
        <w:t xml:space="preserve">
      39) тармақша "актілер," деген сөзден кейін "қала құрылысы және техникалық регламенттері,"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r>
        <w:br/>
      </w:r>
      <w:r>
        <w:rPr>
          <w:rFonts w:ascii="Times New Roman"/>
          <w:b w:val="false"/>
          <w:i w:val="false"/>
          <w:color w:val="000000"/>
          <w:sz w:val="28"/>
        </w:rPr>
        <w:t xml:space="preserve">
      1) экологиялық апат және (немесе) төтенше жағдайлар аймақтары; </w:t>
      </w:r>
      <w:r>
        <w:br/>
      </w:r>
      <w:r>
        <w:rPr>
          <w:rFonts w:ascii="Times New Roman"/>
          <w:b w:val="false"/>
          <w:i w:val="false"/>
          <w:color w:val="000000"/>
          <w:sz w:val="28"/>
        </w:rPr>
        <w:t xml:space="preserve">
      2) ерекше қорғалатын табиғи аумақтар; </w:t>
      </w:r>
      <w:r>
        <w:br/>
      </w:r>
      <w:r>
        <w:rPr>
          <w:rFonts w:ascii="Times New Roman"/>
          <w:b w:val="false"/>
          <w:i w:val="false"/>
          <w:color w:val="000000"/>
          <w:sz w:val="28"/>
        </w:rPr>
        <w:t xml:space="preserve">
      3) су қорғау аймақтары мен белдеулері; </w:t>
      </w:r>
      <w:r>
        <w:br/>
      </w: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r>
        <w:br/>
      </w:r>
      <w:r>
        <w:rPr>
          <w:rFonts w:ascii="Times New Roman"/>
          <w:b w:val="false"/>
          <w:i w:val="false"/>
          <w:color w:val="000000"/>
          <w:sz w:val="28"/>
        </w:rPr>
        <w:t xml:space="preserve">
      5) сауықтыру, курорттық, рекреациялық және резервтік мақсаттағы аумақтар; </w:t>
      </w:r>
      <w:r>
        <w:br/>
      </w:r>
      <w:r>
        <w:rPr>
          <w:rFonts w:ascii="Times New Roman"/>
          <w:b w:val="false"/>
          <w:i w:val="false"/>
          <w:color w:val="000000"/>
          <w:sz w:val="28"/>
        </w:rPr>
        <w:t xml:space="preserve">
      6) қала маңындағы аймақтар; </w:t>
      </w:r>
      <w:r>
        <w:br/>
      </w: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9-баптың </w:t>
      </w:r>
      <w:r>
        <w:rPr>
          <w:rFonts w:ascii="Times New Roman"/>
          <w:b w:val="false"/>
          <w:i w:val="false"/>
          <w:color w:val="000000"/>
          <w:sz w:val="28"/>
        </w:rPr>
        <w:t xml:space="preserve">3-тармағы мынадай редакцияда жазылсын: </w:t>
      </w:r>
      <w:r>
        <w:br/>
      </w: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r>
        <w:br/>
      </w: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r>
        <w:br/>
      </w: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17-баптың </w:t>
      </w:r>
      <w:r>
        <w:rPr>
          <w:rFonts w:ascii="Times New Roman"/>
          <w:b w:val="false"/>
          <w:i w:val="false"/>
          <w:color w:val="000000"/>
          <w:sz w:val="28"/>
        </w:rPr>
        <w:t xml:space="preserve">1-тармағының 3) тармақшасы "сондай-ақ" деген сөзден кейін "мемлекет мұқтажын қамтамасыз етуге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мемлекеттік қала құрылысы кадастрын жүргізудің бірыңғай тәртібін айқындайды;"; </w:t>
      </w:r>
      <w:r>
        <w:br/>
      </w:r>
      <w:r>
        <w:rPr>
          <w:rFonts w:ascii="Times New Roman"/>
          <w:b w:val="false"/>
          <w:i w:val="false"/>
          <w:color w:val="000000"/>
          <w:sz w:val="28"/>
        </w:rPr>
        <w:t xml:space="preserve">
      мынадай мазмұндағы 15-2) тармақшамен толықтырылсын: </w:t>
      </w:r>
      <w:r>
        <w:br/>
      </w:r>
      <w:r>
        <w:rPr>
          <w:rFonts w:ascii="Times New Roman"/>
          <w:b w:val="false"/>
          <w:i w:val="false"/>
          <w:color w:val="000000"/>
          <w:sz w:val="28"/>
        </w:rPr>
        <w:t xml:space="preserve">
      "15-2) құрылыс жобаларының (жобалау алдындағы немесе жобалау-смета құжаттамасының) мемлекеттік сараптамасын жүзеге асыратын заңды тұлғаны айқындайды;"; </w:t>
      </w:r>
      <w:r>
        <w:br/>
      </w:r>
      <w:r>
        <w:rPr>
          <w:rFonts w:ascii="Times New Roman"/>
          <w:b w:val="false"/>
          <w:i w:val="false"/>
          <w:color w:val="000000"/>
          <w:sz w:val="28"/>
        </w:rPr>
        <w:t xml:space="preserve">
      мынадай мазмұндағы 18-1) тармақшамен толықтырылсын: </w:t>
      </w:r>
      <w:r>
        <w:br/>
      </w:r>
      <w:r>
        <w:rPr>
          <w:rFonts w:ascii="Times New Roman"/>
          <w:b w:val="false"/>
          <w:i w:val="false"/>
          <w:color w:val="000000"/>
          <w:sz w:val="28"/>
        </w:rPr>
        <w:t xml:space="preserve">
      "18-1) жобалау үшін бастапқы материалдарды (деректерді) ресімдеу және беру, сондай-ақ жаңа объектілер салуға және қазіргі бар объектілерді (ғимараттарды, құрылыстарды, олардың кешендерін және коммуникацияларды) өзгертуге рұқсат беретін рәсімдерден өту ережелерін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20-бапта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сәулет, қала құрылысы және құрылыс істері жөніндегі жергілікті атқарушы органдардың қызметіне бақылауды, мемлекеттік сәулет-құрылыс бақылауын және лицензиялауды, оның ішінде қала құрылысы тәртібі мен регламенттерінің, жобаларға сараптама жүргізу тәртібінің, құрылысқа рұқсат беретін рәсімдерден өту ережесінің, лицензиялар берген және өтініш иелері мен лицензиаттардың біліктілік талаптарына сәйкестігін растаған кезде лицензиялау ережелерінің, құрылыстың сапасына мемлекеттік сәулет-құрылыс бақылауын жүзеге асыру ережелерінің, сондай-ақ салынған объектілерді пайдалануға қабылдап алу ережелерінің сақталуы бөлігінде бақылауды жүзеге асыру;";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оның ішінде Қазақстан Республикасының әкімшілік құқық бұзушылық және лицензиялау туралы заңнамасында белгіленген тәртіппен лицензияның қолданылуын тоқтата тұру және жұмыстардың жүргізілуін тоқтата тұру қажеттігі туралы лицензиарға нұсқама жіберу жолымен шаралар қолдану туралы шешімдер қабылдау;"; </w:t>
      </w:r>
      <w:r>
        <w:br/>
      </w:r>
      <w:r>
        <w:rPr>
          <w:rFonts w:ascii="Times New Roman"/>
          <w:b w:val="false"/>
          <w:i w:val="false"/>
          <w:color w:val="000000"/>
          <w:sz w:val="28"/>
        </w:rPr>
        <w:t xml:space="preserve">
      20) тармақшаның төртінші абзацындағы "бекіту жатады." деген сөздер "бекіту;" деген сөзбен ауыстырылып, мынадай мазмұндағы 21) тармақшамен толықтырылсын: </w:t>
      </w:r>
      <w:r>
        <w:br/>
      </w:r>
      <w:r>
        <w:rPr>
          <w:rFonts w:ascii="Times New Roman"/>
          <w:b w:val="false"/>
          <w:i w:val="false"/>
          <w:color w:val="000000"/>
          <w:sz w:val="28"/>
        </w:rPr>
        <w:t xml:space="preserve">
      "21) аумақтарда құрылыс салудың, абаттандыру мен инженерлік жағынан қамтамасыз етудің аумақтық ережелерін, сондай-ақ тұрғын үй қорын, өзге де тұрғын үй-азаматтық мақсаттағы ғимараттар мен құрылыстарды, инженерлік коммуникацияларды сақтау және күтіп-ұстау ережелерін облыстың (республикалық маңызы бар қаланың, астананың) мәслихаттары бекітер алдында оларды келісу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21-бапта </w:t>
      </w:r>
      <w:r>
        <w:rPr>
          <w:rFonts w:ascii="Times New Roman"/>
          <w:b w:val="false"/>
          <w:i w:val="false"/>
          <w:color w:val="000000"/>
          <w:sz w:val="28"/>
        </w:rPr>
        <w:t xml:space="preserve">: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құрылыс салудың, аумақты абаттандыру мен инженерлік жағынан қамтамасыз етудің аумақтық ережелерін, сондай-ақ тұрғын үй қорын, өзге де тұрғын үй-азаматтық мақсаттағы ғимараттар мен құрылыстарды, инженерлік коммуникацияларды сақтаудың және күтіп-ұстаудың ережелерін сәулет, қала құрылысы және құрылыс істері жөніндегі уәкілетті мемлекеттік органмен келісім бойынша бекіту;";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облыстың елді мекендерінің шекаралары шегінде Қазақстан Республикасының орман қорына кірмейтін жасыл екпелерді егудің, күтіп-ұстаудың және қорғаудың облыс әкімдігі ұсынатын ережелерін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22-баптың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қала салудың, оны абаттандыру мен инженерлік жағынан қамтамасыз етудің сәулет, қала құрылысы және құрылыс істері жөніндегі уәкілетті мемлекеттік органмен келісілген, қала әкімдігі ұсынатын ережелерін бекіту;";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қала шекаралары шегінде Қазақстан Республикасының орман қорына кірмейтін жасыл екпелерді егудің, күтіп-ұстаудың және қорғаудың қала әкімдігі ұсынатын ережелерін бекіту;";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қала әкімдігі ұсынатын, сәулет, қала құрылысы және құрылыс істері жөніндегі уәкілетті мемлекеттік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24-баптың </w:t>
      </w:r>
      <w:r>
        <w:rPr>
          <w:rFonts w:ascii="Times New Roman"/>
          <w:b w:val="false"/>
          <w:i w:val="false"/>
          <w:color w:val="000000"/>
          <w:sz w:val="28"/>
        </w:rPr>
        <w:t xml:space="preserve">1-тармағы: </w:t>
      </w:r>
      <w:r>
        <w:br/>
      </w:r>
      <w:r>
        <w:rPr>
          <w:rFonts w:ascii="Times New Roman"/>
          <w:b w:val="false"/>
          <w:i w:val="false"/>
          <w:color w:val="000000"/>
          <w:sz w:val="28"/>
        </w:rPr>
        <w:t xml:space="preserve">
      мынадай мазмұндағы 2-3) тармақшамен толықтырылсын: </w:t>
      </w:r>
      <w:r>
        <w:br/>
      </w:r>
      <w:r>
        <w:rPr>
          <w:rFonts w:ascii="Times New Roman"/>
          <w:b w:val="false"/>
          <w:i w:val="false"/>
          <w:color w:val="000000"/>
          <w:sz w:val="28"/>
        </w:rPr>
        <w:t xml:space="preserve">
      "2-3) құрылыс салудың, аумақты абаттандыру мен инженерлік жағынан қамтамасыз етудің аумақтық ережелерін, сондай-ақ тұрғын үй қорын, тұрғын үй-азаматтық мақсаттағы өзге де ғимараттар мен құрылыстарды, инженерлік коммуникацияларды сақтау және күтіп-ұстау ережелерін сәулет, қала құрылысы және құрылыс істері жөніндегі уәкілетті мемлекеттік органмен келісу;";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облыстың елді мекендерінің шекаралары шегінде Қазақстан Республикасының орман қорына кірмейтін жасыл екпелерді егу, күтіп-ұстау және қорғау ережелерін облыстық мәслихатқа бекітуге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25-баптың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6) тармақшадағы "қамтамасыз етудің" деген сөздерден кейін "сәулет, қала құрылысы және құрылыс істері жөніндегі уәкілетті мемлекеттік органмен келісілген" деген сөздермен толықтырылсын;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қала шекаралары шегінде Қазақстан Республикасының орман қорына кірмейтін жасыл екпелерді егу, күтіп ұстау және қорғау ережелерін облыстық мәслихатқа бекітуге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27-бап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xml:space="preserve">
      "3. Республикалық маңызы бар қаланың,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r>
        <w:br/>
      </w: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28-баптың </w:t>
      </w:r>
      <w:r>
        <w:rPr>
          <w:rFonts w:ascii="Times New Roman"/>
          <w:b w:val="false"/>
          <w:i w:val="false"/>
          <w:color w:val="000000"/>
          <w:sz w:val="28"/>
        </w:rPr>
        <w:t xml:space="preserve">2-тармағы мынадай мазмұндағы 1-1) тармақшамен толықтырылсын: </w:t>
      </w:r>
      <w:r>
        <w:br/>
      </w:r>
      <w:r>
        <w:rPr>
          <w:rFonts w:ascii="Times New Roman"/>
          <w:b w:val="false"/>
          <w:i w:val="false"/>
          <w:color w:val="000000"/>
          <w:sz w:val="28"/>
        </w:rPr>
        <w:t xml:space="preserve">
      "1-1) объектілерді (ғимараттарды, құрылыстарды, олардың кешендерін, коммуникацияларды) жобалау және салу жөніндегі техникалық регламенттерді;";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31-бапта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1) тармақшасы мынадай редакцияда жазылсын: </w:t>
      </w:r>
      <w:r>
        <w:br/>
      </w:r>
      <w:r>
        <w:rPr>
          <w:rFonts w:ascii="Times New Roman"/>
          <w:b w:val="false"/>
          <w:i w:val="false"/>
          <w:color w:val="000000"/>
          <w:sz w:val="28"/>
        </w:rPr>
        <w:t xml:space="preserve">
      "1) сәулет, қала құрылысы және құрылыс істері жөніндегі уәкілетті мемлекеттік орган республикалық маңызы бар объектілер құрылысына инспекция жүргізу, сондай-ақ сәулет, қала құрылысы, құрылыс істері жөніндегі жергілікті атқарушы органдардың қызметін бақылау, осы Заңда белгіленген құзыреті шегінде жүзеге асырылатын мемлекеттік сәулет-құрылыс бақылауы жолымен;"; </w:t>
      </w:r>
      <w:r>
        <w:br/>
      </w:r>
      <w:r>
        <w:rPr>
          <w:rFonts w:ascii="Times New Roman"/>
          <w:b w:val="false"/>
          <w:i w:val="false"/>
          <w:color w:val="000000"/>
          <w:sz w:val="28"/>
        </w:rPr>
        <w:t xml:space="preserve">
      2-тармақ мынадай мазмұндағы 4-1) тармақшамен толықтырылсын: </w:t>
      </w:r>
      <w:r>
        <w:br/>
      </w: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33-баптың </w:t>
      </w:r>
      <w:r>
        <w:rPr>
          <w:rFonts w:ascii="Times New Roman"/>
          <w:b w:val="false"/>
          <w:i w:val="false"/>
          <w:color w:val="000000"/>
          <w:sz w:val="28"/>
        </w:rPr>
        <w:t xml:space="preserve">3-тармағының 1) тармақшасы мынадай редакцияда жазылсын: </w:t>
      </w:r>
      <w:r>
        <w:br/>
      </w:r>
      <w:r>
        <w:rPr>
          <w:rFonts w:ascii="Times New Roman"/>
          <w:b w:val="false"/>
          <w:i w:val="false"/>
          <w:color w:val="000000"/>
          <w:sz w:val="28"/>
        </w:rPr>
        <w:t xml:space="preserve">
      "1) құрылыс-монтаж жұмыстарын жүргізуге жобалау (жобалау-смета) құжаттамасының құрамында бекітілген құрылыстың нормативтік ұзақтығының бүкіл мерзіміне рұқсат беру (рұқсат беруден негізді бас тарту). Егер объекті нормативтік ұзақтық мерзімі ішінде аяқталмаса, онда тапсырыс беруші (құрылыс салушы) құрылысты жалғастыру үшін жаңадан рұқсат алуға міндетті. </w:t>
      </w:r>
      <w:r>
        <w:br/>
      </w:r>
      <w:r>
        <w:rPr>
          <w:rFonts w:ascii="Times New Roman"/>
          <w:b w:val="false"/>
          <w:i w:val="false"/>
          <w:color w:val="000000"/>
          <w:sz w:val="28"/>
        </w:rPr>
        <w:t xml:space="preserve">
      Елді мекеннің бас жоспарына немесе аудандық жоспарлау жобасына (аумақтың қала құрылысын жоспарлаудың кешенді схемасына) сәйкес орындалған, белгіленген тәртіппен бекітілген егжей-тегжейлі жоспарлау жобалары немесе құрылыс салу жобалары болмаса, елді мекендерде немесе қонысаралық аумақтарда құрылыс салуға рұқсат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34-бап </w:t>
      </w:r>
      <w:r>
        <w:rPr>
          <w:rFonts w:ascii="Times New Roman"/>
          <w:b w:val="false"/>
          <w:i w:val="false"/>
          <w:color w:val="000000"/>
          <w:sz w:val="28"/>
        </w:rPr>
        <w:t xml:space="preserve">мынадай мазмұндағы 2-1-тармақпен толықтырылсын: </w:t>
      </w:r>
      <w:r>
        <w:br/>
      </w: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r>
        <w:br/>
      </w:r>
      <w:r>
        <w:rPr>
          <w:rFonts w:ascii="Times New Roman"/>
          <w:b w:val="false"/>
          <w:i w:val="false"/>
          <w:color w:val="000000"/>
          <w:sz w:val="28"/>
        </w:rPr>
        <w:t xml:space="preserve">
      1) сәулет, қала құрылысы және құрылыс қызметі саласында лицензияланатын қызметтің тиісті шағын түріне лицензиясы бар басқа тұлғаға; </w:t>
      </w:r>
      <w:r>
        <w:br/>
      </w:r>
      <w:r>
        <w:rPr>
          <w:rFonts w:ascii="Times New Roman"/>
          <w:b w:val="false"/>
          <w:i w:val="false"/>
          <w:color w:val="000000"/>
          <w:sz w:val="28"/>
        </w:rPr>
        <w:t xml:space="preserve">
      2) тиісті лицензиясы бар авторлық қадағалауды жүргізу жөніндегі инжинирингтік қызмет көрсетушіні дербес таңдау үшін тапсырыс берушіге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35-баптың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сәулет, қала құрылысы және құрылыс істері жөніндегі уәкілетті мемлекеттік органның республикалық маңызы бар объектілердің құрылысына, сондай-ақ сәулет, қала құрылысы және құрылыс саласындағы жергілікті атқарушы органдардың қызметіне бақылауды жүзеге асыратын мемлекеттік құрылыс инспекторлары;"; </w:t>
      </w:r>
      <w:r>
        <w:br/>
      </w:r>
      <w:r>
        <w:rPr>
          <w:rFonts w:ascii="Times New Roman"/>
          <w:b w:val="false"/>
          <w:i w:val="false"/>
          <w:color w:val="000000"/>
          <w:sz w:val="28"/>
        </w:rPr>
        <w:t xml:space="preserve">
      2) тармақшадағы "объектілер бойынша -" деген сөздер "объектілердің құрылысына бақылауды жүзеге асыратын"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58-баптың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әлемі, қоршаған ортаны қорғау, сәулет, қала құрылысы және құрылыс, табиғи және техногендік сипаттағы төтенше жағдайлардың алдын алу және олардың зардаптарын жою саласындағы мемлекеттік нормативтермен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60-баптың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r>
        <w:br/>
      </w:r>
      <w:r>
        <w:rPr>
          <w:rFonts w:ascii="Times New Roman"/>
          <w:b w:val="false"/>
          <w:i w:val="false"/>
          <w:color w:val="000000"/>
          <w:sz w:val="28"/>
        </w:rPr>
        <w:t xml:space="preserve">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63-баптың </w:t>
      </w:r>
      <w:r>
        <w:rPr>
          <w:rFonts w:ascii="Times New Roman"/>
          <w:b w:val="false"/>
          <w:i w:val="false"/>
          <w:color w:val="000000"/>
          <w:sz w:val="28"/>
        </w:rPr>
        <w:t xml:space="preserve">1-тармағы мынадай мазмұндағы екінші бөлікпен толықтырылсын: </w:t>
      </w:r>
      <w:r>
        <w:br/>
      </w:r>
      <w:r>
        <w:rPr>
          <w:rFonts w:ascii="Times New Roman"/>
          <w:b w:val="false"/>
          <w:i w:val="false"/>
          <w:color w:val="000000"/>
          <w:sz w:val="28"/>
        </w:rPr>
        <w:t xml:space="preserve">
      "Егер құрылыс жобасы объектіні су қорғау аймағына немесе белдеуіне, ерекше қорғалатын табиғи аумаққа орналастыруды көздейтін болса, онда жобалық шешімдерде Қазақстан Республикасының заңнамасында белгіленген тәртіппен тиісті уәкілетті органдармен келісуге жататын қажетті су және табиғат қорғау іс-шаралары қамтылуға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64-бапта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бөліктегі "Жобалардың техникалық регламенттерге сәйкестігіне" деген сөздер "Жобаларға" деген сөзбен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"Бұл ретте, құрылыс жобаларының (жобалау алды және жобалау-смета құжаттамасының) мемлекеттік сараптамасын Қазақстан Республикасының Үкіметі уәкілеттік берген заңды тұлға сараптамадан басқа қандай да болсын өзге қызметті жүзеге асыру құқығынсыз жүзеге асырады.";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Әр түрлі деңгейдегі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құрылысының жобаларын бекіту және оларды одан әрі іске асыру үшін негіз болып табылады.";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2) тармақшасы "сәйкестігі бөлігінде," деген сөздерден кейін "сондай-ақ ерекше қорғалатын табиғи аумақтарды, бірегей және сирек кездесетін ландшафтарды, тарихи-мәдени мұра объектілерін пайдалану белгіленетін бөлігінде," деген сөздермен толықтырылсын; </w:t>
      </w:r>
      <w:r>
        <w:br/>
      </w:r>
      <w:r>
        <w:rPr>
          <w:rFonts w:ascii="Times New Roman"/>
          <w:b w:val="false"/>
          <w:i w:val="false"/>
          <w:color w:val="000000"/>
          <w:sz w:val="28"/>
        </w:rPr>
        <w:t xml:space="preserve">
      үшінші бөліктегі "құжаттама да" деген сөздер "құжаттаманың болашақ объектінің күтіліп отырған және белгіленген көрсеткіштерін, параметрлері мен сипаттамаларын (техникалық ерекшеліктерін) қамтитын бөлігі де" деген сөздермен ауыстырылсын; </w:t>
      </w:r>
      <w:r>
        <w:br/>
      </w:r>
      <w:r>
        <w:rPr>
          <w:rFonts w:ascii="Times New Roman"/>
          <w:b w:val="false"/>
          <w:i w:val="false"/>
          <w:color w:val="000000"/>
          <w:sz w:val="28"/>
        </w:rPr>
        <w:t xml:space="preserve">
      төртінші бөлік алып тасталсын;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Сараптамаға жататын, бірақ мемлекеттік сараптаманың ерекше құзыретіне жатпайтын құрылыс жобаларының тапсырыс берушісі (инвесторы) сараптамалық жұмыстар нарығы субъектісінің лицензиясы бар кез келген жеке немесе заңды тұлғаны өз қалауы бойынша сарапшы ретінде таңдауға не жобаларға мемлекеттік сараптаманы жүзеге асыратын заңды тұлғаға өтініш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68-баптың </w:t>
      </w:r>
      <w:r>
        <w:rPr>
          <w:rFonts w:ascii="Times New Roman"/>
          <w:b w:val="false"/>
          <w:i w:val="false"/>
          <w:color w:val="000000"/>
          <w:sz w:val="28"/>
        </w:rPr>
        <w:t xml:space="preserve">14-тармағы мынадай редакцияда жазылсын: </w:t>
      </w:r>
      <w:r>
        <w:br/>
      </w:r>
      <w:r>
        <w:rPr>
          <w:rFonts w:ascii="Times New Roman"/>
          <w:b w:val="false"/>
          <w:i w:val="false"/>
          <w:color w:val="000000"/>
          <w:sz w:val="28"/>
        </w:rPr>
        <w:t xml:space="preserve">
      "14. Жаңа объектілер салуға және қазіргі бар объектілерді өзгертуге қажетті құжаттарды ресімдеу мен берудің тәртібі, мерзімдері жаңа объектілер салуға және қолданыстағы объектілерді өзгертуге рұқсат беру рәсімдерінен өтудің Қазақстан Республикасының Үкіметі бекітетін ережелерімен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