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fef7" w14:textId="080f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Тарифтік квоталарды қолданудың шарттары мен тетігі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2009 жылғы 24 қарашадағы N 203-IV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113-баптан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Мәскеуде 2008 жылғы 12 желтоқсанда қол қойылған Тарифтік квоталарды қолданудың шарттары мен тетігі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Тарифтік квоталарды қолданудың шарттары мен тетігі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мен Ресей Федерациясының Үкіметі,</w:t>
      </w:r>
      <w:r>
        <w:br/>
      </w:r>
      <w:r>
        <w:rPr>
          <w:rFonts w:ascii="Times New Roman"/>
          <w:b w:val="false"/>
          <w:i w:val="false"/>
          <w:color w:val="000000"/>
          <w:sz w:val="28"/>
        </w:rPr>
        <w:t>
      экономикалық ықпалдасуды тереңдетуге және адал бәсекелестікке жәрдемдесу мақсатында,</w:t>
      </w:r>
      <w:r>
        <w:br/>
      </w:r>
      <w:r>
        <w:rPr>
          <w:rFonts w:ascii="Times New Roman"/>
          <w:b w:val="false"/>
          <w:i w:val="false"/>
          <w:color w:val="000000"/>
          <w:sz w:val="28"/>
        </w:rPr>
        <w:t>
      халықаралық сауданың жалпыға танылған нормалары мен ережелерін басшылыққа ала отырып,</w:t>
      </w:r>
      <w:r>
        <w:br/>
      </w:r>
      <w:r>
        <w:rPr>
          <w:rFonts w:ascii="Times New Roman"/>
          <w:b w:val="false"/>
          <w:i w:val="false"/>
          <w:color w:val="000000"/>
          <w:sz w:val="28"/>
        </w:rPr>
        <w:t>
      мына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Осы Келісімде пайдаланылатын ұғымдар мыналарды білдіреді:</w:t>
      </w:r>
      <w:r>
        <w:br/>
      </w:r>
      <w:r>
        <w:rPr>
          <w:rFonts w:ascii="Times New Roman"/>
          <w:b w:val="false"/>
          <w:i w:val="false"/>
          <w:color w:val="000000"/>
          <w:sz w:val="28"/>
        </w:rPr>
        <w:t>
      "ұқсас тауар" - өзінің функционалдық мақсаты, қолданылуы, сапалық және техникалық сипаттамалары бойынша тарифтік квота шеңберінде бірыңғай кедендік аумаққа әкелінетін тауармен толықтай бірдей тауар не (мұндай толықтай ұқсас тауар болмаса) тарифтік квота шеңберінде бірыңғай кедендік аумаққа әкелінетін тауардың сипаттамаларына жақын, оны тарифтік квота шеңберінде бірыңғай кедендік аумаққа әкелінетін тауардың мақсатына ұқсас функционалдық мақсаты бойынша пайдалануға мүмкіндік беретін сипаттамаларға ие және коммерциялық қатынаста онымен алмастырылуы мүмкін тауар;</w:t>
      </w:r>
      <w:r>
        <w:br/>
      </w:r>
      <w:r>
        <w:rPr>
          <w:rFonts w:ascii="Times New Roman"/>
          <w:b w:val="false"/>
          <w:i w:val="false"/>
          <w:color w:val="000000"/>
          <w:sz w:val="28"/>
        </w:rPr>
        <w:t>
</w:t>
      </w:r>
      <w:r>
        <w:rPr>
          <w:rFonts w:ascii="Times New Roman"/>
          <w:b w:val="false"/>
          <w:i w:val="false"/>
          <w:color w:val="000000"/>
          <w:sz w:val="28"/>
        </w:rPr>
        <w:t>
      "кедендік әкелу бажы" - тауарларды бірыңғай кедендік аумаққа әкелу кезінде кеден органдары алатын міндетті төлем;</w:t>
      </w:r>
      <w:r>
        <w:br/>
      </w:r>
      <w:r>
        <w:rPr>
          <w:rFonts w:ascii="Times New Roman"/>
          <w:b w:val="false"/>
          <w:i w:val="false"/>
          <w:color w:val="000000"/>
          <w:sz w:val="28"/>
        </w:rPr>
        <w:t>
</w:t>
      </w:r>
      <w:r>
        <w:rPr>
          <w:rFonts w:ascii="Times New Roman"/>
          <w:b w:val="false"/>
          <w:i w:val="false"/>
          <w:color w:val="000000"/>
          <w:sz w:val="28"/>
        </w:rPr>
        <w:t>
      "бірыңғай кедендік аумақ" - Тараптар мемлекеттерінің кедендік аумақтарынан тұратын аумақ;</w:t>
      </w:r>
      <w:r>
        <w:br/>
      </w:r>
      <w:r>
        <w:rPr>
          <w:rFonts w:ascii="Times New Roman"/>
          <w:b w:val="false"/>
          <w:i w:val="false"/>
          <w:color w:val="000000"/>
          <w:sz w:val="28"/>
        </w:rPr>
        <w:t>
</w:t>
      </w:r>
      <w:r>
        <w:rPr>
          <w:rFonts w:ascii="Times New Roman"/>
          <w:b w:val="false"/>
          <w:i w:val="false"/>
          <w:color w:val="000000"/>
          <w:sz w:val="28"/>
        </w:rPr>
        <w:t>
      "Сыртқы экономикалық қызметтің бірыңғай тауар номенклатурасы" - Дүниежүзілік кеден ұйымының тауарларды сипаттаудың және кодтаудың үйлестірілген жүйесіне негізделген сыртқы экономикалық қызметтің тауар номенклатурасы;</w:t>
      </w:r>
      <w:r>
        <w:br/>
      </w:r>
      <w:r>
        <w:rPr>
          <w:rFonts w:ascii="Times New Roman"/>
          <w:b w:val="false"/>
          <w:i w:val="false"/>
          <w:color w:val="000000"/>
          <w:sz w:val="28"/>
        </w:rPr>
        <w:t>
</w:t>
      </w:r>
      <w:r>
        <w:rPr>
          <w:rFonts w:ascii="Times New Roman"/>
          <w:b w:val="false"/>
          <w:i w:val="false"/>
          <w:color w:val="000000"/>
          <w:sz w:val="28"/>
        </w:rPr>
        <w:t>
      "бірыңғай кедендік тариф" - үшінші елдерден бірыңғай кедендік аумаққа әкелінетін тауарларға қолданылатын кедендік баж ставкаларының Сыртқы экономикалық қызметтің бірыңғай тауар номенклатурасына сәйкес жүйеленген жиынтығы;</w:t>
      </w:r>
      <w:r>
        <w:br/>
      </w:r>
      <w:r>
        <w:rPr>
          <w:rFonts w:ascii="Times New Roman"/>
          <w:b w:val="false"/>
          <w:i w:val="false"/>
          <w:color w:val="000000"/>
          <w:sz w:val="28"/>
        </w:rPr>
        <w:t>
</w:t>
      </w:r>
      <w:r>
        <w:rPr>
          <w:rFonts w:ascii="Times New Roman"/>
          <w:b w:val="false"/>
          <w:i w:val="false"/>
          <w:color w:val="000000"/>
          <w:sz w:val="28"/>
        </w:rPr>
        <w:t>
      "тауар импорты" - тауарды Тарап мемлекетінің кедендік аумағына немесе кері әкету туралы міндеттемесіз үшінші елдердің кедендік аумағынан бірыңғай кедендік аумаққа әкелу;</w:t>
      </w:r>
      <w:r>
        <w:br/>
      </w:r>
      <w:r>
        <w:rPr>
          <w:rFonts w:ascii="Times New Roman"/>
          <w:b w:val="false"/>
          <w:i w:val="false"/>
          <w:color w:val="000000"/>
          <w:sz w:val="28"/>
        </w:rPr>
        <w:t>
</w:t>
      </w:r>
      <w:r>
        <w:rPr>
          <w:rFonts w:ascii="Times New Roman"/>
          <w:b w:val="false"/>
          <w:i w:val="false"/>
          <w:color w:val="000000"/>
          <w:sz w:val="28"/>
        </w:rPr>
        <w:t>
      "лицензия" - тауарлардың экспортын және (немесе) импортын жүзеге асыру құқығына арналған арнайы құжат;</w:t>
      </w:r>
      <w:r>
        <w:br/>
      </w:r>
      <w:r>
        <w:rPr>
          <w:rFonts w:ascii="Times New Roman"/>
          <w:b w:val="false"/>
          <w:i w:val="false"/>
          <w:color w:val="000000"/>
          <w:sz w:val="28"/>
        </w:rPr>
        <w:t>
</w:t>
      </w:r>
      <w:r>
        <w:rPr>
          <w:rFonts w:ascii="Times New Roman"/>
          <w:b w:val="false"/>
          <w:i w:val="false"/>
          <w:color w:val="000000"/>
          <w:sz w:val="28"/>
        </w:rPr>
        <w:t>
      "алдағы кезең" - бірыңғай кедендік аумақта ауыл шаруашылығы тауарларын тұтыну көлемін және бірыңғай кедендік аумақта ұқсас тауарлар өндірісі көлемін талдау жүргізілетін кезең;</w:t>
      </w:r>
      <w:r>
        <w:br/>
      </w:r>
      <w:r>
        <w:rPr>
          <w:rFonts w:ascii="Times New Roman"/>
          <w:b w:val="false"/>
          <w:i w:val="false"/>
          <w:color w:val="000000"/>
          <w:sz w:val="28"/>
        </w:rPr>
        <w:t>
</w:t>
      </w:r>
      <w:r>
        <w:rPr>
          <w:rFonts w:ascii="Times New Roman"/>
          <w:b w:val="false"/>
          <w:i w:val="false"/>
          <w:color w:val="000000"/>
          <w:sz w:val="28"/>
        </w:rPr>
        <w:t>
      "ауыл шаруашылығы тауарлары" - Дүниежүзілік кеден ұйымының тауарларды сипаттаудың  және кодтаудың үйлестірілген жүйесінің 1-24-топтарында жіктелген тауарлар, сондай-ақ маннит, D-глюцит (сорбит), эфир майлары, казеин, альбуминдер, желатин, декстриндер, түрлендірілген крахмалдар, сорбит, терілер, былғары, мамық-үлбір, шитті жібек, жібек қалдықтары, мал жүні, шитті мақта, мақта қалдықтары, түтілген мақта талшығы, шитті зығыр және өңделмеген түбіртек сияқты тауарлар;</w:t>
      </w:r>
      <w:r>
        <w:br/>
      </w:r>
      <w:r>
        <w:rPr>
          <w:rFonts w:ascii="Times New Roman"/>
          <w:b w:val="false"/>
          <w:i w:val="false"/>
          <w:color w:val="000000"/>
          <w:sz w:val="28"/>
        </w:rPr>
        <w:t>
</w:t>
      </w:r>
      <w:r>
        <w:rPr>
          <w:rFonts w:ascii="Times New Roman"/>
          <w:b w:val="false"/>
          <w:i w:val="false"/>
          <w:color w:val="000000"/>
          <w:sz w:val="28"/>
        </w:rPr>
        <w:t>
      "кедендік әкелу бажының ставкасы" - кедендік әкелу бажының мөлшері (шамасы);</w:t>
      </w:r>
      <w:r>
        <w:br/>
      </w:r>
      <w:r>
        <w:rPr>
          <w:rFonts w:ascii="Times New Roman"/>
          <w:b w:val="false"/>
          <w:i w:val="false"/>
          <w:color w:val="000000"/>
          <w:sz w:val="28"/>
        </w:rPr>
        <w:t>
</w:t>
      </w:r>
      <w:r>
        <w:rPr>
          <w:rFonts w:ascii="Times New Roman"/>
          <w:b w:val="false"/>
          <w:i w:val="false"/>
          <w:color w:val="000000"/>
          <w:sz w:val="28"/>
        </w:rPr>
        <w:t>
      "тарифтік квота" - үшінші елдерден шығарылатын ауыл шаруашылығы тауарларының жекелеген түрлерін бірыңғай кедендік аумаққа әкелуді реттеудің тауардың белгілі бір санын әкелу кезінде Бірыңғай кедендік тарифке сәйкес қолданылатын кедендік әкелу бажының ставкасымен салыстырғанда белгілі бір кезең ішінде кедендік әкелу бажының неғұрлым темен ставкасын (заттай немесе құндық мәнде) қолдануды көздейтін шарасы;</w:t>
      </w:r>
      <w:r>
        <w:br/>
      </w:r>
      <w:r>
        <w:rPr>
          <w:rFonts w:ascii="Times New Roman"/>
          <w:b w:val="false"/>
          <w:i w:val="false"/>
          <w:color w:val="000000"/>
          <w:sz w:val="28"/>
        </w:rPr>
        <w:t>
</w:t>
      </w:r>
      <w:r>
        <w:rPr>
          <w:rFonts w:ascii="Times New Roman"/>
          <w:b w:val="false"/>
          <w:i w:val="false"/>
          <w:color w:val="000000"/>
          <w:sz w:val="28"/>
        </w:rPr>
        <w:t>
      "үшінші елдер" - осы Келісімге қатысушы болып табылмайтын елдер;</w:t>
      </w:r>
      <w:r>
        <w:br/>
      </w:r>
      <w:r>
        <w:rPr>
          <w:rFonts w:ascii="Times New Roman"/>
          <w:b w:val="false"/>
          <w:i w:val="false"/>
          <w:color w:val="000000"/>
          <w:sz w:val="28"/>
        </w:rPr>
        <w:t>
</w:t>
      </w:r>
      <w:r>
        <w:rPr>
          <w:rFonts w:ascii="Times New Roman"/>
          <w:b w:val="false"/>
          <w:i w:val="false"/>
          <w:color w:val="000000"/>
          <w:sz w:val="28"/>
        </w:rPr>
        <w:t>
      "атқарушы биліктің уәкілетті мемлекеттік органы" - лицензияларды беру құқығы берілген Тарап мемлекетінің атқарушы билік органы;</w:t>
      </w:r>
      <w:r>
        <w:br/>
      </w:r>
      <w:r>
        <w:rPr>
          <w:rFonts w:ascii="Times New Roman"/>
          <w:b w:val="false"/>
          <w:i w:val="false"/>
          <w:color w:val="000000"/>
          <w:sz w:val="28"/>
        </w:rPr>
        <w:t>
</w:t>
      </w:r>
      <w:r>
        <w:rPr>
          <w:rFonts w:ascii="Times New Roman"/>
          <w:b w:val="false"/>
          <w:i w:val="false"/>
          <w:color w:val="000000"/>
          <w:sz w:val="28"/>
        </w:rPr>
        <w:t>
      "сыртқы сауда қызметіне қатысушылар" - заңды тұлғалар, сондай-ақ заңды тұлғалар болып табылмайтын, Тарап мемлекеттерінің бірінде тіркелген және осы мемлекеттің заңнамасына сәйкес құрылған ұйымдар, сондай-ақ Тараптар мемлекеттері бірінің аумағында тұрақты немесе басым тұрғылықты жері бар, осы мемлекеттің азаматтары болып табылатын немесе онда тұрақты тұру құқығына ие не осы мемлекеттің заңнамасына сәйкес жеке кәсіпкерлер ретінде тіркелген жеке тұлғалар.</w:t>
      </w:r>
    </w:p>
    <w:bookmarkEnd w:id="3"/>
    <w:bookmarkStart w:name="z18" w:id="4"/>
    <w:p>
      <w:pPr>
        <w:spacing w:after="0"/>
        <w:ind w:left="0"/>
        <w:jc w:val="left"/>
      </w:pPr>
      <w:r>
        <w:rPr>
          <w:rFonts w:ascii="Times New Roman"/>
          <w:b/>
          <w:i w:val="false"/>
          <w:color w:val="000000"/>
        </w:rPr>
        <w:t xml:space="preserve"> 
2-бап</w:t>
      </w:r>
    </w:p>
    <w:bookmarkEnd w:id="4"/>
    <w:bookmarkStart w:name="z19" w:id="5"/>
    <w:p>
      <w:pPr>
        <w:spacing w:after="0"/>
        <w:ind w:left="0"/>
        <w:jc w:val="both"/>
      </w:pPr>
      <w:r>
        <w:rPr>
          <w:rFonts w:ascii="Times New Roman"/>
          <w:b w:val="false"/>
          <w:i w:val="false"/>
          <w:color w:val="000000"/>
          <w:sz w:val="28"/>
        </w:rPr>
        <w:t>      1. Үшінші елдерден шығарылатын ауыл шаруашылығы тауарларын бірыңғай кедендік аумаққа әкелуді реттеуді жүзеге асырған кезде, егер ұқсас тауарлар бірыңғай кедендік аумақта өндірілетін (алынатын, өсірілетін) болса, оларды әкелуге арналған тарифтік квоталарды белгілеу түрінде жеңілдіктер (преференциялар) беруге рұқсат етіледі.</w:t>
      </w:r>
      <w:r>
        <w:br/>
      </w:r>
      <w:r>
        <w:rPr>
          <w:rFonts w:ascii="Times New Roman"/>
          <w:b w:val="false"/>
          <w:i w:val="false"/>
          <w:color w:val="000000"/>
          <w:sz w:val="28"/>
        </w:rPr>
        <w:t>
      2. Осы баптың 1-тармағында көрсетілген бірыңғай кедендік аумаққа белгіленген саннан (квотадан) артық әкелінетін ауыл шаруашылығы тауарларына Бірыңғай кедендік тарифке сәйкес кедендік әкелу баждары қолданылады.</w:t>
      </w:r>
    </w:p>
    <w:bookmarkEnd w:id="5"/>
    <w:p>
      <w:pPr>
        <w:spacing w:after="0"/>
        <w:ind w:left="0"/>
        <w:jc w:val="left"/>
      </w:pPr>
      <w:r>
        <w:rPr>
          <w:rFonts w:ascii="Times New Roman"/>
          <w:b/>
          <w:i w:val="false"/>
          <w:color w:val="000000"/>
        </w:rPr>
        <w:t xml:space="preserve"> 3-бап</w:t>
      </w:r>
    </w:p>
    <w:bookmarkStart w:name="z20" w:id="6"/>
    <w:p>
      <w:pPr>
        <w:spacing w:after="0"/>
        <w:ind w:left="0"/>
        <w:jc w:val="both"/>
      </w:pPr>
      <w:r>
        <w:rPr>
          <w:rFonts w:ascii="Times New Roman"/>
          <w:b w:val="false"/>
          <w:i w:val="false"/>
          <w:color w:val="000000"/>
          <w:sz w:val="28"/>
        </w:rPr>
        <w:t>
      1. Ауыл шаруашылығы тауарларын преференциялық әкелуге арналған тарифтік квоталарды Тараптар оған нарық сұраныстарын қанағаттандыру, ауыл шаруашылығы өндірісін "ынталандыру және халықаралық сауданың дамуына жәрдемдесу мақсатында Бірыңғай кедендік тарифті жүргізу жөнінде өкілеттіктер берген күнінен бастап Еуразиялық экономикалық комиссия (бұдан әрі - Комиссия) белгілейді.</w:t>
      </w:r>
      <w:r>
        <w:br/>
      </w:r>
      <w:r>
        <w:rPr>
          <w:rFonts w:ascii="Times New Roman"/>
          <w:b w:val="false"/>
          <w:i w:val="false"/>
          <w:color w:val="000000"/>
          <w:sz w:val="28"/>
        </w:rPr>
        <w:t>
</w:t>
      </w:r>
      <w:r>
        <w:rPr>
          <w:rFonts w:ascii="Times New Roman"/>
          <w:b w:val="false"/>
          <w:i w:val="false"/>
          <w:color w:val="000000"/>
          <w:sz w:val="28"/>
        </w:rPr>
        <w:t>
      2. Тауарды бірыңғай кедендік аумаққа әкелуге Комиссия белгілеген тарифтік квотаның көлемі мұндай тауарды бірыңғай кедендік аумақта тұтыну көлемі мен ұқсас тауарды бірыңғай кедендік аумақта өндіру көлемі арасындағы айырмадан аспауы тиіс. Бұл ретте, егер Тараптардың бірінің мемлекеті үшін ұқсас тауарды өндіру көлемі оны тұтыну көлеміне тең немесе одан асып кететін болса, онда мұндай айырма бірыңғай кедендік аумақ үшін тарифтік квотаның көлемін есептеу кезінде назарға алынбауы мүмкін.</w:t>
      </w:r>
      <w:r>
        <w:br/>
      </w:r>
      <w:r>
        <w:rPr>
          <w:rFonts w:ascii="Times New Roman"/>
          <w:b w:val="false"/>
          <w:i w:val="false"/>
          <w:color w:val="000000"/>
          <w:sz w:val="28"/>
        </w:rPr>
        <w:t>
</w:t>
      </w:r>
      <w:r>
        <w:rPr>
          <w:rFonts w:ascii="Times New Roman"/>
          <w:b w:val="false"/>
          <w:i w:val="false"/>
          <w:color w:val="000000"/>
          <w:sz w:val="28"/>
        </w:rPr>
        <w:t>
      3. Егер ұқсас тауарды өндіру көлемі оны бірыңғай кедендік аумақта тұтыну көлеміне тең немесе одан асып кететін болса, тарифтік квотаны белгілеуге жол берілмейді.</w:t>
      </w:r>
      <w:r>
        <w:br/>
      </w:r>
      <w:r>
        <w:rPr>
          <w:rFonts w:ascii="Times New Roman"/>
          <w:b w:val="false"/>
          <w:i w:val="false"/>
          <w:color w:val="000000"/>
          <w:sz w:val="28"/>
        </w:rPr>
        <w:t>
</w:t>
      </w:r>
      <w:r>
        <w:rPr>
          <w:rFonts w:ascii="Times New Roman"/>
          <w:b w:val="false"/>
          <w:i w:val="false"/>
          <w:color w:val="000000"/>
          <w:sz w:val="28"/>
        </w:rPr>
        <w:t>
      4. Тарифтік квота шеңберінде бірыңғай кедендік аумаққа әкелінетін ауыл шаруашылығы тауарларына арналған кедендік әкелу баждарының ставкаларын Комиссия оған Тараптар Бірыңғай кедендік тарифті жүргізу жөнінде өкілеттіктер берген күнінен бастап белгілейді.</w:t>
      </w:r>
      <w:r>
        <w:br/>
      </w:r>
      <w:r>
        <w:rPr>
          <w:rFonts w:ascii="Times New Roman"/>
          <w:b w:val="false"/>
          <w:i w:val="false"/>
          <w:color w:val="000000"/>
          <w:sz w:val="28"/>
        </w:rPr>
        <w:t>
      </w:t>
      </w:r>
      <w:r>
        <w:rPr>
          <w:rFonts w:ascii="Times New Roman"/>
          <w:b w:val="false"/>
          <w:i w:val="false"/>
          <w:color w:val="ff0000"/>
          <w:sz w:val="28"/>
        </w:rPr>
        <w:t xml:space="preserve">Ескерту. 3-бапқа өзгеріс енгізілді - ҚР 16.04.2014 </w:t>
      </w:r>
      <w:r>
        <w:rPr>
          <w:rFonts w:ascii="Times New Roman"/>
          <w:b w:val="false"/>
          <w:i w:val="false"/>
          <w:color w:val="000000"/>
          <w:sz w:val="28"/>
        </w:rPr>
        <w:t>№ 192-V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w:t>
      </w:r>
    </w:p>
    <w:bookmarkEnd w:id="6"/>
    <w:bookmarkStart w:name="z24" w:id="7"/>
    <w:p>
      <w:pPr>
        <w:spacing w:after="0"/>
        <w:ind w:left="0"/>
        <w:jc w:val="left"/>
      </w:pPr>
      <w:r>
        <w:rPr>
          <w:rFonts w:ascii="Times New Roman"/>
          <w:b/>
          <w:i w:val="false"/>
          <w:color w:val="000000"/>
        </w:rPr>
        <w:t xml:space="preserve"> 
4-бап</w:t>
      </w:r>
    </w:p>
    <w:bookmarkEnd w:id="7"/>
    <w:bookmarkStart w:name="z25" w:id="8"/>
    <w:p>
      <w:pPr>
        <w:spacing w:after="0"/>
        <w:ind w:left="0"/>
        <w:jc w:val="both"/>
      </w:pPr>
      <w:r>
        <w:rPr>
          <w:rFonts w:ascii="Times New Roman"/>
          <w:b w:val="false"/>
          <w:i w:val="false"/>
          <w:color w:val="000000"/>
          <w:sz w:val="28"/>
        </w:rPr>
        <w:t>      1. Комиссия Тараптар мемлекеттерінің арасында тарифтік квотаның көлемін Тараптар мемлекеттерінің әрқайсысында осы Келісімнің 3-бабына сәйкес бірыңғай кеден аумағы үшін тарифтік квота көлемін есептеу кезінде назарға алынған өндіру мен тұтыну көлемдерінің арасындағы айырма шегінде бөледі. Бұл ретте Комиссия не Комиссияның шешіміне сәйкес Тараптар сыртқы сауда қызметіне қатысушылардың арасында тарифтік квотаны бөлудің әдісі мен тәртібін айқындайды, сондай-ақ қажет болған кезде тарифтік квотаны үшінші елдер арасында бөледі.</w:t>
      </w:r>
      <w:r>
        <w:br/>
      </w:r>
      <w:r>
        <w:rPr>
          <w:rFonts w:ascii="Times New Roman"/>
          <w:b w:val="false"/>
          <w:i w:val="false"/>
          <w:color w:val="000000"/>
          <w:sz w:val="28"/>
        </w:rPr>
        <w:t>
      2. Еркін айналыс үшін тарифтік квоталар шеңберінде бірыңғай кедендік аумаққа әкелінетін тауарларды кедендік ресімдеу сыртқы сауда қызметіне қатысушыға тарифтік квота бөлінген Тарап мемлекетінде жүзеге асырылады. Бұл ретте осы Тарап мемлекетінің атқарушы билігінің уәкілетті мемлекеттік органы берген мұндай тауарларды әкелуге арналған лицензияның болуы қажетті шарт болып табылады.</w:t>
      </w:r>
      <w:r>
        <w:br/>
      </w:r>
      <w:r>
        <w:rPr>
          <w:rFonts w:ascii="Times New Roman"/>
          <w:b w:val="false"/>
          <w:i w:val="false"/>
          <w:color w:val="000000"/>
          <w:sz w:val="28"/>
        </w:rPr>
        <w:t>
</w:t>
      </w:r>
      <w:r>
        <w:rPr>
          <w:rFonts w:ascii="Times New Roman"/>
          <w:b w:val="false"/>
          <w:i w:val="false"/>
          <w:color w:val="000000"/>
          <w:sz w:val="28"/>
        </w:rPr>
        <w:t>
      3. Лицензияларды беру квоталар бөлінген сыртқы сауда қызметіне қатысушылардың өтініштері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4-бапқа өзгеріс енгізілді - ҚР 16.04.2014 </w:t>
      </w:r>
      <w:r>
        <w:rPr>
          <w:rFonts w:ascii="Times New Roman"/>
          <w:b w:val="false"/>
          <w:i w:val="false"/>
          <w:color w:val="000000"/>
          <w:sz w:val="28"/>
        </w:rPr>
        <w:t>№ 192-V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w:t>
      </w:r>
    </w:p>
    <w:bookmarkEnd w:id="8"/>
    <w:bookmarkStart w:name="z27"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Сыртқы сауда қызметіне қатысушылар арасында тарифтік квотаны бөлу олардың квота алуға қатысты тең құқығына және меншік нысанының тіркеу орнының немесе нарықтағы жағдайының белгілері бойынша кемсітпеуге, негізделеді.</w:t>
      </w:r>
    </w:p>
    <w:bookmarkStart w:name="z28" w:id="10"/>
    <w:p>
      <w:pPr>
        <w:spacing w:after="0"/>
        <w:ind w:left="0"/>
        <w:jc w:val="left"/>
      </w:pPr>
      <w:r>
        <w:rPr>
          <w:rFonts w:ascii="Times New Roman"/>
          <w:b/>
          <w:i w:val="false"/>
          <w:color w:val="000000"/>
        </w:rPr>
        <w:t xml:space="preserve"> 
6-бап</w:t>
      </w:r>
    </w:p>
    <w:bookmarkEnd w:id="10"/>
    <w:bookmarkStart w:name="z29" w:id="11"/>
    <w:p>
      <w:pPr>
        <w:spacing w:after="0"/>
        <w:ind w:left="0"/>
        <w:jc w:val="both"/>
      </w:pPr>
      <w:r>
        <w:rPr>
          <w:rFonts w:ascii="Times New Roman"/>
          <w:b w:val="false"/>
          <w:i w:val="false"/>
          <w:color w:val="000000"/>
          <w:sz w:val="28"/>
        </w:rPr>
        <w:t>      Комиссия ауыл шаруашылығы тауарларын әкелуге арналған тарифтік квотаны қолдану туралы шешім қабылдаған кезде мынадай ережелерді сақтайды:</w:t>
      </w:r>
      <w:r>
        <w:br/>
      </w:r>
      <w:r>
        <w:rPr>
          <w:rFonts w:ascii="Times New Roman"/>
          <w:b w:val="false"/>
          <w:i w:val="false"/>
          <w:color w:val="000000"/>
          <w:sz w:val="28"/>
        </w:rPr>
        <w:t>
      а) тарифтік квотаны (ол үшінші елдер арасында бөлінетініне немесе бөлінбейтініне қарамастан) белгілі бір мерзімге белгілеу;</w:t>
      </w:r>
      <w:r>
        <w:br/>
      </w:r>
      <w:r>
        <w:rPr>
          <w:rFonts w:ascii="Times New Roman"/>
          <w:b w:val="false"/>
          <w:i w:val="false"/>
          <w:color w:val="000000"/>
          <w:sz w:val="28"/>
        </w:rPr>
        <w:t>
</w:t>
      </w:r>
      <w:r>
        <w:rPr>
          <w:rFonts w:ascii="Times New Roman"/>
          <w:b w:val="false"/>
          <w:i w:val="false"/>
          <w:color w:val="000000"/>
          <w:sz w:val="28"/>
        </w:rPr>
        <w:t>
      б) егер тарифтік квота үшінші елдер арасында бөлінген жағдайда, барлық мүдделі үшінші елдерді оларға бөлінген тарифтік квотаның көлемі туралы хабардар ету;</w:t>
      </w:r>
      <w:r>
        <w:br/>
      </w:r>
      <w:r>
        <w:rPr>
          <w:rFonts w:ascii="Times New Roman"/>
          <w:b w:val="false"/>
          <w:i w:val="false"/>
          <w:color w:val="000000"/>
          <w:sz w:val="28"/>
        </w:rPr>
        <w:t>
</w:t>
      </w:r>
      <w:r>
        <w:rPr>
          <w:rFonts w:ascii="Times New Roman"/>
          <w:b w:val="false"/>
          <w:i w:val="false"/>
          <w:color w:val="000000"/>
          <w:sz w:val="28"/>
        </w:rPr>
        <w:t>
      в) тарифтік квотаны қолдану, оның көлемі мен қолданылу мерзімі, тарифтік квота шегінде әкелінетін тауарларға белгіленетін кедендік әкелу баж ставкалары, сондай-ақ оны үшінші елдер арасында бөлу туралы ақпаратты жариялау.</w:t>
      </w:r>
    </w:p>
    <w:bookmarkEnd w:id="11"/>
    <w:bookmarkStart w:name="z32" w:id="12"/>
    <w:p>
      <w:pPr>
        <w:spacing w:after="0"/>
        <w:ind w:left="0"/>
        <w:jc w:val="left"/>
      </w:pPr>
      <w:r>
        <w:rPr>
          <w:rFonts w:ascii="Times New Roman"/>
          <w:b/>
          <w:i w:val="false"/>
          <w:color w:val="000000"/>
        </w:rPr>
        <w:t xml:space="preserve"> 
7-бап</w:t>
      </w:r>
    </w:p>
    <w:bookmarkEnd w:id="12"/>
    <w:bookmarkStart w:name="z33" w:id="13"/>
    <w:p>
      <w:pPr>
        <w:spacing w:after="0"/>
        <w:ind w:left="0"/>
        <w:jc w:val="both"/>
      </w:pPr>
      <w:r>
        <w:rPr>
          <w:rFonts w:ascii="Times New Roman"/>
          <w:b w:val="false"/>
          <w:i w:val="false"/>
          <w:color w:val="000000"/>
          <w:sz w:val="28"/>
        </w:rPr>
        <w:t>      1. Үшінші елдер арасында тарифтік квотаны бөлуді, егер Комиссия осындай шешім қабылдаған жағдайда, әдетте үшінші елдердің барлық маңызды өнім берушілерімен консультациялар жүргізу нәтижелері негізінде Комиссия жүзеге асырады.</w:t>
      </w:r>
      <w:r>
        <w:br/>
      </w:r>
      <w:r>
        <w:rPr>
          <w:rFonts w:ascii="Times New Roman"/>
          <w:b w:val="false"/>
          <w:i w:val="false"/>
          <w:color w:val="000000"/>
          <w:sz w:val="28"/>
        </w:rPr>
        <w:t>
      2. Осы баптағы үшінші елдердің маңызды өнім берушілері деп бірыңғай кедендік аумаққа әкелінетін ауыл шаруашылығы тауары импортында 10 және одан астам процент үлесі бар өнім берушілер түсініледі.</w:t>
      </w:r>
      <w:r>
        <w:br/>
      </w:r>
      <w:r>
        <w:rPr>
          <w:rFonts w:ascii="Times New Roman"/>
          <w:b w:val="false"/>
          <w:i w:val="false"/>
          <w:color w:val="000000"/>
          <w:sz w:val="28"/>
        </w:rPr>
        <w:t>
</w:t>
      </w:r>
      <w:r>
        <w:rPr>
          <w:rFonts w:ascii="Times New Roman"/>
          <w:b w:val="false"/>
          <w:i w:val="false"/>
          <w:color w:val="000000"/>
          <w:sz w:val="28"/>
        </w:rPr>
        <w:t>
      3. Егер тарифтік квотаны бөлу үшінші елдердің барлық маңызды өнім берушілерімен консультациялар нәтижелері негізінде жүзеге асырылмайтын болған жағдайда, Комиссия үшінші елдер арасында квота бөлу туралы шешімді ауыл шаруашылығы тауарын алдағы кезең ішінде осы елдерден жеткізу көлемін ескере отырып қабылдауы тиіс.</w:t>
      </w:r>
      <w:r>
        <w:br/>
      </w:r>
      <w:r>
        <w:rPr>
          <w:rFonts w:ascii="Times New Roman"/>
          <w:b w:val="false"/>
          <w:i w:val="false"/>
          <w:color w:val="000000"/>
          <w:sz w:val="28"/>
        </w:rPr>
        <w:t>
</w:t>
      </w:r>
      <w:r>
        <w:rPr>
          <w:rFonts w:ascii="Times New Roman"/>
          <w:b w:val="false"/>
          <w:i w:val="false"/>
          <w:color w:val="000000"/>
          <w:sz w:val="28"/>
        </w:rPr>
        <w:t>
      4. Ауыл шаруашылығы тауарын жеткізуді тарифтік квотаны қолдану кезеңінде жүргізу шартымен Комиссия кез келген үшінші елге бөлінген тарифтік квотаны оның толық пайдалануына кедергі болуы мүмкін ешқандай да шарттарды немесе формальдылықтарды белгілемейді.</w:t>
      </w:r>
      <w:r>
        <w:br/>
      </w:r>
      <w:r>
        <w:rPr>
          <w:rFonts w:ascii="Times New Roman"/>
          <w:b w:val="false"/>
          <w:i w:val="false"/>
          <w:color w:val="000000"/>
          <w:sz w:val="28"/>
        </w:rPr>
        <w:t>
</w:t>
      </w:r>
      <w:r>
        <w:rPr>
          <w:rFonts w:ascii="Times New Roman"/>
          <w:b w:val="false"/>
          <w:i w:val="false"/>
          <w:color w:val="000000"/>
          <w:sz w:val="28"/>
        </w:rPr>
        <w:t>
      5. Оған қатысты тарифтік квота енгізілетін ауыл шаруашылығы тауары үшін алдағы кезеңді таңдауды Комиссия жүзеге асырады. Бұл ретте, әдетте, осындай алдағы кезеңге импорттың нақты көлемін көрсететін ақпарат қол жетімді болатын кез келген алдағы үш жыл қабылданады. Мұндай алдағы кезеңді таңдау мүмкіндігі болмаған кезде тарифтік квота импорттың нақты көлемін неғұрлым ықтимал бөлуді бағалау негізінде бөлінеді.</w:t>
      </w:r>
      <w:r>
        <w:br/>
      </w:r>
      <w:r>
        <w:rPr>
          <w:rFonts w:ascii="Times New Roman"/>
          <w:b w:val="false"/>
          <w:i w:val="false"/>
          <w:color w:val="000000"/>
          <w:sz w:val="28"/>
        </w:rPr>
        <w:t>
</w:t>
      </w:r>
      <w:r>
        <w:rPr>
          <w:rFonts w:ascii="Times New Roman"/>
          <w:b w:val="false"/>
          <w:i w:val="false"/>
          <w:color w:val="000000"/>
          <w:sz w:val="28"/>
        </w:rPr>
        <w:t>
      6. Осы баптағы импорттың нақты көлемі деп оған шектеу болмаған жағдайдағы импорт көлемі түсініледі.</w:t>
      </w:r>
      <w:r>
        <w:br/>
      </w:r>
      <w:r>
        <w:rPr>
          <w:rFonts w:ascii="Times New Roman"/>
          <w:b w:val="false"/>
          <w:i w:val="false"/>
          <w:color w:val="000000"/>
          <w:sz w:val="28"/>
        </w:rPr>
        <w:t>
</w:t>
      </w:r>
      <w:r>
        <w:rPr>
          <w:rFonts w:ascii="Times New Roman"/>
          <w:b w:val="false"/>
          <w:i w:val="false"/>
          <w:color w:val="000000"/>
          <w:sz w:val="28"/>
        </w:rPr>
        <w:t>
      7. Ауыл шаруашылығы тауарын жеткізуге мүдделі кез келген үшінші елден өтініш алған кезде Комиссия мыналарға:</w:t>
      </w:r>
      <w:r>
        <w:br/>
      </w:r>
      <w:r>
        <w:rPr>
          <w:rFonts w:ascii="Times New Roman"/>
          <w:b w:val="false"/>
          <w:i w:val="false"/>
          <w:color w:val="000000"/>
          <w:sz w:val="28"/>
        </w:rPr>
        <w:t>
</w:t>
      </w:r>
      <w:r>
        <w:rPr>
          <w:rFonts w:ascii="Times New Roman"/>
          <w:b w:val="false"/>
          <w:i w:val="false"/>
          <w:color w:val="000000"/>
          <w:sz w:val="28"/>
        </w:rPr>
        <w:t>
      а) белгіленген тарифтік квотаны қайта бөлудің қажеттілігіне;</w:t>
      </w:r>
      <w:r>
        <w:br/>
      </w:r>
      <w:r>
        <w:rPr>
          <w:rFonts w:ascii="Times New Roman"/>
          <w:b w:val="false"/>
          <w:i w:val="false"/>
          <w:color w:val="000000"/>
          <w:sz w:val="28"/>
        </w:rPr>
        <w:t>
</w:t>
      </w:r>
      <w:r>
        <w:rPr>
          <w:rFonts w:ascii="Times New Roman"/>
          <w:b w:val="false"/>
          <w:i w:val="false"/>
          <w:color w:val="000000"/>
          <w:sz w:val="28"/>
        </w:rPr>
        <w:t>
      б) таңдап алынған алдағы кезеңді өзгертуге;</w:t>
      </w:r>
      <w:r>
        <w:br/>
      </w:r>
      <w:r>
        <w:rPr>
          <w:rFonts w:ascii="Times New Roman"/>
          <w:b w:val="false"/>
          <w:i w:val="false"/>
          <w:color w:val="000000"/>
          <w:sz w:val="28"/>
        </w:rPr>
        <w:t>
</w:t>
      </w:r>
      <w:r>
        <w:rPr>
          <w:rFonts w:ascii="Times New Roman"/>
          <w:b w:val="false"/>
          <w:i w:val="false"/>
          <w:color w:val="000000"/>
          <w:sz w:val="28"/>
        </w:rPr>
        <w:t>
      в) тарифтік квотаны белуге немесе оны шектеусіз пайдалануға қатысты шарттарды, бір жақты тәртіппен белгіленген шарттарды, формальдылықтарды немесе кез келген басқа ережелерді жоюдың қажеттілігіне қатысты консультациялар жүргізуі тиіс.</w:t>
      </w:r>
    </w:p>
    <w:bookmarkEnd w:id="13"/>
    <w:bookmarkStart w:name="z42" w:id="14"/>
    <w:p>
      <w:pPr>
        <w:spacing w:after="0"/>
        <w:ind w:left="0"/>
        <w:jc w:val="left"/>
      </w:pPr>
      <w:r>
        <w:rPr>
          <w:rFonts w:ascii="Times New Roman"/>
          <w:b/>
          <w:i w:val="false"/>
          <w:color w:val="000000"/>
        </w:rPr>
        <w:t xml:space="preserve"> 
8-бап</w:t>
      </w:r>
    </w:p>
    <w:bookmarkEnd w:id="14"/>
    <w:bookmarkStart w:name="z43" w:id="15"/>
    <w:p>
      <w:pPr>
        <w:spacing w:after="0"/>
        <w:ind w:left="0"/>
        <w:jc w:val="both"/>
      </w:pPr>
      <w:r>
        <w:rPr>
          <w:rFonts w:ascii="Times New Roman"/>
          <w:b w:val="false"/>
          <w:i w:val="false"/>
          <w:color w:val="000000"/>
          <w:sz w:val="28"/>
        </w:rPr>
        <w:t>      1. Ауыл шаруашылығы тауарларына қатысты тарифтік квоталарды қолдануға байланысты Комиссия:</w:t>
      </w:r>
      <w:r>
        <w:br/>
      </w:r>
      <w:r>
        <w:rPr>
          <w:rFonts w:ascii="Times New Roman"/>
          <w:b w:val="false"/>
          <w:i w:val="false"/>
          <w:color w:val="000000"/>
          <w:sz w:val="28"/>
        </w:rPr>
        <w:t>
      а) ауыл шаруашылығы тауарын беруге мүдделі үшінші елдің талабы бойынша тарифтік квотаны бөлу тәртібіне, оны сыртқы сауда қызметіне қатысушылар арасында бөлу тетігіне және лицензиялар берілген тарифтік квотаның көлеміне қатысты ақпарат беруі;</w:t>
      </w:r>
      <w:r>
        <w:br/>
      </w:r>
      <w:r>
        <w:rPr>
          <w:rFonts w:ascii="Times New Roman"/>
          <w:b w:val="false"/>
          <w:i w:val="false"/>
          <w:color w:val="000000"/>
          <w:sz w:val="28"/>
        </w:rPr>
        <w:t>
</w:t>
      </w:r>
      <w:r>
        <w:rPr>
          <w:rFonts w:ascii="Times New Roman"/>
          <w:b w:val="false"/>
          <w:i w:val="false"/>
          <w:color w:val="000000"/>
          <w:sz w:val="28"/>
        </w:rPr>
        <w:t>
      б) келешекте белгілі бір уақыт ішінде әкелінуіне рұқсат етілетін ауыл шаруашылығы тауарының жалпы саны немесе құны туралы, сондай-ақ тарифтік квота қолданысының басталатын және аяқталатын күндері және олардың кез келген өзгерістері туралы ақпаратты жариялауы тиіс.</w:t>
      </w:r>
      <w:r>
        <w:br/>
      </w:r>
      <w:r>
        <w:rPr>
          <w:rFonts w:ascii="Times New Roman"/>
          <w:b w:val="false"/>
          <w:i w:val="false"/>
          <w:color w:val="000000"/>
          <w:sz w:val="28"/>
        </w:rPr>
        <w:t>
</w:t>
      </w:r>
      <w:r>
        <w:rPr>
          <w:rFonts w:ascii="Times New Roman"/>
          <w:b w:val="false"/>
          <w:i w:val="false"/>
          <w:color w:val="000000"/>
          <w:sz w:val="28"/>
        </w:rPr>
        <w:t>
      2. Тарифтік квотаны үшінші елдер арасында бөлген жағдайлардан басқа, Комиссия лицензиялардың ауыл шаруашылығы тауарын қандай да болмасын белгілі бір үшінші елден импорттау үшін пайдаланылуын талап етуге құқығы жоқ.</w:t>
      </w:r>
    </w:p>
    <w:bookmarkEnd w:id="15"/>
    <w:bookmarkStart w:name="z46" w:id="16"/>
    <w:p>
      <w:pPr>
        <w:spacing w:after="0"/>
        <w:ind w:left="0"/>
        <w:jc w:val="left"/>
      </w:pPr>
      <w:r>
        <w:rPr>
          <w:rFonts w:ascii="Times New Roman"/>
          <w:b/>
          <w:i w:val="false"/>
          <w:color w:val="000000"/>
        </w:rPr>
        <w:t xml:space="preserve"> 
9-бап</w:t>
      </w:r>
    </w:p>
    <w:bookmarkEnd w:id="16"/>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мүдделі Тараптардың консультациялары мен келіссөздері жолымен шешіледі, ал келісімге қол жеткізілмеген жағдайда мүдделі Тараптардың кез келгенінің бастамасы бойынша дау Еуразиялық экономикалық қоғамдастықтың Сотына қарауға беріледі.</w:t>
      </w:r>
    </w:p>
    <w:bookmarkStart w:name="z47" w:id="17"/>
    <w:p>
      <w:pPr>
        <w:spacing w:after="0"/>
        <w:ind w:left="0"/>
        <w:jc w:val="left"/>
      </w:pPr>
      <w:r>
        <w:rPr>
          <w:rFonts w:ascii="Times New Roman"/>
          <w:b/>
          <w:i w:val="false"/>
          <w:color w:val="000000"/>
        </w:rPr>
        <w:t xml:space="preserve"> 
10-бап</w:t>
      </w:r>
    </w:p>
    <w:bookmarkEnd w:id="17"/>
    <w:p>
      <w:pPr>
        <w:spacing w:after="0"/>
        <w:ind w:left="0"/>
        <w:jc w:val="both"/>
      </w:pPr>
      <w:r>
        <w:rPr>
          <w:rFonts w:ascii="Times New Roman"/>
          <w:b w:val="false"/>
          <w:i w:val="false"/>
          <w:color w:val="000000"/>
          <w:sz w:val="28"/>
        </w:rPr>
        <w:t>      Тараптардың уағдаластығы бойынша осы Келісімге жекелеген хаттамалармен ресімделетін өзгерістер енгізілуі мүмкін.</w:t>
      </w:r>
    </w:p>
    <w:bookmarkStart w:name="z48" w:id="18"/>
    <w:p>
      <w:pPr>
        <w:spacing w:after="0"/>
        <w:ind w:left="0"/>
        <w:jc w:val="left"/>
      </w:pPr>
      <w:r>
        <w:rPr>
          <w:rFonts w:ascii="Times New Roman"/>
          <w:b/>
          <w:i w:val="false"/>
          <w:color w:val="000000"/>
        </w:rPr>
        <w:t xml:space="preserve"> 
11-бап</w:t>
      </w:r>
    </w:p>
    <w:bookmarkEnd w:id="18"/>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хаттамамен</w:t>
      </w:r>
      <w:r>
        <w:rPr>
          <w:rFonts w:ascii="Times New Roman"/>
          <w:b w:val="false"/>
          <w:i w:val="false"/>
          <w:color w:val="000000"/>
          <w:sz w:val="28"/>
        </w:rPr>
        <w:t xml:space="preserve"> айқындалады.</w:t>
      </w:r>
      <w:r>
        <w:br/>
      </w:r>
      <w:r>
        <w:rPr>
          <w:rFonts w:ascii="Times New Roman"/>
          <w:b w:val="false"/>
          <w:i w:val="false"/>
          <w:color w:val="000000"/>
          <w:sz w:val="28"/>
        </w:rPr>
        <w:t>
      2008 жылғы 12 желтоқсанда Мәскеу қаласында орыс тіліндегі жалғыз түпнұсқа данада жасалды.</w:t>
      </w:r>
      <w:r>
        <w:br/>
      </w:r>
      <w:r>
        <w:rPr>
          <w:rFonts w:ascii="Times New Roman"/>
          <w:b w:val="false"/>
          <w:i w:val="false"/>
          <w:color w:val="000000"/>
          <w:sz w:val="28"/>
        </w:rPr>
        <w:t>
      Осы Келісімнің түпнұсқа данасы Комиссия депозитарийінің функцияларын бергенге дейін Еуразиялық экономикалық қоғамдастықтың Интеграциялық Комитеті болып табылатын депозитарийде сақталады.</w:t>
      </w:r>
      <w:r>
        <w:br/>
      </w:r>
      <w:r>
        <w:rPr>
          <w:rFonts w:ascii="Times New Roman"/>
          <w:b w:val="false"/>
          <w:i w:val="false"/>
          <w:color w:val="000000"/>
          <w:sz w:val="28"/>
        </w:rPr>
        <w:t>
      Депозитарий әрбір Тарапқа осы Келісімнің куәландырылған көшірмесін жібереді.</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bookmarkStart w:name="z49" w:id="19"/>
    <w:p>
      <w:pPr>
        <w:spacing w:after="0"/>
        <w:ind w:left="0"/>
        <w:jc w:val="both"/>
      </w:pPr>
      <w:r>
        <w:rPr>
          <w:rFonts w:ascii="Times New Roman"/>
          <w:b w:val="false"/>
          <w:i w:val="false"/>
          <w:color w:val="000000"/>
          <w:sz w:val="28"/>
        </w:rPr>
        <w:t>
      2008 жылғы 12 желтоқсанда Мәскеу қаласында қол қойылған Тарифтік квоталарды қолданудың шарттары мен тетігі туралы келісімнің куәландырылған көшірмесі екендігін растаймын.</w:t>
      </w:r>
    </w:p>
    <w:bookmarkEnd w:id="19"/>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bookmarkStart w:name="z50" w:id="20"/>
    <w:p>
      <w:pPr>
        <w:spacing w:after="0"/>
        <w:ind w:left="0"/>
        <w:jc w:val="both"/>
      </w:pPr>
      <w:r>
        <w:rPr>
          <w:rFonts w:ascii="Times New Roman"/>
          <w:b w:val="false"/>
          <w:i w:val="false"/>
          <w:color w:val="000000"/>
          <w:sz w:val="28"/>
        </w:rPr>
        <w:t>
      2008 жылғы 12 желтоқсанда Мәскеу қаласында қол қойылған Тарифтік квоталарды қолданудың шарттары мен тетігі туралы келісімнің мемлекеттік тілдегі аудармасы екендігін растаймын.</w:t>
      </w:r>
    </w:p>
    <w:bookmarkEnd w:id="20"/>
    <w:p>
      <w:pPr>
        <w:spacing w:after="0"/>
        <w:ind w:left="0"/>
        <w:jc w:val="both"/>
      </w:pPr>
      <w:r>
        <w:rPr>
          <w:rFonts w:ascii="Times New Roman"/>
          <w:b w:val="false"/>
          <w:i/>
          <w:color w:val="000000"/>
          <w:sz w:val="28"/>
        </w:rPr>
        <w:t>      Индустрия және сауда</w:t>
      </w:r>
      <w:r>
        <w:br/>
      </w:r>
      <w:r>
        <w:rPr>
          <w:rFonts w:ascii="Times New Roman"/>
          <w:b w:val="false"/>
          <w:i w:val="false"/>
          <w:color w:val="000000"/>
          <w:sz w:val="28"/>
        </w:rPr>
        <w:t>
</w:t>
      </w:r>
      <w:r>
        <w:rPr>
          <w:rFonts w:ascii="Times New Roman"/>
          <w:b w:val="false"/>
          <w:i/>
          <w:color w:val="000000"/>
          <w:sz w:val="28"/>
        </w:rPr>
        <w:t>      вице-министрі                          Ж. Айтжанова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