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7ef1" w14:textId="9c57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27 мамырдағы № 279-IV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24-құжат; № 24, 122, 134-құжаттар; 2010 ж., № 5, 23-құжат):</w:t>
      </w:r>
      <w:r>
        <w:br/>
      </w:r>
      <w:r>
        <w:rPr>
          <w:rFonts w:ascii="Times New Roman"/>
          <w:b w:val="false"/>
          <w:i w:val="false"/>
          <w:color w:val="000000"/>
          <w:sz w:val="28"/>
        </w:rPr>
        <w:t>
      </w:t>
      </w:r>
      <w:r>
        <w:rPr>
          <w:rFonts w:ascii="Times New Roman"/>
          <w:b w:val="false"/>
          <w:i w:val="false"/>
          <w:color w:val="000000"/>
          <w:sz w:val="28"/>
        </w:rPr>
        <w:t>256-баптың</w:t>
      </w:r>
      <w:r>
        <w:rPr>
          <w:rFonts w:ascii="Times New Roman"/>
          <w:b w:val="false"/>
          <w:i w:val="false"/>
          <w:color w:val="000000"/>
          <w:sz w:val="28"/>
        </w:rPr>
        <w:t xml:space="preserve"> 1-тармағы «ұлттық қауіпсіздік органдарында,» деген сөздерден кейін «сыртқы барлау саласындағы уәкілетті органда,» деген сөздермен толықтырылсын.</w:t>
      </w:r>
    </w:p>
    <w:bookmarkEnd w:id="0"/>
    <w:bookmarkStart w:name="z3" w:id="1"/>
    <w:p>
      <w:pPr>
        <w:spacing w:after="0"/>
        <w:ind w:left="0"/>
        <w:jc w:val="both"/>
      </w:pPr>
      <w:r>
        <w:rPr>
          <w:rFonts w:ascii="Times New Roman"/>
          <w:b w:val="false"/>
          <w:i w:val="false"/>
          <w:color w:val="000000"/>
          <w:sz w:val="28"/>
        </w:rPr>
        <w:t xml:space="preserve">
      2. «Жедел-iздестiру қызметi туралы» 1994 жылғы 15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5-тармағының үшінші бөлігіндегі «Қарсы барлау» деген сөздер «Барлау және қарсы барлау» деген сөздермен ауыстырылсын;</w:t>
      </w:r>
    </w:p>
    <w:bookmarkEnd w:id="1"/>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мазмұндағы б-1) тармақшамен толықтырылсын:</w:t>
      </w:r>
      <w:r>
        <w:br/>
      </w:r>
      <w:r>
        <w:rPr>
          <w:rFonts w:ascii="Times New Roman"/>
          <w:b w:val="false"/>
          <w:i w:val="false"/>
          <w:color w:val="000000"/>
          <w:sz w:val="28"/>
        </w:rPr>
        <w:t>
      «б-1) сыртқы барлау саласындағы уәкілетті орган;»;</w:t>
      </w:r>
    </w:p>
    <w:bookmarkEnd w:id="2"/>
    <w:bookmarkStart w:name="z6"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1-тармағының д) тармақшасы «мүддесiне орай» деген сөздерден кейін «барлау және» деген сөздермен толықтырылсын;</w:t>
      </w:r>
    </w:p>
    <w:bookmarkEnd w:id="3"/>
    <w:bookmarkStart w:name="z7"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4-тармақ мынадай мазмұндағы алтыншы бөлікпен толықтырылсын:</w:t>
      </w:r>
      <w:r>
        <w:br/>
      </w:r>
      <w:r>
        <w:rPr>
          <w:rFonts w:ascii="Times New Roman"/>
          <w:b w:val="false"/>
          <w:i w:val="false"/>
          <w:color w:val="000000"/>
          <w:sz w:val="28"/>
        </w:rPr>
        <w:t>
      «Барлау ақпаратын алу мақсатында байланыс желілерін пайдаланумен байланысты арнаулы жедел-іздестіру іс-шараларын техникалық жағынан сыртқы барлау саласындағы уәкілетті орган жүзеге асырады.»;</w:t>
      </w:r>
      <w:r>
        <w:br/>
      </w:r>
      <w:r>
        <w:rPr>
          <w:rFonts w:ascii="Times New Roman"/>
          <w:b w:val="false"/>
          <w:i w:val="false"/>
          <w:color w:val="000000"/>
          <w:sz w:val="28"/>
        </w:rPr>
        <w:t>
      5-тармақ «тек қана» деген сөздерден кейін «барлау және» деген сөздермен толықтырылсын;</w:t>
      </w:r>
    </w:p>
    <w:bookmarkEnd w:id="4"/>
    <w:bookmarkStart w:name="z8"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1-тармағының екінші бөлігі «қызметінің материалдары» деген сөздерден кейін «барлау және» деген сөздермен толықтырылсын.</w:t>
      </w:r>
    </w:p>
    <w:bookmarkEnd w:id="5"/>
    <w:bookmarkStart w:name="z9" w:id="6"/>
    <w:p>
      <w:pPr>
        <w:spacing w:after="0"/>
        <w:ind w:left="0"/>
        <w:jc w:val="both"/>
      </w:pPr>
      <w:r>
        <w:rPr>
          <w:rFonts w:ascii="Times New Roman"/>
          <w:b w:val="false"/>
          <w:i w:val="false"/>
          <w:color w:val="000000"/>
          <w:sz w:val="28"/>
        </w:rPr>
        <w:t xml:space="preserve">
      3.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жылғы 21 сәуірде «Егемен Қазақстан» және «Казахстанская правда» газеттерiнде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іздеп табу;»;</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асыруға;»;</w:t>
      </w:r>
      <w:r>
        <w:br/>
      </w:r>
      <w:r>
        <w:rPr>
          <w:rFonts w:ascii="Times New Roman"/>
          <w:b w:val="false"/>
          <w:i w:val="false"/>
          <w:color w:val="000000"/>
          <w:sz w:val="28"/>
        </w:rPr>
        <w:t>
      9) тармақша алып тасталсын.</w:t>
      </w:r>
    </w:p>
    <w:bookmarkEnd w:id="7"/>
    <w:bookmarkStart w:name="z12" w:id="8"/>
    <w:p>
      <w:pPr>
        <w:spacing w:after="0"/>
        <w:ind w:left="0"/>
        <w:jc w:val="both"/>
      </w:pPr>
      <w:r>
        <w:rPr>
          <w:rFonts w:ascii="Times New Roman"/>
          <w:b w:val="false"/>
          <w:i w:val="false"/>
          <w:color w:val="000000"/>
          <w:sz w:val="28"/>
        </w:rPr>
        <w:t xml:space="preserve">
      4.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w:t>
      </w:r>
      <w:r>
        <w:br/>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1-тармағы «Қазақстан Республикасының Ұлттық қауіпсіздік комитетінде,» деген сөздерден кейін «сыртқы барлау саласындағы уәкілетті органда,» деген сөздермен толықтырылсын.</w:t>
      </w:r>
    </w:p>
    <w:bookmarkEnd w:id="8"/>
    <w:bookmarkStart w:name="z13" w:id="9"/>
    <w:p>
      <w:pPr>
        <w:spacing w:after="0"/>
        <w:ind w:left="0"/>
        <w:jc w:val="both"/>
      </w:pPr>
      <w:r>
        <w:rPr>
          <w:rFonts w:ascii="Times New Roman"/>
          <w:b w:val="false"/>
          <w:i w:val="false"/>
          <w:color w:val="000000"/>
          <w:sz w:val="28"/>
        </w:rPr>
        <w:t xml:space="preserve">
      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жылғы 21 сәуірде «Егемен Қазақстан» және «Казахстанская правда» газеттерiнде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11) тармақшасы «ұлттық қауіпсіздік органдары,» деген сөздерден кейін «сыртқы барлау саласындағы уәкілетті орган,» деген сөздермен толықтырылсын.</w:t>
      </w:r>
    </w:p>
    <w:bookmarkEnd w:id="9"/>
    <w:bookmarkStart w:name="z14" w:id="10"/>
    <w:p>
      <w:pPr>
        <w:spacing w:after="0"/>
        <w:ind w:left="0"/>
        <w:jc w:val="both"/>
      </w:pPr>
      <w:r>
        <w:rPr>
          <w:rFonts w:ascii="Times New Roman"/>
          <w:b w:val="false"/>
          <w:i w:val="false"/>
          <w:color w:val="000000"/>
          <w:sz w:val="28"/>
        </w:rPr>
        <w:t xml:space="preserve">
      6.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«7) сыртқы барлау субъектілері өз iс-әрекеттерiмен қоғамның және мемлекеттің қауiпсiздiгiне қатер төндiретiн немесе нұқсан келтiретiн шет мемлекеттердің ұйымдарына, шетелдіктерге және азаматтығы жоқ адамдарға қатысты Қазақстан Республикасының мемлекеттік органдарын хабардар етуді жүзеге асырады.»;</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3-тармағындағы «Астана қаласының соты» деген сөздер «сот» деген сөзбен ауыстырылсын;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«Қазақстан Республикасының аумағында таратылатын және экстремизм белгілері бар ақпараттық материалдарды прокурордың мәлімдемесі бойынша сот тыйым салу талабын мәлімдеген прокурор тұрған жер бойынша немесе мұндай материалдар табылған жер бойынша экстремистік деп танып, әкелуге, басып шығаруға және таратуға тыйым салады.»;</w:t>
      </w:r>
      <w:r>
        <w:br/>
      </w:r>
      <w:r>
        <w:rPr>
          <w:rFonts w:ascii="Times New Roman"/>
          <w:b w:val="false"/>
          <w:i w:val="false"/>
          <w:color w:val="000000"/>
          <w:sz w:val="28"/>
        </w:rPr>
        <w:t>
      бесінші бөліктегі «дiни» деген сөз алып тасталсын.</w:t>
      </w:r>
    </w:p>
    <w:bookmarkEnd w:id="12"/>
    <w:bookmarkStart w:name="z18" w:id="13"/>
    <w:p>
      <w:pPr>
        <w:spacing w:after="0"/>
        <w:ind w:left="0"/>
        <w:jc w:val="both"/>
      </w:pPr>
      <w:r>
        <w:rPr>
          <w:rFonts w:ascii="Times New Roman"/>
          <w:b w:val="false"/>
          <w:i w:val="false"/>
          <w:color w:val="000000"/>
          <w:sz w:val="28"/>
        </w:rPr>
        <w:t xml:space="preserve">
      7.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w:t>
      </w:r>
      <w:r>
        <w:br/>
      </w:r>
      <w:r>
        <w:rPr>
          <w:rFonts w:ascii="Times New Roman"/>
          <w:b w:val="false"/>
          <w:i w:val="false"/>
          <w:color w:val="000000"/>
          <w:sz w:val="28"/>
        </w:rPr>
        <w:t>
      </w:t>
      </w:r>
      <w:r>
        <w:rPr>
          <w:rFonts w:ascii="Times New Roman"/>
          <w:b w:val="false"/>
          <w:i w:val="false"/>
          <w:color w:val="000000"/>
          <w:sz w:val="28"/>
        </w:rPr>
        <w:t>38-баптың</w:t>
      </w:r>
      <w:r>
        <w:rPr>
          <w:rFonts w:ascii="Times New Roman"/>
          <w:b w:val="false"/>
          <w:i w:val="false"/>
          <w:color w:val="000000"/>
          <w:sz w:val="28"/>
        </w:rPr>
        <w:t> 5-тармағы «Ұлттық қауіпсіздік органдары» деген сөздерден кейін «және сыртқы барлау саласындағы уәкілетті орган» деген сөздермен толықтырылсын.</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