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cf5a" w14:textId="fa6c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30 маусымдағы № 312-IV Заңы.</w:t>
      </w:r>
    </w:p>
    <w:p>
      <w:pPr>
        <w:spacing w:after="0"/>
        <w:ind w:left="0"/>
        <w:jc w:val="both"/>
      </w:pPr>
      <w:r>
        <w:rPr>
          <w:rFonts w:ascii="Times New Roman"/>
          <w:b w:val="false"/>
          <w:i w:val="false"/>
          <w:color w:val="ff0000"/>
          <w:sz w:val="28"/>
        </w:rPr>
        <w:t xml:space="preserve">
      Ескерту. Кіріспенің екінші абзацын және қорытынды бөлікті қоспағанда, тиісті септіктегі "Кеден одағының комиссиясы" деген сөздер тиісті септіктегі "Еуразиялық экономикалық комиссия" деген сөздермен ауыстырылды – ҚР 14.06.2023 </w:t>
      </w:r>
      <w:r>
        <w:rPr>
          <w:rFonts w:ascii="Times New Roman"/>
          <w:b w:val="false"/>
          <w:i w:val="false"/>
          <w:color w:val="ff0000"/>
          <w:sz w:val="28"/>
        </w:rPr>
        <w:t>№ 10-VIII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Ескерту. Кіріспені қоспағанда, тиісті түрдегі және септіктегі "кеден одағына мүше мемлекет", "Кеден одағына мүше мемлекет" деген сөздер тиісті түрдегі және септіктегі "мүше мемлекет", "Мүше мемлекет" деген сөздермен ауыстырылды - ҚР 14.06.2023 </w:t>
      </w:r>
      <w:r>
        <w:rPr>
          <w:rFonts w:ascii="Times New Roman"/>
          <w:b w:val="false"/>
          <w:i w:val="false"/>
          <w:color w:val="000000"/>
          <w:sz w:val="28"/>
        </w:rPr>
        <w:t>№ 10-VIII</w:t>
      </w:r>
      <w:r>
        <w:rPr>
          <w:rFonts w:ascii="Times New Roman"/>
          <w:b w:val="false"/>
          <w:i w:val="false"/>
          <w:color w:val="000000"/>
          <w:sz w:val="28"/>
        </w:rPr>
        <w:t xml:space="preserve"> Заңымен.</w:t>
      </w:r>
    </w:p>
    <w:bookmarkStart w:name="z1" w:id="0"/>
    <w:p>
      <w:pPr>
        <w:spacing w:after="0"/>
        <w:ind w:left="0"/>
        <w:jc w:val="both"/>
      </w:pPr>
      <w:r>
        <w:rPr>
          <w:rFonts w:ascii="Times New Roman"/>
          <w:b w:val="false"/>
          <w:i w:val="false"/>
          <w:color w:val="000000"/>
          <w:sz w:val="28"/>
        </w:rPr>
        <w:t>
      2010 жылғы 18 маусымда Санкт-Петербургте жасалған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Кеден одағының кедендік аумағындағы еркін (арнайы, ерекше)</w:t>
      </w:r>
      <w:r>
        <w:br/>
      </w:r>
      <w:r>
        <w:rPr>
          <w:rFonts w:ascii="Times New Roman"/>
          <w:b/>
          <w:i w:val="false"/>
          <w:color w:val="000000"/>
        </w:rPr>
        <w:t>экономикалық аймақтар және еркін кедендік аймақтың кедендік</w:t>
      </w:r>
      <w:r>
        <w:br/>
      </w:r>
      <w:r>
        <w:rPr>
          <w:rFonts w:ascii="Times New Roman"/>
          <w:b/>
          <w:i w:val="false"/>
          <w:color w:val="000000"/>
        </w:rPr>
        <w:t>рәсімі мәселелері жөніндегі</w:t>
      </w:r>
      <w:r>
        <w:br/>
      </w:r>
      <w:r>
        <w:rPr>
          <w:rFonts w:ascii="Times New Roman"/>
          <w:b/>
          <w:i w:val="false"/>
          <w:color w:val="000000"/>
        </w:rPr>
        <w:t>КЕЛІСІМ</w:t>
      </w:r>
    </w:p>
    <w:bookmarkEnd w:id="1"/>
    <w:bookmarkStart w:name="z3" w:id="2"/>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 кеден одағына мүше мемлекеттер,</w:t>
      </w:r>
    </w:p>
    <w:bookmarkEnd w:id="2"/>
    <w:bookmarkStart w:name="z4" w:id="3"/>
    <w:p>
      <w:pPr>
        <w:spacing w:after="0"/>
        <w:ind w:left="0"/>
        <w:jc w:val="both"/>
      </w:pPr>
      <w:r>
        <w:rPr>
          <w:rFonts w:ascii="Times New Roman"/>
          <w:b w:val="false"/>
          <w:i w:val="false"/>
          <w:color w:val="000000"/>
          <w:sz w:val="28"/>
        </w:rPr>
        <w:t xml:space="preserve">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 xml:space="preserve">, 2007 жылғы 6 қазандағы Кеден одағының комиссиясы туралы </w:t>
      </w:r>
      <w:r>
        <w:rPr>
          <w:rFonts w:ascii="Times New Roman"/>
          <w:b w:val="false"/>
          <w:i w:val="false"/>
          <w:color w:val="000000"/>
          <w:sz w:val="28"/>
        </w:rPr>
        <w:t>шартты</w:t>
      </w:r>
      <w:r>
        <w:rPr>
          <w:rFonts w:ascii="Times New Roman"/>
          <w:b w:val="false"/>
          <w:i w:val="false"/>
          <w:color w:val="000000"/>
          <w:sz w:val="28"/>
        </w:rPr>
        <w:t>, 2009 жылғы 27 қарашадағы Кеден одағының Кеден кодексі туралы шартты, кеден одағының шарттық-құқықтық базасын құрайтын кеден одағына мүше мемлекеттердің өзге де халықаралық шарттарын негізге ала отырып,</w:t>
      </w:r>
    </w:p>
    <w:bookmarkEnd w:id="3"/>
    <w:bookmarkStart w:name="z5" w:id="4"/>
    <w:p>
      <w:pPr>
        <w:spacing w:after="0"/>
        <w:ind w:left="0"/>
        <w:jc w:val="both"/>
      </w:pPr>
      <w:r>
        <w:rPr>
          <w:rFonts w:ascii="Times New Roman"/>
          <w:b w:val="false"/>
          <w:i w:val="false"/>
          <w:color w:val="000000"/>
          <w:sz w:val="28"/>
        </w:rPr>
        <w:t>
      халықаралық құқықтың жалпыға танылған қағидаттары мен нормаларын назарға ала отырып,</w:t>
      </w:r>
    </w:p>
    <w:bookmarkEnd w:id="4"/>
    <w:bookmarkStart w:name="z6" w:id="5"/>
    <w:p>
      <w:pPr>
        <w:spacing w:after="0"/>
        <w:ind w:left="0"/>
        <w:jc w:val="both"/>
      </w:pPr>
      <w:r>
        <w:rPr>
          <w:rFonts w:ascii="Times New Roman"/>
          <w:b w:val="false"/>
          <w:i w:val="false"/>
          <w:color w:val="000000"/>
          <w:sz w:val="28"/>
        </w:rPr>
        <w:t>
      мына төмендегілер туралы келісті:</w:t>
      </w:r>
    </w:p>
    <w:bookmarkEnd w:id="5"/>
    <w:bookmarkStart w:name="z7" w:id="6"/>
    <w:p>
      <w:pPr>
        <w:spacing w:after="0"/>
        <w:ind w:left="0"/>
        <w:jc w:val="left"/>
      </w:pPr>
      <w:r>
        <w:rPr>
          <w:rFonts w:ascii="Times New Roman"/>
          <w:b/>
          <w:i w:val="false"/>
          <w:color w:val="000000"/>
        </w:rPr>
        <w:t xml:space="preserve"> 1-бап Келісімде пайдаланылатын негізгі терминдер</w:t>
      </w:r>
    </w:p>
    <w:bookmarkEnd w:id="6"/>
    <w:bookmarkStart w:name="z8" w:id="7"/>
    <w:p>
      <w:pPr>
        <w:spacing w:after="0"/>
        <w:ind w:left="0"/>
        <w:jc w:val="both"/>
      </w:pPr>
      <w:r>
        <w:rPr>
          <w:rFonts w:ascii="Times New Roman"/>
          <w:b w:val="false"/>
          <w:i w:val="false"/>
          <w:color w:val="000000"/>
          <w:sz w:val="28"/>
        </w:rPr>
        <w:t>
      1. Осы Келісімде мынадай негізгі терминдер және олардың анықтамалары пайдаланылады:</w:t>
      </w:r>
    </w:p>
    <w:bookmarkEnd w:id="7"/>
    <w:bookmarkStart w:name="z9" w:id="8"/>
    <w:p>
      <w:pPr>
        <w:spacing w:after="0"/>
        <w:ind w:left="0"/>
        <w:jc w:val="both"/>
      </w:pPr>
      <w:r>
        <w:rPr>
          <w:rFonts w:ascii="Times New Roman"/>
          <w:b w:val="false"/>
          <w:i w:val="false"/>
          <w:color w:val="000000"/>
          <w:sz w:val="28"/>
        </w:rPr>
        <w:t>
      1) еркін (арнайы, ерекше) экономикалық аймақ - Еуразиялық экономикалық одаққа мүше мемлекет (бұдан әрі тиісінше - Одақ, мүше мемлекет) аумағының мүше мемлекеттердің заңнамасында белгіленген шектердегі бір бөлігі, мұнда кәсіпкерлік және өзге қызметті жүзеге асырудың ерекше (арнайы құқықтық) режимі қолданылады, сондай-ақ еркін кеден аймағының кедендік рәсімі қолданылуы мүмкін;</w:t>
      </w:r>
    </w:p>
    <w:bookmarkEnd w:id="8"/>
    <w:bookmarkStart w:name="z10" w:id="9"/>
    <w:p>
      <w:pPr>
        <w:spacing w:after="0"/>
        <w:ind w:left="0"/>
        <w:jc w:val="both"/>
      </w:pPr>
      <w:r>
        <w:rPr>
          <w:rFonts w:ascii="Times New Roman"/>
          <w:b w:val="false"/>
          <w:i w:val="false"/>
          <w:color w:val="000000"/>
          <w:sz w:val="28"/>
        </w:rPr>
        <w:t>
      2) порттық еркін (арнайы, ерекше) экономикалық аймақ - халықаралық қатынас және шетелдік су кемелерінің кіруі үшін ашық теңіз порты, өзен порты аумағының бір бөлігінде немесе халықаралық әуе тасымалын орындайтын әуе кемелерін қабылдау және жөнелту үшін ашық әуежай аумағының бір бөлігінде және теңіз портының, өзен портының немесе әуежай аумақтарының жолаушыларға қызмет көрсетуге арналған мүліктік кешендер орналасқан бөліктерін қоспағанда, осындай теңіз портына, өзен портына немесе әуежайға іргелес аумақта құрылатын еркін (арнайы, ерекше) экономикалық аймақ;</w:t>
      </w:r>
    </w:p>
    <w:bookmarkEnd w:id="9"/>
    <w:bookmarkStart w:name="z11" w:id="10"/>
    <w:p>
      <w:pPr>
        <w:spacing w:after="0"/>
        <w:ind w:left="0"/>
        <w:jc w:val="both"/>
      </w:pPr>
      <w:r>
        <w:rPr>
          <w:rFonts w:ascii="Times New Roman"/>
          <w:b w:val="false"/>
          <w:i w:val="false"/>
          <w:color w:val="000000"/>
          <w:sz w:val="28"/>
        </w:rPr>
        <w:t>
      3) логистикалық еркін (арнайы, ерекше) экономикалық аймақ - мүше мемлекеттің мемлекеттік шекарасы арқылы автомобиль және (немесе) темір жол өткізу пункттеріне іргелес мүше мемлекет аумағының бір бөлігінде құрылатын еркін (арнайы, ерекше) экономикалық аймақ;</w:t>
      </w:r>
    </w:p>
    <w:bookmarkEnd w:id="10"/>
    <w:bookmarkStart w:name="z12" w:id="11"/>
    <w:p>
      <w:pPr>
        <w:spacing w:after="0"/>
        <w:ind w:left="0"/>
        <w:jc w:val="both"/>
      </w:pPr>
      <w:r>
        <w:rPr>
          <w:rFonts w:ascii="Times New Roman"/>
          <w:b w:val="false"/>
          <w:i w:val="false"/>
          <w:color w:val="000000"/>
          <w:sz w:val="28"/>
        </w:rPr>
        <w:t>
      4) еркін (арнайы, ерекше) экономикалық аймақтың резиденті (қатысушы, субъект) - осы мемлекеттің заңнамасында белгіленген тәртіппен мүше мемлекеттің аумағында тіркелген және еркін (арнайы, ерекше) экономикалық аймақтар резиденттерінің тізіліміне енгізілген заңды тұлға немесе дара кәсіпкер.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14.06.2023 </w:t>
      </w:r>
      <w:r>
        <w:rPr>
          <w:rFonts w:ascii="Times New Roman"/>
          <w:b w:val="false"/>
          <w:i w:val="false"/>
          <w:color w:val="000000"/>
          <w:sz w:val="28"/>
        </w:rPr>
        <w:t>№ 10-VIII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3. Осы Келісімде пайдаланылатын өзге терминдер Еуразиялық экономикалық одақтың </w:t>
      </w:r>
      <w:r>
        <w:rPr>
          <w:rFonts w:ascii="Times New Roman"/>
          <w:b w:val="false"/>
          <w:i w:val="false"/>
          <w:color w:val="000000"/>
          <w:sz w:val="28"/>
        </w:rPr>
        <w:t>Кеден кодексінде</w:t>
      </w:r>
      <w:r>
        <w:rPr>
          <w:rFonts w:ascii="Times New Roman"/>
          <w:b w:val="false"/>
          <w:i w:val="false"/>
          <w:color w:val="000000"/>
          <w:sz w:val="28"/>
        </w:rPr>
        <w:t xml:space="preserve"> (бұдан әрі - Одақтың Кеден кодексі) белгіленген мәндерде қолданылады.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14.06.2023 </w:t>
      </w:r>
      <w:r>
        <w:rPr>
          <w:rFonts w:ascii="Times New Roman"/>
          <w:b w:val="false"/>
          <w:i w:val="false"/>
          <w:color w:val="000000"/>
          <w:sz w:val="28"/>
        </w:rPr>
        <w:t>№ 10-VIII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2-бап Еркін (арнайы, ерекше) экономикалық аймақтар құрудың мақсаты</w:t>
      </w:r>
    </w:p>
    <w:bookmarkEnd w:id="13"/>
    <w:bookmarkStart w:name="z16" w:id="14"/>
    <w:p>
      <w:pPr>
        <w:spacing w:after="0"/>
        <w:ind w:left="0"/>
        <w:jc w:val="both"/>
      </w:pPr>
      <w:r>
        <w:rPr>
          <w:rFonts w:ascii="Times New Roman"/>
          <w:b w:val="false"/>
          <w:i w:val="false"/>
          <w:color w:val="000000"/>
          <w:sz w:val="28"/>
        </w:rPr>
        <w:t>
      Еркін (арнайы, ерекше) экономикалық аймақтар (бұдан әрі - ЕЭА) мүше мемлекеттердің әлеуметтік-экономикалық дамуына жәрдемдесу, инвестициялар тарту, жаңа технологияларға негізделген өндірістерді құру және дамыту, көлік инфрақұрылымын, туризмді және санаторийлық-курорттық салаларды дамыту мақсатында немесе ЕЭА құру кезінде анықталатын өзге де мақсаттарда құрылады.</w:t>
      </w:r>
    </w:p>
    <w:bookmarkEnd w:id="14"/>
    <w:bookmarkStart w:name="z17" w:id="15"/>
    <w:p>
      <w:pPr>
        <w:spacing w:after="0"/>
        <w:ind w:left="0"/>
        <w:jc w:val="left"/>
      </w:pPr>
      <w:r>
        <w:rPr>
          <w:rFonts w:ascii="Times New Roman"/>
          <w:b/>
          <w:i w:val="false"/>
          <w:color w:val="000000"/>
        </w:rPr>
        <w:t xml:space="preserve"> 3-бап ЕЭА құру және олардың жұмыс істеу тәртібі, мүше мемлекеттердің аумақтарында ЕЭА-ның жұмыс істеу мерзімі</w:t>
      </w:r>
    </w:p>
    <w:bookmarkEnd w:id="15"/>
    <w:p>
      <w:pPr>
        <w:spacing w:after="0"/>
        <w:ind w:left="0"/>
        <w:jc w:val="both"/>
      </w:pPr>
      <w:r>
        <w:rPr>
          <w:rFonts w:ascii="Times New Roman"/>
          <w:b w:val="false"/>
          <w:i w:val="false"/>
          <w:color w:val="ff0000"/>
          <w:sz w:val="28"/>
        </w:rPr>
        <w:t xml:space="preserve">
      Ескерту. 3-баптың атауына өзгеріс енгізілді - ҚР 14.06.2023 </w:t>
      </w:r>
      <w:r>
        <w:rPr>
          <w:rFonts w:ascii="Times New Roman"/>
          <w:b w:val="false"/>
          <w:i w:val="false"/>
          <w:color w:val="ff0000"/>
          <w:sz w:val="28"/>
        </w:rPr>
        <w:t>№ 10-VIII</w:t>
      </w:r>
      <w:r>
        <w:rPr>
          <w:rFonts w:ascii="Times New Roman"/>
          <w:b w:val="false"/>
          <w:i w:val="false"/>
          <w:color w:val="ff0000"/>
          <w:sz w:val="28"/>
        </w:rPr>
        <w:t xml:space="preserve"> Заңымен.</w:t>
      </w:r>
    </w:p>
    <w:bookmarkStart w:name="z18" w:id="16"/>
    <w:p>
      <w:pPr>
        <w:spacing w:after="0"/>
        <w:ind w:left="0"/>
        <w:jc w:val="both"/>
      </w:pPr>
      <w:r>
        <w:rPr>
          <w:rFonts w:ascii="Times New Roman"/>
          <w:b w:val="false"/>
          <w:i w:val="false"/>
          <w:color w:val="000000"/>
          <w:sz w:val="28"/>
        </w:rPr>
        <w:t>
      1. ЕЭА құру және олардың жұмыс істеу тәртібі, ЕЭА-ның жұмыс істеу мерзімі және мүше мемлекеттің аумағында ЕЭА-ның жұмыс істеу мерзімін ұзарту тәртібі осы мүше мемлекеттің заңнамасында белгіленеді.</w:t>
      </w:r>
    </w:p>
    <w:bookmarkEnd w:id="16"/>
    <w:bookmarkStart w:name="z19" w:id="17"/>
    <w:p>
      <w:pPr>
        <w:spacing w:after="0"/>
        <w:ind w:left="0"/>
        <w:jc w:val="both"/>
      </w:pPr>
      <w:r>
        <w:rPr>
          <w:rFonts w:ascii="Times New Roman"/>
          <w:b w:val="false"/>
          <w:i w:val="false"/>
          <w:color w:val="000000"/>
          <w:sz w:val="28"/>
        </w:rPr>
        <w:t>
      Мүше мемлекеттің заңнамасында ЕЭА құру мақсаттарына байланысты олардың түрлері белгіленуі мүмкін.</w:t>
      </w:r>
    </w:p>
    <w:bookmarkEnd w:id="17"/>
    <w:bookmarkStart w:name="z20" w:id="18"/>
    <w:p>
      <w:pPr>
        <w:spacing w:after="0"/>
        <w:ind w:left="0"/>
        <w:jc w:val="both"/>
      </w:pPr>
      <w:r>
        <w:rPr>
          <w:rFonts w:ascii="Times New Roman"/>
          <w:b w:val="false"/>
          <w:i w:val="false"/>
          <w:color w:val="000000"/>
          <w:sz w:val="28"/>
        </w:rPr>
        <w:t>
      Мүше мемлекеттің аумағында ЕЭА-ны басқару осы мемлекеттің заңнамасына сәйкес жүзеге асырылады.</w:t>
      </w:r>
    </w:p>
    <w:bookmarkEnd w:id="18"/>
    <w:bookmarkStart w:name="z21" w:id="19"/>
    <w:p>
      <w:pPr>
        <w:spacing w:after="0"/>
        <w:ind w:left="0"/>
        <w:jc w:val="both"/>
      </w:pPr>
      <w:r>
        <w:rPr>
          <w:rFonts w:ascii="Times New Roman"/>
          <w:b w:val="false"/>
          <w:i w:val="false"/>
          <w:color w:val="000000"/>
          <w:sz w:val="28"/>
        </w:rPr>
        <w:t>
      2. Мүше мемлекеттер Еуразиялық экономикалық комиссиясына мүше мемлекеттің аумағында ЕЭА құру туралы ақпараттың жіберілуін қамтамасыз етеді.</w:t>
      </w:r>
    </w:p>
    <w:bookmarkEnd w:id="19"/>
    <w:bookmarkStart w:name="z22" w:id="20"/>
    <w:p>
      <w:pPr>
        <w:spacing w:after="0"/>
        <w:ind w:left="0"/>
        <w:jc w:val="left"/>
      </w:pPr>
      <w:r>
        <w:rPr>
          <w:rFonts w:ascii="Times New Roman"/>
          <w:b/>
          <w:i w:val="false"/>
          <w:color w:val="000000"/>
        </w:rPr>
        <w:t xml:space="preserve"> 4-бап ЕЭА-ның жұмыс Істеуін тоқтату (тарату, жою)</w:t>
      </w:r>
    </w:p>
    <w:bookmarkEnd w:id="20"/>
    <w:bookmarkStart w:name="z23" w:id="21"/>
    <w:p>
      <w:pPr>
        <w:spacing w:after="0"/>
        <w:ind w:left="0"/>
        <w:jc w:val="both"/>
      </w:pPr>
      <w:r>
        <w:rPr>
          <w:rFonts w:ascii="Times New Roman"/>
          <w:b w:val="false"/>
          <w:i w:val="false"/>
          <w:color w:val="000000"/>
          <w:sz w:val="28"/>
        </w:rPr>
        <w:t>
      1. Егер ЕЭА құрылған мерзім ұзартылмаса, көрсетілген мерзім өткен соң ол өзінің жұмыс істеуін тоқтатады (таратылады, жойылады) (бұдан әрі - ЕЭА-ның жұмыс істеуін тоқтату).</w:t>
      </w:r>
    </w:p>
    <w:bookmarkEnd w:id="21"/>
    <w:bookmarkStart w:name="z24" w:id="22"/>
    <w:p>
      <w:pPr>
        <w:spacing w:after="0"/>
        <w:ind w:left="0"/>
        <w:jc w:val="both"/>
      </w:pPr>
      <w:r>
        <w:rPr>
          <w:rFonts w:ascii="Times New Roman"/>
          <w:b w:val="false"/>
          <w:i w:val="false"/>
          <w:color w:val="000000"/>
          <w:sz w:val="28"/>
        </w:rPr>
        <w:t>
      ЕЭА-ның жұмыс істеуін мерзімінен бұрын тоқтату туралы шешім қабылдаудың негіздері мен тәртібі мүше мемлекеттердің заңнамасында айқындалады.</w:t>
      </w:r>
    </w:p>
    <w:bookmarkEnd w:id="22"/>
    <w:bookmarkStart w:name="z25" w:id="23"/>
    <w:p>
      <w:pPr>
        <w:spacing w:after="0"/>
        <w:ind w:left="0"/>
        <w:jc w:val="both"/>
      </w:pPr>
      <w:r>
        <w:rPr>
          <w:rFonts w:ascii="Times New Roman"/>
          <w:b w:val="false"/>
          <w:i w:val="false"/>
          <w:color w:val="000000"/>
          <w:sz w:val="28"/>
        </w:rPr>
        <w:t>
      2. Мүше мемлекеттер осы Келісім күшіне енгеннен кейін мүше мемлекеттердің аумақтарында ЕЭА-ның жұмыс істеуін тоқтату туралы ақпараттың Еуразиялық экономикалық комиссиясына жіберілуін қамтамасыз етеді.</w:t>
      </w:r>
    </w:p>
    <w:bookmarkEnd w:id="23"/>
    <w:bookmarkStart w:name="z26" w:id="24"/>
    <w:p>
      <w:pPr>
        <w:spacing w:after="0"/>
        <w:ind w:left="0"/>
        <w:jc w:val="left"/>
      </w:pPr>
      <w:r>
        <w:rPr>
          <w:rFonts w:ascii="Times New Roman"/>
          <w:b/>
          <w:i w:val="false"/>
          <w:color w:val="000000"/>
        </w:rPr>
        <w:t xml:space="preserve"> 5-бап ЕЭА аумағында жүзеге асырылатын қызмет түрлері</w:t>
      </w:r>
    </w:p>
    <w:bookmarkEnd w:id="24"/>
    <w:bookmarkStart w:name="z27" w:id="25"/>
    <w:p>
      <w:pPr>
        <w:spacing w:after="0"/>
        <w:ind w:left="0"/>
        <w:jc w:val="both"/>
      </w:pPr>
      <w:r>
        <w:rPr>
          <w:rFonts w:ascii="Times New Roman"/>
          <w:b w:val="false"/>
          <w:i w:val="false"/>
          <w:color w:val="000000"/>
          <w:sz w:val="28"/>
        </w:rPr>
        <w:t>
      ЕЭА аумағында мүше мемлекеттердің заңнамасына сәйкес кәсіпкерлік және өзге қызмет жүзеге асырылуы мүмкін.</w:t>
      </w:r>
    </w:p>
    <w:bookmarkEnd w:id="25"/>
    <w:bookmarkStart w:name="z28" w:id="26"/>
    <w:p>
      <w:pPr>
        <w:spacing w:after="0"/>
        <w:ind w:left="0"/>
        <w:jc w:val="both"/>
      </w:pPr>
      <w:r>
        <w:rPr>
          <w:rFonts w:ascii="Times New Roman"/>
          <w:b w:val="false"/>
          <w:i w:val="false"/>
          <w:color w:val="000000"/>
          <w:sz w:val="28"/>
        </w:rPr>
        <w:t>
      Еуразиялық экономикалық комиссиясы ЕЭА аумағында тыйым салынған қызмет түрлерін белгілеуге құқылы.</w:t>
      </w:r>
    </w:p>
    <w:bookmarkEnd w:id="26"/>
    <w:bookmarkStart w:name="z29" w:id="27"/>
    <w:p>
      <w:pPr>
        <w:spacing w:after="0"/>
        <w:ind w:left="0"/>
        <w:jc w:val="both"/>
      </w:pPr>
      <w:r>
        <w:rPr>
          <w:rFonts w:ascii="Times New Roman"/>
          <w:b w:val="false"/>
          <w:i w:val="false"/>
          <w:color w:val="000000"/>
          <w:sz w:val="28"/>
        </w:rPr>
        <w:t>
      Мүше мемлекеттердің заңнамасында осы мемлекеттердің аумақтарында құрылған (құрылатын) ЕЭА аумақтарында тыйым салынған қызмет түрлері белгіленуі мүмкін.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14.06.2023 </w:t>
      </w:r>
      <w:r>
        <w:rPr>
          <w:rFonts w:ascii="Times New Roman"/>
          <w:b w:val="false"/>
          <w:i w:val="false"/>
          <w:color w:val="000000"/>
          <w:sz w:val="28"/>
        </w:rPr>
        <w:t>№ 10-VIII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 w:id="28"/>
    <w:p>
      <w:pPr>
        <w:spacing w:after="0"/>
        <w:ind w:left="0"/>
        <w:jc w:val="left"/>
      </w:pPr>
      <w:r>
        <w:rPr>
          <w:rFonts w:ascii="Times New Roman"/>
          <w:b/>
          <w:i w:val="false"/>
          <w:color w:val="000000"/>
        </w:rPr>
        <w:t xml:space="preserve"> 6-бап ЕЭА резиденттерін (қатысушыларды, субъектілерді) тіркеу және ЕЭА резиденттерінің (қатысушылардың, субъектілердің) тізілімін жүргізу</w:t>
      </w:r>
    </w:p>
    <w:bookmarkEnd w:id="28"/>
    <w:p>
      <w:pPr>
        <w:spacing w:after="0"/>
        <w:ind w:left="0"/>
        <w:jc w:val="both"/>
      </w:pPr>
      <w:r>
        <w:rPr>
          <w:rFonts w:ascii="Times New Roman"/>
          <w:b w:val="false"/>
          <w:i w:val="false"/>
          <w:color w:val="ff0000"/>
          <w:sz w:val="28"/>
        </w:rPr>
        <w:t xml:space="preserve">
      Ескерту. 6-баптың атауына өзгеріс енгізілді - ҚР 14.06.2023 </w:t>
      </w:r>
      <w:r>
        <w:rPr>
          <w:rFonts w:ascii="Times New Roman"/>
          <w:b w:val="false"/>
          <w:i w:val="false"/>
          <w:color w:val="ff0000"/>
          <w:sz w:val="28"/>
        </w:rPr>
        <w:t>№ 10-VIII</w:t>
      </w:r>
      <w:r>
        <w:rPr>
          <w:rFonts w:ascii="Times New Roman"/>
          <w:b w:val="false"/>
          <w:i w:val="false"/>
          <w:color w:val="ff0000"/>
          <w:sz w:val="28"/>
        </w:rPr>
        <w:t xml:space="preserve"> Заңымен.</w:t>
      </w:r>
    </w:p>
    <w:bookmarkStart w:name="z31" w:id="29"/>
    <w:p>
      <w:pPr>
        <w:spacing w:after="0"/>
        <w:ind w:left="0"/>
        <w:jc w:val="both"/>
      </w:pPr>
      <w:r>
        <w:rPr>
          <w:rFonts w:ascii="Times New Roman"/>
          <w:b w:val="false"/>
          <w:i w:val="false"/>
          <w:color w:val="000000"/>
          <w:sz w:val="28"/>
        </w:rPr>
        <w:t>
      1. ЕЭА резидентін (қатысушыны, субъектіні) (бұдан әрі - резидент) тіркеу тәртібі мен шарттары, оның ішінде заңды тұлғаның мемлекеттік тіркелген жеріне және (немесе) тұрған жеріне немесе резидент мәртебесін алуға үміткер дара кәсіпкердің тұрғылықты жерінің мекенжайына қойылатын талап, резидент мәртебесін алуға үміткер заңды тұлғаның ұйымдық-құқықтық нысанына қойылатын талап мүше мемлекеттің заңнамасында айқындалады.</w:t>
      </w:r>
    </w:p>
    <w:bookmarkEnd w:id="29"/>
    <w:bookmarkStart w:name="z32" w:id="30"/>
    <w:p>
      <w:pPr>
        <w:spacing w:after="0"/>
        <w:ind w:left="0"/>
        <w:jc w:val="both"/>
      </w:pPr>
      <w:r>
        <w:rPr>
          <w:rFonts w:ascii="Times New Roman"/>
          <w:b w:val="false"/>
          <w:i w:val="false"/>
          <w:color w:val="000000"/>
          <w:sz w:val="28"/>
        </w:rPr>
        <w:t>
      Мүше мемлекеттердің заңнамасында тұлғаны порттық немесе логистикалық ЕЭА резиденті ретінде тіркеу шарттарының бірі порттық немесе логистикалық ЕЭА резиденті міндеттерінің орындалуын қамтамасыз етуді беру болып табылатыны айқындалуы мүмкін, сондай-ақ оны беру мен қолданудың мөлшері мен тәртібі белгіленуі мүмкін.</w:t>
      </w:r>
    </w:p>
    <w:bookmarkEnd w:id="30"/>
    <w:bookmarkStart w:name="z33" w:id="31"/>
    <w:p>
      <w:pPr>
        <w:spacing w:after="0"/>
        <w:ind w:left="0"/>
        <w:jc w:val="both"/>
      </w:pPr>
      <w:r>
        <w:rPr>
          <w:rFonts w:ascii="Times New Roman"/>
          <w:b w:val="false"/>
          <w:i w:val="false"/>
          <w:color w:val="000000"/>
          <w:sz w:val="28"/>
        </w:rPr>
        <w:t>
      2. Заңды тұлға немесе дара кәсіпкер мүше мемлекеттің резиденттер тізіліміне тиісті жазу енгізілген күннен бастап резидент деп танылады.</w:t>
      </w:r>
    </w:p>
    <w:bookmarkEnd w:id="31"/>
    <w:bookmarkStart w:name="z34" w:id="32"/>
    <w:p>
      <w:pPr>
        <w:spacing w:after="0"/>
        <w:ind w:left="0"/>
        <w:jc w:val="both"/>
      </w:pPr>
      <w:r>
        <w:rPr>
          <w:rFonts w:ascii="Times New Roman"/>
          <w:b w:val="false"/>
          <w:i w:val="false"/>
          <w:color w:val="000000"/>
          <w:sz w:val="28"/>
        </w:rPr>
        <w:t>
      Нысаны мүше мемлекеттердің заңнамасында айқындалатын куәлік тұлғаны резидент ретінде тіркеуді куәландыратын құжат болып табылады. Еуразиялық экономикалық комиссиясы тұлғаның резидент ретінде тіркелуін куәландыратын куәліктің бірыңғай нысанын айқындауға құқылы.</w:t>
      </w:r>
    </w:p>
    <w:bookmarkEnd w:id="32"/>
    <w:bookmarkStart w:name="z35" w:id="33"/>
    <w:p>
      <w:pPr>
        <w:spacing w:after="0"/>
        <w:ind w:left="0"/>
        <w:jc w:val="both"/>
      </w:pPr>
      <w:r>
        <w:rPr>
          <w:rFonts w:ascii="Times New Roman"/>
          <w:b w:val="false"/>
          <w:i w:val="false"/>
          <w:color w:val="000000"/>
          <w:sz w:val="28"/>
        </w:rPr>
        <w:t>
      3. Резиденттердің тізілімін жүргізу тәртібі мүше мемлекеттердің заңнамасында айқындалады.</w:t>
      </w:r>
    </w:p>
    <w:bookmarkEnd w:id="33"/>
    <w:bookmarkStart w:name="z36" w:id="34"/>
    <w:p>
      <w:pPr>
        <w:spacing w:after="0"/>
        <w:ind w:left="0"/>
        <w:jc w:val="both"/>
      </w:pPr>
      <w:r>
        <w:rPr>
          <w:rFonts w:ascii="Times New Roman"/>
          <w:b w:val="false"/>
          <w:i w:val="false"/>
          <w:color w:val="000000"/>
          <w:sz w:val="28"/>
        </w:rPr>
        <w:t>
      Мүше мемлекеттер резиденттердің тізіліміне енгізілген резиденттер туралы мәліметтердің Еуразиялық экономикалық комиссиясына берілуін қамтамасыз етеді. Осындай мәліметтерді беру тәртібін Еуразиялық экономикалық комиссиясы айқындайды.</w:t>
      </w:r>
    </w:p>
    <w:bookmarkEnd w:id="34"/>
    <w:bookmarkStart w:name="z37" w:id="35"/>
    <w:p>
      <w:pPr>
        <w:spacing w:after="0"/>
        <w:ind w:left="0"/>
        <w:jc w:val="both"/>
      </w:pPr>
      <w:r>
        <w:rPr>
          <w:rFonts w:ascii="Times New Roman"/>
          <w:b w:val="false"/>
          <w:i w:val="false"/>
          <w:color w:val="000000"/>
          <w:sz w:val="28"/>
        </w:rPr>
        <w:t>
      Еуразиялық экономикалық комиссиясы табыс еткен мәліметтердің негізінде резиденттердің жалпы тізілімін жасайды және оның Одақтың ресми сайтына орналастырылуын қамтамасыз етеді.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14.06.2023 </w:t>
      </w:r>
      <w:r>
        <w:rPr>
          <w:rFonts w:ascii="Times New Roman"/>
          <w:b w:val="false"/>
          <w:i w:val="false"/>
          <w:color w:val="000000"/>
          <w:sz w:val="28"/>
        </w:rPr>
        <w:t>№ 10-VIII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8" w:id="36"/>
    <w:p>
      <w:pPr>
        <w:spacing w:after="0"/>
        <w:ind w:left="0"/>
        <w:jc w:val="left"/>
      </w:pPr>
      <w:r>
        <w:rPr>
          <w:rFonts w:ascii="Times New Roman"/>
          <w:b/>
          <w:i w:val="false"/>
          <w:color w:val="000000"/>
        </w:rPr>
        <w:t xml:space="preserve"> 7-бап Қызметті ЕЭА аумағында жүзеге асыратын тұлғалар</w:t>
      </w:r>
    </w:p>
    <w:bookmarkEnd w:id="36"/>
    <w:bookmarkStart w:name="z39" w:id="37"/>
    <w:p>
      <w:pPr>
        <w:spacing w:after="0"/>
        <w:ind w:left="0"/>
        <w:jc w:val="both"/>
      </w:pPr>
      <w:r>
        <w:rPr>
          <w:rFonts w:ascii="Times New Roman"/>
          <w:b w:val="false"/>
          <w:i w:val="false"/>
          <w:color w:val="000000"/>
          <w:sz w:val="28"/>
        </w:rPr>
        <w:t>
      1. Мүше мемлекеттердің заңнамасына сәйкес резиденттер, сондай-ақ резидент болып табылмайтын өзге де тұлғалар ЕЭА аумағында қызметті жүзеге асыра алады.</w:t>
      </w:r>
    </w:p>
    <w:bookmarkEnd w:id="37"/>
    <w:bookmarkStart w:name="z40" w:id="38"/>
    <w:p>
      <w:pPr>
        <w:spacing w:after="0"/>
        <w:ind w:left="0"/>
        <w:jc w:val="both"/>
      </w:pPr>
      <w:r>
        <w:rPr>
          <w:rFonts w:ascii="Times New Roman"/>
          <w:b w:val="false"/>
          <w:i w:val="false"/>
          <w:color w:val="000000"/>
          <w:sz w:val="28"/>
        </w:rPr>
        <w:t>
      2. Резидент ЕЭА аумағындағы қызметін ЕЭА аумағында қызметті жүзеге асыру (жүргізу) туралы келісімге (шартқа) (ЕЭА-дағы қызметтің талаптары туралы шартқа, инвестициялық декларацияға, кәсіпкерлік бағдарламаға) (бұдан әрі - ЕЭА аумағында қызметті жүзеге асыру туралы келісім) сәйкес жүзеге асырады.</w:t>
      </w:r>
    </w:p>
    <w:bookmarkEnd w:id="38"/>
    <w:bookmarkStart w:name="z41" w:id="39"/>
    <w:p>
      <w:pPr>
        <w:spacing w:after="0"/>
        <w:ind w:left="0"/>
        <w:jc w:val="both"/>
      </w:pPr>
      <w:r>
        <w:rPr>
          <w:rFonts w:ascii="Times New Roman"/>
          <w:b w:val="false"/>
          <w:i w:val="false"/>
          <w:color w:val="000000"/>
          <w:sz w:val="28"/>
        </w:rPr>
        <w:t>
      Мүше мемлекеттердің заңнамасында ЕЭА аумағында резиденттің ЕЭА аумағында қызметті жүзеге асыру туралы келісімде көзделмеген қызметті ЕЭА аумағында жүзеге асыруы кезінде резиденттің кәсіпкерлік және өзге қызметті жүзеге асырудың ерекше (арнайы құқықтық) режимін қолданбай осындай қызметті жүзеге асыру мүмкіндігі белгіленуі мүмкін.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14.06.2023 </w:t>
      </w:r>
      <w:r>
        <w:rPr>
          <w:rFonts w:ascii="Times New Roman"/>
          <w:b w:val="false"/>
          <w:i w:val="false"/>
          <w:color w:val="000000"/>
          <w:sz w:val="28"/>
        </w:rPr>
        <w:t>№ 10-VIII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2" w:id="40"/>
    <w:p>
      <w:pPr>
        <w:spacing w:after="0"/>
        <w:ind w:left="0"/>
        <w:jc w:val="left"/>
      </w:pPr>
      <w:r>
        <w:rPr>
          <w:rFonts w:ascii="Times New Roman"/>
          <w:b/>
          <w:i w:val="false"/>
          <w:color w:val="000000"/>
        </w:rPr>
        <w:t xml:space="preserve"> 8-бап ЕЭА аумағында кәсіпкерлік және өзге қызметті жүзеге асырудың ерекше (арнайы құқықтық) режимі</w:t>
      </w:r>
    </w:p>
    <w:bookmarkEnd w:id="40"/>
    <w:bookmarkStart w:name="z43" w:id="41"/>
    <w:p>
      <w:pPr>
        <w:spacing w:after="0"/>
        <w:ind w:left="0"/>
        <w:jc w:val="both"/>
      </w:pPr>
      <w:r>
        <w:rPr>
          <w:rFonts w:ascii="Times New Roman"/>
          <w:b w:val="false"/>
          <w:i w:val="false"/>
          <w:color w:val="000000"/>
          <w:sz w:val="28"/>
        </w:rPr>
        <w:t>
      ЕЭА аумағында резиденттің мүше мемлекеттердің заңнамасында белгіленетін салық салудың ерекше режимін беруді, сондай-ақ ЕЭА аумағында кәсіпкерлік және өзге қызметті жүзеге асыру үшін мүше мемлекеттің аумағында жалпыға бірдей белгіленген жағдайға қарағанда, өзге де неғұрлым қолайлы жағдай жасауды білдіретін кәсіпкерлік және өзге қызметті жүзеге асырудың ерекше (арнайы құқықтық) режимі қолданылады.</w:t>
      </w:r>
    </w:p>
    <w:bookmarkEnd w:id="41"/>
    <w:bookmarkStart w:name="z44" w:id="42"/>
    <w:p>
      <w:pPr>
        <w:spacing w:after="0"/>
        <w:ind w:left="0"/>
        <w:jc w:val="left"/>
      </w:pPr>
      <w:r>
        <w:rPr>
          <w:rFonts w:ascii="Times New Roman"/>
          <w:b/>
          <w:i w:val="false"/>
          <w:color w:val="000000"/>
        </w:rPr>
        <w:t xml:space="preserve"> 9-бап ЕЭА-ның аумағы және онда еркін кедендік аймақтың кедендік рәсімін қолдану</w:t>
      </w:r>
    </w:p>
    <w:bookmarkEnd w:id="42"/>
    <w:p>
      <w:pPr>
        <w:spacing w:after="0"/>
        <w:ind w:left="0"/>
        <w:jc w:val="both"/>
      </w:pPr>
      <w:r>
        <w:rPr>
          <w:rFonts w:ascii="Times New Roman"/>
          <w:b w:val="false"/>
          <w:i w:val="false"/>
          <w:color w:val="ff0000"/>
          <w:sz w:val="28"/>
        </w:rPr>
        <w:t xml:space="preserve">
      Ескерту. 9-бап жаңа редакцияда - ҚР 14.06.2023 </w:t>
      </w:r>
      <w:r>
        <w:rPr>
          <w:rFonts w:ascii="Times New Roman"/>
          <w:b w:val="false"/>
          <w:i w:val="false"/>
          <w:color w:val="ff0000"/>
          <w:sz w:val="28"/>
        </w:rPr>
        <w:t>№ 10-VIII</w:t>
      </w:r>
      <w:r>
        <w:rPr>
          <w:rFonts w:ascii="Times New Roman"/>
          <w:b w:val="false"/>
          <w:i w:val="false"/>
          <w:color w:val="ff0000"/>
          <w:sz w:val="28"/>
        </w:rPr>
        <w:t xml:space="preserve"> Заңымен.</w:t>
      </w:r>
    </w:p>
    <w:bookmarkStart w:name="z248" w:id="43"/>
    <w:p>
      <w:pPr>
        <w:spacing w:after="0"/>
        <w:ind w:left="0"/>
        <w:jc w:val="both"/>
      </w:pPr>
      <w:r>
        <w:rPr>
          <w:rFonts w:ascii="Times New Roman"/>
          <w:b w:val="false"/>
          <w:i w:val="false"/>
          <w:color w:val="000000"/>
          <w:sz w:val="28"/>
        </w:rPr>
        <w:t>
      1. ЕЭА-ның аумағы Одақтың кедендік аумағының бір бөлігі болып табылады.</w:t>
      </w:r>
    </w:p>
    <w:bookmarkEnd w:id="43"/>
    <w:bookmarkStart w:name="z34" w:id="44"/>
    <w:p>
      <w:pPr>
        <w:spacing w:after="0"/>
        <w:ind w:left="0"/>
        <w:jc w:val="both"/>
      </w:pPr>
      <w:r>
        <w:rPr>
          <w:rFonts w:ascii="Times New Roman"/>
          <w:b w:val="false"/>
          <w:i w:val="false"/>
          <w:color w:val="000000"/>
          <w:sz w:val="28"/>
        </w:rPr>
        <w:t>
      2. Порттық және логистикалық ЕЭА-ның шектері Одақтың кедендік шекарасы болып табылады.</w:t>
      </w:r>
    </w:p>
    <w:bookmarkEnd w:id="44"/>
    <w:bookmarkStart w:name="z35" w:id="45"/>
    <w:p>
      <w:pPr>
        <w:spacing w:after="0"/>
        <w:ind w:left="0"/>
        <w:jc w:val="both"/>
      </w:pPr>
      <w:r>
        <w:rPr>
          <w:rFonts w:ascii="Times New Roman"/>
          <w:b w:val="false"/>
          <w:i w:val="false"/>
          <w:color w:val="000000"/>
          <w:sz w:val="28"/>
        </w:rPr>
        <w:t>
      3. Еркін кедендік аймақтың кедендік рәсімі қолданылатын ЕЭА-ның аумағы (барлығы немесе оның бір бөлігі) өзінің аумағында осы ЕЭА құрылған мүше мемлекеттің заңнамасына сәйкес айқындалады.</w:t>
      </w:r>
    </w:p>
    <w:bookmarkEnd w:id="45"/>
    <w:bookmarkStart w:name="z36" w:id="46"/>
    <w:p>
      <w:pPr>
        <w:spacing w:after="0"/>
        <w:ind w:left="0"/>
        <w:jc w:val="both"/>
      </w:pPr>
      <w:r>
        <w:rPr>
          <w:rFonts w:ascii="Times New Roman"/>
          <w:b w:val="false"/>
          <w:i w:val="false"/>
          <w:color w:val="000000"/>
          <w:sz w:val="28"/>
        </w:rPr>
        <w:t>
      4. Еркін кедендік аймақтың кедендік рәсімі қолданылатын ЕЭА аумағында Одақтың Кедендік кодексіне сәйкес еркін кедендік аймақтың кедендік рәсімімен орналастырылатын (орналастырылған) шетелдік тауарлар мен Одақтың тауарлары, сондай-ақ өзінің аумағында ЕЭА құрылған мүше мемлекеттің заңнамасына сәйкес еркін кедендік аймақтың кедендік рәсімі қолданылатын ЕЭА-ның аумағында болуына (орналастырылуына) тыйым салынған шетелдік тауарларды және (немесе) Одақтың тауарларын және (немесе) осындай тауарлардың санаттарын қоспағанда, өзге шетелдік тауарлар мен Одақтың тауарлары бола (орналастырыла) алады және (немесе) пайдаланыла алады.</w:t>
      </w:r>
    </w:p>
    <w:bookmarkEnd w:id="46"/>
    <w:bookmarkStart w:name="z37" w:id="47"/>
    <w:p>
      <w:pPr>
        <w:spacing w:after="0"/>
        <w:ind w:left="0"/>
        <w:jc w:val="both"/>
      </w:pPr>
      <w:r>
        <w:rPr>
          <w:rFonts w:ascii="Times New Roman"/>
          <w:b w:val="false"/>
          <w:i w:val="false"/>
          <w:color w:val="000000"/>
          <w:sz w:val="28"/>
        </w:rPr>
        <w:t>
      5. Еркін кедендік аймақтың кедендік рәсімі Одақтың Кеден кодексіне сәйкес қолданылады.</w:t>
      </w:r>
    </w:p>
    <w:bookmarkEnd w:id="47"/>
    <w:bookmarkStart w:name="z61" w:id="48"/>
    <w:p>
      <w:pPr>
        <w:spacing w:after="0"/>
        <w:ind w:left="0"/>
        <w:jc w:val="left"/>
      </w:pPr>
      <w:r>
        <w:rPr>
          <w:rFonts w:ascii="Times New Roman"/>
          <w:b/>
          <w:i w:val="false"/>
          <w:color w:val="000000"/>
        </w:rPr>
        <w:t xml:space="preserve"> 10-бап Еркін кедендік аймақтың кедендік рәсімінің мазмұны</w:t>
      </w:r>
    </w:p>
    <w:bookmarkEnd w:id="48"/>
    <w:p>
      <w:pPr>
        <w:spacing w:after="0"/>
        <w:ind w:left="0"/>
        <w:jc w:val="both"/>
      </w:pPr>
      <w:r>
        <w:rPr>
          <w:rFonts w:ascii="Times New Roman"/>
          <w:b w:val="false"/>
          <w:i w:val="false"/>
          <w:color w:val="ff0000"/>
          <w:sz w:val="28"/>
        </w:rPr>
        <w:t xml:space="preserve">
      Ескерту. 10-баптың күші жойылды - ҚР 14.06.2023 </w:t>
      </w:r>
      <w:r>
        <w:rPr>
          <w:rFonts w:ascii="Times New Roman"/>
          <w:b w:val="false"/>
          <w:i w:val="false"/>
          <w:color w:val="ff0000"/>
          <w:sz w:val="28"/>
        </w:rPr>
        <w:t>№ 10-VIII</w:t>
      </w:r>
      <w:r>
        <w:rPr>
          <w:rFonts w:ascii="Times New Roman"/>
          <w:b w:val="false"/>
          <w:i w:val="false"/>
          <w:color w:val="ff0000"/>
          <w:sz w:val="28"/>
        </w:rPr>
        <w:t xml:space="preserve"> Заңымен.</w:t>
      </w:r>
    </w:p>
    <w:bookmarkStart w:name="z74" w:id="49"/>
    <w:p>
      <w:pPr>
        <w:spacing w:after="0"/>
        <w:ind w:left="0"/>
        <w:jc w:val="left"/>
      </w:pPr>
      <w:r>
        <w:rPr>
          <w:rFonts w:ascii="Times New Roman"/>
          <w:b/>
          <w:i w:val="false"/>
          <w:color w:val="000000"/>
        </w:rPr>
        <w:t xml:space="preserve"> 11-бап Тауарларды еркін кедендік аймақтың кедендік рәсімімен орналастыру шарттары</w:t>
      </w:r>
    </w:p>
    <w:bookmarkEnd w:id="49"/>
    <w:p>
      <w:pPr>
        <w:spacing w:after="0"/>
        <w:ind w:left="0"/>
        <w:jc w:val="both"/>
      </w:pPr>
      <w:r>
        <w:rPr>
          <w:rFonts w:ascii="Times New Roman"/>
          <w:b w:val="false"/>
          <w:i w:val="false"/>
          <w:color w:val="ff0000"/>
          <w:sz w:val="28"/>
        </w:rPr>
        <w:t xml:space="preserve">
      Ескерту. 11-бап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left"/>
      </w:pPr>
      <w:r>
        <w:rPr>
          <w:rFonts w:ascii="Times New Roman"/>
          <w:b/>
          <w:i w:val="false"/>
          <w:color w:val="000000"/>
        </w:rPr>
        <w:t xml:space="preserve"> 12-бап Тауарлардың еркін кедендік аймақтың кедендік рәсімімен болу мерзімі</w:t>
      </w:r>
    </w:p>
    <w:bookmarkStart w:name="z96" w:id="50"/>
    <w:p>
      <w:pPr>
        <w:spacing w:after="0"/>
        <w:ind w:left="0"/>
        <w:jc w:val="both"/>
      </w:pPr>
      <w:r>
        <w:rPr>
          <w:rFonts w:ascii="Times New Roman"/>
          <w:b w:val="false"/>
          <w:i w:val="false"/>
          <w:color w:val="ff0000"/>
          <w:sz w:val="28"/>
        </w:rPr>
        <w:t xml:space="preserve">
      Ескерту. 12-бап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End w:id="50"/>
    <w:bookmarkStart w:name="z97" w:id="51"/>
    <w:p>
      <w:pPr>
        <w:spacing w:after="0"/>
        <w:ind w:left="0"/>
        <w:jc w:val="left"/>
      </w:pPr>
      <w:r>
        <w:rPr>
          <w:rFonts w:ascii="Times New Roman"/>
          <w:b/>
          <w:i w:val="false"/>
          <w:color w:val="000000"/>
        </w:rPr>
        <w:t xml:space="preserve"> 13-бап Еркін кедендік аймақтың кедендік рәсіммен орналастырылған тауарлармен жасалатын операциялар</w:t>
      </w:r>
    </w:p>
    <w:bookmarkEnd w:id="51"/>
    <w:bookmarkStart w:name="z98" w:id="52"/>
    <w:p>
      <w:pPr>
        <w:spacing w:after="0"/>
        <w:ind w:left="0"/>
        <w:jc w:val="both"/>
      </w:pPr>
      <w:r>
        <w:rPr>
          <w:rFonts w:ascii="Times New Roman"/>
          <w:b w:val="false"/>
          <w:i w:val="false"/>
          <w:color w:val="ff0000"/>
          <w:sz w:val="28"/>
        </w:rPr>
        <w:t xml:space="preserve">
      Ескерту. 13-бап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End w:id="52"/>
    <w:bookmarkStart w:name="z110" w:id="53"/>
    <w:p>
      <w:pPr>
        <w:spacing w:after="0"/>
        <w:ind w:left="0"/>
        <w:jc w:val="left"/>
      </w:pPr>
      <w:r>
        <w:rPr>
          <w:rFonts w:ascii="Times New Roman"/>
          <w:b/>
          <w:i w:val="false"/>
          <w:color w:val="000000"/>
        </w:rPr>
        <w:t xml:space="preserve"> 14-бап Еркін кедендік аймақтың кедендік рәсімі қолданылатын ЕЭА аумағында кедендік операцияларды жасау ерекшеліктері</w:t>
      </w:r>
    </w:p>
    <w:bookmarkEnd w:id="53"/>
    <w:bookmarkStart w:name="z111" w:id="54"/>
    <w:p>
      <w:pPr>
        <w:spacing w:after="0"/>
        <w:ind w:left="0"/>
        <w:jc w:val="both"/>
      </w:pPr>
      <w:r>
        <w:rPr>
          <w:rFonts w:ascii="Times New Roman"/>
          <w:b w:val="false"/>
          <w:i w:val="false"/>
          <w:color w:val="ff0000"/>
          <w:sz w:val="28"/>
        </w:rPr>
        <w:t xml:space="preserve">
      Ескерту. 14-бап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End w:id="54"/>
    <w:bookmarkStart w:name="z122" w:id="55"/>
    <w:p>
      <w:pPr>
        <w:spacing w:after="0"/>
        <w:ind w:left="0"/>
        <w:jc w:val="left"/>
      </w:pPr>
      <w:r>
        <w:rPr>
          <w:rFonts w:ascii="Times New Roman"/>
          <w:b/>
          <w:i w:val="false"/>
          <w:color w:val="000000"/>
        </w:rPr>
        <w:t xml:space="preserve"> 15-бап Еркін кедендік аймақтың кедендік рәсімінің қолданылуын аяқтау</w:t>
      </w:r>
    </w:p>
    <w:bookmarkEnd w:id="55"/>
    <w:bookmarkStart w:name="z123" w:id="56"/>
    <w:p>
      <w:pPr>
        <w:spacing w:after="0"/>
        <w:ind w:left="0"/>
        <w:jc w:val="both"/>
      </w:pPr>
      <w:r>
        <w:rPr>
          <w:rFonts w:ascii="Times New Roman"/>
          <w:b w:val="false"/>
          <w:i w:val="false"/>
          <w:color w:val="ff0000"/>
          <w:sz w:val="28"/>
        </w:rPr>
        <w:t xml:space="preserve">
      Ескерту. 15-бап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End w:id="56"/>
    <w:bookmarkStart w:name="z145" w:id="57"/>
    <w:p>
      <w:pPr>
        <w:spacing w:after="0"/>
        <w:ind w:left="0"/>
        <w:jc w:val="left"/>
      </w:pPr>
      <w:r>
        <w:rPr>
          <w:rFonts w:ascii="Times New Roman"/>
          <w:b/>
          <w:i w:val="false"/>
          <w:color w:val="000000"/>
        </w:rPr>
        <w:t xml:space="preserve"> 16-бап Еркін кедендік аймақтың кедендік рәсіміне орналастырылатын (орналастырылған) тауарларға қатысты кедендік әкелу баждарын, салықтарды төлеу бойынша міндеттің туындауы мен тоқтатылуы және оларды төлеу мерзімі</w:t>
      </w:r>
    </w:p>
    <w:bookmarkEnd w:id="57"/>
    <w:bookmarkStart w:name="z146" w:id="58"/>
    <w:p>
      <w:pPr>
        <w:spacing w:after="0"/>
        <w:ind w:left="0"/>
        <w:jc w:val="both"/>
      </w:pPr>
      <w:r>
        <w:rPr>
          <w:rFonts w:ascii="Times New Roman"/>
          <w:b w:val="false"/>
          <w:i w:val="false"/>
          <w:color w:val="ff0000"/>
          <w:sz w:val="28"/>
        </w:rPr>
        <w:t xml:space="preserve">
      Ескерту. 16-бап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End w:id="58"/>
    <w:bookmarkStart w:name="z157" w:id="59"/>
    <w:p>
      <w:pPr>
        <w:spacing w:after="0"/>
        <w:ind w:left="0"/>
        <w:jc w:val="left"/>
      </w:pPr>
      <w:r>
        <w:rPr>
          <w:rFonts w:ascii="Times New Roman"/>
          <w:b/>
          <w:i w:val="false"/>
          <w:color w:val="000000"/>
        </w:rPr>
        <w:t xml:space="preserve"> 17-бап Еркін кедендік аймақтың кедендік рәсімі аяқталған кезде кедендік баждарды, салықтарды есептеу ерекшеліктері</w:t>
      </w:r>
    </w:p>
    <w:bookmarkEnd w:id="59"/>
    <w:bookmarkStart w:name="z158" w:id="60"/>
    <w:p>
      <w:pPr>
        <w:spacing w:after="0"/>
        <w:ind w:left="0"/>
        <w:jc w:val="both"/>
      </w:pPr>
      <w:r>
        <w:rPr>
          <w:rFonts w:ascii="Times New Roman"/>
          <w:b w:val="false"/>
          <w:i w:val="false"/>
          <w:color w:val="ff0000"/>
          <w:sz w:val="28"/>
        </w:rPr>
        <w:t xml:space="preserve">
      Ескерту. 17-бап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End w:id="60"/>
    <w:bookmarkStart w:name="z179" w:id="61"/>
    <w:p>
      <w:pPr>
        <w:spacing w:after="0"/>
        <w:ind w:left="0"/>
        <w:jc w:val="left"/>
      </w:pPr>
      <w:r>
        <w:rPr>
          <w:rFonts w:ascii="Times New Roman"/>
          <w:b/>
          <w:i w:val="false"/>
          <w:color w:val="000000"/>
        </w:rPr>
        <w:t xml:space="preserve"> 18-бап Тауарлардың кедендік құны</w:t>
      </w:r>
    </w:p>
    <w:bookmarkEnd w:id="61"/>
    <w:bookmarkStart w:name="z180" w:id="62"/>
    <w:p>
      <w:pPr>
        <w:spacing w:after="0"/>
        <w:ind w:left="0"/>
        <w:jc w:val="both"/>
      </w:pPr>
      <w:r>
        <w:rPr>
          <w:rFonts w:ascii="Times New Roman"/>
          <w:b w:val="false"/>
          <w:i w:val="false"/>
          <w:color w:val="ff0000"/>
          <w:sz w:val="28"/>
        </w:rPr>
        <w:t xml:space="preserve">
      Ескерту. 18-бап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End w:id="62"/>
    <w:bookmarkStart w:name="z181" w:id="63"/>
    <w:p>
      <w:pPr>
        <w:spacing w:after="0"/>
        <w:ind w:left="0"/>
        <w:jc w:val="left"/>
      </w:pPr>
      <w:r>
        <w:rPr>
          <w:rFonts w:ascii="Times New Roman"/>
          <w:b/>
          <w:i w:val="false"/>
          <w:color w:val="000000"/>
        </w:rPr>
        <w:t xml:space="preserve"> 19-бап Еркін кедендік аймақтың кедендік рәсімімен орналастырылған шетелдік тауарларды пайдалана отырып дайындалған (алынған) тауардың мәртебесін айқындау</w:t>
      </w:r>
    </w:p>
    <w:bookmarkEnd w:id="63"/>
    <w:bookmarkStart w:name="z182" w:id="64"/>
    <w:p>
      <w:pPr>
        <w:spacing w:after="0"/>
        <w:ind w:left="0"/>
        <w:jc w:val="both"/>
      </w:pPr>
      <w:r>
        <w:rPr>
          <w:rFonts w:ascii="Times New Roman"/>
          <w:b w:val="false"/>
          <w:i w:val="false"/>
          <w:color w:val="ff0000"/>
          <w:sz w:val="28"/>
        </w:rPr>
        <w:t xml:space="preserve">
      Ескерту. 19-бап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End w:id="64"/>
    <w:bookmarkStart w:name="z200" w:id="65"/>
    <w:p>
      <w:pPr>
        <w:spacing w:after="0"/>
        <w:ind w:left="0"/>
        <w:jc w:val="left"/>
      </w:pPr>
      <w:r>
        <w:rPr>
          <w:rFonts w:ascii="Times New Roman"/>
          <w:b/>
          <w:i w:val="false"/>
          <w:color w:val="000000"/>
        </w:rPr>
        <w:t xml:space="preserve"> 20-бап Еркін кедендік аймақтың кедендік рәсіміне орналастырылған шетелдік тауарларды еркін кедендік аймақтың кедендік рәсіміне орналастырылған шетелдік тауарларды пайдалана отырып дайындалған (алынған) тауарларда сәйкестендіру</w:t>
      </w:r>
    </w:p>
    <w:bookmarkEnd w:id="65"/>
    <w:bookmarkStart w:name="z201" w:id="66"/>
    <w:p>
      <w:pPr>
        <w:spacing w:after="0"/>
        <w:ind w:left="0"/>
        <w:jc w:val="both"/>
      </w:pPr>
      <w:r>
        <w:rPr>
          <w:rFonts w:ascii="Times New Roman"/>
          <w:b w:val="false"/>
          <w:i w:val="false"/>
          <w:color w:val="ff0000"/>
          <w:sz w:val="28"/>
        </w:rPr>
        <w:t xml:space="preserve">
      Ескерту. 20-бап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End w:id="66"/>
    <w:bookmarkStart w:name="z208" w:id="67"/>
    <w:p>
      <w:pPr>
        <w:spacing w:after="0"/>
        <w:ind w:left="0"/>
        <w:jc w:val="left"/>
      </w:pPr>
      <w:r>
        <w:rPr>
          <w:rFonts w:ascii="Times New Roman"/>
          <w:b/>
          <w:i w:val="false"/>
          <w:color w:val="000000"/>
        </w:rPr>
        <w:t xml:space="preserve"> 21-бап 2009 жылғы 11 желтоқсандағы Кеден одағында тауарлардың экспорты мен импорты кезінде жанама салықтар алу тәртібі мен олардың төленуін бақылау тетігі туралы хаттаманы қолдану ерекшеліктері</w:t>
      </w:r>
    </w:p>
    <w:bookmarkEnd w:id="67"/>
    <w:bookmarkStart w:name="z209" w:id="68"/>
    <w:p>
      <w:pPr>
        <w:spacing w:after="0"/>
        <w:ind w:left="0"/>
        <w:jc w:val="both"/>
      </w:pPr>
      <w:r>
        <w:rPr>
          <w:rFonts w:ascii="Times New Roman"/>
          <w:b w:val="false"/>
          <w:i w:val="false"/>
          <w:color w:val="ff0000"/>
          <w:sz w:val="28"/>
        </w:rPr>
        <w:t xml:space="preserve">
      Ескерту. 21-бап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End w:id="68"/>
    <w:bookmarkStart w:name="z211" w:id="69"/>
    <w:p>
      <w:pPr>
        <w:spacing w:after="0"/>
        <w:ind w:left="0"/>
        <w:jc w:val="left"/>
      </w:pPr>
      <w:r>
        <w:rPr>
          <w:rFonts w:ascii="Times New Roman"/>
          <w:b/>
          <w:i w:val="false"/>
          <w:color w:val="000000"/>
        </w:rPr>
        <w:t xml:space="preserve"> 22-бап Резиденттің мәртебесі туралы өтпелі ережелер</w:t>
      </w:r>
    </w:p>
    <w:bookmarkEnd w:id="69"/>
    <w:bookmarkStart w:name="z212" w:id="70"/>
    <w:p>
      <w:pPr>
        <w:spacing w:after="0"/>
        <w:ind w:left="0"/>
        <w:jc w:val="both"/>
      </w:pPr>
      <w:r>
        <w:rPr>
          <w:rFonts w:ascii="Times New Roman"/>
          <w:b w:val="false"/>
          <w:i w:val="false"/>
          <w:color w:val="000000"/>
          <w:sz w:val="28"/>
        </w:rPr>
        <w:t>
      Осы Келісім күшіне енген күні резиденттер болып табылатын заңды тұлғалар мен дара кәсіпкерлер осы Келісім күшіне енгенге дейін қолданылған мүше мемлекеттің заңнамасына сәйкес олардың резидент мәртебесін алған күнінен бастап резиденттер тізіліміне енгізілді деп танылады.</w:t>
      </w:r>
    </w:p>
    <w:bookmarkEnd w:id="70"/>
    <w:bookmarkStart w:name="z213" w:id="71"/>
    <w:p>
      <w:pPr>
        <w:spacing w:after="0"/>
        <w:ind w:left="0"/>
        <w:jc w:val="left"/>
      </w:pPr>
      <w:r>
        <w:rPr>
          <w:rFonts w:ascii="Times New Roman"/>
          <w:b/>
          <w:i w:val="false"/>
          <w:color w:val="000000"/>
        </w:rPr>
        <w:t xml:space="preserve"> 23-бап Тауарлар мәртебесі туралы өтпелі ережелер</w:t>
      </w:r>
    </w:p>
    <w:bookmarkEnd w:id="71"/>
    <w:bookmarkStart w:name="z214" w:id="72"/>
    <w:p>
      <w:pPr>
        <w:spacing w:after="0"/>
        <w:ind w:left="0"/>
        <w:jc w:val="both"/>
      </w:pPr>
      <w:r>
        <w:rPr>
          <w:rFonts w:ascii="Times New Roman"/>
          <w:b w:val="false"/>
          <w:i w:val="false"/>
          <w:color w:val="ff0000"/>
          <w:sz w:val="28"/>
        </w:rPr>
        <w:t xml:space="preserve">
      Ескерту. 23-бап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End w:id="72"/>
    <w:bookmarkStart w:name="z218" w:id="73"/>
    <w:p>
      <w:pPr>
        <w:spacing w:after="0"/>
        <w:ind w:left="0"/>
        <w:jc w:val="left"/>
      </w:pPr>
      <w:r>
        <w:rPr>
          <w:rFonts w:ascii="Times New Roman"/>
          <w:b/>
          <w:i w:val="false"/>
          <w:color w:val="000000"/>
        </w:rPr>
        <w:t xml:space="preserve"> 24-бап Ресей Федерациясының Калининград және Магадан облыстарында құрылған ерекше экономикалық аймақтарға қатысты өтпелі ережелер</w:t>
      </w:r>
    </w:p>
    <w:bookmarkEnd w:id="73"/>
    <w:bookmarkStart w:name="z219" w:id="74"/>
    <w:p>
      <w:pPr>
        <w:spacing w:after="0"/>
        <w:ind w:left="0"/>
        <w:jc w:val="both"/>
      </w:pPr>
      <w:r>
        <w:rPr>
          <w:rFonts w:ascii="Times New Roman"/>
          <w:b w:val="false"/>
          <w:i w:val="false"/>
          <w:color w:val="ff0000"/>
          <w:sz w:val="28"/>
        </w:rPr>
        <w:t xml:space="preserve">
      Ескерту. 24-бап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End w:id="74"/>
    <w:bookmarkStart w:name="z236" w:id="75"/>
    <w:p>
      <w:pPr>
        <w:spacing w:after="0"/>
        <w:ind w:left="0"/>
        <w:jc w:val="left"/>
      </w:pPr>
      <w:r>
        <w:rPr>
          <w:rFonts w:ascii="Times New Roman"/>
          <w:b/>
          <w:i w:val="false"/>
          <w:color w:val="000000"/>
        </w:rPr>
        <w:t xml:space="preserve"> 25-бап Өзгерістер енгізу</w:t>
      </w:r>
    </w:p>
    <w:bookmarkEnd w:id="75"/>
    <w:p>
      <w:pPr>
        <w:spacing w:after="0"/>
        <w:ind w:left="0"/>
        <w:jc w:val="both"/>
      </w:pPr>
      <w:r>
        <w:rPr>
          <w:rFonts w:ascii="Times New Roman"/>
          <w:b w:val="false"/>
          <w:i w:val="false"/>
          <w:color w:val="ff0000"/>
          <w:sz w:val="28"/>
        </w:rPr>
        <w:t xml:space="preserve">
      Ескерту. 25-бап жаңа редакцияда - ҚР 14.06.2023 </w:t>
      </w:r>
      <w:r>
        <w:rPr>
          <w:rFonts w:ascii="Times New Roman"/>
          <w:b w:val="false"/>
          <w:i w:val="false"/>
          <w:color w:val="ff0000"/>
          <w:sz w:val="28"/>
        </w:rPr>
        <w:t>№ 10-VIII</w:t>
      </w:r>
      <w:r>
        <w:rPr>
          <w:rFonts w:ascii="Times New Roman"/>
          <w:b w:val="false"/>
          <w:i w:val="false"/>
          <w:color w:val="ff0000"/>
          <w:sz w:val="28"/>
        </w:rPr>
        <w:t xml:space="preserve"> Заңымен.</w:t>
      </w:r>
    </w:p>
    <w:bookmarkStart w:name="z249" w:id="76"/>
    <w:p>
      <w:pPr>
        <w:spacing w:after="0"/>
        <w:ind w:left="0"/>
        <w:jc w:val="both"/>
      </w:pPr>
      <w:r>
        <w:rPr>
          <w:rFonts w:ascii="Times New Roman"/>
          <w:b w:val="false"/>
          <w:i w:val="false"/>
          <w:color w:val="000000"/>
          <w:sz w:val="28"/>
        </w:rPr>
        <w:t>
      Осы Келісімге жеке хаттамалармен ресімделетін және осы Келісімнің ажырамас бөлігі болып табылатын өзгерістер енгізілуі мүмкін.</w:t>
      </w:r>
    </w:p>
    <w:bookmarkEnd w:id="76"/>
    <w:bookmarkStart w:name="z238" w:id="77"/>
    <w:p>
      <w:pPr>
        <w:spacing w:after="0"/>
        <w:ind w:left="0"/>
        <w:jc w:val="left"/>
      </w:pPr>
      <w:r>
        <w:rPr>
          <w:rFonts w:ascii="Times New Roman"/>
          <w:b/>
          <w:i w:val="false"/>
          <w:color w:val="000000"/>
        </w:rPr>
        <w:t xml:space="preserve"> 26-бап Дауларды шешу</w:t>
      </w:r>
    </w:p>
    <w:bookmarkEnd w:id="77"/>
    <w:p>
      <w:pPr>
        <w:spacing w:after="0"/>
        <w:ind w:left="0"/>
        <w:jc w:val="both"/>
      </w:pPr>
      <w:r>
        <w:rPr>
          <w:rFonts w:ascii="Times New Roman"/>
          <w:b w:val="false"/>
          <w:i w:val="false"/>
          <w:color w:val="ff0000"/>
          <w:sz w:val="28"/>
        </w:rPr>
        <w:t xml:space="preserve">
      Ескерту. 26-бап жаңа редакцияда - ҚР 14.06.2023 </w:t>
      </w:r>
      <w:r>
        <w:rPr>
          <w:rFonts w:ascii="Times New Roman"/>
          <w:b w:val="false"/>
          <w:i w:val="false"/>
          <w:color w:val="ff0000"/>
          <w:sz w:val="28"/>
        </w:rPr>
        <w:t>№ 10-VIII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даулар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тәртіппен шешіледі.</w:t>
      </w:r>
    </w:p>
    <w:bookmarkStart w:name="z242" w:id="78"/>
    <w:p>
      <w:pPr>
        <w:spacing w:after="0"/>
        <w:ind w:left="0"/>
        <w:jc w:val="left"/>
      </w:pPr>
      <w:r>
        <w:rPr>
          <w:rFonts w:ascii="Times New Roman"/>
          <w:b/>
          <w:i w:val="false"/>
          <w:color w:val="000000"/>
        </w:rPr>
        <w:t xml:space="preserve"> 27-бап Қорытынды ережелер</w:t>
      </w:r>
    </w:p>
    <w:bookmarkEnd w:id="78"/>
    <w:bookmarkStart w:name="z243" w:id="79"/>
    <w:p>
      <w:pPr>
        <w:spacing w:after="0"/>
        <w:ind w:left="0"/>
        <w:jc w:val="both"/>
      </w:pPr>
      <w:r>
        <w:rPr>
          <w:rFonts w:ascii="Times New Roman"/>
          <w:b w:val="false"/>
          <w:i w:val="false"/>
          <w:color w:val="000000"/>
          <w:sz w:val="28"/>
        </w:rPr>
        <w:t>
      Осы Келісім ратификациялауға жатады және 2009 жылғы 27 қарашадағы Кеден одағының Кеден кодексі туралы шарт күшіне енген күннен бастап уақытша қолданылады.</w:t>
      </w:r>
    </w:p>
    <w:bookmarkEnd w:id="79"/>
    <w:bookmarkStart w:name="z244" w:id="80"/>
    <w:p>
      <w:pPr>
        <w:spacing w:after="0"/>
        <w:ind w:left="0"/>
        <w:jc w:val="both"/>
      </w:pPr>
      <w:r>
        <w:rPr>
          <w:rFonts w:ascii="Times New Roman"/>
          <w:b w:val="false"/>
          <w:i w:val="false"/>
          <w:color w:val="000000"/>
          <w:sz w:val="28"/>
        </w:rPr>
        <w:t>
      Осы Келісім депозитарий дипломатиялық арналар арқылы Тараптардың осы Келісім күшіне енуі үшін қажетті мемлекетішілік рәсімдерді орындауы туралы соңғы жазбаша хабарлама алған күнінен бастап күшіне енеді.</w:t>
      </w:r>
    </w:p>
    <w:bookmarkEnd w:id="80"/>
    <w:bookmarkStart w:name="z245" w:id="81"/>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5-бабы</w:t>
      </w:r>
      <w:r>
        <w:rPr>
          <w:rFonts w:ascii="Times New Roman"/>
          <w:b w:val="false"/>
          <w:i w:val="false"/>
          <w:color w:val="000000"/>
          <w:sz w:val="28"/>
        </w:rPr>
        <w:t xml:space="preserve"> екінші бөлігінің, 11-бабы </w:t>
      </w:r>
      <w:r>
        <w:rPr>
          <w:rFonts w:ascii="Times New Roman"/>
          <w:b w:val="false"/>
          <w:i w:val="false"/>
          <w:color w:val="000000"/>
          <w:sz w:val="28"/>
        </w:rPr>
        <w:t>2-тармағы</w:t>
      </w:r>
      <w:r>
        <w:rPr>
          <w:rFonts w:ascii="Times New Roman"/>
          <w:b w:val="false"/>
          <w:i w:val="false"/>
          <w:color w:val="000000"/>
          <w:sz w:val="28"/>
        </w:rPr>
        <w:t xml:space="preserve"> екінші бөлігінің, 13-бабы </w:t>
      </w:r>
      <w:r>
        <w:rPr>
          <w:rFonts w:ascii="Times New Roman"/>
          <w:b w:val="false"/>
          <w:i w:val="false"/>
          <w:color w:val="000000"/>
          <w:sz w:val="28"/>
        </w:rPr>
        <w:t>5-тармағының</w:t>
      </w:r>
      <w:r>
        <w:rPr>
          <w:rFonts w:ascii="Times New Roman"/>
          <w:b w:val="false"/>
          <w:i w:val="false"/>
          <w:color w:val="000000"/>
          <w:sz w:val="28"/>
        </w:rPr>
        <w:t xml:space="preserve"> ережелері осы баптың 1-бөлігіне сәйкес, бірақ депозитарий Беларусь Республикасының, Қазақстан Республикасының және Ресей Федерациясының Бірыңғай экономикалық кеңістігінің шарттық-құқықтық базасын құрайтын халықаралық шарттардың бірінші пакетіне енгізілген келісімдер бойынша соңғы ратификациялық грамотаны алған күнінен ерте емес күшіне енеді.</w:t>
      </w:r>
    </w:p>
    <w:bookmarkEnd w:id="81"/>
    <w:bookmarkStart w:name="z246" w:id="82"/>
    <w:p>
      <w:pPr>
        <w:spacing w:after="0"/>
        <w:ind w:left="0"/>
        <w:jc w:val="both"/>
      </w:pPr>
      <w:r>
        <w:rPr>
          <w:rFonts w:ascii="Times New Roman"/>
          <w:b w:val="false"/>
          <w:i w:val="false"/>
          <w:color w:val="000000"/>
          <w:sz w:val="28"/>
        </w:rPr>
        <w:t>
      2010 жылғы 18 маусымда Санкт-Петербург қаласында орыс тілінде бір түпнұсқа данада жасалды.</w:t>
      </w:r>
    </w:p>
    <w:bookmarkEnd w:id="82"/>
    <w:bookmarkStart w:name="z247" w:id="83"/>
    <w:p>
      <w:pPr>
        <w:spacing w:after="0"/>
        <w:ind w:left="0"/>
        <w:jc w:val="both"/>
      </w:pPr>
      <w:r>
        <w:rPr>
          <w:rFonts w:ascii="Times New Roman"/>
          <w:b w:val="false"/>
          <w:i w:val="false"/>
          <w:color w:val="000000"/>
          <w:sz w:val="28"/>
        </w:rPr>
        <w:t>
      Осы Келісімнің түпнұсқа данасы осы Келісімнің депозитарийі болып табылатын Кеден одағының комиссиясында сақталады және ол кеден одағына мүше әрбір мемлекетке оның расталған көшірмесін жібереді.</w:t>
      </w:r>
    </w:p>
    <w:bookmarkEnd w:id="8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