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4646" w14:textId="7834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мұнай және мұнай өнімдерінің жекелеген түрлерінің айналымы саласында жауапкершілікті күшейту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2010 жылғы 6 қазандағы № 343-IV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1997 жылғы 16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175-баптың</w:t>
      </w:r>
      <w:r>
        <w:rPr>
          <w:rFonts w:ascii="Times New Roman"/>
          <w:b w:val="false"/>
          <w:i w:val="false"/>
          <w:color w:val="000000"/>
          <w:sz w:val="28"/>
        </w:rPr>
        <w:t xml:space="preserve"> екінші бөлігі в) тармағындағы "заңсыз кірумен жасалған ұрлық -" деген сөздер "заңсыз кірумен;" деген сөздермен ауыстырылып, мынадай мазмұндағы г) тармақпен толықтырылсын:</w:t>
      </w:r>
      <w:r>
        <w:br/>
      </w:r>
      <w:r>
        <w:rPr>
          <w:rFonts w:ascii="Times New Roman"/>
          <w:b w:val="false"/>
          <w:i w:val="false"/>
          <w:color w:val="000000"/>
          <w:sz w:val="28"/>
        </w:rPr>
        <w:t>
</w:t>
      </w:r>
      <w:r>
        <w:rPr>
          <w:rFonts w:ascii="Times New Roman"/>
          <w:b w:val="false"/>
          <w:i w:val="false"/>
          <w:color w:val="000000"/>
          <w:sz w:val="28"/>
        </w:rPr>
        <w:t>
      "г) мұнай-газ құбырынан жасалған ұрлық -";</w:t>
      </w:r>
    </w:p>
    <w:bookmarkEnd w:id="2"/>
    <w:bookmarkStart w:name="z5"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183-баптың</w:t>
      </w:r>
      <w:r>
        <w:rPr>
          <w:rFonts w:ascii="Times New Roman"/>
          <w:b w:val="false"/>
          <w:i w:val="false"/>
          <w:color w:val="000000"/>
          <w:sz w:val="28"/>
        </w:rPr>
        <w:t xml:space="preserve"> екінші бөлігінің а) тармағы "автомобильге" деген сөзден кейін ", мұнай және мұнай өнімдеріне" деген сөздермен толықтырылсын;</w:t>
      </w:r>
    </w:p>
    <w:bookmarkEnd w:id="3"/>
    <w:bookmarkStart w:name="z6" w:id="4"/>
    <w:p>
      <w:pPr>
        <w:spacing w:after="0"/>
        <w:ind w:left="0"/>
        <w:jc w:val="both"/>
      </w:pPr>
      <w:r>
        <w:rPr>
          <w:rFonts w:ascii="Times New Roman"/>
          <w:b w:val="false"/>
          <w:i w:val="false"/>
          <w:color w:val="000000"/>
          <w:sz w:val="28"/>
        </w:rPr>
        <w:t>
      3) мынадай мазмұндағы 183-1-баппен толықтырылсын:</w:t>
      </w:r>
    </w:p>
    <w:bookmarkEnd w:id="4"/>
    <w:p>
      <w:pPr>
        <w:spacing w:after="0"/>
        <w:ind w:left="0"/>
        <w:jc w:val="both"/>
      </w:pPr>
      <w:r>
        <w:rPr>
          <w:rFonts w:ascii="Times New Roman"/>
          <w:b w:val="false"/>
          <w:i w:val="false"/>
          <w:color w:val="000000"/>
          <w:sz w:val="28"/>
        </w:rPr>
        <w:t>      "183-1-бап. Мұнайдың және мұнай өнімдерінің шығарылуының</w:t>
      </w:r>
      <w:r>
        <w:br/>
      </w:r>
      <w:r>
        <w:rPr>
          <w:rFonts w:ascii="Times New Roman"/>
          <w:b w:val="false"/>
          <w:i w:val="false"/>
          <w:color w:val="000000"/>
          <w:sz w:val="28"/>
        </w:rPr>
        <w:t>
                  заңдылығын растайтын құжаттарсыз оларды тасымалдау,</w:t>
      </w:r>
      <w:r>
        <w:br/>
      </w:r>
      <w:r>
        <w:rPr>
          <w:rFonts w:ascii="Times New Roman"/>
          <w:b w:val="false"/>
          <w:i w:val="false"/>
          <w:color w:val="000000"/>
          <w:sz w:val="28"/>
        </w:rPr>
        <w:t>
                  иелену, өткізу, сақтау, сондай-ақ мұнайды өңдеу</w:t>
      </w:r>
    </w:p>
    <w:p>
      <w:pPr>
        <w:spacing w:after="0"/>
        <w:ind w:left="0"/>
        <w:jc w:val="both"/>
      </w:pPr>
      <w:r>
        <w:rPr>
          <w:rFonts w:ascii="Times New Roman"/>
          <w:b w:val="false"/>
          <w:i w:val="false"/>
          <w:color w:val="000000"/>
          <w:sz w:val="28"/>
        </w:rPr>
        <w:t>      1. Мұнайдың және мұнай өнімдерінің шығарылуының заңдылығын растайтын құжаттарсыз оларды ірі мөлшерде тасымалдау, иелену, өткізу, сақтау, сондай-ақ мұнайды өңдеу -</w:t>
      </w:r>
      <w:r>
        <w:br/>
      </w:r>
      <w:r>
        <w:rPr>
          <w:rFonts w:ascii="Times New Roman"/>
          <w:b w:val="false"/>
          <w:i w:val="false"/>
          <w:color w:val="000000"/>
          <w:sz w:val="28"/>
        </w:rPr>
        <w:t>
      қылмыс жасау қаруы немесе құралы болып табылатын мүлік тәркіленіп, екі жылдан үш жылға дейінгі мерзімге бас бостандығынан айыруға жазаланады.</w:t>
      </w:r>
      <w:r>
        <w:br/>
      </w:r>
      <w:r>
        <w:rPr>
          <w:rFonts w:ascii="Times New Roman"/>
          <w:b w:val="false"/>
          <w:i w:val="false"/>
          <w:color w:val="000000"/>
          <w:sz w:val="28"/>
        </w:rPr>
        <w:t>
      2. Нақ сол әрекеттерді:</w:t>
      </w:r>
      <w:r>
        <w:br/>
      </w:r>
      <w:r>
        <w:rPr>
          <w:rFonts w:ascii="Times New Roman"/>
          <w:b w:val="false"/>
          <w:i w:val="false"/>
          <w:color w:val="000000"/>
          <w:sz w:val="28"/>
        </w:rPr>
        <w:t>
      а) бірнеше рет;</w:t>
      </w:r>
      <w:r>
        <w:br/>
      </w:r>
      <w:r>
        <w:rPr>
          <w:rFonts w:ascii="Times New Roman"/>
          <w:b w:val="false"/>
          <w:i w:val="false"/>
          <w:color w:val="000000"/>
          <w:sz w:val="28"/>
        </w:rPr>
        <w:t>
      б) ұйымдасқан топ жасаса, -</w:t>
      </w:r>
      <w:r>
        <w:br/>
      </w:r>
      <w:r>
        <w:rPr>
          <w:rFonts w:ascii="Times New Roman"/>
          <w:b w:val="false"/>
          <w:i w:val="false"/>
          <w:color w:val="000000"/>
          <w:sz w:val="28"/>
        </w:rPr>
        <w:t>
      сотталған адамның мүлкі тәркіленіп не онсыз, сондай-ақ қылмыс жасау қаруы немесе құралы болып табылатын мүлік тәркіленіп, бес жылдан сегіз жылға дейінгі мерзімге бас бостандығынан айыруға жазаланады.";</w:t>
      </w:r>
    </w:p>
    <w:bookmarkStart w:name="z7"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304-бап</w:t>
      </w:r>
      <w:r>
        <w:rPr>
          <w:rFonts w:ascii="Times New Roman"/>
          <w:b w:val="false"/>
          <w:i w:val="false"/>
          <w:color w:val="000000"/>
          <w:sz w:val="28"/>
        </w:rPr>
        <w:t xml:space="preserve"> мынадай редакцияда жазылсын:</w:t>
      </w:r>
    </w:p>
    <w:bookmarkEnd w:id="5"/>
    <w:p>
      <w:pPr>
        <w:spacing w:after="0"/>
        <w:ind w:left="0"/>
        <w:jc w:val="both"/>
      </w:pPr>
      <w:r>
        <w:rPr>
          <w:rFonts w:ascii="Times New Roman"/>
          <w:b w:val="false"/>
          <w:i w:val="false"/>
          <w:color w:val="000000"/>
          <w:sz w:val="28"/>
        </w:rPr>
        <w:t>      "304-бап. Құбырларды қасақана зақымдау немесе қирату</w:t>
      </w:r>
    </w:p>
    <w:p>
      <w:pPr>
        <w:spacing w:after="0"/>
        <w:ind w:left="0"/>
        <w:jc w:val="both"/>
      </w:pPr>
      <w:r>
        <w:rPr>
          <w:rFonts w:ascii="Times New Roman"/>
          <w:b w:val="false"/>
          <w:i w:val="false"/>
          <w:color w:val="000000"/>
          <w:sz w:val="28"/>
        </w:rPr>
        <w:t>      1. Құбырларды, оның ішінде мұнай-газ құбырларын қасақана зақымдау немесе қирату, -</w:t>
      </w:r>
      <w:r>
        <w:br/>
      </w:r>
      <w:r>
        <w:rPr>
          <w:rFonts w:ascii="Times New Roman"/>
          <w:b w:val="false"/>
          <w:i w:val="false"/>
          <w:color w:val="000000"/>
          <w:sz w:val="28"/>
        </w:rPr>
        <w:t>
      екі жылға дейінгі мерзімге бас бостандығын шектеуге не қылмыс жасау қаруы немесе құралы болып табылатын мүлік тәркіленіп, нақ сол мерзімге бас бостандығынан айыруға жазаланады.</w:t>
      </w:r>
      <w:r>
        <w:br/>
      </w:r>
      <w:r>
        <w:rPr>
          <w:rFonts w:ascii="Times New Roman"/>
          <w:b w:val="false"/>
          <w:i w:val="false"/>
          <w:color w:val="000000"/>
          <w:sz w:val="28"/>
        </w:rPr>
        <w:t>
      2. Нақ сол әрекет:</w:t>
      </w:r>
      <w:r>
        <w:br/>
      </w:r>
      <w:r>
        <w:rPr>
          <w:rFonts w:ascii="Times New Roman"/>
          <w:b w:val="false"/>
          <w:i w:val="false"/>
          <w:color w:val="000000"/>
          <w:sz w:val="28"/>
        </w:rPr>
        <w:t>
      а) абайсызда адам денсаулығына ауыр немесе орташа ауырлықтағы зиян келтіруге әкеп соқса;</w:t>
      </w:r>
      <w:r>
        <w:br/>
      </w:r>
      <w:r>
        <w:rPr>
          <w:rFonts w:ascii="Times New Roman"/>
          <w:b w:val="false"/>
          <w:i w:val="false"/>
          <w:color w:val="000000"/>
          <w:sz w:val="28"/>
        </w:rPr>
        <w:t>
      б) бірнеше рет жасалса;</w:t>
      </w:r>
      <w:r>
        <w:br/>
      </w:r>
      <w:r>
        <w:rPr>
          <w:rFonts w:ascii="Times New Roman"/>
          <w:b w:val="false"/>
          <w:i w:val="false"/>
          <w:color w:val="000000"/>
          <w:sz w:val="28"/>
        </w:rPr>
        <w:t>
      в) адамдар тобы алдын ала сөз байласып жасаса, -</w:t>
      </w:r>
      <w:r>
        <w:br/>
      </w:r>
      <w:r>
        <w:rPr>
          <w:rFonts w:ascii="Times New Roman"/>
          <w:b w:val="false"/>
          <w:i w:val="false"/>
          <w:color w:val="000000"/>
          <w:sz w:val="28"/>
        </w:rPr>
        <w:t>
      қылмыс жасау қаруы немесе құралы болып табылатын мүлік тәркіленіп, екі жылдан бес жылға дейінгі мерзімге бас бостандығынан айыруға жазаланады.</w:t>
      </w:r>
      <w:r>
        <w:br/>
      </w:r>
      <w:r>
        <w:rPr>
          <w:rFonts w:ascii="Times New Roman"/>
          <w:b w:val="false"/>
          <w:i w:val="false"/>
          <w:color w:val="000000"/>
          <w:sz w:val="28"/>
        </w:rPr>
        <w:t>
      3. Осы баптың бірінші бөлігінде көзделген әрекет:</w:t>
      </w:r>
      <w:r>
        <w:br/>
      </w:r>
      <w:r>
        <w:rPr>
          <w:rFonts w:ascii="Times New Roman"/>
          <w:b w:val="false"/>
          <w:i w:val="false"/>
          <w:color w:val="000000"/>
          <w:sz w:val="28"/>
        </w:rPr>
        <w:t>
      а) қоршаған ортаны ластауға әкеп соқса;</w:t>
      </w:r>
      <w:r>
        <w:br/>
      </w:r>
      <w:r>
        <w:rPr>
          <w:rFonts w:ascii="Times New Roman"/>
          <w:b w:val="false"/>
          <w:i w:val="false"/>
          <w:color w:val="000000"/>
          <w:sz w:val="28"/>
        </w:rPr>
        <w:t>
      б) ірі залал келтіруге әкеп соқса;</w:t>
      </w:r>
      <w:r>
        <w:br/>
      </w:r>
      <w:r>
        <w:rPr>
          <w:rFonts w:ascii="Times New Roman"/>
          <w:b w:val="false"/>
          <w:i w:val="false"/>
          <w:color w:val="000000"/>
          <w:sz w:val="28"/>
        </w:rPr>
        <w:t>
      в) ұйымдасқан топ жасаса;</w:t>
      </w:r>
      <w:r>
        <w:br/>
      </w:r>
      <w:r>
        <w:rPr>
          <w:rFonts w:ascii="Times New Roman"/>
          <w:b w:val="false"/>
          <w:i w:val="false"/>
          <w:color w:val="000000"/>
          <w:sz w:val="28"/>
        </w:rPr>
        <w:t>
      г) абайсызда адам өліміне әкеп соқса, -</w:t>
      </w:r>
      <w:r>
        <w:br/>
      </w:r>
      <w:r>
        <w:rPr>
          <w:rFonts w:ascii="Times New Roman"/>
          <w:b w:val="false"/>
          <w:i w:val="false"/>
          <w:color w:val="000000"/>
          <w:sz w:val="28"/>
        </w:rPr>
        <w:t>
      сотталған адамның мүлкі тәркіленіп немесе онсыз, сондай-ақ қылмыс жасау қаруы немесе құралы болып табылатын мүлік тәркіленіп, жеті жылдан он жылға дейінгі мерзімге бас бостандығынан айыруға жазаланады.";</w:t>
      </w:r>
    </w:p>
    <w:bookmarkStart w:name="z8" w:id="6"/>
    <w:p>
      <w:pPr>
        <w:spacing w:after="0"/>
        <w:ind w:left="0"/>
        <w:jc w:val="both"/>
      </w:pPr>
      <w:r>
        <w:rPr>
          <w:rFonts w:ascii="Times New Roman"/>
          <w:b w:val="false"/>
          <w:i w:val="false"/>
          <w:color w:val="000000"/>
          <w:sz w:val="28"/>
        </w:rPr>
        <w:t>
      5) мынадай мазмұндағы 304-1-баппен толықтырылсын:</w:t>
      </w:r>
    </w:p>
    <w:bookmarkEnd w:id="6"/>
    <w:p>
      <w:pPr>
        <w:spacing w:after="0"/>
        <w:ind w:left="0"/>
        <w:jc w:val="both"/>
      </w:pPr>
      <w:r>
        <w:rPr>
          <w:rFonts w:ascii="Times New Roman"/>
          <w:b w:val="false"/>
          <w:i w:val="false"/>
          <w:color w:val="000000"/>
          <w:sz w:val="28"/>
        </w:rPr>
        <w:t>      "304-1-бап. Құбырларды абайсызда зақымдау немесе қирату</w:t>
      </w:r>
    </w:p>
    <w:p>
      <w:pPr>
        <w:spacing w:after="0"/>
        <w:ind w:left="0"/>
        <w:jc w:val="both"/>
      </w:pPr>
      <w:r>
        <w:rPr>
          <w:rFonts w:ascii="Times New Roman"/>
          <w:b w:val="false"/>
          <w:i w:val="false"/>
          <w:color w:val="000000"/>
          <w:sz w:val="28"/>
        </w:rPr>
        <w:t>      1. Құбырларды, оның ішінде мұнай-газ құбырларын, белгіленген пайдалану режимінен ауытқуына әкеліп соққан не адамдардың денсаулығына немесе қоршаған ортаға зиян келтірудің нақты қатерін төндірген, абайсызда зақымдау немесе қирату, -</w:t>
      </w:r>
      <w:r>
        <w:br/>
      </w:r>
      <w:r>
        <w:rPr>
          <w:rFonts w:ascii="Times New Roman"/>
          <w:b w:val="false"/>
          <w:i w:val="false"/>
          <w:color w:val="000000"/>
          <w:sz w:val="28"/>
        </w:rPr>
        <w:t>
      айлық есептік көрсеткіштің үш жүзден алты жүзге дейінгі мөлшерінде айыппұл салуға немесе алты айға дейінгі мерзімге қамауға алуға жазаланады.</w:t>
      </w:r>
      <w:r>
        <w:br/>
      </w:r>
      <w:r>
        <w:rPr>
          <w:rFonts w:ascii="Times New Roman"/>
          <w:b w:val="false"/>
          <w:i w:val="false"/>
          <w:color w:val="000000"/>
          <w:sz w:val="28"/>
        </w:rPr>
        <w:t>
      2. Нақ сол әрекет:</w:t>
      </w:r>
      <w:r>
        <w:br/>
      </w:r>
      <w:r>
        <w:rPr>
          <w:rFonts w:ascii="Times New Roman"/>
          <w:b w:val="false"/>
          <w:i w:val="false"/>
          <w:color w:val="000000"/>
          <w:sz w:val="28"/>
        </w:rPr>
        <w:t>
      а) абайсызда адам денсаулығына ауыр немесе орташа ауырлықтағы зиян келтіруге;</w:t>
      </w:r>
      <w:r>
        <w:br/>
      </w:r>
      <w:r>
        <w:rPr>
          <w:rFonts w:ascii="Times New Roman"/>
          <w:b w:val="false"/>
          <w:i w:val="false"/>
          <w:color w:val="000000"/>
          <w:sz w:val="28"/>
        </w:rPr>
        <w:t>
      б) қоршаған ортаны ластауға;</w:t>
      </w:r>
      <w:r>
        <w:br/>
      </w:r>
      <w:r>
        <w:rPr>
          <w:rFonts w:ascii="Times New Roman"/>
          <w:b w:val="false"/>
          <w:i w:val="false"/>
          <w:color w:val="000000"/>
          <w:sz w:val="28"/>
        </w:rPr>
        <w:t>
      в) ірі залал келтіруге;</w:t>
      </w:r>
      <w:r>
        <w:br/>
      </w:r>
      <w:r>
        <w:rPr>
          <w:rFonts w:ascii="Times New Roman"/>
          <w:b w:val="false"/>
          <w:i w:val="false"/>
          <w:color w:val="000000"/>
          <w:sz w:val="28"/>
        </w:rPr>
        <w:t>
      г) абайсызда адам өліміне әкеп соқса, -</w:t>
      </w:r>
      <w:r>
        <w:br/>
      </w:r>
      <w:r>
        <w:rPr>
          <w:rFonts w:ascii="Times New Roman"/>
          <w:b w:val="false"/>
          <w:i w:val="false"/>
          <w:color w:val="000000"/>
          <w:sz w:val="28"/>
        </w:rPr>
        <w:t>
      екі жылға дейінгі мерзімге бас бостандығын шектеуге немесе нақ сол мерзімге бас бостандығынан айыруға жазаланады.".</w:t>
      </w:r>
    </w:p>
    <w:bookmarkStart w:name="z9" w:id="7"/>
    <w:p>
      <w:pPr>
        <w:spacing w:after="0"/>
        <w:ind w:left="0"/>
        <w:jc w:val="both"/>
      </w:pPr>
      <w:r>
        <w:rPr>
          <w:rFonts w:ascii="Times New Roman"/>
          <w:b w:val="false"/>
          <w:i w:val="false"/>
          <w:color w:val="000000"/>
          <w:sz w:val="28"/>
        </w:rPr>
        <w:t xml:space="preserve">
      2. 1997 жылғы 13 желтоқсандағы Қазақстан Республикасының </w:t>
      </w:r>
      <w:r>
        <w:rPr>
          <w:rFonts w:ascii="Times New Roman"/>
          <w:b w:val="false"/>
          <w:i w:val="false"/>
          <w:color w:val="000000"/>
          <w:sz w:val="28"/>
        </w:rPr>
        <w:t>Қылмыстық іс жүргізу 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2010 жылғы 23 шілдеде "Егемен Қазақстан" және 2010 жылғы 24 шілдеде "Казахстанская правда" газеттерінде жарияланған "Қазақстан Республикасының кейбір заңнамалық актілеріне "электрондық үкіметті" дамыту мәселелері бойынша өзгерістер мен толықтырулар енгізу туралы" 2010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192-баптың</w:t>
      </w:r>
      <w:r>
        <w:rPr>
          <w:rFonts w:ascii="Times New Roman"/>
          <w:b w:val="false"/>
          <w:i w:val="false"/>
          <w:color w:val="000000"/>
          <w:sz w:val="28"/>
        </w:rPr>
        <w:t xml:space="preserve"> екінші бөлігі "183-бабында (екінші және үшінші бөліктерінде)," деген сөздерден кейін "183-1-бабында," деген сөздермен толықтырылсын.</w:t>
      </w:r>
    </w:p>
    <w:bookmarkEnd w:id="7"/>
    <w:bookmarkStart w:name="z11" w:id="8"/>
    <w:p>
      <w:pPr>
        <w:spacing w:after="0"/>
        <w:ind w:left="0"/>
        <w:jc w:val="both"/>
      </w:pPr>
      <w:r>
        <w:rPr>
          <w:rFonts w:ascii="Times New Roman"/>
          <w:b w:val="false"/>
          <w:i w:val="false"/>
          <w:color w:val="000000"/>
          <w:sz w:val="28"/>
        </w:rPr>
        <w:t xml:space="preserve">
      3.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16, 98, 102-құжаттар; № 23, 141-құжат; 2007 ж., № 1, 4-құжат; № 2, 16, 18-құжаттар; № 3, 20, 23-құжаттар, № 4, 28, 33-құжаттар; № 5-6, 40-құжат; № 9, 67-құжат; N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2010 жылғы 27 шілдеде "Егемен Қазақстан" және "Казахстанская правда" газеттерінде жарияланған "Қазақстан Республикасының кейбір заңнамалық актілеріне сақтандыру мәселелері бойынша өзгерістер мен толықтырулар енгізу туралы" 2010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27 шілдеде "Егемен Қазақстан" және "Казахстанская правда" газеттерінде жарияланған "Қазақстан Республикасының кейбір заңнамалық актілеріне авиация мәселелері бойынша өзгерістер мен толықтырулар енгізу туралы" 2010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мынадай мазмұндағы 141-1-баппен толықтырылсын;</w:t>
      </w:r>
    </w:p>
    <w:bookmarkEnd w:id="8"/>
    <w:p>
      <w:pPr>
        <w:spacing w:after="0"/>
        <w:ind w:left="0"/>
        <w:jc w:val="both"/>
      </w:pPr>
      <w:r>
        <w:rPr>
          <w:rFonts w:ascii="Times New Roman"/>
          <w:b w:val="false"/>
          <w:i w:val="false"/>
          <w:color w:val="000000"/>
          <w:sz w:val="28"/>
        </w:rPr>
        <w:t>      "141-1-бап. Мұнайды және мұнай өнімдерін заңсыз тасымалдау,</w:t>
      </w:r>
      <w:r>
        <w:br/>
      </w:r>
      <w:r>
        <w:rPr>
          <w:rFonts w:ascii="Times New Roman"/>
          <w:b w:val="false"/>
          <w:i w:val="false"/>
          <w:color w:val="000000"/>
          <w:sz w:val="28"/>
        </w:rPr>
        <w:t>
                  иелену, өткізу, сақтау, сондай-ақ мұнайды өңдеу</w:t>
      </w:r>
    </w:p>
    <w:p>
      <w:pPr>
        <w:spacing w:after="0"/>
        <w:ind w:left="0"/>
        <w:jc w:val="both"/>
      </w:pPr>
      <w:r>
        <w:rPr>
          <w:rFonts w:ascii="Times New Roman"/>
          <w:b w:val="false"/>
          <w:i w:val="false"/>
          <w:color w:val="000000"/>
          <w:sz w:val="28"/>
        </w:rPr>
        <w:t>      1. Қылмыстық жаза қолданылатын әрекет белгілері жоқ, мұнайды және мұнай өнімдерінің шығарылуының заңдылығын растайтын құжаттарсыз оны тасымалдау, иелену, өткізу, сақтау, сондай-ақ мұнайды өңдеу, -</w:t>
      </w:r>
      <w:r>
        <w:br/>
      </w:r>
      <w:r>
        <w:rPr>
          <w:rFonts w:ascii="Times New Roman"/>
          <w:b w:val="false"/>
          <w:i w:val="false"/>
          <w:color w:val="000000"/>
          <w:sz w:val="28"/>
        </w:rPr>
        <w:t>
      жеке тұлғаларға - жүз, лауазымды адамдарға, дара кәсіпкерлерге - жүз елу, шағын немесе орта кәсіпкерлік субъектілері болып табылатын заңды тұлғаларға - үш жүз, ірі кәсіпкерлік субъектілері болып табылатын заңды тұлғаларға бес жүз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жеке тұлғаларға - жүз елу, лауазымды адамдарға, дара кәсіпкерлерге - екі жүз, шағын немесе орта кәсіпкерлік субъектілері болып табылатын заңды тұлғаларға - төрт жүз, ірі кәсіпкерлік субъектілері болып табылатын заңды тұлғаларға сегіз жүз айлық есептік көрсеткіш мөлшерінде айыппұл салуға әкеп соғады.";</w:t>
      </w:r>
    </w:p>
    <w:bookmarkStart w:name="z13"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229-бап</w:t>
      </w:r>
      <w:r>
        <w:rPr>
          <w:rFonts w:ascii="Times New Roman"/>
          <w:b w:val="false"/>
          <w:i w:val="false"/>
          <w:color w:val="000000"/>
          <w:sz w:val="28"/>
        </w:rPr>
        <w:t xml:space="preserve"> мынадай редакцияда жазылсын:</w:t>
      </w:r>
    </w:p>
    <w:bookmarkEnd w:id="9"/>
    <w:p>
      <w:pPr>
        <w:spacing w:after="0"/>
        <w:ind w:left="0"/>
        <w:jc w:val="both"/>
      </w:pPr>
      <w:r>
        <w:rPr>
          <w:rFonts w:ascii="Times New Roman"/>
          <w:b w:val="false"/>
          <w:i w:val="false"/>
          <w:color w:val="000000"/>
          <w:sz w:val="28"/>
        </w:rPr>
        <w:t>      "229-бап. Мұнай-газ құбырлары мен олардың жабдықтарын зақымдау</w:t>
      </w:r>
    </w:p>
    <w:p>
      <w:pPr>
        <w:spacing w:after="0"/>
        <w:ind w:left="0"/>
        <w:jc w:val="both"/>
      </w:pPr>
      <w:r>
        <w:rPr>
          <w:rFonts w:ascii="Times New Roman"/>
          <w:b w:val="false"/>
          <w:i w:val="false"/>
          <w:color w:val="000000"/>
          <w:sz w:val="28"/>
        </w:rPr>
        <w:t>      1. Қылмыстық жаза қолданылатын әрекет белгілері жоқ, мұнай-газ құбырлары мен олардың жабдықтарын зақымдау немесе аспаптарды заңсыз орнату, ауыстыру, желіге қосу, сондай-ақ оларды пайдалану ережелерін аварияға себеп болуы мүмкін өзге де бұзушылықтар, -</w:t>
      </w:r>
      <w:r>
        <w:br/>
      </w:r>
      <w:r>
        <w:rPr>
          <w:rFonts w:ascii="Times New Roman"/>
          <w:b w:val="false"/>
          <w:i w:val="false"/>
          <w:color w:val="000000"/>
          <w:sz w:val="28"/>
        </w:rPr>
        <w:t>
      жеке тұлғаларға - айлық есептік көрсеткіштің оннан он беске дейінгі мөлшерінде, лауазымды адамдарға жиырмадан отызға дейінгі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жеке тұлғаларға - айлық есептік көрсеткіштің он бестен жиырма беске дейінгі мөлшерінде, лауазымды адамдарға отыздан елуге дейінгі мөлшерінде айыппұл салуға әкеп соғады.";</w:t>
      </w:r>
    </w:p>
    <w:bookmarkStart w:name="z17" w:id="10"/>
    <w:p>
      <w:pPr>
        <w:spacing w:after="0"/>
        <w:ind w:left="0"/>
        <w:jc w:val="both"/>
      </w:pPr>
      <w:r>
        <w:rPr>
          <w:rFonts w:ascii="Times New Roman"/>
          <w:b w:val="false"/>
          <w:i w:val="false"/>
          <w:color w:val="000000"/>
          <w:sz w:val="28"/>
        </w:rPr>
        <w:t>
      3) 541-баптың бірінші бөлігі "140 (екінші бөлігінде)," деген сөздерден кейін "141-1," деген цифрлармен толықтырылсын;</w:t>
      </w:r>
    </w:p>
    <w:bookmarkEnd w:id="10"/>
    <w:bookmarkStart w:name="z18" w:id="11"/>
    <w:p>
      <w:pPr>
        <w:spacing w:after="0"/>
        <w:ind w:left="0"/>
        <w:jc w:val="both"/>
      </w:pPr>
      <w:r>
        <w:rPr>
          <w:rFonts w:ascii="Times New Roman"/>
          <w:b w:val="false"/>
          <w:i w:val="false"/>
          <w:color w:val="000000"/>
          <w:sz w:val="28"/>
        </w:rPr>
        <w:t>
      4) 636-баптың бірінші бөлігі 1) тармақшасының екінші абзацы "136," деген цифрлардан кейін "141-1," деген цифрлармен толықтырылсын.</w:t>
      </w:r>
    </w:p>
    <w:bookmarkEnd w:id="11"/>
    <w:bookmarkStart w:name="z14" w:id="12"/>
    <w:p>
      <w:pPr>
        <w:spacing w:after="0"/>
        <w:ind w:left="0"/>
        <w:jc w:val="both"/>
      </w:pPr>
      <w:r>
        <w:rPr>
          <w:rFonts w:ascii="Times New Roman"/>
          <w:b w:val="false"/>
          <w:i w:val="false"/>
          <w:color w:val="000000"/>
          <w:sz w:val="28"/>
        </w:rPr>
        <w:t xml:space="preserve">
      4. "Мұнай өнімдерінің жекелеген түрлерін өндіруді және олардың айналымын мемлекеттік реттеу туралы" 2003 жылғы 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6, 33-құжат; 2004 ж., № 23, 142-құжат; 2006 ж., № 15, 95-құжат; № 24, 148-құжат; 2007 ж., № 19, 148-құжат):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10-баптың</w:t>
      </w:r>
      <w:r>
        <w:rPr>
          <w:rFonts w:ascii="Times New Roman"/>
          <w:b w:val="false"/>
          <w:i w:val="false"/>
          <w:color w:val="000000"/>
          <w:sz w:val="28"/>
        </w:rPr>
        <w:t xml:space="preserve"> 1-тармағы мынадай мазмұндағы 2-1) тармақшамен толықтырылсын:</w:t>
      </w:r>
      <w:r>
        <w:br/>
      </w:r>
      <w:r>
        <w:rPr>
          <w:rFonts w:ascii="Times New Roman"/>
          <w:b w:val="false"/>
          <w:i w:val="false"/>
          <w:color w:val="000000"/>
          <w:sz w:val="28"/>
        </w:rPr>
        <w:t>
      "2-1) мұнай берушіде иеленетін (қабылданатын) мұнайдың шығарылуының заңдылығын растайтын құжаттар болған кезде ғана оны өңдеу үшін иеленуге (қабылдауға);".</w:t>
      </w:r>
    </w:p>
    <w:bookmarkEnd w:id="12"/>
    <w:bookmarkStart w:name="z16" w:id="13"/>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1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