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397dc" w14:textId="7639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жылғы 11 желтоқсандағы Кеден одағының ветеринариялық-санитариялық шаралар жөніндегі келісіміне өзгерістер енгізу туралы хаттаманы ратификациялау туралы</w:t>
      </w:r>
    </w:p>
    <w:p>
      <w:pPr>
        <w:spacing w:after="0"/>
        <w:ind w:left="0"/>
        <w:jc w:val="both"/>
      </w:pPr>
      <w:r>
        <w:rPr>
          <w:rFonts w:ascii="Times New Roman"/>
          <w:b w:val="false"/>
          <w:i w:val="false"/>
          <w:color w:val="000000"/>
          <w:sz w:val="28"/>
        </w:rPr>
        <w:t>Қазақстан Республикасының 2011 жылғы 3 наурыздағы № 415-IV Заңы</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Бұл хаттама Еуразиялық экономикалық одақ туралы шарт күшіне енген күнінен бастап қолданылуын тоқтатады - ҚР 14.10.2014 </w:t>
      </w:r>
      <w:r>
        <w:rPr>
          <w:rFonts w:ascii="Times New Roman"/>
          <w:b w:val="false"/>
          <w:i w:val="false"/>
          <w:color w:val="000000"/>
          <w:sz w:val="28"/>
        </w:rPr>
        <w:t>N 240-V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113-баптан</w:t>
      </w:r>
      <w:r>
        <w:rPr>
          <w:rFonts w:ascii="Times New Roman"/>
          <w:b w:val="false"/>
          <w:i w:val="false"/>
          <w:color w:val="ff0000"/>
          <w:sz w:val="28"/>
        </w:rPr>
        <w:t xml:space="preserve"> қараңыз).</w:t>
      </w:r>
    </w:p>
    <w:bookmarkEnd w:id="0"/>
    <w:p>
      <w:pPr>
        <w:spacing w:after="0"/>
        <w:ind w:left="0"/>
        <w:jc w:val="both"/>
      </w:pPr>
      <w:r>
        <w:rPr>
          <w:rFonts w:ascii="Times New Roman"/>
          <w:b w:val="false"/>
          <w:i w:val="false"/>
          <w:color w:val="000000"/>
          <w:sz w:val="28"/>
        </w:rPr>
        <w:t>      2010 жылғы 21 мамырда Санкт-Петербургте жасалған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келісіміне</w:t>
      </w:r>
      <w:r>
        <w:rPr>
          <w:rFonts w:ascii="Times New Roman"/>
          <w:b w:val="false"/>
          <w:i w:val="false"/>
          <w:color w:val="000000"/>
          <w:sz w:val="28"/>
        </w:rPr>
        <w:t xml:space="preserve"> өзгерістер енгізу туралы хаттама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bookmarkStart w:name="z16" w:id="1"/>
    <w:p>
      <w:pPr>
        <w:spacing w:after="0"/>
        <w:ind w:left="0"/>
        <w:jc w:val="left"/>
      </w:pPr>
      <w:r>
        <w:rPr>
          <w:rFonts w:ascii="Times New Roman"/>
          <w:b/>
          <w:i w:val="false"/>
          <w:color w:val="000000"/>
        </w:rPr>
        <w:t xml:space="preserve"> 
2009 жылғы 11 желтоқсандағы Кеден одағының</w:t>
      </w:r>
      <w:r>
        <w:br/>
      </w:r>
      <w:r>
        <w:rPr>
          <w:rFonts w:ascii="Times New Roman"/>
          <w:b/>
          <w:i w:val="false"/>
          <w:color w:val="000000"/>
        </w:rPr>
        <w:t>
ветеринариялық-санитариялық шаралар жөніндегі келісіміне</w:t>
      </w:r>
      <w:r>
        <w:br/>
      </w:r>
      <w:r>
        <w:rPr>
          <w:rFonts w:ascii="Times New Roman"/>
          <w:b/>
          <w:i w:val="false"/>
          <w:color w:val="000000"/>
        </w:rPr>
        <w:t>
өзгерістер енгізу туралы хаттама</w:t>
      </w:r>
    </w:p>
    <w:bookmarkEnd w:id="1"/>
    <w:bookmarkStart w:name="z17" w:id="2"/>
    <w:p>
      <w:pPr>
        <w:spacing w:after="0"/>
        <w:ind w:left="0"/>
        <w:jc w:val="both"/>
      </w:pPr>
      <w:r>
        <w:rPr>
          <w:rFonts w:ascii="Times New Roman"/>
          <w:b w:val="false"/>
          <w:i w:val="false"/>
          <w:color w:val="000000"/>
          <w:sz w:val="28"/>
        </w:rPr>
        <w:t>
      Бұдан әрі Тараптар деп аталатын Еуразиялық экономикалық қоғамдастық шеңберіндегі кеден одағына мүше мемлекеттердің үкіметтері,</w:t>
      </w:r>
      <w:r>
        <w:br/>
      </w:r>
      <w:r>
        <w:rPr>
          <w:rFonts w:ascii="Times New Roman"/>
          <w:b w:val="false"/>
          <w:i w:val="false"/>
          <w:color w:val="000000"/>
          <w:sz w:val="28"/>
        </w:rPr>
        <w:t>
</w:t>
      </w:r>
      <w:r>
        <w:rPr>
          <w:rFonts w:ascii="Times New Roman"/>
          <w:b w:val="false"/>
          <w:i w:val="false"/>
          <w:color w:val="000000"/>
          <w:sz w:val="28"/>
        </w:rPr>
        <w:t>
      2009 жылғы 11 желтоқсандағы Кеден одағының ветеринариялық-санитариялық шаралар жөніндегі </w:t>
      </w:r>
      <w:r>
        <w:rPr>
          <w:rFonts w:ascii="Times New Roman"/>
          <w:b w:val="false"/>
          <w:i w:val="false"/>
          <w:color w:val="000000"/>
          <w:sz w:val="28"/>
        </w:rPr>
        <w:t>келісімінің</w:t>
      </w:r>
      <w:r>
        <w:rPr>
          <w:rFonts w:ascii="Times New Roman"/>
          <w:b w:val="false"/>
          <w:i w:val="false"/>
          <w:color w:val="000000"/>
          <w:sz w:val="28"/>
        </w:rPr>
        <w:t xml:space="preserve"> (бұдан әрі - Келісім) 10-бабына сәйкес,</w:t>
      </w:r>
      <w:r>
        <w:br/>
      </w:r>
      <w:r>
        <w:rPr>
          <w:rFonts w:ascii="Times New Roman"/>
          <w:b w:val="false"/>
          <w:i w:val="false"/>
          <w:color w:val="000000"/>
          <w:sz w:val="28"/>
        </w:rPr>
        <w:t>
      төмендегілер туралы келісті:</w:t>
      </w:r>
    </w:p>
    <w:bookmarkEnd w:id="2"/>
    <w:bookmarkStart w:name="z19" w:id="3"/>
    <w:p>
      <w:pPr>
        <w:spacing w:after="0"/>
        <w:ind w:left="0"/>
        <w:jc w:val="left"/>
      </w:pPr>
      <w:r>
        <w:rPr>
          <w:rFonts w:ascii="Times New Roman"/>
          <w:b/>
          <w:i w:val="false"/>
          <w:color w:val="000000"/>
        </w:rPr>
        <w:t xml:space="preserve"> 
1-бап</w:t>
      </w:r>
    </w:p>
    <w:bookmarkEnd w:id="3"/>
    <w:bookmarkStart w:name="z20" w:id="4"/>
    <w:p>
      <w:pPr>
        <w:spacing w:after="0"/>
        <w:ind w:left="0"/>
        <w:jc w:val="both"/>
      </w:pPr>
      <w:r>
        <w:rPr>
          <w:rFonts w:ascii="Times New Roman"/>
          <w:b w:val="false"/>
          <w:i w:val="false"/>
          <w:color w:val="000000"/>
          <w:sz w:val="28"/>
        </w:rPr>
        <w:t>
      Келісімге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4-баптың</w:t>
      </w:r>
      <w:r>
        <w:rPr>
          <w:rFonts w:ascii="Times New Roman"/>
          <w:b w:val="false"/>
          <w:i w:val="false"/>
          <w:color w:val="000000"/>
          <w:sz w:val="28"/>
        </w:rPr>
        <w:t xml:space="preserve"> 1-тармағының бірінші абзацындағы «рұқсат пен» деген сөздер «рұқсаттың және (немесе)» деген сөздермен ауыстырылсын.</w:t>
      </w:r>
      <w:r>
        <w:br/>
      </w:r>
      <w:r>
        <w:rPr>
          <w:rFonts w:ascii="Times New Roman"/>
          <w:b w:val="false"/>
          <w:i w:val="false"/>
          <w:color w:val="000000"/>
          <w:sz w:val="28"/>
        </w:rPr>
        <w:t>
      2. </w:t>
      </w:r>
      <w:r>
        <w:rPr>
          <w:rFonts w:ascii="Times New Roman"/>
          <w:b w:val="false"/>
          <w:i w:val="false"/>
          <w:color w:val="000000"/>
          <w:sz w:val="28"/>
        </w:rPr>
        <w:t>6-баптың</w:t>
      </w:r>
      <w:r>
        <w:rPr>
          <w:rFonts w:ascii="Times New Roman"/>
          <w:b w:val="false"/>
          <w:i w:val="false"/>
          <w:color w:val="000000"/>
          <w:sz w:val="28"/>
        </w:rPr>
        <w:t xml:space="preserve"> 1-тармағының бірінші абзацы мынадай редакцияда жазылсын:</w:t>
      </w:r>
      <w:r>
        <w:br/>
      </w:r>
      <w:r>
        <w:rPr>
          <w:rFonts w:ascii="Times New Roman"/>
          <w:b w:val="false"/>
          <w:i w:val="false"/>
          <w:color w:val="000000"/>
          <w:sz w:val="28"/>
        </w:rPr>
        <w:t>
</w:t>
      </w:r>
      <w:r>
        <w:rPr>
          <w:rFonts w:ascii="Times New Roman"/>
          <w:b w:val="false"/>
          <w:i w:val="false"/>
          <w:color w:val="000000"/>
          <w:sz w:val="28"/>
        </w:rPr>
        <w:t>
      «Уәкілетті органдар қажет болған кезде және өзара уағдаластық бойынша кеден одағының кедендік аумағын жануарлардың, оның ішінде адам мен жануарларға ортақ жұқпалы аурулар қоздырғыштарының және ветеринариялық (ветеринариялық-санитариялық) талаптарға сәйкес келмейтін тауарлардың (өнімдердің) әкелінуінен және таралуынан қорғау жөніндегі кеден одағы заңнамасының сақталуын қамтамасыз ету мақсатында кеден одағының кедендік аумағына әкелінетін, сондай-ақ бір Тарап мемлекетінің аумағынан екінші Тарап мемлекетінің аумағына өткізілетін бақылаудағы тауарларды өндіруді, қайта өңдеуді (немесе) сақтауды жүзеге асыратын ұйымдар мен адамдарға бірлескен тексерістер (инспекциялар) жүргізе алады.».</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7-баптың</w:t>
      </w:r>
      <w:r>
        <w:rPr>
          <w:rFonts w:ascii="Times New Roman"/>
          <w:b w:val="false"/>
          <w:i w:val="false"/>
          <w:color w:val="000000"/>
          <w:sz w:val="28"/>
        </w:rPr>
        <w:t xml:space="preserve"> 2-тармағының бірінші абзацындағы «Уәкілетті органдар беретін» деген сөздер алып тасталсын.</w:t>
      </w:r>
    </w:p>
    <w:bookmarkEnd w:id="4"/>
    <w:bookmarkStart w:name="z24" w:id="5"/>
    <w:p>
      <w:pPr>
        <w:spacing w:after="0"/>
        <w:ind w:left="0"/>
        <w:jc w:val="left"/>
      </w:pPr>
      <w:r>
        <w:rPr>
          <w:rFonts w:ascii="Times New Roman"/>
          <w:b/>
          <w:i w:val="false"/>
          <w:color w:val="000000"/>
        </w:rPr>
        <w:t xml:space="preserve"> 
2-бап</w:t>
      </w:r>
    </w:p>
    <w:bookmarkEnd w:id="5"/>
    <w:bookmarkStart w:name="z25" w:id="6"/>
    <w:p>
      <w:pPr>
        <w:spacing w:after="0"/>
        <w:ind w:left="0"/>
        <w:jc w:val="both"/>
      </w:pPr>
      <w:r>
        <w:rPr>
          <w:rFonts w:ascii="Times New Roman"/>
          <w:b w:val="false"/>
          <w:i w:val="false"/>
          <w:color w:val="000000"/>
          <w:sz w:val="28"/>
        </w:rPr>
        <w:t>
      Осы Хаттаманы түсіндіруге және (немесе) қолдануға байланысты Тараптар арасындағы даулар консультациялар мен келіссөздер жүргізу жолымен шешіледі.</w:t>
      </w:r>
      <w:r>
        <w:br/>
      </w:r>
      <w:r>
        <w:rPr>
          <w:rFonts w:ascii="Times New Roman"/>
          <w:b w:val="false"/>
          <w:i w:val="false"/>
          <w:color w:val="000000"/>
          <w:sz w:val="28"/>
        </w:rPr>
        <w:t>
</w:t>
      </w:r>
      <w:r>
        <w:rPr>
          <w:rFonts w:ascii="Times New Roman"/>
          <w:b w:val="false"/>
          <w:i w:val="false"/>
          <w:color w:val="000000"/>
          <w:sz w:val="28"/>
        </w:rPr>
        <w:t>
      Егер Тараптардың бірінің басқа Тараптарға консультациялар мен келіссөздер жүргізу туралы жолдаған жазбаша ресми өтініші түскен күннен бастап алты ай ішінде Тараптар дауды реттемесе, Тараптардың кез келгені бұл дауды Еуразиялық экономикалық қоғамдастықтың Сотына қарау үшін береді.</w:t>
      </w:r>
    </w:p>
    <w:bookmarkEnd w:id="6"/>
    <w:bookmarkStart w:name="z27" w:id="7"/>
    <w:p>
      <w:pPr>
        <w:spacing w:after="0"/>
        <w:ind w:left="0"/>
        <w:jc w:val="left"/>
      </w:pPr>
      <w:r>
        <w:rPr>
          <w:rFonts w:ascii="Times New Roman"/>
          <w:b/>
          <w:i w:val="false"/>
          <w:color w:val="000000"/>
        </w:rPr>
        <w:t xml:space="preserve"> 
3-бап</w:t>
      </w:r>
    </w:p>
    <w:bookmarkEnd w:id="7"/>
    <w:bookmarkStart w:name="z28" w:id="8"/>
    <w:p>
      <w:pPr>
        <w:spacing w:after="0"/>
        <w:ind w:left="0"/>
        <w:jc w:val="both"/>
      </w:pPr>
      <w:r>
        <w:rPr>
          <w:rFonts w:ascii="Times New Roman"/>
          <w:b w:val="false"/>
          <w:i w:val="false"/>
          <w:color w:val="000000"/>
          <w:sz w:val="28"/>
        </w:rPr>
        <w:t>
      Осы Хаттаманың күшіне ену, оған қосылу және одан шығу тәртібі 2007 жылғы 6 қазандағы Кеден одағының шарттық-құқықтық базасын қалыптастыруға бағытталған халықаралық шарттардың күшіне ену, олардан шығу және оларға қосылу тәртібі туралы </w:t>
      </w:r>
      <w:r>
        <w:rPr>
          <w:rFonts w:ascii="Times New Roman"/>
          <w:b w:val="false"/>
          <w:i w:val="false"/>
          <w:color w:val="000000"/>
          <w:sz w:val="28"/>
        </w:rPr>
        <w:t>хаттамамен</w:t>
      </w:r>
      <w:r>
        <w:rPr>
          <w:rFonts w:ascii="Times New Roman"/>
          <w:b w:val="false"/>
          <w:i w:val="false"/>
          <w:color w:val="000000"/>
          <w:sz w:val="28"/>
        </w:rPr>
        <w:t xml:space="preserve"> айқындалады.</w:t>
      </w:r>
    </w:p>
    <w:bookmarkEnd w:id="8"/>
    <w:bookmarkStart w:name="z29" w:id="9"/>
    <w:p>
      <w:pPr>
        <w:spacing w:after="0"/>
        <w:ind w:left="0"/>
        <w:jc w:val="both"/>
      </w:pPr>
      <w:r>
        <w:rPr>
          <w:rFonts w:ascii="Times New Roman"/>
          <w:b w:val="false"/>
          <w:i w:val="false"/>
          <w:color w:val="000000"/>
          <w:sz w:val="28"/>
        </w:rPr>
        <w:t>
      2010 жылғы 21 мамырда Санкт-Петербург қаласында орыс тілінде бір түпнұсқа данада жасалды.</w:t>
      </w:r>
      <w:r>
        <w:br/>
      </w:r>
      <w:r>
        <w:rPr>
          <w:rFonts w:ascii="Times New Roman"/>
          <w:b w:val="false"/>
          <w:i w:val="false"/>
          <w:color w:val="000000"/>
          <w:sz w:val="28"/>
        </w:rPr>
        <w:t>
</w:t>
      </w:r>
      <w:r>
        <w:rPr>
          <w:rFonts w:ascii="Times New Roman"/>
          <w:b w:val="false"/>
          <w:i w:val="false"/>
          <w:color w:val="000000"/>
          <w:sz w:val="28"/>
        </w:rPr>
        <w:t>
      Осы Хаттаманың түпнұсқа данасы Кеден одағының комиссиясында сақталады, ол осы Хаттаманың депозитарийі бола отырып, әрбір Тарапқа оның расталған көшірмесін жолдайды.</w:t>
      </w:r>
    </w:p>
    <w:bookmarkEnd w:id="9"/>
    <w:p>
      <w:pPr>
        <w:spacing w:after="0"/>
        <w:ind w:left="0"/>
        <w:jc w:val="both"/>
      </w:pPr>
      <w:r>
        <w:rPr>
          <w:rFonts w:ascii="Times New Roman"/>
          <w:b w:val="false"/>
          <w:i/>
          <w:color w:val="000000"/>
          <w:sz w:val="28"/>
        </w:rPr>
        <w:t>      Беларусь                Қазақстан                Ресей</w:t>
      </w:r>
      <w:r>
        <w:br/>
      </w:r>
      <w:r>
        <w:rPr>
          <w:rFonts w:ascii="Times New Roman"/>
          <w:b w:val="false"/>
          <w:i w:val="false"/>
          <w:color w:val="000000"/>
          <w:sz w:val="28"/>
        </w:rPr>
        <w:t>
</w:t>
      </w:r>
      <w:r>
        <w:rPr>
          <w:rFonts w:ascii="Times New Roman"/>
          <w:b w:val="false"/>
          <w:i/>
          <w:color w:val="000000"/>
          <w:sz w:val="28"/>
        </w:rPr>
        <w:t>   Республикасының        Республикасының         Федерациясының</w:t>
      </w:r>
      <w:r>
        <w:br/>
      </w:r>
      <w:r>
        <w:rPr>
          <w:rFonts w:ascii="Times New Roman"/>
          <w:b w:val="false"/>
          <w:i w:val="false"/>
          <w:color w:val="000000"/>
          <w:sz w:val="28"/>
        </w:rPr>
        <w:t>
</w:t>
      </w:r>
      <w:r>
        <w:rPr>
          <w:rFonts w:ascii="Times New Roman"/>
          <w:b w:val="false"/>
          <w:i/>
          <w:color w:val="000000"/>
          <w:sz w:val="28"/>
        </w:rPr>
        <w:t>    Үкіметі үшін            Үкіметі үшін           Үкіметі үшін</w:t>
      </w:r>
    </w:p>
    <w:p>
      <w:pPr>
        <w:spacing w:after="0"/>
        <w:ind w:left="0"/>
        <w:jc w:val="both"/>
      </w:pPr>
      <w:r>
        <w:rPr>
          <w:rFonts w:ascii="Times New Roman"/>
          <w:b w:val="false"/>
          <w:i w:val="false"/>
          <w:color w:val="000000"/>
          <w:sz w:val="28"/>
        </w:rPr>
        <w:t>      Осымен 2010 жылғы 21 мамырда Санкт-Петербург қаласында қол  қойылған 2009 жылғы 11 желтоқсандағы Кеден одағының ветеринариялық-санитариялық шаралар жөніндегі келісіміне толықтыру мен өзгерістер енгізу туралы хаттаманың куәландырылған көшірмесінің куәландырылған көшірмесі екендігін растаймын.</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 департаментінің</w:t>
      </w:r>
      <w:r>
        <w:br/>
      </w:r>
      <w:r>
        <w:rPr>
          <w:rFonts w:ascii="Times New Roman"/>
          <w:b w:val="false"/>
          <w:i w:val="false"/>
          <w:color w:val="000000"/>
          <w:sz w:val="28"/>
        </w:rPr>
        <w:t>
</w:t>
      </w:r>
      <w:r>
        <w:rPr>
          <w:rFonts w:ascii="Times New Roman"/>
          <w:b w:val="false"/>
          <w:i/>
          <w:color w:val="000000"/>
          <w:sz w:val="28"/>
        </w:rPr>
        <w:t>      Басқарма бастығы                             Б. Пискорский</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