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9222" w14:textId="8c99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реттеудің бірыңғай қағидаттары мен қағидалары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2 шілдедегі № 451-IV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2010 жылғы 9 желтоқсанда Мәскеуде жасалған Табиғи монополиялар субъектілерінің қызметін реттеудің бірыңғай қағидаттары мен қағидалары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Табиғи монополиялар субъектілерінің қызметін реттеудің</w:t>
      </w:r>
      <w:r>
        <w:br/>
      </w:r>
      <w:r>
        <w:rPr>
          <w:rFonts w:ascii="Times New Roman"/>
          <w:b/>
          <w:i w:val="false"/>
          <w:color w:val="000000"/>
        </w:rPr>
        <w:t>
бірыңғай қағидаттары мен қағидалары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(2012 жылғы 1 қаңтарда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1, 9-құжат)</w:t>
      </w:r>
    </w:p>
    <w:bookmarkStart w:name="z3" w:id="2"/>
    <w:p>
      <w:pPr>
        <w:spacing w:after="0"/>
        <w:ind w:left="0"/>
        <w:jc w:val="both"/>
      </w:pPr>
      <w:r>
        <w:rPr>
          <w:rFonts w:ascii="Times New Roman"/>
          <w:b w:val="false"/>
          <w:i w:val="false"/>
          <w:color w:val="000000"/>
          <w:sz w:val="28"/>
        </w:rPr>
        <w:t>
      Бұдан әрі Тараптар деп аталатын Беларусь Республикасының, Қазақстан Республикасының және Ресей Федерациясының үкіметтері,</w:t>
      </w:r>
      <w:r>
        <w:br/>
      </w:r>
      <w:r>
        <w:rPr>
          <w:rFonts w:ascii="Times New Roman"/>
          <w:b w:val="false"/>
          <w:i w:val="false"/>
          <w:color w:val="000000"/>
          <w:sz w:val="28"/>
        </w:rPr>
        <w:t>
</w:t>
      </w:r>
      <w:r>
        <w:rPr>
          <w:rFonts w:ascii="Times New Roman"/>
          <w:b w:val="false"/>
          <w:i w:val="false"/>
          <w:color w:val="000000"/>
          <w:sz w:val="28"/>
        </w:rPr>
        <w:t>
      1995 жылғы 6 қаңтардағы Ресей Федерациясы мен Беларусь Республикасының арасындағы Кеден одағы туралы келісімді, 1995 жылғы 20 қаңтардағы Кеден одағы туралы </w:t>
      </w:r>
      <w:r>
        <w:rPr>
          <w:rFonts w:ascii="Times New Roman"/>
          <w:b w:val="false"/>
          <w:i w:val="false"/>
          <w:color w:val="000000"/>
          <w:sz w:val="28"/>
        </w:rPr>
        <w:t>келісімді</w:t>
      </w:r>
      <w:r>
        <w:rPr>
          <w:rFonts w:ascii="Times New Roman"/>
          <w:b w:val="false"/>
          <w:i w:val="false"/>
          <w:color w:val="000000"/>
          <w:sz w:val="28"/>
        </w:rPr>
        <w:t>, 1999 жылғы 26 ақпандағы Кеден одағы және Біртұтас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w:t>
      </w:r>
      <w:r>
        <w:rPr>
          <w:rFonts w:ascii="Times New Roman"/>
          <w:b w:val="false"/>
          <w:i w:val="false"/>
          <w:color w:val="000000"/>
          <w:sz w:val="28"/>
        </w:rPr>
        <w:t>
      бірыңғай қағидаттар мен қағидалар негізінде табиғи монополиялар субъектілерінің қызметін реттеудің келісілген саясатын жүзеге асыруға ұмтыла отырып,</w:t>
      </w:r>
      <w:r>
        <w:br/>
      </w:r>
      <w:r>
        <w:rPr>
          <w:rFonts w:ascii="Times New Roman"/>
          <w:b w:val="false"/>
          <w:i w:val="false"/>
          <w:color w:val="000000"/>
          <w:sz w:val="28"/>
        </w:rPr>
        <w:t>
      төмендегілер туралы келісті:</w:t>
      </w:r>
    </w:p>
    <w:bookmarkEnd w:id="2"/>
    <w:bookmarkStart w:name="z6" w:id="3"/>
    <w:p>
      <w:pPr>
        <w:spacing w:after="0"/>
        <w:ind w:left="0"/>
        <w:jc w:val="left"/>
      </w:pPr>
      <w:r>
        <w:rPr>
          <w:rFonts w:ascii="Times New Roman"/>
          <w:b/>
          <w:i w:val="false"/>
          <w:color w:val="000000"/>
        </w:rPr>
        <w:t xml:space="preserve"> 
1-бөлім</w:t>
      </w:r>
      <w:r>
        <w:br/>
      </w:r>
      <w:r>
        <w:rPr>
          <w:rFonts w:ascii="Times New Roman"/>
          <w:b/>
          <w:i w:val="false"/>
          <w:color w:val="000000"/>
        </w:rPr>
        <w:t>
Жалпы ережелер</w:t>
      </w:r>
    </w:p>
    <w:bookmarkEnd w:id="3"/>
    <w:bookmarkStart w:name="z7" w:id="4"/>
    <w:p>
      <w:pPr>
        <w:spacing w:after="0"/>
        <w:ind w:left="0"/>
        <w:jc w:val="left"/>
      </w:pPr>
      <w:r>
        <w:rPr>
          <w:rFonts w:ascii="Times New Roman"/>
          <w:b/>
          <w:i w:val="false"/>
          <w:color w:val="000000"/>
        </w:rPr>
        <w:t xml:space="preserve"> 
1-бап</w:t>
      </w:r>
      <w:r>
        <w:br/>
      </w:r>
      <w:r>
        <w:rPr>
          <w:rFonts w:ascii="Times New Roman"/>
          <w:b/>
          <w:i w:val="false"/>
          <w:color w:val="000000"/>
        </w:rPr>
        <w:t>
Келісімнің мақсаты</w:t>
      </w:r>
    </w:p>
    <w:bookmarkEnd w:id="4"/>
    <w:bookmarkStart w:name="z8" w:id="5"/>
    <w:p>
      <w:pPr>
        <w:spacing w:after="0"/>
        <w:ind w:left="0"/>
        <w:jc w:val="both"/>
      </w:pPr>
      <w:r>
        <w:rPr>
          <w:rFonts w:ascii="Times New Roman"/>
          <w:b w:val="false"/>
          <w:i w:val="false"/>
          <w:color w:val="000000"/>
          <w:sz w:val="28"/>
        </w:rPr>
        <w:t>
      Осы Келісімнің мақсаты табиғи монополиялар субъектілері өткізетін қызметтердің қол жетімділігін, Тараптар мемлекеттерінде табиғи монополиялар субъектілерінің жұмыс істеу тиімділігін және дамуын қамтамасыз ететін тұтынушылардың, табиғи монополиялар субъектілерінің және қоғамның мүдделерінің теңдестігін қамтамасыз ету үшін Тараптар мемлекеттерінің табиғи монополиялар субъектілерінің қызметін реттеудің бірыңғай қағидаттары мен жалпы қағидаларын қалыптастыру және белгілеу және олардың негізінде Тараптар мемлекеттерінің табиғи монополиялар субъектілерінің қызметтерін реттеу саласындағы ұлттық заңнамасын үйлестіру үшін құқықтық негіздер жасау болып табылады.</w:t>
      </w:r>
    </w:p>
    <w:bookmarkEnd w:id="5"/>
    <w:bookmarkStart w:name="z9" w:id="6"/>
    <w:p>
      <w:pPr>
        <w:spacing w:after="0"/>
        <w:ind w:left="0"/>
        <w:jc w:val="left"/>
      </w:pPr>
      <w:r>
        <w:rPr>
          <w:rFonts w:ascii="Times New Roman"/>
          <w:b/>
          <w:i w:val="false"/>
          <w:color w:val="000000"/>
        </w:rPr>
        <w:t xml:space="preserve"> 
2-бап</w:t>
      </w:r>
      <w:r>
        <w:br/>
      </w:r>
      <w:r>
        <w:rPr>
          <w:rFonts w:ascii="Times New Roman"/>
          <w:b/>
          <w:i w:val="false"/>
          <w:color w:val="000000"/>
        </w:rPr>
        <w:t>
Келісімде пайдаланылатын терминдердің анықтамасы</w:t>
      </w:r>
    </w:p>
    <w:bookmarkEnd w:id="6"/>
    <w:bookmarkStart w:name="z10" w:id="7"/>
    <w:p>
      <w:pPr>
        <w:spacing w:after="0"/>
        <w:ind w:left="0"/>
        <w:jc w:val="both"/>
      </w:pPr>
      <w:r>
        <w:rPr>
          <w:rFonts w:ascii="Times New Roman"/>
          <w:b w:val="false"/>
          <w:i w:val="false"/>
          <w:color w:val="000000"/>
          <w:sz w:val="28"/>
        </w:rPr>
        <w:t>
      Осы Келісімнің мақсаты үшін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«ішкі нарық» - табиғи монополиялар субъектілерінің қызметі айналымда болатын Тарап мемлекетінің нарығы;</w:t>
      </w:r>
      <w:r>
        <w:br/>
      </w:r>
      <w:r>
        <w:rPr>
          <w:rFonts w:ascii="Times New Roman"/>
          <w:b w:val="false"/>
          <w:i w:val="false"/>
          <w:color w:val="000000"/>
          <w:sz w:val="28"/>
        </w:rPr>
        <w:t>
</w:t>
      </w:r>
      <w:r>
        <w:rPr>
          <w:rFonts w:ascii="Times New Roman"/>
          <w:b w:val="false"/>
          <w:i w:val="false"/>
          <w:color w:val="000000"/>
          <w:sz w:val="28"/>
        </w:rPr>
        <w:t>
      «табиғи монополия» - қызметтердің осы түрінің өндірілуінің және ұсынылуының технологиялық ерекшеліктеріне байланысты қызметтердің белгілі бір түріне сұранысты қанағаттандыру үшін бәсекелестік жағдай жасау мүмкін емес немесе экономикалық орынсыз болатын қызметтер нарығының жай-күйі;</w:t>
      </w:r>
      <w:r>
        <w:br/>
      </w:r>
      <w:r>
        <w:rPr>
          <w:rFonts w:ascii="Times New Roman"/>
          <w:b w:val="false"/>
          <w:i w:val="false"/>
          <w:color w:val="000000"/>
          <w:sz w:val="28"/>
        </w:rPr>
        <w:t>
</w:t>
      </w:r>
      <w:r>
        <w:rPr>
          <w:rFonts w:ascii="Times New Roman"/>
          <w:b w:val="false"/>
          <w:i w:val="false"/>
          <w:color w:val="000000"/>
          <w:sz w:val="28"/>
        </w:rPr>
        <w:t>
      «тұтынушы» - табиғи монополия субъектілері көрсететін қызметтерді пайдаланушы немесе пайдалануға ниеттенуші азаматтық құқық субъектісі (жеке немесе заңды тұлға);</w:t>
      </w:r>
      <w:r>
        <w:br/>
      </w:r>
      <w:r>
        <w:rPr>
          <w:rFonts w:ascii="Times New Roman"/>
          <w:b w:val="false"/>
          <w:i w:val="false"/>
          <w:color w:val="000000"/>
          <w:sz w:val="28"/>
        </w:rPr>
        <w:t>
</w:t>
      </w:r>
      <w:r>
        <w:rPr>
          <w:rFonts w:ascii="Times New Roman"/>
          <w:b w:val="false"/>
          <w:i w:val="false"/>
          <w:color w:val="000000"/>
          <w:sz w:val="28"/>
        </w:rPr>
        <w:t>
      «табиғи монополия субъектісі» - Тараптардың ұлттық заңнамасында белгіленген табиғи монополиялар салаларында қызметтер көрсететін шаруашылық субъектісі;</w:t>
      </w:r>
      <w:r>
        <w:br/>
      </w:r>
      <w:r>
        <w:rPr>
          <w:rFonts w:ascii="Times New Roman"/>
          <w:b w:val="false"/>
          <w:i w:val="false"/>
          <w:color w:val="000000"/>
          <w:sz w:val="28"/>
        </w:rPr>
        <w:t>
</w:t>
      </w:r>
      <w:r>
        <w:rPr>
          <w:rFonts w:ascii="Times New Roman"/>
          <w:b w:val="false"/>
          <w:i w:val="false"/>
          <w:color w:val="000000"/>
          <w:sz w:val="28"/>
        </w:rPr>
        <w:t>
      «қызметтер көрсету» - азаматтық айналым объектісі болып табылатын қызметтерді көрсету (ұсыну), тауарларды өндіру (өткізу);</w:t>
      </w:r>
      <w:r>
        <w:br/>
      </w:r>
      <w:r>
        <w:rPr>
          <w:rFonts w:ascii="Times New Roman"/>
          <w:b w:val="false"/>
          <w:i w:val="false"/>
          <w:color w:val="000000"/>
          <w:sz w:val="28"/>
        </w:rPr>
        <w:t>
</w:t>
      </w:r>
      <w:r>
        <w:rPr>
          <w:rFonts w:ascii="Times New Roman"/>
          <w:b w:val="false"/>
          <w:i w:val="false"/>
          <w:color w:val="000000"/>
          <w:sz w:val="28"/>
        </w:rPr>
        <w:t>
      «шаруашылық субъектісі» - шаруашылық қызметін өз атынан жүзеге асыратын заңды немесе жеке тұлға;</w:t>
      </w:r>
      <w:r>
        <w:br/>
      </w:r>
      <w:r>
        <w:rPr>
          <w:rFonts w:ascii="Times New Roman"/>
          <w:b w:val="false"/>
          <w:i w:val="false"/>
          <w:color w:val="000000"/>
          <w:sz w:val="28"/>
        </w:rPr>
        <w:t>
</w:t>
      </w:r>
      <w:r>
        <w:rPr>
          <w:rFonts w:ascii="Times New Roman"/>
          <w:b w:val="false"/>
          <w:i w:val="false"/>
          <w:color w:val="000000"/>
          <w:sz w:val="28"/>
        </w:rPr>
        <w:t>
      «табиғи монополиялар саласы» - тұтынушы табиғи монополиялар субъектілерінің қызметтерін ала алатын табиғи монополияға заңды түрде жатқызылған қызметтердің айналым саласы;</w:t>
      </w:r>
      <w:r>
        <w:br/>
      </w:r>
      <w:r>
        <w:rPr>
          <w:rFonts w:ascii="Times New Roman"/>
          <w:b w:val="false"/>
          <w:i w:val="false"/>
          <w:color w:val="000000"/>
          <w:sz w:val="28"/>
        </w:rPr>
        <w:t>
</w:t>
      </w:r>
      <w:r>
        <w:rPr>
          <w:rFonts w:ascii="Times New Roman"/>
          <w:b w:val="false"/>
          <w:i w:val="false"/>
          <w:color w:val="000000"/>
          <w:sz w:val="28"/>
        </w:rPr>
        <w:t>
      «Тараптардың ұлттық заңнамасы» - табиғи монополиялар салаларына қатысты Тараптар мемлекеттері әрқайсысының заңнамасы;</w:t>
      </w:r>
      <w:r>
        <w:br/>
      </w:r>
      <w:r>
        <w:rPr>
          <w:rFonts w:ascii="Times New Roman"/>
          <w:b w:val="false"/>
          <w:i w:val="false"/>
          <w:color w:val="000000"/>
          <w:sz w:val="28"/>
        </w:rPr>
        <w:t>
</w:t>
      </w:r>
      <w:r>
        <w:rPr>
          <w:rFonts w:ascii="Times New Roman"/>
          <w:b w:val="false"/>
          <w:i w:val="false"/>
          <w:color w:val="000000"/>
          <w:sz w:val="28"/>
        </w:rPr>
        <w:t>
      «Тараптардың ұлттық органдары» - табиғи монополиялар субъектілерінің қызметін реттеуді және (немесе) бақылауды жүзеге асыратын Тарап мемлекетінің органдары;</w:t>
      </w:r>
      <w:r>
        <w:br/>
      </w:r>
      <w:r>
        <w:rPr>
          <w:rFonts w:ascii="Times New Roman"/>
          <w:b w:val="false"/>
          <w:i w:val="false"/>
          <w:color w:val="000000"/>
          <w:sz w:val="28"/>
        </w:rPr>
        <w:t>
</w:t>
      </w:r>
      <w:r>
        <w:rPr>
          <w:rFonts w:ascii="Times New Roman"/>
          <w:b w:val="false"/>
          <w:i w:val="false"/>
          <w:color w:val="000000"/>
          <w:sz w:val="28"/>
        </w:rPr>
        <w:t>
      «секторалдық (салалық) келісімдер» - осы Келісімге </w:t>
      </w:r>
      <w:r>
        <w:rPr>
          <w:rFonts w:ascii="Times New Roman"/>
          <w:b w:val="false"/>
          <w:i w:val="false"/>
          <w:color w:val="000000"/>
          <w:sz w:val="28"/>
        </w:rPr>
        <w:t>1-қосымшада</w:t>
      </w:r>
      <w:r>
        <w:rPr>
          <w:rFonts w:ascii="Times New Roman"/>
          <w:b w:val="false"/>
          <w:i w:val="false"/>
          <w:color w:val="000000"/>
          <w:sz w:val="28"/>
        </w:rPr>
        <w:t xml:space="preserve"> көрсетілген табиғи монополиялар салаларына қатысты Тараптардың екіжақты халықаралық шарттарын қоса алғанда, Тараптар мемлекеттерінің халықаралық шарттары;</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субъектілерінің қызметтеріне қол жеткізу» - техникалық мүмкіндік болған кезде Тараптың бірінші мемлекетінің түтынушыларына осындай қызмет ұсынылатыннан кем болмайтын шарттармен бір Тарап мемлекетінің табиғи монополиялар субъектілерінің табиғи монополиялар субъектілеріне жататын қызметтерді екінші Тарап мемлекетінің тұтынушыларына көрсетуі.</w:t>
      </w:r>
    </w:p>
    <w:bookmarkEnd w:id="7"/>
    <w:bookmarkStart w:name="z22" w:id="8"/>
    <w:p>
      <w:pPr>
        <w:spacing w:after="0"/>
        <w:ind w:left="0"/>
        <w:jc w:val="left"/>
      </w:pPr>
      <w:r>
        <w:rPr>
          <w:rFonts w:ascii="Times New Roman"/>
          <w:b/>
          <w:i w:val="false"/>
          <w:color w:val="000000"/>
        </w:rPr>
        <w:t xml:space="preserve"> 
3-бап</w:t>
      </w:r>
      <w:r>
        <w:br/>
      </w:r>
      <w:r>
        <w:rPr>
          <w:rFonts w:ascii="Times New Roman"/>
          <w:b/>
          <w:i w:val="false"/>
          <w:color w:val="000000"/>
        </w:rPr>
        <w:t>
Келісімнің қолданылу саласы</w:t>
      </w:r>
    </w:p>
    <w:bookmarkEnd w:id="8"/>
    <w:bookmarkStart w:name="z23" w:id="9"/>
    <w:p>
      <w:pPr>
        <w:spacing w:after="0"/>
        <w:ind w:left="0"/>
        <w:jc w:val="both"/>
      </w:pPr>
      <w:r>
        <w:rPr>
          <w:rFonts w:ascii="Times New Roman"/>
          <w:b w:val="false"/>
          <w:i w:val="false"/>
          <w:color w:val="000000"/>
          <w:sz w:val="28"/>
        </w:rPr>
        <w:t>
      1. Осы Келісім Тараптар мемлекеттері арасындағы саудаға әсер ететін және осы Келісімге </w:t>
      </w:r>
      <w:r>
        <w:rPr>
          <w:rFonts w:ascii="Times New Roman"/>
          <w:b w:val="false"/>
          <w:i w:val="false"/>
          <w:color w:val="000000"/>
          <w:sz w:val="28"/>
        </w:rPr>
        <w:t>1-қосымшада</w:t>
      </w:r>
      <w:r>
        <w:rPr>
          <w:rFonts w:ascii="Times New Roman"/>
          <w:b w:val="false"/>
          <w:i w:val="false"/>
          <w:color w:val="000000"/>
          <w:sz w:val="28"/>
        </w:rPr>
        <w:t xml:space="preserve"> аталған табиғи монополиялар салаларындағы Тараптар мемлекеттерінің табиғи монополиялар субъектілері, тұтынушылары, атқарушы билік органдары мен жергілікті өзін өзі басқару органдары қатысатын қарым-қатынастарға қатысты болады.</w:t>
      </w:r>
      <w:r>
        <w:br/>
      </w:r>
      <w:r>
        <w:rPr>
          <w:rFonts w:ascii="Times New Roman"/>
          <w:b w:val="false"/>
          <w:i w:val="false"/>
          <w:color w:val="000000"/>
          <w:sz w:val="28"/>
        </w:rPr>
        <w:t>
</w:t>
      </w:r>
      <w:r>
        <w:rPr>
          <w:rFonts w:ascii="Times New Roman"/>
          <w:b w:val="false"/>
          <w:i w:val="false"/>
          <w:color w:val="000000"/>
          <w:sz w:val="28"/>
        </w:rPr>
        <w:t>
      2. Осы Келісімді табиғи монополиялардың нақты салаларында қолдану ерекшеліктері, оның ішінде табиғи монополиялар субъектілеріне қатысты Бірыңғай экономикалық кеңістікті қалыптастыру кезеңділігі тиісті секторалдық (салалық) келісімдерде айқындалады.</w:t>
      </w:r>
      <w:r>
        <w:br/>
      </w:r>
      <w:r>
        <w:rPr>
          <w:rFonts w:ascii="Times New Roman"/>
          <w:b w:val="false"/>
          <w:i w:val="false"/>
          <w:color w:val="000000"/>
          <w:sz w:val="28"/>
        </w:rPr>
        <w:t>
</w:t>
      </w:r>
      <w:r>
        <w:rPr>
          <w:rFonts w:ascii="Times New Roman"/>
          <w:b w:val="false"/>
          <w:i w:val="false"/>
          <w:color w:val="000000"/>
          <w:sz w:val="28"/>
        </w:rPr>
        <w:t>
      3. Тараптар мемлекеттеріндегі табиғи монополиялар салаларына, сол сияқты осы Келісімге </w:t>
      </w:r>
      <w:r>
        <w:rPr>
          <w:rFonts w:ascii="Times New Roman"/>
          <w:b w:val="false"/>
          <w:i w:val="false"/>
          <w:color w:val="000000"/>
          <w:sz w:val="28"/>
        </w:rPr>
        <w:t>2-қосымшада</w:t>
      </w:r>
      <w:r>
        <w:rPr>
          <w:rFonts w:ascii="Times New Roman"/>
          <w:b w:val="false"/>
          <w:i w:val="false"/>
          <w:color w:val="000000"/>
          <w:sz w:val="28"/>
        </w:rPr>
        <w:t xml:space="preserve"> көрсетілген табиғи монополиялар салалары жатады.</w:t>
      </w:r>
      <w:r>
        <w:br/>
      </w:r>
      <w:r>
        <w:rPr>
          <w:rFonts w:ascii="Times New Roman"/>
          <w:b w:val="false"/>
          <w:i w:val="false"/>
          <w:color w:val="000000"/>
          <w:sz w:val="28"/>
        </w:rPr>
        <w:t>
</w:t>
      </w:r>
      <w:r>
        <w:rPr>
          <w:rFonts w:ascii="Times New Roman"/>
          <w:b w:val="false"/>
          <w:i w:val="false"/>
          <w:color w:val="000000"/>
          <w:sz w:val="28"/>
        </w:rPr>
        <w:t>
      Осы Келісімге </w:t>
      </w:r>
      <w:r>
        <w:rPr>
          <w:rFonts w:ascii="Times New Roman"/>
          <w:b w:val="false"/>
          <w:i w:val="false"/>
          <w:color w:val="000000"/>
          <w:sz w:val="28"/>
        </w:rPr>
        <w:t>2-қосымшада</w:t>
      </w:r>
      <w:r>
        <w:rPr>
          <w:rFonts w:ascii="Times New Roman"/>
          <w:b w:val="false"/>
          <w:i w:val="false"/>
          <w:color w:val="000000"/>
          <w:sz w:val="28"/>
        </w:rPr>
        <w:t xml:space="preserve"> аталған табиғи монополиялар салаларына қатысты Тараптардың ұлттық заңнамасының талаптары қолданылады.</w:t>
      </w:r>
      <w:r>
        <w:br/>
      </w:r>
      <w:r>
        <w:rPr>
          <w:rFonts w:ascii="Times New Roman"/>
          <w:b w:val="false"/>
          <w:i w:val="false"/>
          <w:color w:val="000000"/>
          <w:sz w:val="28"/>
        </w:rPr>
        <w:t>
</w:t>
      </w:r>
      <w:r>
        <w:rPr>
          <w:rFonts w:ascii="Times New Roman"/>
          <w:b w:val="false"/>
          <w:i w:val="false"/>
          <w:color w:val="000000"/>
          <w:sz w:val="28"/>
        </w:rPr>
        <w:t>
      4. Табиғи монополиялар салаларына жатқызылатын табиғи монополиялар субъектілері қызметтерінің тізбесі Тараптардың ұлттық заңнамасында белгіленеді.</w:t>
      </w:r>
      <w:r>
        <w:br/>
      </w:r>
      <w:r>
        <w:rPr>
          <w:rFonts w:ascii="Times New Roman"/>
          <w:b w:val="false"/>
          <w:i w:val="false"/>
          <w:color w:val="000000"/>
          <w:sz w:val="28"/>
        </w:rPr>
        <w:t>
</w:t>
      </w:r>
      <w:r>
        <w:rPr>
          <w:rFonts w:ascii="Times New Roman"/>
          <w:b w:val="false"/>
          <w:i w:val="false"/>
          <w:color w:val="000000"/>
          <w:sz w:val="28"/>
        </w:rPr>
        <w:t>
      5. Тараптар оларды қысқарту және секторалдық (салалық) келісімдерде өтпелі кезеңді айқындау мүмкіндігі жолымен осы Келісімге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табиғи монополиялар салаларының үйлесімділігіне ұмтылады.</w:t>
      </w:r>
      <w:r>
        <w:br/>
      </w:r>
      <w:r>
        <w:rPr>
          <w:rFonts w:ascii="Times New Roman"/>
          <w:b w:val="false"/>
          <w:i w:val="false"/>
          <w:color w:val="000000"/>
          <w:sz w:val="28"/>
        </w:rPr>
        <w:t>
</w:t>
      </w:r>
      <w:r>
        <w:rPr>
          <w:rFonts w:ascii="Times New Roman"/>
          <w:b w:val="false"/>
          <w:i w:val="false"/>
          <w:color w:val="000000"/>
          <w:sz w:val="28"/>
        </w:rPr>
        <w:t>
      6. Тараптар мемлекеттерінде табиғи монополиялар салаларын кеңейту:</w:t>
      </w:r>
      <w:r>
        <w:br/>
      </w:r>
      <w:r>
        <w:rPr>
          <w:rFonts w:ascii="Times New Roman"/>
          <w:b w:val="false"/>
          <w:i w:val="false"/>
          <w:color w:val="000000"/>
          <w:sz w:val="28"/>
        </w:rPr>
        <w:t>
      - егер Тарап мемлекеті екінші Тарап мемлекетінде табиғи монополия саласы болып табылатын және осы Келісімге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 саланы табиғи монополиялар саласына жатқызуға ниет білдірген жағдайда, Тараптардың ұлттық заңнамасына сәйкес;</w:t>
      </w:r>
      <w:r>
        <w:br/>
      </w:r>
      <w:r>
        <w:rPr>
          <w:rFonts w:ascii="Times New Roman"/>
          <w:b w:val="false"/>
          <w:i w:val="false"/>
          <w:color w:val="000000"/>
          <w:sz w:val="28"/>
        </w:rPr>
        <w:t>
      - егер Тарап мемлекеті Кеден одағының комиссиясына тиісті өтініш бергеннен кейін осы Келісімге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көрсетілмеген табиғи монополиялардың өзге саласын табиғи монополиялар саласына жатқызуға ниет білдірген жағдайда, Кеден одағы комиссиясының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7. Осы Келісім Тараптардың қолданыстағы екіжақты келісімдерінде реттелген қарым-қатынастарға қатысты емес. Тараптардың жаңадан жасалатын секторалдық (салалық) келісімдері осы Келісімге қайшы келе алмайды.</w:t>
      </w:r>
      <w:r>
        <w:br/>
      </w:r>
      <w:r>
        <w:rPr>
          <w:rFonts w:ascii="Times New Roman"/>
          <w:b w:val="false"/>
          <w:i w:val="false"/>
          <w:color w:val="000000"/>
          <w:sz w:val="28"/>
        </w:rPr>
        <w:t>
</w:t>
      </w:r>
      <w:r>
        <w:rPr>
          <w:rFonts w:ascii="Times New Roman"/>
          <w:b w:val="false"/>
          <w:i w:val="false"/>
          <w:color w:val="000000"/>
          <w:sz w:val="28"/>
        </w:rPr>
        <w:t>
      8. Тараптардың бәсекелестіктің бірыңғай қағидаттары мен қағидалары туралы келісімі осы Келісімде көзделген ерекшеліктер ескеріле отырып табиғи монополиялар субъектілеріне қолданылады.</w:t>
      </w:r>
      <w:r>
        <w:br/>
      </w:r>
      <w:r>
        <w:rPr>
          <w:rFonts w:ascii="Times New Roman"/>
          <w:b w:val="false"/>
          <w:i w:val="false"/>
          <w:color w:val="000000"/>
          <w:sz w:val="28"/>
        </w:rPr>
        <w:t>
</w:t>
      </w:r>
      <w:r>
        <w:rPr>
          <w:rFonts w:ascii="Times New Roman"/>
          <w:b w:val="false"/>
          <w:i w:val="false"/>
          <w:color w:val="000000"/>
          <w:sz w:val="28"/>
        </w:rPr>
        <w:t>
      9. Газды тасымалдау саласы баға белгілеу және тарифтік саясат негіздерін қоса алғанда, газды тасымалдау жүйелері бойынша газды тасымалдау саласындағы табиғи монополиялардың қызметтеріне қол жеткізу қағидалары туралы келісіммен реттеледі.</w:t>
      </w:r>
    </w:p>
    <w:bookmarkEnd w:id="9"/>
    <w:bookmarkStart w:name="z33" w:id="10"/>
    <w:p>
      <w:pPr>
        <w:spacing w:after="0"/>
        <w:ind w:left="0"/>
        <w:jc w:val="left"/>
      </w:pPr>
      <w:r>
        <w:rPr>
          <w:rFonts w:ascii="Times New Roman"/>
          <w:b/>
          <w:i w:val="false"/>
          <w:color w:val="000000"/>
        </w:rPr>
        <w:t xml:space="preserve"> 
2-бөлім</w:t>
      </w:r>
      <w:r>
        <w:br/>
      </w:r>
      <w:r>
        <w:rPr>
          <w:rFonts w:ascii="Times New Roman"/>
          <w:b/>
          <w:i w:val="false"/>
          <w:color w:val="000000"/>
        </w:rPr>
        <w:t>
Табиғи монополиялар субъектілерінің қызметін реттеу</w:t>
      </w:r>
    </w:p>
    <w:bookmarkEnd w:id="10"/>
    <w:bookmarkStart w:name="z34" w:id="11"/>
    <w:p>
      <w:pPr>
        <w:spacing w:after="0"/>
        <w:ind w:left="0"/>
        <w:jc w:val="left"/>
      </w:pPr>
      <w:r>
        <w:rPr>
          <w:rFonts w:ascii="Times New Roman"/>
          <w:b/>
          <w:i w:val="false"/>
          <w:color w:val="000000"/>
        </w:rPr>
        <w:t xml:space="preserve"> 
4-бап</w:t>
      </w:r>
      <w:r>
        <w:br/>
      </w:r>
      <w:r>
        <w:rPr>
          <w:rFonts w:ascii="Times New Roman"/>
          <w:b/>
          <w:i w:val="false"/>
          <w:color w:val="000000"/>
        </w:rPr>
        <w:t>
Табиғи монополиялар субъектілерінің қызметін реттеудің жалпы қағидаттары</w:t>
      </w:r>
    </w:p>
    <w:bookmarkEnd w:id="11"/>
    <w:bookmarkStart w:name="z35" w:id="12"/>
    <w:p>
      <w:pPr>
        <w:spacing w:after="0"/>
        <w:ind w:left="0"/>
        <w:jc w:val="both"/>
      </w:pPr>
      <w:r>
        <w:rPr>
          <w:rFonts w:ascii="Times New Roman"/>
          <w:b w:val="false"/>
          <w:i w:val="false"/>
          <w:color w:val="000000"/>
          <w:sz w:val="28"/>
        </w:rPr>
        <w:t>
      Осы Келісімге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табиғи монополиялар салаларындағы табиғи монополиялар субъектілерінің қызметін реттеу және (немесе) бақылау кезінде Тараптар басшылыққа алатын қағидаттар:</w:t>
      </w:r>
      <w:r>
        <w:br/>
      </w:r>
      <w:r>
        <w:rPr>
          <w:rFonts w:ascii="Times New Roman"/>
          <w:b w:val="false"/>
          <w:i w:val="false"/>
          <w:color w:val="000000"/>
          <w:sz w:val="28"/>
        </w:rPr>
        <w:t>
</w:t>
      </w:r>
      <w:r>
        <w:rPr>
          <w:rFonts w:ascii="Times New Roman"/>
          <w:b w:val="false"/>
          <w:i w:val="false"/>
          <w:color w:val="000000"/>
          <w:sz w:val="28"/>
        </w:rPr>
        <w:t>
      1) көрсетілетін қызметтердің қол жетімділігін және тұтынушылар үшін олардың сапасының тиісті деңгейін, Тараптар мемлекеттерінің тұтынушылары мен табиғи монополиялар субъектілері мүдделерінің теңдестігін сақтау, табиғи монополиялар субъектілерінің тиімді жұмыс істеуін және дамуын қамтамасыз ететін;</w:t>
      </w:r>
      <w:r>
        <w:br/>
      </w:r>
      <w:r>
        <w:rPr>
          <w:rFonts w:ascii="Times New Roman"/>
          <w:b w:val="false"/>
          <w:i w:val="false"/>
          <w:color w:val="000000"/>
          <w:sz w:val="28"/>
        </w:rPr>
        <w:t>
</w:t>
      </w:r>
      <w:r>
        <w:rPr>
          <w:rFonts w:ascii="Times New Roman"/>
          <w:b w:val="false"/>
          <w:i w:val="false"/>
          <w:color w:val="000000"/>
          <w:sz w:val="28"/>
        </w:rPr>
        <w:t>
      2) табиғи монополиялар салаларын осы салаларда бәсекелестікті дамыту үшін жағдайлар жасау есебінен кейіннен қысқартуға бағытталған реттеу тиімділігін арттыру;</w:t>
      </w:r>
      <w:r>
        <w:br/>
      </w:r>
      <w:r>
        <w:rPr>
          <w:rFonts w:ascii="Times New Roman"/>
          <w:b w:val="false"/>
          <w:i w:val="false"/>
          <w:color w:val="000000"/>
          <w:sz w:val="28"/>
        </w:rPr>
        <w:t>
</w:t>
      </w:r>
      <w:r>
        <w:rPr>
          <w:rFonts w:ascii="Times New Roman"/>
          <w:b w:val="false"/>
          <w:i w:val="false"/>
          <w:color w:val="000000"/>
          <w:sz w:val="28"/>
        </w:rPr>
        <w:t>
      3) салалық ерекшеліктерді, қызмет ауқымдарын, нарықтық конъюнктураны, орта мерзімді (ұзақ мерзімді) макроэкономикалық және салалық болжамдарды, сондай-ақ осы субъектілерді тарифтік (бағалық) реттеу шараларын, табиғи монополиялар субъектілерін икемді тарифтік (бағалық) реттеуді қолдану; оның ішінде тұтынушының (тұтынушылар топтарының) Тараптардың кез келгенінің мемлекетіне тиесілілігі қағидаты бойынша белгіленуі мүмкін болмайтын сараланған тариф белгілеу мүмкіндігін қолдануды ескере отырып;</w:t>
      </w:r>
      <w:r>
        <w:br/>
      </w:r>
      <w:r>
        <w:rPr>
          <w:rFonts w:ascii="Times New Roman"/>
          <w:b w:val="false"/>
          <w:i w:val="false"/>
          <w:color w:val="000000"/>
          <w:sz w:val="28"/>
        </w:rPr>
        <w:t>
</w:t>
      </w:r>
      <w:r>
        <w:rPr>
          <w:rFonts w:ascii="Times New Roman"/>
          <w:b w:val="false"/>
          <w:i w:val="false"/>
          <w:color w:val="000000"/>
          <w:sz w:val="28"/>
        </w:rPr>
        <w:t>
      4) тиісті ішкі нарықты талдау негізінде, осы нарық табиғи монополия жағдайында тұрғандығы белгілі болған жағдайларда реттеуді енгізу;</w:t>
      </w:r>
      <w:r>
        <w:br/>
      </w:r>
      <w:r>
        <w:rPr>
          <w:rFonts w:ascii="Times New Roman"/>
          <w:b w:val="false"/>
          <w:i w:val="false"/>
          <w:color w:val="000000"/>
          <w:sz w:val="28"/>
        </w:rPr>
        <w:t>
</w:t>
      </w:r>
      <w:r>
        <w:rPr>
          <w:rFonts w:ascii="Times New Roman"/>
          <w:b w:val="false"/>
          <w:i w:val="false"/>
          <w:color w:val="000000"/>
          <w:sz w:val="28"/>
        </w:rPr>
        <w:t>
      5) ішкі нарықтарға қол жеткізуді, оның ішінде табиғи монополиялар субъектілерінің қызметтеріне қол жеткізуді қамтамасыз ету жолымен кедергілерді азайту;</w:t>
      </w:r>
      <w:r>
        <w:br/>
      </w:r>
      <w:r>
        <w:rPr>
          <w:rFonts w:ascii="Times New Roman"/>
          <w:b w:val="false"/>
          <w:i w:val="false"/>
          <w:color w:val="000000"/>
          <w:sz w:val="28"/>
        </w:rPr>
        <w:t>
</w:t>
      </w:r>
      <w:r>
        <w:rPr>
          <w:rFonts w:ascii="Times New Roman"/>
          <w:b w:val="false"/>
          <w:i w:val="false"/>
          <w:color w:val="000000"/>
          <w:sz w:val="28"/>
        </w:rPr>
        <w:t>
      6) қабылданатын шешімдердің тәуелсіздігін, сабақтастығын, ашықтығын, объективтілігі мен айқындылығын қамтамасыз ететін табиғи монополиялар субъектілерінің қызметін реттеу рәсімдерін қолдану;</w:t>
      </w:r>
      <w:r>
        <w:br/>
      </w:r>
      <w:r>
        <w:rPr>
          <w:rFonts w:ascii="Times New Roman"/>
          <w:b w:val="false"/>
          <w:i w:val="false"/>
          <w:color w:val="000000"/>
          <w:sz w:val="28"/>
        </w:rPr>
        <w:t>
</w:t>
      </w:r>
      <w:r>
        <w:rPr>
          <w:rFonts w:ascii="Times New Roman"/>
          <w:b w:val="false"/>
          <w:i w:val="false"/>
          <w:color w:val="000000"/>
          <w:sz w:val="28"/>
        </w:rPr>
        <w:t>
      7) Тараптардың ұлттық заңнамасына сәйкес айқындалған техникалық мүмкіндік болған кезде реттеу қолданылатын қызметтер көрсетуге табиғи монополиялар субъектілерінің тұтынушылармен шарттар жасасу міндеттілігі;</w:t>
      </w:r>
      <w:r>
        <w:br/>
      </w:r>
      <w:r>
        <w:rPr>
          <w:rFonts w:ascii="Times New Roman"/>
          <w:b w:val="false"/>
          <w:i w:val="false"/>
          <w:color w:val="000000"/>
          <w:sz w:val="28"/>
        </w:rPr>
        <w:t>
</w:t>
      </w:r>
      <w:r>
        <w:rPr>
          <w:rFonts w:ascii="Times New Roman"/>
          <w:b w:val="false"/>
          <w:i w:val="false"/>
          <w:color w:val="000000"/>
          <w:sz w:val="28"/>
        </w:rPr>
        <w:t>
      8) табиғи монополиялар субъектілерінің қызметтеріне қол жеткізу қағидаларын табиғи монополиялар субъектілерінің сақтауын қамтамасыз ету;</w:t>
      </w:r>
      <w:r>
        <w:br/>
      </w:r>
      <w:r>
        <w:rPr>
          <w:rFonts w:ascii="Times New Roman"/>
          <w:b w:val="false"/>
          <w:i w:val="false"/>
          <w:color w:val="000000"/>
          <w:sz w:val="28"/>
        </w:rPr>
        <w:t>
</w:t>
      </w:r>
      <w:r>
        <w:rPr>
          <w:rFonts w:ascii="Times New Roman"/>
          <w:b w:val="false"/>
          <w:i w:val="false"/>
          <w:color w:val="000000"/>
          <w:sz w:val="28"/>
        </w:rPr>
        <w:t>
      9) реттеудің нақты табиғи монополия субъектісіне бағытталуы;</w:t>
      </w:r>
      <w:r>
        <w:br/>
      </w:r>
      <w:r>
        <w:rPr>
          <w:rFonts w:ascii="Times New Roman"/>
          <w:b w:val="false"/>
          <w:i w:val="false"/>
          <w:color w:val="000000"/>
          <w:sz w:val="28"/>
        </w:rPr>
        <w:t>
</w:t>
      </w:r>
      <w:r>
        <w:rPr>
          <w:rFonts w:ascii="Times New Roman"/>
          <w:b w:val="false"/>
          <w:i w:val="false"/>
          <w:color w:val="000000"/>
          <w:sz w:val="28"/>
        </w:rPr>
        <w:t>
      10) белгіленетін тарифтердің (бағалардың) реттеу қолданылатын табиғи монополиялар салаларындағы қызметтердің сапасына сәйкестігін қамтамасыз ету;</w:t>
      </w:r>
      <w:r>
        <w:br/>
      </w:r>
      <w:r>
        <w:rPr>
          <w:rFonts w:ascii="Times New Roman"/>
          <w:b w:val="false"/>
          <w:i w:val="false"/>
          <w:color w:val="000000"/>
          <w:sz w:val="28"/>
        </w:rPr>
        <w:t>
</w:t>
      </w:r>
      <w:r>
        <w:rPr>
          <w:rFonts w:ascii="Times New Roman"/>
          <w:b w:val="false"/>
          <w:i w:val="false"/>
          <w:color w:val="000000"/>
          <w:sz w:val="28"/>
        </w:rPr>
        <w:t>
      11) тұтынушылардың мүдделерін, оның ішінде реттелетін қызметтер бойынша тарифтерді (бағаларды) қолдануға байланысты табиғи монополиялар субъектілерінің әртүрлі бұзушылықтарынан қорғау;</w:t>
      </w:r>
      <w:r>
        <w:br/>
      </w:r>
      <w:r>
        <w:rPr>
          <w:rFonts w:ascii="Times New Roman"/>
          <w:b w:val="false"/>
          <w:i w:val="false"/>
          <w:color w:val="000000"/>
          <w:sz w:val="28"/>
        </w:rPr>
        <w:t>
</w:t>
      </w:r>
      <w:r>
        <w:rPr>
          <w:rFonts w:ascii="Times New Roman"/>
          <w:b w:val="false"/>
          <w:i w:val="false"/>
          <w:color w:val="000000"/>
          <w:sz w:val="28"/>
        </w:rPr>
        <w:t>
      12) табиғи монополиялар субъектілеріне шығындарды қысқарту, жаңа технологияларды енгізу, инвестицияларды пайдаланудың тиімділігін арттыру тиімді болатын экономикалық жағдайлар жасау болып табылады.</w:t>
      </w:r>
    </w:p>
    <w:bookmarkEnd w:id="12"/>
    <w:bookmarkStart w:name="z48" w:id="13"/>
    <w:p>
      <w:pPr>
        <w:spacing w:after="0"/>
        <w:ind w:left="0"/>
        <w:jc w:val="left"/>
      </w:pPr>
      <w:r>
        <w:rPr>
          <w:rFonts w:ascii="Times New Roman"/>
          <w:b/>
          <w:i w:val="false"/>
          <w:color w:val="000000"/>
        </w:rPr>
        <w:t xml:space="preserve"> 
5-бап</w:t>
      </w:r>
      <w:r>
        <w:br/>
      </w:r>
      <w:r>
        <w:rPr>
          <w:rFonts w:ascii="Times New Roman"/>
          <w:b/>
          <w:i w:val="false"/>
          <w:color w:val="000000"/>
        </w:rPr>
        <w:t>
Табиғи монополиялар субъектілерінің қызметін реттеудің түрлері мен әдістері</w:t>
      </w:r>
    </w:p>
    <w:bookmarkEnd w:id="13"/>
    <w:bookmarkStart w:name="z49" w:id="14"/>
    <w:p>
      <w:pPr>
        <w:spacing w:after="0"/>
        <w:ind w:left="0"/>
        <w:jc w:val="both"/>
      </w:pPr>
      <w:r>
        <w:rPr>
          <w:rFonts w:ascii="Times New Roman"/>
          <w:b w:val="false"/>
          <w:i w:val="false"/>
          <w:color w:val="000000"/>
          <w:sz w:val="28"/>
        </w:rPr>
        <w:t>
      1. Тараптар мемлекеттері осы Келісімде белгіленген табиғи монополияларды реттеудің ортақ қағидаттары мен қағидаларының негізінде Тараптар мемлекеттерінің табиғи монополиялар субъектілерінің қызметін реттеудің түрлерін (нысандарын, тәсілдерін, әдістерін, құралдарын) қолданады.</w:t>
      </w:r>
      <w:r>
        <w:br/>
      </w:r>
      <w:r>
        <w:rPr>
          <w:rFonts w:ascii="Times New Roman"/>
          <w:b w:val="false"/>
          <w:i w:val="false"/>
          <w:color w:val="000000"/>
          <w:sz w:val="28"/>
        </w:rPr>
        <w:t>
</w:t>
      </w:r>
      <w:r>
        <w:rPr>
          <w:rFonts w:ascii="Times New Roman"/>
          <w:b w:val="false"/>
          <w:i w:val="false"/>
          <w:color w:val="000000"/>
          <w:sz w:val="28"/>
        </w:rPr>
        <w:t>
      2. Табиғи монополиялар субъектілерінің қызметтерін реттеуді жүзеге асыру кезінде реттеудің мынадай түрлері (нысандары, әдістері, тәсілдері, құралдары) қолданылады:</w:t>
      </w:r>
      <w:r>
        <w:br/>
      </w:r>
      <w:r>
        <w:rPr>
          <w:rFonts w:ascii="Times New Roman"/>
          <w:b w:val="false"/>
          <w:i w:val="false"/>
          <w:color w:val="000000"/>
          <w:sz w:val="28"/>
        </w:rPr>
        <w:t>
</w:t>
      </w:r>
      <w:r>
        <w:rPr>
          <w:rFonts w:ascii="Times New Roman"/>
          <w:b w:val="false"/>
          <w:i w:val="false"/>
          <w:color w:val="000000"/>
          <w:sz w:val="28"/>
        </w:rPr>
        <w:t>
      1) тарифтік (бағалық) реттеу;</w:t>
      </w:r>
      <w:r>
        <w:br/>
      </w:r>
      <w:r>
        <w:rPr>
          <w:rFonts w:ascii="Times New Roman"/>
          <w:b w:val="false"/>
          <w:i w:val="false"/>
          <w:color w:val="000000"/>
          <w:sz w:val="28"/>
        </w:rPr>
        <w:t>
</w:t>
      </w:r>
      <w:r>
        <w:rPr>
          <w:rFonts w:ascii="Times New Roman"/>
          <w:b w:val="false"/>
          <w:i w:val="false"/>
          <w:color w:val="000000"/>
          <w:sz w:val="28"/>
        </w:rPr>
        <w:t>
      2) осы Келісімде белгіленген реттеу түрлері;</w:t>
      </w:r>
      <w:r>
        <w:br/>
      </w:r>
      <w:r>
        <w:rPr>
          <w:rFonts w:ascii="Times New Roman"/>
          <w:b w:val="false"/>
          <w:i w:val="false"/>
          <w:color w:val="000000"/>
          <w:sz w:val="28"/>
        </w:rPr>
        <w:t>
</w:t>
      </w:r>
      <w:r>
        <w:rPr>
          <w:rFonts w:ascii="Times New Roman"/>
          <w:b w:val="false"/>
          <w:i w:val="false"/>
          <w:color w:val="000000"/>
          <w:sz w:val="28"/>
        </w:rPr>
        <w:t>
      3) Тараптардың ұлттық заңнамасында белгіленген реттеудің өзге де түрлері.</w:t>
      </w:r>
      <w:r>
        <w:br/>
      </w:r>
      <w:r>
        <w:rPr>
          <w:rFonts w:ascii="Times New Roman"/>
          <w:b w:val="false"/>
          <w:i w:val="false"/>
          <w:color w:val="000000"/>
          <w:sz w:val="28"/>
        </w:rPr>
        <w:t>
</w:t>
      </w:r>
      <w:r>
        <w:rPr>
          <w:rFonts w:ascii="Times New Roman"/>
          <w:b w:val="false"/>
          <w:i w:val="false"/>
          <w:color w:val="000000"/>
          <w:sz w:val="28"/>
        </w:rPr>
        <w:t>
      3. Табиғи монополиялар субъектілерінің қызметтеріне қосылу (қосу) құнын белгілеуді қоса алғанда, табиғи монополиялар субъектілерінің қызметтерін тарифтік (бағалық) реттеу:</w:t>
      </w:r>
      <w:r>
        <w:br/>
      </w:r>
      <w:r>
        <w:rPr>
          <w:rFonts w:ascii="Times New Roman"/>
          <w:b w:val="false"/>
          <w:i w:val="false"/>
          <w:color w:val="000000"/>
          <w:sz w:val="28"/>
        </w:rPr>
        <w:t>
</w:t>
      </w:r>
      <w:r>
        <w:rPr>
          <w:rFonts w:ascii="Times New Roman"/>
          <w:b w:val="false"/>
          <w:i w:val="false"/>
          <w:color w:val="000000"/>
          <w:sz w:val="28"/>
        </w:rPr>
        <w:t>
      1) ұлттық органның табиғи монополиялар субъектілері үшін реттелетін қызметтерге тарифтерді (бағаларды), оның ішінде ұлттық орган бекіткен әдістеме (формула) және оны қолдану қағидалары негізінде олардың шекті деңгейлерін, сондай-ақ ұлттық органның табиғи монополиялар субъектілерінің белгіленген тарифтерді (бағаларды) қолдануына тиісті бақылауды белгілеуі (бекітуі);</w:t>
      </w:r>
      <w:r>
        <w:br/>
      </w:r>
      <w:r>
        <w:rPr>
          <w:rFonts w:ascii="Times New Roman"/>
          <w:b w:val="false"/>
          <w:i w:val="false"/>
          <w:color w:val="000000"/>
          <w:sz w:val="28"/>
        </w:rPr>
        <w:t>
</w:t>
      </w:r>
      <w:r>
        <w:rPr>
          <w:rFonts w:ascii="Times New Roman"/>
          <w:b w:val="false"/>
          <w:i w:val="false"/>
          <w:color w:val="000000"/>
          <w:sz w:val="28"/>
        </w:rPr>
        <w:t>
      2) ұлттық органның табиғи монополия субъектісі оларға сәйкес тарифтерді (бағаларды) белгілейтін және қолданатын әдістемені және оны қолдану ережелерін белгілеуі (бекітуі), сондай-ақ ұлттық органның табиғи монополиялар субъектілерінің тарифтерді (бағаларды) белгілеуі мен қолдануын бақылауы жолымен жүзеге асырылуы мүмкін.</w:t>
      </w:r>
      <w:r>
        <w:br/>
      </w:r>
      <w:r>
        <w:rPr>
          <w:rFonts w:ascii="Times New Roman"/>
          <w:b w:val="false"/>
          <w:i w:val="false"/>
          <w:color w:val="000000"/>
          <w:sz w:val="28"/>
        </w:rPr>
        <w:t>
</w:t>
      </w:r>
      <w:r>
        <w:rPr>
          <w:rFonts w:ascii="Times New Roman"/>
          <w:b w:val="false"/>
          <w:i w:val="false"/>
          <w:color w:val="000000"/>
          <w:sz w:val="28"/>
        </w:rPr>
        <w:t>
      4. Тарифтік (бағалық) реттеуді жүзеге асыру кезінде Тараптардың ұлттық органдары Тараптардың ұлттық заңнамасына сәйкес, оның ішінде тарифтік (бағалық) реттеудің мынадай әдістерін немесе олардың үйлесімділігін қолдануға құқылы:</w:t>
      </w:r>
      <w:r>
        <w:br/>
      </w:r>
      <w:r>
        <w:rPr>
          <w:rFonts w:ascii="Times New Roman"/>
          <w:b w:val="false"/>
          <w:i w:val="false"/>
          <w:color w:val="000000"/>
          <w:sz w:val="28"/>
        </w:rPr>
        <w:t>
</w:t>
      </w:r>
      <w:r>
        <w:rPr>
          <w:rFonts w:ascii="Times New Roman"/>
          <w:b w:val="false"/>
          <w:i w:val="false"/>
          <w:color w:val="000000"/>
          <w:sz w:val="28"/>
        </w:rPr>
        <w:t>
      1) экономикалық негізделген шығындардың әдістері;</w:t>
      </w:r>
      <w:r>
        <w:br/>
      </w:r>
      <w:r>
        <w:rPr>
          <w:rFonts w:ascii="Times New Roman"/>
          <w:b w:val="false"/>
          <w:i w:val="false"/>
          <w:color w:val="000000"/>
          <w:sz w:val="28"/>
        </w:rPr>
        <w:t>
</w:t>
      </w:r>
      <w:r>
        <w:rPr>
          <w:rFonts w:ascii="Times New Roman"/>
          <w:b w:val="false"/>
          <w:i w:val="false"/>
          <w:color w:val="000000"/>
          <w:sz w:val="28"/>
        </w:rPr>
        <w:t>
      2) индекстеу әдісі;</w:t>
      </w:r>
      <w:r>
        <w:br/>
      </w:r>
      <w:r>
        <w:rPr>
          <w:rFonts w:ascii="Times New Roman"/>
          <w:b w:val="false"/>
          <w:i w:val="false"/>
          <w:color w:val="000000"/>
          <w:sz w:val="28"/>
        </w:rPr>
        <w:t>
</w:t>
      </w:r>
      <w:r>
        <w:rPr>
          <w:rFonts w:ascii="Times New Roman"/>
          <w:b w:val="false"/>
          <w:i w:val="false"/>
          <w:color w:val="000000"/>
          <w:sz w:val="28"/>
        </w:rPr>
        <w:t>
      3) инвестициялық капитал кірістілігі әдісі;</w:t>
      </w:r>
      <w:r>
        <w:br/>
      </w:r>
      <w:r>
        <w:rPr>
          <w:rFonts w:ascii="Times New Roman"/>
          <w:b w:val="false"/>
          <w:i w:val="false"/>
          <w:color w:val="000000"/>
          <w:sz w:val="28"/>
        </w:rPr>
        <w:t>
</w:t>
      </w:r>
      <w:r>
        <w:rPr>
          <w:rFonts w:ascii="Times New Roman"/>
          <w:b w:val="false"/>
          <w:i w:val="false"/>
          <w:color w:val="000000"/>
          <w:sz w:val="28"/>
        </w:rPr>
        <w:t>
      4) табиғи монополиялар субъектілері қызметінің тиімділігін салыстырмалы талдау әдісі.</w:t>
      </w:r>
      <w:r>
        <w:br/>
      </w:r>
      <w:r>
        <w:rPr>
          <w:rFonts w:ascii="Times New Roman"/>
          <w:b w:val="false"/>
          <w:i w:val="false"/>
          <w:color w:val="000000"/>
          <w:sz w:val="28"/>
        </w:rPr>
        <w:t>
</w:t>
      </w:r>
      <w:r>
        <w:rPr>
          <w:rFonts w:ascii="Times New Roman"/>
          <w:b w:val="false"/>
          <w:i w:val="false"/>
          <w:color w:val="000000"/>
          <w:sz w:val="28"/>
        </w:rPr>
        <w:t>
      5. Тарифтерді (бағаны) реттеу кезінде:</w:t>
      </w:r>
      <w:r>
        <w:br/>
      </w:r>
      <w:r>
        <w:rPr>
          <w:rFonts w:ascii="Times New Roman"/>
          <w:b w:val="false"/>
          <w:i w:val="false"/>
          <w:color w:val="000000"/>
          <w:sz w:val="28"/>
        </w:rPr>
        <w:t>
</w:t>
      </w:r>
      <w:r>
        <w:rPr>
          <w:rFonts w:ascii="Times New Roman"/>
          <w:b w:val="false"/>
          <w:i w:val="false"/>
          <w:color w:val="000000"/>
          <w:sz w:val="28"/>
        </w:rPr>
        <w:t>
      1) реттелетін қызметті жүзеге асыруға байланысты экономикалық негізделген шығындарды табиғи монополиялар субъектілеріне өтеуі;</w:t>
      </w:r>
      <w:r>
        <w:br/>
      </w:r>
      <w:r>
        <w:rPr>
          <w:rFonts w:ascii="Times New Roman"/>
          <w:b w:val="false"/>
          <w:i w:val="false"/>
          <w:color w:val="000000"/>
          <w:sz w:val="28"/>
        </w:rPr>
        <w:t>
</w:t>
      </w:r>
      <w:r>
        <w:rPr>
          <w:rFonts w:ascii="Times New Roman"/>
          <w:b w:val="false"/>
          <w:i w:val="false"/>
          <w:color w:val="000000"/>
          <w:sz w:val="28"/>
        </w:rPr>
        <w:t>
      2) экономикалық негізделген пайда алуы;</w:t>
      </w:r>
      <w:r>
        <w:br/>
      </w:r>
      <w:r>
        <w:rPr>
          <w:rFonts w:ascii="Times New Roman"/>
          <w:b w:val="false"/>
          <w:i w:val="false"/>
          <w:color w:val="000000"/>
          <w:sz w:val="28"/>
        </w:rPr>
        <w:t>
</w:t>
      </w:r>
      <w:r>
        <w:rPr>
          <w:rFonts w:ascii="Times New Roman"/>
          <w:b w:val="false"/>
          <w:i w:val="false"/>
          <w:color w:val="000000"/>
          <w:sz w:val="28"/>
        </w:rPr>
        <w:t>
      3) табиғи монополиялар субъектілерін шығыстарды төмендетуге ынталандыру;</w:t>
      </w:r>
      <w:r>
        <w:br/>
      </w:r>
      <w:r>
        <w:rPr>
          <w:rFonts w:ascii="Times New Roman"/>
          <w:b w:val="false"/>
          <w:i w:val="false"/>
          <w:color w:val="000000"/>
          <w:sz w:val="28"/>
        </w:rPr>
        <w:t>
</w:t>
      </w:r>
      <w:r>
        <w:rPr>
          <w:rFonts w:ascii="Times New Roman"/>
          <w:b w:val="false"/>
          <w:i w:val="false"/>
          <w:color w:val="000000"/>
          <w:sz w:val="28"/>
        </w:rPr>
        <w:t>
      4) көрсетілетін қызметтердің сенімділігі мен сапасын ескере отырып, табиғи монополиялар субъектілерінің қызметтеріне тарифтерді (бағаларды) қалыптастыру ескеріледі.</w:t>
      </w:r>
      <w:r>
        <w:br/>
      </w:r>
      <w:r>
        <w:rPr>
          <w:rFonts w:ascii="Times New Roman"/>
          <w:b w:val="false"/>
          <w:i w:val="false"/>
          <w:color w:val="000000"/>
          <w:sz w:val="28"/>
        </w:rPr>
        <w:t>
</w:t>
      </w:r>
      <w:r>
        <w:rPr>
          <w:rFonts w:ascii="Times New Roman"/>
          <w:b w:val="false"/>
          <w:i w:val="false"/>
          <w:color w:val="000000"/>
          <w:sz w:val="28"/>
        </w:rPr>
        <w:t>
      6. Тарифтерді (бағаларды) белгілеу кезінде:</w:t>
      </w:r>
      <w:r>
        <w:br/>
      </w:r>
      <w:r>
        <w:rPr>
          <w:rFonts w:ascii="Times New Roman"/>
          <w:b w:val="false"/>
          <w:i w:val="false"/>
          <w:color w:val="000000"/>
          <w:sz w:val="28"/>
        </w:rPr>
        <w:t>
</w:t>
      </w:r>
      <w:r>
        <w:rPr>
          <w:rFonts w:ascii="Times New Roman"/>
          <w:b w:val="false"/>
          <w:i w:val="false"/>
          <w:color w:val="000000"/>
          <w:sz w:val="28"/>
        </w:rPr>
        <w:t>
      1) Тараптар мемлекеттерінің аумақтарында табиғи монополиялардың жұмыс істеу ерекшеліктері, оның ішінде техникалық талаптар мен регламенттердің ерекшеліктері;</w:t>
      </w:r>
      <w:r>
        <w:br/>
      </w:r>
      <w:r>
        <w:rPr>
          <w:rFonts w:ascii="Times New Roman"/>
          <w:b w:val="false"/>
          <w:i w:val="false"/>
          <w:color w:val="000000"/>
          <w:sz w:val="28"/>
        </w:rPr>
        <w:t>
</w:t>
      </w:r>
      <w:r>
        <w:rPr>
          <w:rFonts w:ascii="Times New Roman"/>
          <w:b w:val="false"/>
          <w:i w:val="false"/>
          <w:color w:val="000000"/>
          <w:sz w:val="28"/>
        </w:rPr>
        <w:t>
      2) мемлекеттік дотациялар және мемлекеттік қолдаудың басқа да шаралары;</w:t>
      </w:r>
      <w:r>
        <w:br/>
      </w:r>
      <w:r>
        <w:rPr>
          <w:rFonts w:ascii="Times New Roman"/>
          <w:b w:val="false"/>
          <w:i w:val="false"/>
          <w:color w:val="000000"/>
          <w:sz w:val="28"/>
        </w:rPr>
        <w:t>
</w:t>
      </w:r>
      <w:r>
        <w:rPr>
          <w:rFonts w:ascii="Times New Roman"/>
          <w:b w:val="false"/>
          <w:i w:val="false"/>
          <w:color w:val="000000"/>
          <w:sz w:val="28"/>
        </w:rPr>
        <w:t>
      3) нарық конъюнктурасы, оның ішінде нарықтың реттелмейтін сегменттеріндегі бағалар деңгейі;</w:t>
      </w:r>
      <w:r>
        <w:br/>
      </w:r>
      <w:r>
        <w:rPr>
          <w:rFonts w:ascii="Times New Roman"/>
          <w:b w:val="false"/>
          <w:i w:val="false"/>
          <w:color w:val="000000"/>
          <w:sz w:val="28"/>
        </w:rPr>
        <w:t>
</w:t>
      </w:r>
      <w:r>
        <w:rPr>
          <w:rFonts w:ascii="Times New Roman"/>
          <w:b w:val="false"/>
          <w:i w:val="false"/>
          <w:color w:val="000000"/>
          <w:sz w:val="28"/>
        </w:rPr>
        <w:t>
      4) аумақтардың даму жоспарлары;</w:t>
      </w:r>
      <w:r>
        <w:br/>
      </w:r>
      <w:r>
        <w:rPr>
          <w:rFonts w:ascii="Times New Roman"/>
          <w:b w:val="false"/>
          <w:i w:val="false"/>
          <w:color w:val="000000"/>
          <w:sz w:val="28"/>
        </w:rPr>
        <w:t>
</w:t>
      </w:r>
      <w:r>
        <w:rPr>
          <w:rFonts w:ascii="Times New Roman"/>
          <w:b w:val="false"/>
          <w:i w:val="false"/>
          <w:color w:val="000000"/>
          <w:sz w:val="28"/>
        </w:rPr>
        <w:t>
      5) мемлекеттік салық, бюджет, экологиялық және әлеуметтік саясат;</w:t>
      </w:r>
      <w:r>
        <w:br/>
      </w:r>
      <w:r>
        <w:rPr>
          <w:rFonts w:ascii="Times New Roman"/>
          <w:b w:val="false"/>
          <w:i w:val="false"/>
          <w:color w:val="000000"/>
          <w:sz w:val="28"/>
        </w:rPr>
        <w:t>
</w:t>
      </w:r>
      <w:r>
        <w:rPr>
          <w:rFonts w:ascii="Times New Roman"/>
          <w:b w:val="false"/>
          <w:i w:val="false"/>
          <w:color w:val="000000"/>
          <w:sz w:val="28"/>
        </w:rPr>
        <w:t>
      6) энергия тиімділігі және экологиялық аспектілер бойынша іс-шаралар ескерілуі мүмкін.</w:t>
      </w:r>
      <w:r>
        <w:br/>
      </w:r>
      <w:r>
        <w:rPr>
          <w:rFonts w:ascii="Times New Roman"/>
          <w:b w:val="false"/>
          <w:i w:val="false"/>
          <w:color w:val="000000"/>
          <w:sz w:val="28"/>
        </w:rPr>
        <w:t>
</w:t>
      </w:r>
      <w:r>
        <w:rPr>
          <w:rFonts w:ascii="Times New Roman"/>
          <w:b w:val="false"/>
          <w:i w:val="false"/>
          <w:color w:val="000000"/>
          <w:sz w:val="28"/>
        </w:rPr>
        <w:t>
      7. Табиғи монополия субъектісінің қызметтеріне тарифтерді (бағаларды) реттеу кезінде табиғи монополия субъектісінің шығындарын қалыптастырған кезде табиғи монополиялар субъектілерінің реттелетін қызметтерінің түрлері бойынша шығындарды, оның ішінде инвестицияларды, сондай-ақ кірістерді, іске қосылған активтерді бөлек есепке алуды жүзеге асыру көзделеді.</w:t>
      </w:r>
      <w:r>
        <w:br/>
      </w:r>
      <w:r>
        <w:rPr>
          <w:rFonts w:ascii="Times New Roman"/>
          <w:b w:val="false"/>
          <w:i w:val="false"/>
          <w:color w:val="000000"/>
          <w:sz w:val="28"/>
        </w:rPr>
        <w:t>
</w:t>
      </w:r>
      <w:r>
        <w:rPr>
          <w:rFonts w:ascii="Times New Roman"/>
          <w:b w:val="false"/>
          <w:i w:val="false"/>
          <w:color w:val="000000"/>
          <w:sz w:val="28"/>
        </w:rPr>
        <w:t>
      8. Табиғи монополия субъектісінің қызметтеріне тарифтерді (бағаларды) реттеу реттеудің, оның ішінде реттелетін қызметтердің сенімділігі мен сапасының деңгейі, тиісті қызметтерді жеткізуге байланысты шығындардың өзгеру серпіні, кірістілік нормасы, инвестицияланған капиталды қайтару мерзімі және өзге де параметрлер жатуы мүмкін ұзақ мерзімді параметрлері негізінде жүзеге асырылуы мүмкін.</w:t>
      </w:r>
      <w:r>
        <w:br/>
      </w:r>
      <w:r>
        <w:rPr>
          <w:rFonts w:ascii="Times New Roman"/>
          <w:b w:val="false"/>
          <w:i w:val="false"/>
          <w:color w:val="000000"/>
          <w:sz w:val="28"/>
        </w:rPr>
        <w:t>
</w:t>
      </w:r>
      <w:r>
        <w:rPr>
          <w:rFonts w:ascii="Times New Roman"/>
          <w:b w:val="false"/>
          <w:i w:val="false"/>
          <w:color w:val="000000"/>
          <w:sz w:val="28"/>
        </w:rPr>
        <w:t>
      Табиғи монополия субъектісінің қызметтеріне тарифтерді (бағаларды) реттеудің мақсаты үшін табиғи монополиялар субъектілері қызметінің тиімділігін салыстырмалы талдау әдісі пайдаланыла отырып алынған реттеудің ұзақ мерзімді параметрлері де пайдаланылуы мүмкін.</w:t>
      </w:r>
      <w:r>
        <w:br/>
      </w:r>
      <w:r>
        <w:rPr>
          <w:rFonts w:ascii="Times New Roman"/>
          <w:b w:val="false"/>
          <w:i w:val="false"/>
          <w:color w:val="000000"/>
          <w:sz w:val="28"/>
        </w:rPr>
        <w:t>
</w:t>
      </w:r>
      <w:r>
        <w:rPr>
          <w:rFonts w:ascii="Times New Roman"/>
          <w:b w:val="false"/>
          <w:i w:val="false"/>
          <w:color w:val="000000"/>
          <w:sz w:val="28"/>
        </w:rPr>
        <w:t>
      9. Осы баптың ережелерін табиғи монополиялардың нақты салаларында қолдану ерекшеліктері тиісті секторалдық (салалық) келісімдерде айқындалуы мүмкін.</w:t>
      </w:r>
      <w:r>
        <w:br/>
      </w:r>
      <w:r>
        <w:rPr>
          <w:rFonts w:ascii="Times New Roman"/>
          <w:b w:val="false"/>
          <w:i w:val="false"/>
          <w:color w:val="000000"/>
          <w:sz w:val="28"/>
        </w:rPr>
        <w:t>
</w:t>
      </w:r>
      <w:r>
        <w:rPr>
          <w:rFonts w:ascii="Times New Roman"/>
          <w:b w:val="false"/>
          <w:i w:val="false"/>
          <w:color w:val="000000"/>
          <w:sz w:val="28"/>
        </w:rPr>
        <w:t>
      Тараптар секторалдық (салалық) келісімдерде Тараптардың тарифтерді (бағаларды) қалыптастыру мен қолдану әдістерін (тәсілдерін, әдістемелерін) келісуінің арнайы рәсімдері қолдануы мүмкін табиғи монополиялар субъектілері қызметтерінің тізбесін және (немесе) табиғи монополиялар субъектілерінің тізбесін белгілеуге құқылы.</w:t>
      </w:r>
    </w:p>
    <w:bookmarkEnd w:id="14"/>
    <w:bookmarkStart w:name="z79" w:id="15"/>
    <w:p>
      <w:pPr>
        <w:spacing w:after="0"/>
        <w:ind w:left="0"/>
        <w:jc w:val="left"/>
      </w:pPr>
      <w:r>
        <w:rPr>
          <w:rFonts w:ascii="Times New Roman"/>
          <w:b/>
          <w:i w:val="false"/>
          <w:color w:val="000000"/>
        </w:rPr>
        <w:t xml:space="preserve"> 
6-бап</w:t>
      </w:r>
      <w:r>
        <w:br/>
      </w:r>
      <w:r>
        <w:rPr>
          <w:rFonts w:ascii="Times New Roman"/>
          <w:b/>
          <w:i w:val="false"/>
          <w:color w:val="000000"/>
        </w:rPr>
        <w:t>
Табиғи монополиялар субъектілерінің қызметтеріне қол жеткізуді қамтамасыз ету қағидасы</w:t>
      </w:r>
    </w:p>
    <w:bookmarkEnd w:id="15"/>
    <w:bookmarkStart w:name="z80" w:id="16"/>
    <w:p>
      <w:pPr>
        <w:spacing w:after="0"/>
        <w:ind w:left="0"/>
        <w:jc w:val="both"/>
      </w:pPr>
      <w:r>
        <w:rPr>
          <w:rFonts w:ascii="Times New Roman"/>
          <w:b w:val="false"/>
          <w:i w:val="false"/>
          <w:color w:val="000000"/>
          <w:sz w:val="28"/>
        </w:rPr>
        <w:t>
      1. Тараптар осы Келісімнің </w:t>
      </w:r>
      <w:r>
        <w:rPr>
          <w:rFonts w:ascii="Times New Roman"/>
          <w:b w:val="false"/>
          <w:i w:val="false"/>
          <w:color w:val="000000"/>
          <w:sz w:val="28"/>
        </w:rPr>
        <w:t>2-бабында</w:t>
      </w:r>
      <w:r>
        <w:rPr>
          <w:rFonts w:ascii="Times New Roman"/>
          <w:b w:val="false"/>
          <w:i w:val="false"/>
          <w:color w:val="000000"/>
          <w:sz w:val="28"/>
        </w:rPr>
        <w:t xml:space="preserve"> айқындалғандай, өзінің ұлттық заңнамасында табиғи монополиялар субъектілерінің қызметтеріне қол жеткізуді қамтамасыз ететін реттеу қағидаларын белгілеуге міндеттенеді.</w:t>
      </w:r>
      <w:r>
        <w:br/>
      </w:r>
      <w:r>
        <w:rPr>
          <w:rFonts w:ascii="Times New Roman"/>
          <w:b w:val="false"/>
          <w:i w:val="false"/>
          <w:color w:val="000000"/>
          <w:sz w:val="28"/>
        </w:rPr>
        <w:t>
</w:t>
      </w:r>
      <w:r>
        <w:rPr>
          <w:rFonts w:ascii="Times New Roman"/>
          <w:b w:val="false"/>
          <w:i w:val="false"/>
          <w:color w:val="000000"/>
          <w:sz w:val="28"/>
        </w:rPr>
        <w:t>
      Тараптар әрқайсысының ұлттық органдары табиғи монополиялар субъектілерінің қызметтеріне тұтынушылардың қол жеткізуін қамтамасыз ету қағидаларының және оларға қосу (қосылу/пайдалану) шарттарының сақталуын бақылауды қамтамасыз етеді.</w:t>
      </w:r>
      <w:r>
        <w:br/>
      </w:r>
      <w:r>
        <w:rPr>
          <w:rFonts w:ascii="Times New Roman"/>
          <w:b w:val="false"/>
          <w:i w:val="false"/>
          <w:color w:val="000000"/>
          <w:sz w:val="28"/>
        </w:rPr>
        <w:t>
</w:t>
      </w:r>
      <w:r>
        <w:rPr>
          <w:rFonts w:ascii="Times New Roman"/>
          <w:b w:val="false"/>
          <w:i w:val="false"/>
          <w:color w:val="000000"/>
          <w:sz w:val="28"/>
        </w:rPr>
        <w:t>
      2. Табиғи монополиялар субъектілерінің қызметтеріне тұтынушылардың қол жеткізуін қамтамасыз ету қағидаларына:</w:t>
      </w:r>
      <w:r>
        <w:br/>
      </w:r>
      <w:r>
        <w:rPr>
          <w:rFonts w:ascii="Times New Roman"/>
          <w:b w:val="false"/>
          <w:i w:val="false"/>
          <w:color w:val="000000"/>
          <w:sz w:val="28"/>
        </w:rPr>
        <w:t>
</w:t>
      </w:r>
      <w:r>
        <w:rPr>
          <w:rFonts w:ascii="Times New Roman"/>
          <w:b w:val="false"/>
          <w:i w:val="false"/>
          <w:color w:val="000000"/>
          <w:sz w:val="28"/>
        </w:rPr>
        <w:t>
      1) шарттардың елеулі талаптары, сондай-ақ оларды жасасу және орындау тәртібі;</w:t>
      </w:r>
      <w:r>
        <w:br/>
      </w:r>
      <w:r>
        <w:rPr>
          <w:rFonts w:ascii="Times New Roman"/>
          <w:b w:val="false"/>
          <w:i w:val="false"/>
          <w:color w:val="000000"/>
          <w:sz w:val="28"/>
        </w:rPr>
        <w:t>
</w:t>
      </w:r>
      <w:r>
        <w:rPr>
          <w:rFonts w:ascii="Times New Roman"/>
          <w:b w:val="false"/>
          <w:i w:val="false"/>
          <w:color w:val="000000"/>
          <w:sz w:val="28"/>
        </w:rPr>
        <w:t>
      2) техникалық мүмкіндіктердің болуын айқындау тәртібі;</w:t>
      </w:r>
      <w:r>
        <w:br/>
      </w:r>
      <w:r>
        <w:rPr>
          <w:rFonts w:ascii="Times New Roman"/>
          <w:b w:val="false"/>
          <w:i w:val="false"/>
          <w:color w:val="000000"/>
          <w:sz w:val="28"/>
        </w:rPr>
        <w:t>
</w:t>
      </w:r>
      <w:r>
        <w:rPr>
          <w:rFonts w:ascii="Times New Roman"/>
          <w:b w:val="false"/>
          <w:i w:val="false"/>
          <w:color w:val="000000"/>
          <w:sz w:val="28"/>
        </w:rPr>
        <w:t>
      3) табиғи монополиялар субъектілері көрсететін қызметтер, олардың құны, оларға қол жеткізу, өткізудің ықтимал көлемі, осындай қызметтерді көрсетудің техникалық пен технологиялық мүмкіндіктері туралы ақпаратты ұсыну тәртібі;</w:t>
      </w:r>
      <w:r>
        <w:br/>
      </w:r>
      <w:r>
        <w:rPr>
          <w:rFonts w:ascii="Times New Roman"/>
          <w:b w:val="false"/>
          <w:i w:val="false"/>
          <w:color w:val="000000"/>
          <w:sz w:val="28"/>
        </w:rPr>
        <w:t>
</w:t>
      </w:r>
      <w:r>
        <w:rPr>
          <w:rFonts w:ascii="Times New Roman"/>
          <w:b w:val="false"/>
          <w:i w:val="false"/>
          <w:color w:val="000000"/>
          <w:sz w:val="28"/>
        </w:rPr>
        <w:t>
      4) мүдделі тұлғалардың табиғи монополиялар субъектілері қызметтерінің айналымын және (немесе) оларға қол жеткізу шарттарын салыстыру мүмкіндігін қамтамасыз етуге мүмкіндік беретін ашық ақпаратты алу талаптары;</w:t>
      </w:r>
      <w:r>
        <w:br/>
      </w:r>
      <w:r>
        <w:rPr>
          <w:rFonts w:ascii="Times New Roman"/>
          <w:b w:val="false"/>
          <w:i w:val="false"/>
          <w:color w:val="000000"/>
          <w:sz w:val="28"/>
        </w:rPr>
        <w:t>
</w:t>
      </w:r>
      <w:r>
        <w:rPr>
          <w:rFonts w:ascii="Times New Roman"/>
          <w:b w:val="false"/>
          <w:i w:val="false"/>
          <w:color w:val="000000"/>
          <w:sz w:val="28"/>
        </w:rPr>
        <w:t>
      5) коммерциялық құпия бола алмайтын ақпарат тізбесін;</w:t>
      </w:r>
      <w:r>
        <w:br/>
      </w:r>
      <w:r>
        <w:rPr>
          <w:rFonts w:ascii="Times New Roman"/>
          <w:b w:val="false"/>
          <w:i w:val="false"/>
          <w:color w:val="000000"/>
          <w:sz w:val="28"/>
        </w:rPr>
        <w:t>
</w:t>
      </w:r>
      <w:r>
        <w:rPr>
          <w:rFonts w:ascii="Times New Roman"/>
          <w:b w:val="false"/>
          <w:i w:val="false"/>
          <w:color w:val="000000"/>
          <w:sz w:val="28"/>
        </w:rPr>
        <w:t>
      6) табиғи монополиялар субъектілерінің қызметтеріне қол жеткізу мәселелері бойынша шағымдарды, арыздарды қарау және дауларды реттеу тәртібі кіреді.</w:t>
      </w:r>
      <w:r>
        <w:br/>
      </w:r>
      <w:r>
        <w:rPr>
          <w:rFonts w:ascii="Times New Roman"/>
          <w:b w:val="false"/>
          <w:i w:val="false"/>
          <w:color w:val="000000"/>
          <w:sz w:val="28"/>
        </w:rPr>
        <w:t>
</w:t>
      </w:r>
      <w:r>
        <w:rPr>
          <w:rFonts w:ascii="Times New Roman"/>
          <w:b w:val="false"/>
          <w:i w:val="false"/>
          <w:color w:val="000000"/>
          <w:sz w:val="28"/>
        </w:rPr>
        <w:t>
      3. Табиғи монополиялардың нақты салаларында транзит мәселелерін қоса алғанда, осы баптың ережелерін қолдану ерекшеліктері тиісті секторалдық (салалық) келісімдерде айқындалады.</w:t>
      </w:r>
      <w:r>
        <w:br/>
      </w:r>
      <w:r>
        <w:rPr>
          <w:rFonts w:ascii="Times New Roman"/>
          <w:b w:val="false"/>
          <w:i w:val="false"/>
          <w:color w:val="000000"/>
          <w:sz w:val="28"/>
        </w:rPr>
        <w:t>
</w:t>
      </w:r>
      <w:r>
        <w:rPr>
          <w:rFonts w:ascii="Times New Roman"/>
          <w:b w:val="false"/>
          <w:i w:val="false"/>
          <w:color w:val="000000"/>
          <w:sz w:val="28"/>
        </w:rPr>
        <w:t>
      4. Егер мұндай шарттар әрбір Тараптың ұлттық заңнамасының сақталуы шартымен тұтынушылардың Тараптардың кез келгені мемлекетіне тиесілігі қағидаты бойынша қолданылмайтын болса, Тараптар мемлекеттерінің табиғи монополиялар субъектілерінің өз қызметтеріне Тараптар мемлекеттері тұтынушылары қол жеткізуінің сараланған шарттарын (табиғи монополияның салалық (секторалдық) келісімдерде айқындалатын әрбір жекелеген саласының ерекшелігін ескере отырып), қолдануына жол беріледі.</w:t>
      </w:r>
      <w:r>
        <w:br/>
      </w:r>
      <w:r>
        <w:rPr>
          <w:rFonts w:ascii="Times New Roman"/>
          <w:b w:val="false"/>
          <w:i w:val="false"/>
          <w:color w:val="000000"/>
          <w:sz w:val="28"/>
        </w:rPr>
        <w:t>
</w:t>
      </w:r>
      <w:r>
        <w:rPr>
          <w:rFonts w:ascii="Times New Roman"/>
          <w:b w:val="false"/>
          <w:i w:val="false"/>
          <w:color w:val="000000"/>
          <w:sz w:val="28"/>
        </w:rPr>
        <w:t>
      5. Осы баптың 4-тармағының ережелеріне нұқсан келтірместен, Тараптардың ұлттық заңнамасында Тараптардың кез келгені мемлекетіне тұтынушылардың тиесілігін негізге ала отырып, Тараптар мемлекеттерінің тұтынушыларына қатысты табиғи монополиялар субъектілерінің қызметтеріне қол жеткізудің сараланған шарттарын белгілейтін нормалар болмауға тиіс.</w:t>
      </w:r>
    </w:p>
    <w:bookmarkEnd w:id="16"/>
    <w:bookmarkStart w:name="z92" w:id="17"/>
    <w:p>
      <w:pPr>
        <w:spacing w:after="0"/>
        <w:ind w:left="0"/>
        <w:jc w:val="left"/>
      </w:pPr>
      <w:r>
        <w:rPr>
          <w:rFonts w:ascii="Times New Roman"/>
          <w:b/>
          <w:i w:val="false"/>
          <w:color w:val="000000"/>
        </w:rPr>
        <w:t xml:space="preserve"> 
7-бап</w:t>
      </w:r>
      <w:r>
        <w:br/>
      </w:r>
      <w:r>
        <w:rPr>
          <w:rFonts w:ascii="Times New Roman"/>
          <w:b/>
          <w:i w:val="false"/>
          <w:color w:val="000000"/>
        </w:rPr>
        <w:t>
Ұлттық органдар</w:t>
      </w:r>
    </w:p>
    <w:bookmarkEnd w:id="17"/>
    <w:bookmarkStart w:name="z93" w:id="18"/>
    <w:p>
      <w:pPr>
        <w:spacing w:after="0"/>
        <w:ind w:left="0"/>
        <w:jc w:val="both"/>
      </w:pPr>
      <w:r>
        <w:rPr>
          <w:rFonts w:ascii="Times New Roman"/>
          <w:b w:val="false"/>
          <w:i w:val="false"/>
          <w:color w:val="000000"/>
          <w:sz w:val="28"/>
        </w:rPr>
        <w:t>
      1. Тараптар мемлекеттерінде Тараптардың ұлттық заңнамасына сәйкес табиғи монополиялар субъектілерінің қызметтерін реттеу және (немесе) бақылау жөнінде өкілеттіктер берілген ұлттық органдар жұмыс істейді.</w:t>
      </w:r>
      <w:r>
        <w:br/>
      </w:r>
      <w:r>
        <w:rPr>
          <w:rFonts w:ascii="Times New Roman"/>
          <w:b w:val="false"/>
          <w:i w:val="false"/>
          <w:color w:val="000000"/>
          <w:sz w:val="28"/>
        </w:rPr>
        <w:t>
</w:t>
      </w:r>
      <w:r>
        <w:rPr>
          <w:rFonts w:ascii="Times New Roman"/>
          <w:b w:val="false"/>
          <w:i w:val="false"/>
          <w:color w:val="000000"/>
          <w:sz w:val="28"/>
        </w:rPr>
        <w:t>
      2. Тараптардың ұлттық органдары өз қызметін осы Келісімде, Тараптардың секторалдық (салалық) келісімдерінде және Тараптар мемлекеттерінің өзге де халықаралық шарттарында айқындалған бірыңғай қағидаттарға және қағидаларға сүйене отырып, Тараптардың ұлттық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3. Ұлттық органдардың функцияларына:</w:t>
      </w:r>
      <w:r>
        <w:br/>
      </w:r>
      <w:r>
        <w:rPr>
          <w:rFonts w:ascii="Times New Roman"/>
          <w:b w:val="false"/>
          <w:i w:val="false"/>
          <w:color w:val="000000"/>
          <w:sz w:val="28"/>
        </w:rPr>
        <w:t>
</w:t>
      </w:r>
      <w:r>
        <w:rPr>
          <w:rFonts w:ascii="Times New Roman"/>
          <w:b w:val="false"/>
          <w:i w:val="false"/>
          <w:color w:val="000000"/>
          <w:sz w:val="28"/>
        </w:rPr>
        <w:t>
      1) табиғи монополиялар субъектілерінің қызметтерін тарифтік (бағалық) реттеу;</w:t>
      </w:r>
      <w:r>
        <w:br/>
      </w:r>
      <w:r>
        <w:rPr>
          <w:rFonts w:ascii="Times New Roman"/>
          <w:b w:val="false"/>
          <w:i w:val="false"/>
          <w:color w:val="000000"/>
          <w:sz w:val="28"/>
        </w:rPr>
        <w:t>
</w:t>
      </w:r>
      <w:r>
        <w:rPr>
          <w:rFonts w:ascii="Times New Roman"/>
          <w:b w:val="false"/>
          <w:i w:val="false"/>
          <w:color w:val="000000"/>
          <w:sz w:val="28"/>
        </w:rPr>
        <w:t>
      2) табиғи монополиялар субъектілерінің қызметтеріне қол жеткізуді реттеу, оның ішінде Тараптардың ұлттық заңнамасында көзделген жағдайларда табиғи монополия субъектілерінің қызметтеріне қосу (қосылу) үшін төлемдер (бағалар, тарифтер, алымдар) белгілеу;</w:t>
      </w:r>
      <w:r>
        <w:br/>
      </w:r>
      <w:r>
        <w:rPr>
          <w:rFonts w:ascii="Times New Roman"/>
          <w:b w:val="false"/>
          <w:i w:val="false"/>
          <w:color w:val="000000"/>
          <w:sz w:val="28"/>
        </w:rPr>
        <w:t>
</w:t>
      </w:r>
      <w:r>
        <w:rPr>
          <w:rFonts w:ascii="Times New Roman"/>
          <w:b w:val="false"/>
          <w:i w:val="false"/>
          <w:color w:val="000000"/>
          <w:sz w:val="28"/>
        </w:rPr>
        <w:t>
      3) табиғи монополиялар субъектілерінің қызметтерін тұтынушылардың мүдделерін қорғау;</w:t>
      </w:r>
      <w:r>
        <w:br/>
      </w:r>
      <w:r>
        <w:rPr>
          <w:rFonts w:ascii="Times New Roman"/>
          <w:b w:val="false"/>
          <w:i w:val="false"/>
          <w:color w:val="000000"/>
          <w:sz w:val="28"/>
        </w:rPr>
        <w:t>
</w:t>
      </w:r>
      <w:r>
        <w:rPr>
          <w:rFonts w:ascii="Times New Roman"/>
          <w:b w:val="false"/>
          <w:i w:val="false"/>
          <w:color w:val="000000"/>
          <w:sz w:val="28"/>
        </w:rPr>
        <w:t>
      4) реттелетін тарифтерді (бағаларды) белгілеу және қолдану, сондай-ақ табиғи монополиялар субъектілерінің қызметтеріне қол жеткізу мәселелері бойынша шағымдарды, арыздарды қарау, дауларды реттеу;</w:t>
      </w:r>
      <w:r>
        <w:br/>
      </w:r>
      <w:r>
        <w:rPr>
          <w:rFonts w:ascii="Times New Roman"/>
          <w:b w:val="false"/>
          <w:i w:val="false"/>
          <w:color w:val="000000"/>
          <w:sz w:val="28"/>
        </w:rPr>
        <w:t>
</w:t>
      </w:r>
      <w:r>
        <w:rPr>
          <w:rFonts w:ascii="Times New Roman"/>
          <w:b w:val="false"/>
          <w:i w:val="false"/>
          <w:color w:val="000000"/>
          <w:sz w:val="28"/>
        </w:rPr>
        <w:t>
      5) табиғи монополиялар субъектілерінің инвестициялық бағдарламаларын қарау, бекіту немесе келісу және олардың іске асырылуын бақылау;</w:t>
      </w:r>
      <w:r>
        <w:br/>
      </w:r>
      <w:r>
        <w:rPr>
          <w:rFonts w:ascii="Times New Roman"/>
          <w:b w:val="false"/>
          <w:i w:val="false"/>
          <w:color w:val="000000"/>
          <w:sz w:val="28"/>
        </w:rPr>
        <w:t>
</w:t>
      </w:r>
      <w:r>
        <w:rPr>
          <w:rFonts w:ascii="Times New Roman"/>
          <w:b w:val="false"/>
          <w:i w:val="false"/>
          <w:color w:val="000000"/>
          <w:sz w:val="28"/>
        </w:rPr>
        <w:t>
      6) ақпаратты коммерциялық құпияға жатқызу жөнінде Тараптардың ұлттық заңнамасында көзделген шектеулерді табиғи монополиялар субъектілерінің сақтауын қамтамасыз ету;</w:t>
      </w:r>
      <w:r>
        <w:br/>
      </w:r>
      <w:r>
        <w:rPr>
          <w:rFonts w:ascii="Times New Roman"/>
          <w:b w:val="false"/>
          <w:i w:val="false"/>
          <w:color w:val="000000"/>
          <w:sz w:val="28"/>
        </w:rPr>
        <w:t>
</w:t>
      </w:r>
      <w:r>
        <w:rPr>
          <w:rFonts w:ascii="Times New Roman"/>
          <w:b w:val="false"/>
          <w:i w:val="false"/>
          <w:color w:val="000000"/>
          <w:sz w:val="28"/>
        </w:rPr>
        <w:t>
      7) табиғи монополиялар субъектілерінің қызметін бақылауды, оның ішінде тексерулер жүргізу жолымен және өзге де (мониторинг, талдау, сараптау) нысандарында жүзеге асыру;</w:t>
      </w:r>
      <w:r>
        <w:br/>
      </w:r>
      <w:r>
        <w:rPr>
          <w:rFonts w:ascii="Times New Roman"/>
          <w:b w:val="false"/>
          <w:i w:val="false"/>
          <w:color w:val="000000"/>
          <w:sz w:val="28"/>
        </w:rPr>
        <w:t>
</w:t>
      </w:r>
      <w:r>
        <w:rPr>
          <w:rFonts w:ascii="Times New Roman"/>
          <w:b w:val="false"/>
          <w:i w:val="false"/>
          <w:color w:val="000000"/>
          <w:sz w:val="28"/>
        </w:rPr>
        <w:t>
      8) Тараптардың ұлттық заңнамасында көзделген өзге де функциялар жатады.</w:t>
      </w:r>
    </w:p>
    <w:bookmarkEnd w:id="18"/>
    <w:bookmarkStart w:name="z104" w:id="19"/>
    <w:p>
      <w:pPr>
        <w:spacing w:after="0"/>
        <w:ind w:left="0"/>
        <w:jc w:val="left"/>
      </w:pPr>
      <w:r>
        <w:rPr>
          <w:rFonts w:ascii="Times New Roman"/>
          <w:b/>
          <w:i w:val="false"/>
          <w:color w:val="000000"/>
        </w:rPr>
        <w:t xml:space="preserve"> 
8-бап</w:t>
      </w:r>
      <w:r>
        <w:br/>
      </w:r>
      <w:r>
        <w:rPr>
          <w:rFonts w:ascii="Times New Roman"/>
          <w:b/>
          <w:i w:val="false"/>
          <w:color w:val="000000"/>
        </w:rPr>
        <w:t>
Келісімді іске асыру</w:t>
      </w:r>
    </w:p>
    <w:bookmarkEnd w:id="19"/>
    <w:bookmarkStart w:name="z105" w:id="20"/>
    <w:p>
      <w:pPr>
        <w:spacing w:after="0"/>
        <w:ind w:left="0"/>
        <w:jc w:val="both"/>
      </w:pPr>
      <w:r>
        <w:rPr>
          <w:rFonts w:ascii="Times New Roman"/>
          <w:b w:val="false"/>
          <w:i w:val="false"/>
          <w:color w:val="000000"/>
          <w:sz w:val="28"/>
        </w:rPr>
        <w:t>
      1. Осы Келісімді іске асыру ұлттық органдарға жүктеледі.</w:t>
      </w:r>
      <w:r>
        <w:br/>
      </w:r>
      <w:r>
        <w:rPr>
          <w:rFonts w:ascii="Times New Roman"/>
          <w:b w:val="false"/>
          <w:i w:val="false"/>
          <w:color w:val="000000"/>
          <w:sz w:val="28"/>
        </w:rPr>
        <w:t>
</w:t>
      </w:r>
      <w:r>
        <w:rPr>
          <w:rFonts w:ascii="Times New Roman"/>
          <w:b w:val="false"/>
          <w:i w:val="false"/>
          <w:color w:val="000000"/>
          <w:sz w:val="28"/>
        </w:rPr>
        <w:t>
      2. Осы Келісім күшіне енген күннен бастап 30 күннен кешіктірмей Тараптар бір-бірін және Кеден одағы комиссиясын өздерінің ұлттық органдарын тағайындау және олардың толық атауы туралы хабардар етеді.</w:t>
      </w:r>
      <w:r>
        <w:br/>
      </w:r>
      <w:r>
        <w:rPr>
          <w:rFonts w:ascii="Times New Roman"/>
          <w:b w:val="false"/>
          <w:i w:val="false"/>
          <w:color w:val="000000"/>
          <w:sz w:val="28"/>
        </w:rPr>
        <w:t>
</w:t>
      </w:r>
      <w:r>
        <w:rPr>
          <w:rFonts w:ascii="Times New Roman"/>
          <w:b w:val="false"/>
          <w:i w:val="false"/>
          <w:color w:val="000000"/>
          <w:sz w:val="28"/>
        </w:rPr>
        <w:t>
      3. Бірыңғай экономикалық кеңістікті кезеңімен қалыптастыру мақсатында Кеден одағының комиссиясы мынадай функцияларды орындайды:</w:t>
      </w:r>
      <w:r>
        <w:br/>
      </w:r>
      <w:r>
        <w:rPr>
          <w:rFonts w:ascii="Times New Roman"/>
          <w:b w:val="false"/>
          <w:i w:val="false"/>
          <w:color w:val="000000"/>
          <w:sz w:val="28"/>
        </w:rPr>
        <w:t>
</w:t>
      </w:r>
      <w:r>
        <w:rPr>
          <w:rFonts w:ascii="Times New Roman"/>
          <w:b w:val="false"/>
          <w:i w:val="false"/>
          <w:color w:val="000000"/>
          <w:sz w:val="28"/>
        </w:rPr>
        <w:t>
      1) Табиғи монополиялар салаларына қатысты Бірыңғай экономикалық кеңістікті (секторалдық (салалық) бөлікте) қалыптастырудың кезеңдік жоспарына ұсыныстар дайындайды, оның ішінде Бірыңғай экономикалық кеңістікті қалыптастырудың кезеңдік жоспарын іске асыру мониторингін жүргізу өлшемдері мен тәртібі жөнінде ұсыныстар қалыптастырады;</w:t>
      </w:r>
      <w:r>
        <w:br/>
      </w:r>
      <w:r>
        <w:rPr>
          <w:rFonts w:ascii="Times New Roman"/>
          <w:b w:val="false"/>
          <w:i w:val="false"/>
          <w:color w:val="000000"/>
          <w:sz w:val="28"/>
        </w:rPr>
        <w:t>
</w:t>
      </w:r>
      <w:r>
        <w:rPr>
          <w:rFonts w:ascii="Times New Roman"/>
          <w:b w:val="false"/>
          <w:i w:val="false"/>
          <w:color w:val="000000"/>
          <w:sz w:val="28"/>
        </w:rPr>
        <w:t>
      2) ұлттық органдардың табиғи монополиялар салаларына қатысты шешімдерін үйлестіру (әзірлеу және іске асыру) тәсілдерін талдайды және ұсынады;</w:t>
      </w:r>
      <w:r>
        <w:br/>
      </w:r>
      <w:r>
        <w:rPr>
          <w:rFonts w:ascii="Times New Roman"/>
          <w:b w:val="false"/>
          <w:i w:val="false"/>
          <w:color w:val="000000"/>
          <w:sz w:val="28"/>
        </w:rPr>
        <w:t>
</w:t>
      </w:r>
      <w:r>
        <w:rPr>
          <w:rFonts w:ascii="Times New Roman"/>
          <w:b w:val="false"/>
          <w:i w:val="false"/>
          <w:color w:val="000000"/>
          <w:sz w:val="28"/>
        </w:rPr>
        <w:t>
      3) жыл сайынғы тиісті есептер мен баяндамаларды дайындай отырып, Тараптар мемлекеттеріндегі табиғи монополиялар субъектілерінің қызметін реттеу жүйесі мен практикасына салыстырмалы талдау жүргізеді;</w:t>
      </w:r>
      <w:r>
        <w:br/>
      </w:r>
      <w:r>
        <w:rPr>
          <w:rFonts w:ascii="Times New Roman"/>
          <w:b w:val="false"/>
          <w:i w:val="false"/>
          <w:color w:val="000000"/>
          <w:sz w:val="28"/>
        </w:rPr>
        <w:t>
</w:t>
      </w:r>
      <w:r>
        <w:rPr>
          <w:rFonts w:ascii="Times New Roman"/>
          <w:b w:val="false"/>
          <w:i w:val="false"/>
          <w:color w:val="000000"/>
          <w:sz w:val="28"/>
        </w:rPr>
        <w:t>
      4) экологиялық аспектілерге, энергия тиімділігіне қатысты табиғи монополиялар салаларындағы реттеудің үйлесімділігіне жәрдемдеседі;</w:t>
      </w:r>
      <w:r>
        <w:br/>
      </w:r>
      <w:r>
        <w:rPr>
          <w:rFonts w:ascii="Times New Roman"/>
          <w:b w:val="false"/>
          <w:i w:val="false"/>
          <w:color w:val="000000"/>
          <w:sz w:val="28"/>
        </w:rPr>
        <w:t>
</w:t>
      </w:r>
      <w:r>
        <w:rPr>
          <w:rFonts w:ascii="Times New Roman"/>
          <w:b w:val="false"/>
          <w:i w:val="false"/>
          <w:color w:val="000000"/>
          <w:sz w:val="28"/>
        </w:rPr>
        <w:t>
      5) секторалдық (салалық) келісімдерде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4. Келісімнің осы бабында аталған, жүргізілетін жұмыстың нәтижелерін Кеден одағының комиссиясы Тараптардың ұлттық органдарымен келісім бойынша ЕурАзЭҚ Мемлекетаралық кеңесінің (Кеден одағының жоғары органы) қарауына ұсынады.</w:t>
      </w:r>
      <w:r>
        <w:br/>
      </w:r>
      <w:r>
        <w:rPr>
          <w:rFonts w:ascii="Times New Roman"/>
          <w:b w:val="false"/>
          <w:i w:val="false"/>
          <w:color w:val="000000"/>
          <w:sz w:val="28"/>
        </w:rPr>
        <w:t>
</w:t>
      </w:r>
      <w:r>
        <w:rPr>
          <w:rFonts w:ascii="Times New Roman"/>
          <w:b w:val="false"/>
          <w:i w:val="false"/>
          <w:color w:val="000000"/>
          <w:sz w:val="28"/>
        </w:rPr>
        <w:t>
      5. Табиғи монополиялар субъектілерінің қызметін реттеу саласында Тараптардың ұлттық заңнамасын үйлестіру мақсатында ЕурАЗЭҚ-тың Мемлекетаралық кеңесі (Кеден одағының жоғарғы органы) Кеден одағы комиссиясының ұсынысы бойынша осы салада жақындастырылуға жататын Тараптардың нормативтік құқықтық актілерін белгілейді және осы салада заңнаманы үйлестіру жөніндегі тиісті шараларды жүзеге асырудың дәйектілігін айқындайды.</w:t>
      </w:r>
      <w:r>
        <w:br/>
      </w:r>
      <w:r>
        <w:rPr>
          <w:rFonts w:ascii="Times New Roman"/>
          <w:b w:val="false"/>
          <w:i w:val="false"/>
          <w:color w:val="000000"/>
          <w:sz w:val="28"/>
        </w:rPr>
        <w:t>
</w:t>
      </w:r>
      <w:r>
        <w:rPr>
          <w:rFonts w:ascii="Times New Roman"/>
          <w:b w:val="false"/>
          <w:i w:val="false"/>
          <w:color w:val="000000"/>
          <w:sz w:val="28"/>
        </w:rPr>
        <w:t>
      6. Кеден одағының комиссиясына осы Келісімнің орындалуын бақылау өкілеттіктері беріледі.</w:t>
      </w:r>
    </w:p>
    <w:bookmarkEnd w:id="20"/>
    <w:bookmarkStart w:name="z116" w:id="21"/>
    <w:p>
      <w:pPr>
        <w:spacing w:after="0"/>
        <w:ind w:left="0"/>
        <w:jc w:val="left"/>
      </w:pPr>
      <w:r>
        <w:rPr>
          <w:rFonts w:ascii="Times New Roman"/>
          <w:b/>
          <w:i w:val="false"/>
          <w:color w:val="000000"/>
        </w:rPr>
        <w:t xml:space="preserve"> 
3-бөлім</w:t>
      </w:r>
      <w:r>
        <w:br/>
      </w:r>
      <w:r>
        <w:rPr>
          <w:rFonts w:ascii="Times New Roman"/>
          <w:b/>
          <w:i w:val="false"/>
          <w:color w:val="000000"/>
        </w:rPr>
        <w:t>
Қорытынды ережелер</w:t>
      </w:r>
    </w:p>
    <w:bookmarkEnd w:id="21"/>
    <w:bookmarkStart w:name="z117" w:id="22"/>
    <w:p>
      <w:pPr>
        <w:spacing w:after="0"/>
        <w:ind w:left="0"/>
        <w:jc w:val="left"/>
      </w:pPr>
      <w:r>
        <w:rPr>
          <w:rFonts w:ascii="Times New Roman"/>
          <w:b/>
          <w:i w:val="false"/>
          <w:color w:val="000000"/>
        </w:rPr>
        <w:t xml:space="preserve"> 
9-бап</w:t>
      </w:r>
      <w:r>
        <w:br/>
      </w:r>
      <w:r>
        <w:rPr>
          <w:rFonts w:ascii="Times New Roman"/>
          <w:b/>
          <w:i w:val="false"/>
          <w:color w:val="000000"/>
        </w:rPr>
        <w:t>
Дауларды шешу</w:t>
      </w:r>
    </w:p>
    <w:bookmarkEnd w:id="22"/>
    <w:bookmarkStart w:name="z118" w:id="23"/>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даулар Тараптар арасындағы консультациялар мен келіссөздер жолымен, оның ішінде Кеден одағы комиссиясының қатысуымен шешіледі, ал осындай консультациялар немесе келіссөздер басталғаннан кейін алты ай ішінде келісімге қол жеткізілмеген жағдайда, мүдделі Тараптардың кез келгені Еуразиялық экономикалық қоғамдастықтың Сотына береді.</w:t>
      </w:r>
      <w:r>
        <w:br/>
      </w:r>
      <w:r>
        <w:rPr>
          <w:rFonts w:ascii="Times New Roman"/>
          <w:b w:val="false"/>
          <w:i w:val="false"/>
          <w:color w:val="000000"/>
          <w:sz w:val="28"/>
        </w:rPr>
        <w:t>
</w:t>
      </w:r>
      <w:r>
        <w:rPr>
          <w:rFonts w:ascii="Times New Roman"/>
          <w:b w:val="false"/>
          <w:i w:val="false"/>
          <w:color w:val="000000"/>
          <w:sz w:val="28"/>
        </w:rPr>
        <w:t>
      Еуразиялық экономикалық қоғамдастықтың Сотына жүгінген Тарап басқа мүдделі Тараптарды бұл туралы өтініш берген сәттен бастап 30 күннен кешіктірмейтін мерзімде хабардар етуге тиіс.</w:t>
      </w:r>
    </w:p>
    <w:bookmarkEnd w:id="23"/>
    <w:bookmarkStart w:name="z120" w:id="24"/>
    <w:p>
      <w:pPr>
        <w:spacing w:after="0"/>
        <w:ind w:left="0"/>
        <w:jc w:val="left"/>
      </w:pPr>
      <w:r>
        <w:rPr>
          <w:rFonts w:ascii="Times New Roman"/>
          <w:b/>
          <w:i w:val="false"/>
          <w:color w:val="000000"/>
        </w:rPr>
        <w:t xml:space="preserve"> 
10-бап</w:t>
      </w:r>
      <w:r>
        <w:br/>
      </w:r>
      <w:r>
        <w:rPr>
          <w:rFonts w:ascii="Times New Roman"/>
          <w:b/>
          <w:i w:val="false"/>
          <w:color w:val="000000"/>
        </w:rPr>
        <w:t>
Келісімге өзгерістер енгізу</w:t>
      </w:r>
    </w:p>
    <w:bookmarkEnd w:id="24"/>
    <w:bookmarkStart w:name="z121" w:id="25"/>
    <w:p>
      <w:pPr>
        <w:spacing w:after="0"/>
        <w:ind w:left="0"/>
        <w:jc w:val="both"/>
      </w:pPr>
      <w:r>
        <w:rPr>
          <w:rFonts w:ascii="Times New Roman"/>
          <w:b w:val="false"/>
          <w:i w:val="false"/>
          <w:color w:val="000000"/>
          <w:sz w:val="28"/>
        </w:rPr>
        <w:t>
      Тараптардың уағдаластығы бойынша осы Келісімге хаттамамен ресімделетін өзгерістер енгізілуі мүмкін.</w:t>
      </w:r>
    </w:p>
    <w:bookmarkEnd w:id="25"/>
    <w:bookmarkStart w:name="z122" w:id="26"/>
    <w:p>
      <w:pPr>
        <w:spacing w:after="0"/>
        <w:ind w:left="0"/>
        <w:jc w:val="left"/>
      </w:pPr>
      <w:r>
        <w:rPr>
          <w:rFonts w:ascii="Times New Roman"/>
          <w:b/>
          <w:i w:val="false"/>
          <w:color w:val="000000"/>
        </w:rPr>
        <w:t xml:space="preserve"> 
11-бап</w:t>
      </w:r>
      <w:r>
        <w:br/>
      </w:r>
      <w:r>
        <w:rPr>
          <w:rFonts w:ascii="Times New Roman"/>
          <w:b/>
          <w:i w:val="false"/>
          <w:color w:val="000000"/>
        </w:rPr>
        <w:t>
Келісімді үшінші елдерге қатысты қолдану</w:t>
      </w:r>
    </w:p>
    <w:bookmarkEnd w:id="26"/>
    <w:bookmarkStart w:name="z123" w:id="27"/>
    <w:p>
      <w:pPr>
        <w:spacing w:after="0"/>
        <w:ind w:left="0"/>
        <w:jc w:val="both"/>
      </w:pPr>
      <w:r>
        <w:rPr>
          <w:rFonts w:ascii="Times New Roman"/>
          <w:b w:val="false"/>
          <w:i w:val="false"/>
          <w:color w:val="000000"/>
          <w:sz w:val="28"/>
        </w:rPr>
        <w:t>
      Осы Келісімде осы Келісімге қатысушы болып табылмайтын үшінші мемлекетке немесе осындай үшінші мемлекеттің шаруашылық субъектілеріне осы Келісімнен туындайтын қағидалар және/немесе артықшылықтар Келісімнің кез-келген Тарабына ешбір міндеттеу ретінде түсіндірілмеуге тиіс.</w:t>
      </w:r>
    </w:p>
    <w:bookmarkEnd w:id="27"/>
    <w:bookmarkStart w:name="z124" w:id="28"/>
    <w:p>
      <w:pPr>
        <w:spacing w:after="0"/>
        <w:ind w:left="0"/>
        <w:jc w:val="left"/>
      </w:pPr>
      <w:r>
        <w:rPr>
          <w:rFonts w:ascii="Times New Roman"/>
          <w:b/>
          <w:i w:val="false"/>
          <w:color w:val="000000"/>
        </w:rPr>
        <w:t xml:space="preserve"> 
12-бап</w:t>
      </w:r>
      <w:r>
        <w:br/>
      </w:r>
      <w:r>
        <w:rPr>
          <w:rFonts w:ascii="Times New Roman"/>
          <w:b/>
          <w:i w:val="false"/>
          <w:color w:val="000000"/>
        </w:rPr>
        <w:t>
Келісімнің күшіне ену тәртібі</w:t>
      </w:r>
    </w:p>
    <w:bookmarkEnd w:id="28"/>
    <w:bookmarkStart w:name="z125" w:id="29"/>
    <w:p>
      <w:pPr>
        <w:spacing w:after="0"/>
        <w:ind w:left="0"/>
        <w:jc w:val="both"/>
      </w:pPr>
      <w:r>
        <w:rPr>
          <w:rFonts w:ascii="Times New Roman"/>
          <w:b w:val="false"/>
          <w:i w:val="false"/>
          <w:color w:val="000000"/>
          <w:sz w:val="28"/>
        </w:rPr>
        <w:t>
      Осы Келісім оның күшіне енуіне қажетті мемлекетішілік рәсімдерді орындағаны туралы Тараптардың жазбаша хабарламаларын депозитарий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2010 жылғы 9 желтоқсанда Мәскеу қаласында орыс тілінде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Келісімнің түпнұсқа данасы өзі депозитарий болып табылатын, Еуразиялық экономикалық қоғамдастықтың Интеграциялық комитетінде сақталады.</w:t>
      </w:r>
      <w:r>
        <w:br/>
      </w:r>
      <w:r>
        <w:rPr>
          <w:rFonts w:ascii="Times New Roman"/>
          <w:b w:val="false"/>
          <w:i w:val="false"/>
          <w:color w:val="000000"/>
          <w:sz w:val="28"/>
        </w:rPr>
        <w:t>
</w:t>
      </w:r>
      <w:r>
        <w:rPr>
          <w:rFonts w:ascii="Times New Roman"/>
          <w:b w:val="false"/>
          <w:i w:val="false"/>
          <w:color w:val="000000"/>
          <w:sz w:val="28"/>
        </w:rPr>
        <w:t>
      Түпнұсқа данасының көшірмелерін Еуразиялық экономикалық қоғамдастықтың Интеграциялық комитеті куәландырады және әрбір Тарапқа жібереді.</w:t>
      </w:r>
    </w:p>
    <w:bookmarkEnd w:id="29"/>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130" w:id="30"/>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қызметін реттеудің бірыңғай қағидаттары</w:t>
      </w:r>
      <w:r>
        <w:br/>
      </w:r>
      <w:r>
        <w:rPr>
          <w:rFonts w:ascii="Times New Roman"/>
          <w:b w:val="false"/>
          <w:i w:val="false"/>
          <w:color w:val="000000"/>
          <w:sz w:val="28"/>
        </w:rPr>
        <w:t xml:space="preserve">
мен қағидалары туралы келісімге    </w:t>
      </w:r>
      <w:r>
        <w:br/>
      </w:r>
      <w:r>
        <w:rPr>
          <w:rFonts w:ascii="Times New Roman"/>
          <w:b w:val="false"/>
          <w:i w:val="false"/>
          <w:color w:val="000000"/>
          <w:sz w:val="28"/>
        </w:rPr>
        <w:t xml:space="preserve">
1-қосымша               </w:t>
      </w:r>
    </w:p>
    <w:bookmarkEnd w:id="30"/>
    <w:bookmarkStart w:name="z131" w:id="31"/>
    <w:p>
      <w:pPr>
        <w:spacing w:after="0"/>
        <w:ind w:left="0"/>
        <w:jc w:val="left"/>
      </w:pPr>
      <w:r>
        <w:rPr>
          <w:rFonts w:ascii="Times New Roman"/>
          <w:b/>
          <w:i w:val="false"/>
          <w:color w:val="000000"/>
        </w:rPr>
        <w:t xml:space="preserve"> 
Тараптар мемлекеттеріндегі табиғи монополиялар салалары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873"/>
        <w:gridCol w:w="4913"/>
        <w:gridCol w:w="32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мұнай құбыр жолдары арқылы мұнайды және мұнай өнімдерін тасымалдау</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және (немесе) мұнай өнімдерін магистральдық мұнай құбыр жолдары арқылы тасымалдау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мұнай құбыр жолдары арқылы мұнай және мұнай өнімдерін тасымалдау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 және тарату</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 және (немесе) тарату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 жөніндегі қызметтер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желіге беруді және тұтынуды техникалық диспетчерлендіру жөніндегі қызметтер;</w:t>
            </w:r>
            <w:r>
              <w:br/>
            </w:r>
            <w:r>
              <w:rPr>
                <w:rFonts w:ascii="Times New Roman"/>
                <w:b w:val="false"/>
                <w:i w:val="false"/>
                <w:color w:val="000000"/>
                <w:sz w:val="20"/>
              </w:rPr>
              <w:t>
электр энергиясын өндірудің - тұтынудың теңгерілімін ұйымдастыру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энергетикасындағы жедел-диспетчерлік басқару жөніндегі қызметтер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пайдаланудағы көлік қозғалысын қамтамасыз ететін темір жол көлігі коммуникациялары көрсететін қызметтер, поездардың қозғалысын басқару, темір жол тасымалдары</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темір жол желілерінің қызметтері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тасымалдары</w:t>
            </w:r>
          </w:p>
        </w:tc>
      </w:tr>
    </w:tbl>
    <w:bookmarkStart w:name="z132" w:id="32"/>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қызметін реттеудің бірыңғай қағидаттары</w:t>
      </w:r>
      <w:r>
        <w:br/>
      </w:r>
      <w:r>
        <w:rPr>
          <w:rFonts w:ascii="Times New Roman"/>
          <w:b w:val="false"/>
          <w:i w:val="false"/>
          <w:color w:val="000000"/>
          <w:sz w:val="28"/>
        </w:rPr>
        <w:t xml:space="preserve">
мен қағидалары туралы келісімге    </w:t>
      </w:r>
      <w:r>
        <w:br/>
      </w:r>
      <w:r>
        <w:rPr>
          <w:rFonts w:ascii="Times New Roman"/>
          <w:b w:val="false"/>
          <w:i w:val="false"/>
          <w:color w:val="000000"/>
          <w:sz w:val="28"/>
        </w:rPr>
        <w:t xml:space="preserve">
2-қосымша               </w:t>
      </w:r>
    </w:p>
    <w:bookmarkEnd w:id="32"/>
    <w:bookmarkStart w:name="z133" w:id="33"/>
    <w:p>
      <w:pPr>
        <w:spacing w:after="0"/>
        <w:ind w:left="0"/>
        <w:jc w:val="left"/>
      </w:pPr>
      <w:r>
        <w:rPr>
          <w:rFonts w:ascii="Times New Roman"/>
          <w:b/>
          <w:i w:val="false"/>
          <w:color w:val="000000"/>
        </w:rPr>
        <w:t xml:space="preserve"> 
Тараптар мемлекеттеріндегі табиғи монополиялар салалары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873"/>
        <w:gridCol w:w="4913"/>
        <w:gridCol w:w="32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және таратқыш құбыр жолдары арқылы газ тасымалдау</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немесе газ конденсатын сақтау, магистральдық және (немесе) тарату құбыр жолдары арқылы тасымалдау, газ тарату қондырғыларын және олармен байланысты газ таратушы газ құбырларын пайдалану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жолдар арқылы газды тасымалдау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терминалдарының, әуежайлардың қызметтері;</w:t>
            </w:r>
            <w:r>
              <w:br/>
            </w:r>
            <w:r>
              <w:rPr>
                <w:rFonts w:ascii="Times New Roman"/>
                <w:b w:val="false"/>
                <w:i w:val="false"/>
                <w:color w:val="000000"/>
                <w:sz w:val="20"/>
              </w:rPr>
              <w:t>
әуе қатынасы трассаларына қызмет көрсету және пайдалану, әуе қозғалысын басқару</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 қызметтері порттардың, әуежайлардың қызметтері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терминалдарындағы, порттардағы және әуежайлардағы қызметтер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пайдаланудағы электр және пошта байланысы қызметтері</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телекоммуникациялар көрсететін әмбебап қызметтерді қоспағанда, қызметтің осы түрлерін көрсетудің технологиялық мүмкін болмауы не экономикалық тиімсіздігі себебінен бәсекелес байланыс операторы болмаған кезде телекоммуникациялар қызметі;</w:t>
            </w:r>
            <w:r>
              <w:br/>
            </w:r>
            <w:r>
              <w:rPr>
                <w:rFonts w:ascii="Times New Roman"/>
                <w:b w:val="false"/>
                <w:i w:val="false"/>
                <w:color w:val="000000"/>
                <w:sz w:val="20"/>
              </w:rPr>
              <w:t>
телекоммуникациялар желілерін ортақ пайдаланудағы телекоммуникациялар желілеріне қосуға технологиялық жағынан байланысты кәбілдік кәріздер мен өзге де негізгі құралдарды мүліктік жалдауға (жалға) немесе пайдалануға беру жөніндегі қызметтер, пошта байланысының жалпыға бірдей қолжетімді қызметтері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қолжетімді электр байланысының және жалпы қолжетімді почта байланысы қызметтері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беру және тарату</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өндіру, беру, тарату және (немесе) онымен жабдықтау жөніндегі қызметтер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беру жөніндегі қызметтер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сумен жабдықтау және суды бұру</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және (немесе) кәріз жүйелері қызметтері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жолдары инфрақұрылымын пайдалану жөніндегі қызметтер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шарттары бойынша темір жол көлігі объектілері бар темір жол қызметтері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кірме жолдардың қызметтері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мәтін 2010 жылғы 9 желтоқсанда Мәскеу қаласында: Беларусь Республикасы атынан Беларусь Республикасы Премьер-Министрінің орынбасары А.В.Кобяков, Қазақстан Республикасының Үкіметі атынан Қазақстан Республикасы Премьер-Министрінің бірінші орынбасары Ө.Е.Шөкеев, Ресей Федерациясының Үкіметі атынан Ресей Федерациясының Үкіметі төрағасының бірінші орынбасары И.И.Шувалов қол қойған Табиғи монополиялар субъектілерінің қызметтерін реттеудің бірыңғай қағидаттары мен қағидалары туралы келісімнің тұпнұсқасының толық және дәлме-дәл көшірмесі екенін куәландырамын.</w:t>
      </w:r>
      <w:r>
        <w:br/>
      </w:r>
      <w:r>
        <w:rPr>
          <w:rFonts w:ascii="Times New Roman"/>
          <w:b w:val="false"/>
          <w:i w:val="false"/>
          <w:color w:val="000000"/>
          <w:sz w:val="28"/>
        </w:rPr>
        <w:t>
      Түпнұсқа данасы Еуразиялық экономикалық қоғамдастықтың Интеграциялық Комитетінде сақталды.</w:t>
      </w:r>
    </w:p>
    <w:p>
      <w:pPr>
        <w:spacing w:after="0"/>
        <w:ind w:left="0"/>
        <w:jc w:val="both"/>
      </w:pPr>
      <w:r>
        <w:rPr>
          <w:rFonts w:ascii="Times New Roman"/>
          <w:b w:val="false"/>
          <w:i w:val="false"/>
          <w:color w:val="000000"/>
          <w:sz w:val="28"/>
        </w:rPr>
        <w:t xml:space="preserve">Тігілген, қол қоюмен және </w:t>
      </w:r>
      <w:r>
        <w:br/>
      </w:r>
      <w:r>
        <w:rPr>
          <w:rFonts w:ascii="Times New Roman"/>
          <w:b w:val="false"/>
          <w:i w:val="false"/>
          <w:color w:val="000000"/>
          <w:sz w:val="28"/>
        </w:rPr>
        <w:t>
мөрмен бекітілген 17 парақ</w:t>
      </w:r>
    </w:p>
    <w:p>
      <w:pPr>
        <w:spacing w:after="0"/>
        <w:ind w:left="0"/>
        <w:jc w:val="both"/>
      </w:pPr>
      <w:r>
        <w:rPr>
          <w:rFonts w:ascii="Times New Roman"/>
          <w:b w:val="false"/>
          <w:i/>
          <w:color w:val="000000"/>
          <w:sz w:val="28"/>
        </w:rPr>
        <w:t>      ЕурАзЭҚ Интеграциялық Комитеті</w:t>
      </w:r>
      <w:r>
        <w:br/>
      </w:r>
      <w:r>
        <w:rPr>
          <w:rFonts w:ascii="Times New Roman"/>
          <w:b w:val="false"/>
          <w:i w:val="false"/>
          <w:color w:val="000000"/>
          <w:sz w:val="28"/>
        </w:rPr>
        <w:t>
</w:t>
      </w:r>
      <w:r>
        <w:rPr>
          <w:rFonts w:ascii="Times New Roman"/>
          <w:b w:val="false"/>
          <w:i/>
          <w:color w:val="000000"/>
          <w:sz w:val="28"/>
        </w:rPr>
        <w:t>      Хатшылығының Құқық</w:t>
      </w:r>
      <w:r>
        <w:br/>
      </w:r>
      <w:r>
        <w:rPr>
          <w:rFonts w:ascii="Times New Roman"/>
          <w:b w:val="false"/>
          <w:i w:val="false"/>
          <w:color w:val="000000"/>
          <w:sz w:val="28"/>
        </w:rPr>
        <w:t>
</w:t>
      </w:r>
      <w:r>
        <w:rPr>
          <w:rFonts w:ascii="Times New Roman"/>
          <w:b w:val="false"/>
          <w:i/>
          <w:color w:val="000000"/>
          <w:sz w:val="28"/>
        </w:rPr>
        <w:t>      департаментінің басшысы                    С. Князев</w:t>
      </w:r>
    </w:p>
    <w:p>
      <w:pPr>
        <w:spacing w:after="0"/>
        <w:ind w:left="0"/>
        <w:jc w:val="both"/>
      </w:pPr>
      <w:r>
        <w:rPr>
          <w:rFonts w:ascii="Times New Roman"/>
          <w:b w:val="false"/>
          <w:i w:val="false"/>
          <w:color w:val="000000"/>
          <w:sz w:val="28"/>
        </w:rPr>
        <w:t>      2010 ж.13.12.</w:t>
      </w:r>
    </w:p>
    <w:bookmarkStart w:name="z129" w:id="34"/>
    <w:p>
      <w:pPr>
        <w:spacing w:after="0"/>
        <w:ind w:left="0"/>
        <w:jc w:val="both"/>
      </w:pPr>
      <w:r>
        <w:rPr>
          <w:rFonts w:ascii="Times New Roman"/>
          <w:b w:val="false"/>
          <w:i w:val="false"/>
          <w:color w:val="000000"/>
          <w:sz w:val="28"/>
        </w:rPr>
        <w:t>
      2010 жылғы 9 желтоқсанда Мәскеу қаласында қол қойылған Табиғи монополиялар субъектілерінің қызметін реттеудің бірыңғай қағидаттары мен қағидалары туралы келісімнің куәландырылған көшірмесінің куәландырылған көшірмесі екендігін растаймын.</w:t>
      </w:r>
    </w:p>
    <w:bookmarkEnd w:id="34"/>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 кеңесшісі                  М. Халимов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