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cf43" w14:textId="9aac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басты куәландыратын құжаттар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29 қаңтардағы № 74-V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 № 23, 113, 115-құжаттар; № 24, 121, 122, 125, 127, 128, 130-құжаттар; 2010 ж., № 1-2, 4-құжат; № 11, 59-құжат; № 17-18, 111-құжат; № 20-21, 119-құжат; № 22, 130-құжат; № 24, 149-құжат; 2011 ж., № 1, 9-құжат; № 2, 19, 28-құжаттар; № 19, 145-құжат; № 20, 158-құжат; № 24, 196-құжат; 2012 ж., № 1, 5-құжат; № 3, 26-құжат; № 4, 32-құжат; № 5, 35-құжат; № 6, 44-құжат; № 10, 77-құжат; № 14, 93-құжат):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280-бапқа</w:t>
      </w:r>
      <w:r>
        <w:rPr>
          <w:rFonts w:ascii="Times New Roman"/>
          <w:b w:val="false"/>
          <w:i w:val="false"/>
          <w:color w:val="000000"/>
          <w:sz w:val="28"/>
        </w:rPr>
        <w:t xml:space="preserve"> ескерту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«Ескерту. Осы бапта:</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жеке куәлiгi;</w:t>
      </w:r>
      <w:r>
        <w:br/>
      </w:r>
      <w:r>
        <w:rPr>
          <w:rFonts w:ascii="Times New Roman"/>
          <w:b w:val="false"/>
          <w:i w:val="false"/>
          <w:color w:val="000000"/>
          <w:sz w:val="28"/>
        </w:rPr>
        <w:t>
</w:t>
      </w:r>
      <w:r>
        <w:rPr>
          <w:rFonts w:ascii="Times New Roman"/>
          <w:b w:val="false"/>
          <w:i w:val="false"/>
          <w:color w:val="000000"/>
          <w:sz w:val="28"/>
        </w:rPr>
        <w:t>
      3) шетелдiктiң Қазақстан Республикасында тұруына ықтиярхат;</w:t>
      </w:r>
      <w:r>
        <w:br/>
      </w:r>
      <w:r>
        <w:rPr>
          <w:rFonts w:ascii="Times New Roman"/>
          <w:b w:val="false"/>
          <w:i w:val="false"/>
          <w:color w:val="000000"/>
          <w:sz w:val="28"/>
        </w:rPr>
        <w:t>
</w:t>
      </w:r>
      <w:r>
        <w:rPr>
          <w:rFonts w:ascii="Times New Roman"/>
          <w:b w:val="false"/>
          <w:i w:val="false"/>
          <w:color w:val="000000"/>
          <w:sz w:val="28"/>
        </w:rPr>
        <w:t>
      4) азаматтығы жоқ адамның куәлiгi;</w:t>
      </w:r>
      <w:r>
        <w:br/>
      </w:r>
      <w:r>
        <w:rPr>
          <w:rFonts w:ascii="Times New Roman"/>
          <w:b w:val="false"/>
          <w:i w:val="false"/>
          <w:color w:val="000000"/>
          <w:sz w:val="28"/>
        </w:rPr>
        <w:t>
</w:t>
      </w:r>
      <w:r>
        <w:rPr>
          <w:rFonts w:ascii="Times New Roman"/>
          <w:b w:val="false"/>
          <w:i w:val="false"/>
          <w:color w:val="000000"/>
          <w:sz w:val="28"/>
        </w:rPr>
        <w:t>
      5) Қазақстан Республикасының дипломатиялық паспорты;</w:t>
      </w:r>
      <w:r>
        <w:br/>
      </w:r>
      <w:r>
        <w:rPr>
          <w:rFonts w:ascii="Times New Roman"/>
          <w:b w:val="false"/>
          <w:i w:val="false"/>
          <w:color w:val="000000"/>
          <w:sz w:val="28"/>
        </w:rPr>
        <w:t>
</w:t>
      </w:r>
      <w:r>
        <w:rPr>
          <w:rFonts w:ascii="Times New Roman"/>
          <w:b w:val="false"/>
          <w:i w:val="false"/>
          <w:color w:val="000000"/>
          <w:sz w:val="28"/>
        </w:rPr>
        <w:t>
      6)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7) босқын куәлігі;</w:t>
      </w:r>
      <w:r>
        <w:br/>
      </w:r>
      <w:r>
        <w:rPr>
          <w:rFonts w:ascii="Times New Roman"/>
          <w:b w:val="false"/>
          <w:i w:val="false"/>
          <w:color w:val="000000"/>
          <w:sz w:val="28"/>
        </w:rPr>
        <w:t>
</w:t>
      </w:r>
      <w:r>
        <w:rPr>
          <w:rFonts w:ascii="Times New Roman"/>
          <w:b w:val="false"/>
          <w:i w:val="false"/>
          <w:color w:val="000000"/>
          <w:sz w:val="28"/>
        </w:rPr>
        <w:t>
      8) Қазақстан Республикасы теңізшісінің жеке куәлігі;</w:t>
      </w:r>
      <w:r>
        <w:br/>
      </w:r>
      <w:r>
        <w:rPr>
          <w:rFonts w:ascii="Times New Roman"/>
          <w:b w:val="false"/>
          <w:i w:val="false"/>
          <w:color w:val="000000"/>
          <w:sz w:val="28"/>
        </w:rPr>
        <w:t>
</w:t>
      </w:r>
      <w:r>
        <w:rPr>
          <w:rFonts w:ascii="Times New Roman"/>
          <w:b w:val="false"/>
          <w:i w:val="false"/>
          <w:color w:val="000000"/>
          <w:sz w:val="28"/>
        </w:rPr>
        <w:t>
      9) шетелдік паспорт;</w:t>
      </w:r>
      <w:r>
        <w:br/>
      </w:r>
      <w:r>
        <w:rPr>
          <w:rFonts w:ascii="Times New Roman"/>
          <w:b w:val="false"/>
          <w:i w:val="false"/>
          <w:color w:val="000000"/>
          <w:sz w:val="28"/>
        </w:rPr>
        <w:t>
</w:t>
      </w:r>
      <w:r>
        <w:rPr>
          <w:rFonts w:ascii="Times New Roman"/>
          <w:b w:val="false"/>
          <w:i w:val="false"/>
          <w:color w:val="000000"/>
          <w:sz w:val="28"/>
        </w:rPr>
        <w:t>
      10) қайтып оралуға арналған куәлік;</w:t>
      </w:r>
      <w:r>
        <w:br/>
      </w:r>
      <w:r>
        <w:rPr>
          <w:rFonts w:ascii="Times New Roman"/>
          <w:b w:val="false"/>
          <w:i w:val="false"/>
          <w:color w:val="000000"/>
          <w:sz w:val="28"/>
        </w:rPr>
        <w:t>
</w:t>
      </w:r>
      <w:r>
        <w:rPr>
          <w:rFonts w:ascii="Times New Roman"/>
          <w:b w:val="false"/>
          <w:i w:val="false"/>
          <w:color w:val="000000"/>
          <w:sz w:val="28"/>
        </w:rPr>
        <w:t>
      11) туу туралы куәлiк (он алты жасқа толмаған адам үшiн);</w:t>
      </w:r>
      <w:r>
        <w:br/>
      </w:r>
      <w:r>
        <w:rPr>
          <w:rFonts w:ascii="Times New Roman"/>
          <w:b w:val="false"/>
          <w:i w:val="false"/>
          <w:color w:val="000000"/>
          <w:sz w:val="28"/>
        </w:rPr>
        <w:t>
</w:t>
      </w:r>
      <w:r>
        <w:rPr>
          <w:rFonts w:ascii="Times New Roman"/>
          <w:b w:val="false"/>
          <w:i w:val="false"/>
          <w:color w:val="000000"/>
          <w:sz w:val="28"/>
        </w:rPr>
        <w:t>
      12) жүргiзушiнiң куәлiгi;</w:t>
      </w:r>
      <w:r>
        <w:br/>
      </w:r>
      <w:r>
        <w:rPr>
          <w:rFonts w:ascii="Times New Roman"/>
          <w:b w:val="false"/>
          <w:i w:val="false"/>
          <w:color w:val="000000"/>
          <w:sz w:val="28"/>
        </w:rPr>
        <w:t>
</w:t>
      </w:r>
      <w:r>
        <w:rPr>
          <w:rFonts w:ascii="Times New Roman"/>
          <w:b w:val="false"/>
          <w:i w:val="false"/>
          <w:color w:val="000000"/>
          <w:sz w:val="28"/>
        </w:rPr>
        <w:t>
      13) әскери билет жеке басты куәландыратын құжаттар болып танылады.».</w:t>
      </w:r>
      <w:r>
        <w:br/>
      </w: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мазмұнындағы «379-бап. Паспорттарды, жеке куәліктерді заңсыз алып қою немесе оларды кепілге қабылдау» деген сөздер «379-бап. Жеке тұлғалардан жеке басты куәландыратын құжаттарды заңсыз алып қою, сол сияқты оларды кепілге қабылдау»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379-бап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«379-бап. Жеке тұлғалардан жеке басты куәландыратын құжаттарды</w:t>
      </w:r>
      <w:r>
        <w:br/>
      </w:r>
      <w:r>
        <w:rPr>
          <w:rFonts w:ascii="Times New Roman"/>
          <w:b w:val="false"/>
          <w:i w:val="false"/>
          <w:color w:val="000000"/>
          <w:sz w:val="28"/>
        </w:rPr>
        <w:t>
                заңсыз алып қою, сол сияқты оларды кепілге қабылдау</w:t>
      </w:r>
      <w:r>
        <w:br/>
      </w:r>
      <w:r>
        <w:rPr>
          <w:rFonts w:ascii="Times New Roman"/>
          <w:b w:val="false"/>
          <w:i w:val="false"/>
          <w:color w:val="000000"/>
          <w:sz w:val="28"/>
        </w:rPr>
        <w:t>
</w:t>
      </w:r>
      <w:r>
        <w:rPr>
          <w:rFonts w:ascii="Times New Roman"/>
          <w:b w:val="false"/>
          <w:i w:val="false"/>
          <w:color w:val="000000"/>
          <w:sz w:val="28"/>
        </w:rPr>
        <w:t>
      1. Жеке тұлғалардан жеке басты куәландыратын құжаттарды заңсыз алып қою, сол сияқты оларды кепілге қабылдау,-</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Мемлекеттік органдардың лауазымды адамдарының жеке тұлғалардан жеке басты куәландыратын құжаттарды заңсыз алып қоюы,-</w:t>
      </w:r>
      <w:r>
        <w:br/>
      </w:r>
      <w:r>
        <w:rPr>
          <w:rFonts w:ascii="Times New Roman"/>
          <w:b w:val="false"/>
          <w:i w:val="false"/>
          <w:color w:val="000000"/>
          <w:sz w:val="28"/>
        </w:rPr>
        <w:t>
</w:t>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қырық алтыншы абзацындағы «, Қазақстан Республикасының азаматтарын тiркеу мен құжаттандыру» деген сөздер алып тасталсын.</w:t>
      </w:r>
      <w:r>
        <w:br/>
      </w:r>
      <w:r>
        <w:rPr>
          <w:rFonts w:ascii="Times New Roman"/>
          <w:b w:val="false"/>
          <w:i w:val="false"/>
          <w:color w:val="000000"/>
          <w:sz w:val="28"/>
        </w:rPr>
        <w:t>
</w:t>
      </w:r>
      <w:r>
        <w:rPr>
          <w:rFonts w:ascii="Times New Roman"/>
          <w:b w:val="false"/>
          <w:i w:val="false"/>
          <w:color w:val="000000"/>
          <w:sz w:val="28"/>
        </w:rPr>
        <w:t>
      3. 2007 жылғы 15 мамырдағы Қазақстан Республикасының Еңбек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2012 жылғы 25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2012 жылғы 14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«адамдар үшiн)» деген сөздерден кейін «не босқын куәлігі»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16 -құжат; № 3, 21-құжат; № 4, 30, 32-құжаттар; № 5, 36, 41-құжаттар; № 8, 64-құжат; № 13, 91-құжат; № 14, 94-құжат; № 18-19, 119-құжат;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он сегізінші және он тоғызыншы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құжаттарды дайындау;</w:t>
      </w:r>
      <w:r>
        <w:br/>
      </w:r>
      <w:r>
        <w:rPr>
          <w:rFonts w:ascii="Times New Roman"/>
          <w:b w:val="false"/>
          <w:i w:val="false"/>
          <w:color w:val="000000"/>
          <w:sz w:val="28"/>
        </w:rPr>
        <w:t>
</w:t>
      </w:r>
      <w:r>
        <w:rPr>
          <w:rFonts w:ascii="Times New Roman"/>
          <w:b w:val="false"/>
          <w:i w:val="false"/>
          <w:color w:val="000000"/>
          <w:sz w:val="28"/>
        </w:rPr>
        <w:t>
      халықты құжаттандыратын және тіркейтін тіркеу пункттерінің жабдықтары мен ақпараттық жүйесінің жұмыс істеуін жүзеге асыру;».</w:t>
      </w:r>
      <w:r>
        <w:br/>
      </w:r>
      <w:r>
        <w:rPr>
          <w:rFonts w:ascii="Times New Roman"/>
          <w:b w:val="false"/>
          <w:i w:val="false"/>
          <w:color w:val="000000"/>
          <w:sz w:val="28"/>
        </w:rPr>
        <w:t>
</w:t>
      </w:r>
      <w:r>
        <w:rPr>
          <w:rFonts w:ascii="Times New Roman"/>
          <w:b w:val="false"/>
          <w:i w:val="false"/>
          <w:color w:val="000000"/>
          <w:sz w:val="28"/>
        </w:rPr>
        <w:t>
      5.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2010 ж., № 14, 70-құжат; № 24, 145-құжат; 2011 ж., № 1, 3-құжат; № 11, 102-құжат; № 19, 145-құжат; 2012 ж., № 2, 15-құжат; № 13, 91-құжат; № 15, 97-құжат;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281-баптың 9-тармағы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абзацындағы «жеке басын куәландыратын куәлігі» деген сөздер «Қазақстан Республикасы азаматының жеке куәлігі»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2011 жылғы 26 желтоқсандағы «Неке (ерлi-зайыптылық) және отбасы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2011 ж., № 22, 174-құжат;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жеке басты куәландыратын құжат –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материалдық объект.</w:t>
      </w:r>
      <w:r>
        <w:br/>
      </w:r>
      <w:r>
        <w:rPr>
          <w:rFonts w:ascii="Times New Roman"/>
          <w:b w:val="false"/>
          <w:i w:val="false"/>
          <w:color w:val="000000"/>
          <w:sz w:val="28"/>
        </w:rPr>
        <w:t>
</w:t>
      </w:r>
      <w:r>
        <w:rPr>
          <w:rFonts w:ascii="Times New Roman"/>
          <w:b w:val="false"/>
          <w:i w:val="false"/>
          <w:color w:val="000000"/>
          <w:sz w:val="28"/>
        </w:rPr>
        <w:t>
      Жеке басты куәландыратын құжаттарға «Жеке басты куәландыратын құжаттар туралы» Қазақстан Республикасы Заңының 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 жатады;»;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«ұлттық паспортына» деген сөздер «шетелдік паспортына»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«ұлттық паспортында» деген сөздер «шетелдік паспортында»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224-баптың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 мемлекеттің аумағында тұрақты тұратын шетелдiк, азаматтығы жоқ адам жеке басын куәландыратын құжаттарды ұсынумен қатар олардың мәтiнiнiң нотариатта куәландырылған қазақ тiлiндегi немесе орыс тiлiндегi аудармасын беруге тиiс.»;</w:t>
      </w:r>
      <w:r>
        <w:br/>
      </w:r>
      <w:r>
        <w:rPr>
          <w:rFonts w:ascii="Times New Roman"/>
          <w:b w:val="false"/>
          <w:i w:val="false"/>
          <w:color w:val="000000"/>
          <w:sz w:val="28"/>
        </w:rPr>
        <w:t>
</w:t>
      </w:r>
      <w:r>
        <w:rPr>
          <w:rFonts w:ascii="Times New Roman"/>
          <w:b w:val="false"/>
          <w:i w:val="false"/>
          <w:color w:val="000000"/>
          <w:sz w:val="28"/>
        </w:rPr>
        <w:t>
      4) 270-баптың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Қайтыс болуды тіркеу кезінде қайтыс болған адамның жеке басын куәландыратын құжаттары, әскери билеті тіркеуші органға тапсырылуға жатады.».</w:t>
      </w:r>
      <w:r>
        <w:br/>
      </w:r>
      <w:r>
        <w:rPr>
          <w:rFonts w:ascii="Times New Roman"/>
          <w:b w:val="false"/>
          <w:i w:val="false"/>
          <w:color w:val="000000"/>
          <w:sz w:val="28"/>
        </w:rPr>
        <w:t>
</w:t>
      </w:r>
      <w:r>
        <w:rPr>
          <w:rFonts w:ascii="Times New Roman"/>
          <w:b w:val="false"/>
          <w:i w:val="false"/>
          <w:color w:val="000000"/>
          <w:sz w:val="28"/>
        </w:rPr>
        <w:t>
      7. «Мiндеттi әлеуметтiк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 ауылдық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2) 23-баптың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 ауылдық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3) 23-1-баптың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тұрғылықты жері туралы мәліметтер (мекенжай анықтамасы не ауылдық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2012 жылғы 29 желтоқсанда «Егемен Қазақстан» және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9-баптың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сәйкестендiру нөмiрiн қамтитын интегралдық микросхема осы баптың 3-тармағының 2)-7) тармақшаларында көрсетілген жеке басты куәландыратын құжаттарға орналастырылады.</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туу туралы куәлік;</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азаматының паспорты;</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4) шетелдіктің Қазақстан Республикасында тұруына ықтиярхат;</w:t>
      </w:r>
      <w:r>
        <w:br/>
      </w:r>
      <w:r>
        <w:rPr>
          <w:rFonts w:ascii="Times New Roman"/>
          <w:b w:val="false"/>
          <w:i w:val="false"/>
          <w:color w:val="000000"/>
          <w:sz w:val="28"/>
        </w:rPr>
        <w:t>
</w:t>
      </w:r>
      <w:r>
        <w:rPr>
          <w:rFonts w:ascii="Times New Roman"/>
          <w:b w:val="false"/>
          <w:i w:val="false"/>
          <w:color w:val="000000"/>
          <w:sz w:val="28"/>
        </w:rPr>
        <w:t>
      5)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
      6) Қазақстан Республикасының дипломатиялық паспорты;</w:t>
      </w:r>
      <w:r>
        <w:br/>
      </w:r>
      <w:r>
        <w:rPr>
          <w:rFonts w:ascii="Times New Roman"/>
          <w:b w:val="false"/>
          <w:i w:val="false"/>
          <w:color w:val="000000"/>
          <w:sz w:val="28"/>
        </w:rPr>
        <w:t>
</w:t>
      </w:r>
      <w:r>
        <w:rPr>
          <w:rFonts w:ascii="Times New Roman"/>
          <w:b w:val="false"/>
          <w:i w:val="false"/>
          <w:color w:val="000000"/>
          <w:sz w:val="28"/>
        </w:rPr>
        <w:t>
      7) Қазақстан Республикасының қызметтік паспорты;</w:t>
      </w:r>
      <w:r>
        <w:br/>
      </w:r>
      <w:r>
        <w:rPr>
          <w:rFonts w:ascii="Times New Roman"/>
          <w:b w:val="false"/>
          <w:i w:val="false"/>
          <w:color w:val="000000"/>
          <w:sz w:val="28"/>
        </w:rPr>
        <w:t>
</w:t>
      </w:r>
      <w:r>
        <w:rPr>
          <w:rFonts w:ascii="Times New Roman"/>
          <w:b w:val="false"/>
          <w:i w:val="false"/>
          <w:color w:val="000000"/>
          <w:sz w:val="28"/>
        </w:rPr>
        <w:t>
      8) жеке басты куәландыратын құжаттары болмаған жағдайда, шетелдіктер мен азаматтығы жоқ адамдар үшін тіркеу куәлігі жеке сәйкестендіру нөмірі бар құжаттар болып табылады.»;</w:t>
      </w:r>
      <w:r>
        <w:br/>
      </w:r>
      <w:r>
        <w:rPr>
          <w:rFonts w:ascii="Times New Roman"/>
          <w:b w:val="false"/>
          <w:i w:val="false"/>
          <w:color w:val="000000"/>
          <w:sz w:val="28"/>
        </w:rPr>
        <w:t>
</w:t>
      </w:r>
      <w:r>
        <w:rPr>
          <w:rFonts w:ascii="Times New Roman"/>
          <w:b w:val="false"/>
          <w:i w:val="false"/>
          <w:color w:val="000000"/>
          <w:sz w:val="28"/>
        </w:rPr>
        <w:t>
      «6. Жеке сәйкестендiру нөмiрiн қалыптастыру: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үшiн:</w:t>
      </w:r>
      <w:r>
        <w:br/>
      </w:r>
      <w:r>
        <w:rPr>
          <w:rFonts w:ascii="Times New Roman"/>
          <w:b w:val="false"/>
          <w:i w:val="false"/>
          <w:color w:val="000000"/>
          <w:sz w:val="28"/>
        </w:rPr>
        <w:t>
</w:t>
      </w:r>
      <w:r>
        <w:rPr>
          <w:rFonts w:ascii="Times New Roman"/>
          <w:b w:val="false"/>
          <w:i w:val="false"/>
          <w:color w:val="000000"/>
          <w:sz w:val="28"/>
        </w:rPr>
        <w:t>
      туу туралы куәлiктi;</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паспортын;</w:t>
      </w:r>
      <w:r>
        <w:br/>
      </w:r>
      <w:r>
        <w:rPr>
          <w:rFonts w:ascii="Times New Roman"/>
          <w:b w:val="false"/>
          <w:i w:val="false"/>
          <w:color w:val="000000"/>
          <w:sz w:val="28"/>
        </w:rPr>
        <w:t>
</w:t>
      </w:r>
      <w:r>
        <w:rPr>
          <w:rFonts w:ascii="Times New Roman"/>
          <w:b w:val="false"/>
          <w:i w:val="false"/>
          <w:color w:val="000000"/>
          <w:sz w:val="28"/>
        </w:rPr>
        <w:t>
      Қазақстан Республикасы азаматының жеке куәлігін беру кезiнде;</w:t>
      </w:r>
      <w:r>
        <w:br/>
      </w:r>
      <w:r>
        <w:rPr>
          <w:rFonts w:ascii="Times New Roman"/>
          <w:b w:val="false"/>
          <w:i w:val="false"/>
          <w:color w:val="000000"/>
          <w:sz w:val="28"/>
        </w:rPr>
        <w:t>
</w:t>
      </w:r>
      <w:r>
        <w:rPr>
          <w:rFonts w:ascii="Times New Roman"/>
          <w:b w:val="false"/>
          <w:i w:val="false"/>
          <w:color w:val="000000"/>
          <w:sz w:val="28"/>
        </w:rPr>
        <w:t>
      2) шетелдiк үшiн шетелдiктiң Қазақстан Республикасында тұруына ықтиярхат беру немесе тіркеу куәлiгiн беру кезiнде;</w:t>
      </w:r>
      <w:r>
        <w:br/>
      </w:r>
      <w:r>
        <w:rPr>
          <w:rFonts w:ascii="Times New Roman"/>
          <w:b w:val="false"/>
          <w:i w:val="false"/>
          <w:color w:val="000000"/>
          <w:sz w:val="28"/>
        </w:rPr>
        <w:t>
</w:t>
      </w:r>
      <w:r>
        <w:rPr>
          <w:rFonts w:ascii="Times New Roman"/>
          <w:b w:val="false"/>
          <w:i w:val="false"/>
          <w:color w:val="000000"/>
          <w:sz w:val="28"/>
        </w:rPr>
        <w:t>
      3) азаматтығы жоқ адамдар үшiн көшi-қон полициясы органдарында тiркеу кезiнде берiлетiн азаматтығы жоқ адамның куәлiгiн немесе тiркеу куәлiгiн беру кезiнде жүзеге асырылады.</w:t>
      </w:r>
      <w:r>
        <w:br/>
      </w:r>
      <w:r>
        <w:rPr>
          <w:rFonts w:ascii="Times New Roman"/>
          <w:b w:val="false"/>
          <w:i w:val="false"/>
          <w:color w:val="000000"/>
          <w:sz w:val="28"/>
        </w:rPr>
        <w:t>
</w:t>
      </w:r>
      <w:r>
        <w:rPr>
          <w:rFonts w:ascii="Times New Roman"/>
          <w:b w:val="false"/>
          <w:i w:val="false"/>
          <w:color w:val="000000"/>
          <w:sz w:val="28"/>
        </w:rPr>
        <w:t>
      Бала асырап алу жағдайларынан басқа, осы тармақта көрсетiлген құжаттарды қайтадан және одан кейiн беру кезінде жаңа жеке сәйкестендiру нөмiрiн қалыптастыру жүргізілмейді.»;</w:t>
      </w:r>
      <w:r>
        <w:br/>
      </w:r>
      <w:r>
        <w:rPr>
          <w:rFonts w:ascii="Times New Roman"/>
          <w:b w:val="false"/>
          <w:i w:val="false"/>
          <w:color w:val="000000"/>
          <w:sz w:val="28"/>
        </w:rPr>
        <w:t>
</w:t>
      </w:r>
      <w:r>
        <w:rPr>
          <w:rFonts w:ascii="Times New Roman"/>
          <w:b w:val="false"/>
          <w:i w:val="false"/>
          <w:color w:val="000000"/>
          <w:sz w:val="28"/>
        </w:rPr>
        <w:t>
      2)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Жеке сәйкестендiру нөмiрi:</w:t>
      </w:r>
      <w:r>
        <w:br/>
      </w:r>
      <w:r>
        <w:rPr>
          <w:rFonts w:ascii="Times New Roman"/>
          <w:b w:val="false"/>
          <w:i w:val="false"/>
          <w:color w:val="000000"/>
          <w:sz w:val="28"/>
        </w:rPr>
        <w:t>
</w:t>
      </w:r>
      <w:r>
        <w:rPr>
          <w:rFonts w:ascii="Times New Roman"/>
          <w:b w:val="false"/>
          <w:i w:val="false"/>
          <w:color w:val="000000"/>
          <w:sz w:val="28"/>
        </w:rPr>
        <w:t>
      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r>
        <w:br/>
      </w:r>
      <w:r>
        <w:rPr>
          <w:rFonts w:ascii="Times New Roman"/>
          <w:b w:val="false"/>
          <w:i w:val="false"/>
          <w:color w:val="000000"/>
          <w:sz w:val="28"/>
        </w:rPr>
        <w:t>
</w:t>
      </w:r>
      <w:r>
        <w:rPr>
          <w:rFonts w:ascii="Times New Roman"/>
          <w:b w:val="false"/>
          <w:i w:val="false"/>
          <w:color w:val="000000"/>
          <w:sz w:val="28"/>
        </w:rPr>
        <w:t>
      2) резидент еместер Қазақстан Республикасынан кеткен кезде;</w:t>
      </w:r>
      <w:r>
        <w:br/>
      </w:r>
      <w:r>
        <w:rPr>
          <w:rFonts w:ascii="Times New Roman"/>
          <w:b w:val="false"/>
          <w:i w:val="false"/>
          <w:color w:val="000000"/>
          <w:sz w:val="28"/>
        </w:rPr>
        <w:t>
</w:t>
      </w: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 Жеке сәйкестендiру нөмiрлерiнiң ұлттық тiзiлiмiнен шартты түрде алып тасталады.</w:t>
      </w:r>
      <w:r>
        <w:br/>
      </w:r>
      <w:r>
        <w:rPr>
          <w:rFonts w:ascii="Times New Roman"/>
          <w:b w:val="false"/>
          <w:i w:val="false"/>
          <w:color w:val="000000"/>
          <w:sz w:val="28"/>
        </w:rPr>
        <w:t>
</w:t>
      </w:r>
      <w:r>
        <w:rPr>
          <w:rFonts w:ascii="Times New Roman"/>
          <w:b w:val="false"/>
          <w:i w:val="false"/>
          <w:color w:val="000000"/>
          <w:sz w:val="28"/>
        </w:rPr>
        <w:t>
      Шетелдiктер мен азаматтығы жоқ адамдарды қайтадан және одан кейiн тiркеу кезінде, сондай-ақ бала асырап алу жарамсыз деп танылған жағдайда, бұрын қалыптастырылған жеке сәйкестендiру нөмiрi бар құжат берiледi.».</w:t>
      </w:r>
      <w:r>
        <w:br/>
      </w:r>
      <w:r>
        <w:rPr>
          <w:rFonts w:ascii="Times New Roman"/>
          <w:b w:val="false"/>
          <w:i w:val="false"/>
          <w:color w:val="000000"/>
          <w:sz w:val="28"/>
        </w:rPr>
        <w:t>
</w:t>
      </w:r>
      <w:r>
        <w:rPr>
          <w:rFonts w:ascii="Times New Roman"/>
          <w:b w:val="false"/>
          <w:i w:val="false"/>
          <w:color w:val="000000"/>
          <w:sz w:val="28"/>
        </w:rPr>
        <w:t>
      9. «Босқындар туралы» 2009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116-құжат; 2010 ж., № 24, 149-құжат; 2012 ж., № 8, 64-құжат):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босқын куәлігі – босқынның жеке басын куәландыратын және мәртебесін растайтын құжат;»;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босқын куәлігінің үлгісін және оны қорғауға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жол жүру құжатының үлгісін бекітеді, босқын куәлігі мен жол жүру құжатын беруді жүзеге асырады;».</w:t>
      </w:r>
      <w:r>
        <w:br/>
      </w:r>
      <w:r>
        <w:rPr>
          <w:rFonts w:ascii="Times New Roman"/>
          <w:b w:val="false"/>
          <w:i w:val="false"/>
          <w:color w:val="000000"/>
          <w:sz w:val="28"/>
        </w:rPr>
        <w:t>
</w:t>
      </w:r>
      <w:r>
        <w:rPr>
          <w:rFonts w:ascii="Times New Roman"/>
          <w:b w:val="false"/>
          <w:i w:val="false"/>
          <w:color w:val="000000"/>
          <w:sz w:val="28"/>
        </w:rPr>
        <w:t>
      10.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2012 жылғы 29 желтоқсанда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134-баптың 2-тармағының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