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8566" w14:textId="0638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экономикалық қызмет саласындағы қылмыстарды одан әрі қылмыстық сипаттан арылту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13 маусымдағы № 104-V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24, 196-құжат; 2012 ж., № 1, 5-құжат; № 2, 13-құжат; № 3, 26, 27-құжаттар; № 4, 30-құжат; № 5, 35, 36-құжаттар; № 10, 77-құжат; № 12, 84-құжат; 2013 ж., № 1, 2-құжат;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«193-бап. Қылмыстық жолмен алынған ақша қаражатын немесе</w:t>
      </w:r>
      <w:r>
        <w:br/>
      </w:r>
      <w:r>
        <w:rPr>
          <w:rFonts w:ascii="Times New Roman"/>
          <w:b w:val="false"/>
          <w:i w:val="false"/>
          <w:color w:val="000000"/>
          <w:sz w:val="28"/>
        </w:rPr>
        <w:t>
</w:t>
      </w:r>
      <w:r>
        <w:rPr>
          <w:rFonts w:ascii="Times New Roman"/>
          <w:b/>
          <w:i w:val="false"/>
          <w:color w:val="000000"/>
          <w:sz w:val="28"/>
        </w:rPr>
        <w:t>                өзге мүлiктi заңдастыру»;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«199-бап. Тауар таңбасын заңсыз пайдалану»;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7-тараудағы</w:t>
      </w:r>
      <w:r>
        <w:rPr>
          <w:rFonts w:ascii="Times New Roman"/>
          <w:b w:val="false"/>
          <w:i w:val="false"/>
          <w:color w:val="000000"/>
          <w:sz w:val="28"/>
        </w:rPr>
        <w:t xml:space="preserve"> «ірі зиян», «ірі мөлшердегі залал», «Ірі зиян», «ірі мөлшерде зиян», «ірі зиянға» деген сөздер тиісінше «ірі залал», «Ірі залал», «ірі залалға»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салуға не бір жүз сексен сағаттан екі жүз қырық сағатқа дейінгі мерзімге қоғамдық жұмыстарға тартуға, не бір жылға дейінгі мерзімге түзеу жұмыстарына, не елу айлық есептік көрсеткішке дейінгі мөлшерде айыппұл салына отырып не онсыз,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бір мыңнан бір жарым мыңға дейінгі мөлшерінде айыппұл салуға не бір жылдан екі жылға дейінгі мерзімге түзеу жұмыстарына, не екі жылдан бес жылға дейінгі мерзімге бас бостандығын шектеуге, не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ескертулердің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тараудың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202-1</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және </w:t>
      </w:r>
      <w:r>
        <w:rPr>
          <w:rFonts w:ascii="Times New Roman"/>
          <w:b w:val="false"/>
          <w:i w:val="false"/>
          <w:color w:val="000000"/>
          <w:sz w:val="28"/>
        </w:rPr>
        <w:t>218-баптарында</w:t>
      </w:r>
      <w:r>
        <w:rPr>
          <w:rFonts w:ascii="Times New Roman"/>
          <w:b w:val="false"/>
          <w:i w:val="false"/>
          <w:color w:val="000000"/>
          <w:sz w:val="28"/>
        </w:rPr>
        <w:t xml:space="preserve"> ірі залал деп қылмыс жасау кезінде Қазақстан Республикасының заңнамасында белгіленген айлық есептік көрсеткіштен жүз есе асатын сомада азаматқа келтірілген залал, не айлық есептік көрсеткіштен мың есе асатын сомада ұйымға немесе мемлекетке келтірілген залал танылады.»;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сегіз жүзден бір мыңға дейінгі мөлшерінде айыппұл салуға не бір жылға дейінгі мерзімге түзеу жұмыстарына, не елу айлық есептік көрсеткішке дейінгі мөлшерде айыппұл салына отырып не онсыз, үш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«мүлкі тәркіленіп немесе онсыз, бір жылдан екі жылға дейінгі мерзімге түзеу жұмыстарына не екі жылдан алты жылға дейінгі мерзімге бас бостандығын шектеуге, не мүлкі тәркіленіп немесе онсыз, екі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«193-бап. Қылмыстық жолмен алынған ақша қаражатын немесе</w:t>
      </w:r>
      <w:r>
        <w:br/>
      </w:r>
      <w:r>
        <w:rPr>
          <w:rFonts w:ascii="Times New Roman"/>
          <w:b w:val="false"/>
          <w:i w:val="false"/>
          <w:color w:val="000000"/>
          <w:sz w:val="28"/>
        </w:rPr>
        <w:t>
</w:t>
      </w:r>
      <w:r>
        <w:rPr>
          <w:rFonts w:ascii="Times New Roman"/>
          <w:b/>
          <w:i w:val="false"/>
          <w:color w:val="000000"/>
          <w:sz w:val="28"/>
        </w:rPr>
        <w:t>                өзге мүлікті заңдастыру»;</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Қылмыстық жолмен алынған ақша қаражатымен немесе өзге мүлікпен қаржылық операциялар және (немесе) басқа да мәмілелер жасау не көрсетілген қаражаттың немесе мүліктің қылмыстық жолмен шығарылғанын жасыру мақсатында оларды өзгеше пайдалану – »;</w:t>
      </w:r>
      <w:r>
        <w:br/>
      </w:r>
      <w:r>
        <w:rPr>
          <w:rFonts w:ascii="Times New Roman"/>
          <w:b w:val="false"/>
          <w:i w:val="false"/>
          <w:color w:val="000000"/>
          <w:sz w:val="28"/>
        </w:rPr>
        <w:t>
</w:t>
      </w:r>
      <w:r>
        <w:rPr>
          <w:rFonts w:ascii="Times New Roman"/>
          <w:b w:val="false"/>
          <w:i w:val="false"/>
          <w:color w:val="000000"/>
          <w:sz w:val="28"/>
        </w:rPr>
        <w:t>
      ескертулердің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Қылмыстық жолмен алынған ақша қаражатын немесе мүлікті заңдастырудың дайындалып жатқаны не жасалғаны туралы өз еркімен мәлімдеген адам, егер оның іс-әрекетінде осы баптың екінші және үшінші бөліктерінде көзделген қылмыстардың немесе өзге де қылмыстың құрамдары болмаса, қылмыстық жауаптылықтан босатылады.»;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«199-бап. Тауар таңбасын заңсыз 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Бөтен тауар таңбасын, қызмет көрсету таңбасын, фирмалық атауды, тауар шығарылған жердің атауын немесе біртектес тауарларға немесе көрсетілетін қызметтерге арналған, олармен ұқсас белгілеулерді заңсыз пайдаланғаны үшін бір жыл ішінде әкімшілік жаза қолданылған адамның нақ сондай әрекет жасауы –»;</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абзацында:</w:t>
      </w:r>
      <w:r>
        <w:br/>
      </w:r>
      <w:r>
        <w:rPr>
          <w:rFonts w:ascii="Times New Roman"/>
          <w:b w:val="false"/>
          <w:i w:val="false"/>
          <w:color w:val="000000"/>
          <w:sz w:val="28"/>
        </w:rPr>
        <w:t>
</w:t>
      </w:r>
      <w:r>
        <w:rPr>
          <w:rFonts w:ascii="Times New Roman"/>
          <w:b w:val="false"/>
          <w:i w:val="false"/>
          <w:color w:val="000000"/>
          <w:sz w:val="28"/>
        </w:rPr>
        <w:t>
      «тауарлық белгіге» деген сөздер «тауар таңбасына»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«таңбаларын» деген сөз «маркалауды» деген сөзбен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202-бап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«202-бап. Эмиссиялық бағалы қағаздар шығару тәртiбiн бұзу</w:t>
      </w:r>
      <w:r>
        <w:br/>
      </w:r>
      <w:r>
        <w:rPr>
          <w:rFonts w:ascii="Times New Roman"/>
          <w:b w:val="false"/>
          <w:i w:val="false"/>
          <w:color w:val="000000"/>
          <w:sz w:val="28"/>
        </w:rPr>
        <w:t>
</w:t>
      </w:r>
      <w:r>
        <w:rPr>
          <w:rFonts w:ascii="Times New Roman"/>
          <w:b w:val="false"/>
          <w:i w:val="false"/>
          <w:color w:val="000000"/>
          <w:sz w:val="28"/>
        </w:rPr>
        <w:t>
      Көрінеу анық емес ақпараты бар эмиссиялық бағалы қағаздарды шығару проспектісін бекіту, сол сияқты эмиссиялық бағалы қағаздар шығару жөніндегі көрінеу анық емес есепті бекіту, егер бұл әрекеттер ірі залал келтірсе, –</w:t>
      </w:r>
      <w:r>
        <w:br/>
      </w:r>
      <w:r>
        <w:rPr>
          <w:rFonts w:ascii="Times New Roman"/>
          <w:b w:val="false"/>
          <w:i w:val="false"/>
          <w:color w:val="000000"/>
          <w:sz w:val="28"/>
        </w:rPr>
        <w:t>
</w:t>
      </w:r>
      <w:r>
        <w:rPr>
          <w:rFonts w:ascii="Times New Roman"/>
          <w:b w:val="false"/>
          <w:i w:val="false"/>
          <w:color w:val="000000"/>
          <w:sz w:val="28"/>
        </w:rPr>
        <w:t>
      айлық есептік көрсеткіштің екі жүзден бес жүзге дейінгі мөлшерінде айыппұл салуға не бір жылдан екі жылға дейінгі мерзімге түзеу жұмыстарына, не бір жүз айлық көрсеткішке дейінгі мөлшерде айыппұл салына отырып не онсыз, үш жылға дейінгі мерзімге бас бостандығын шектеуге немесе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Ірі залал келтірген нақ сол әрекет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салуға не бір жылдан екі жылға дейінгі мерзімге түзеу жұмыстарына, не бес жылға дейінгі мерзімге белгілі бір лауазымдарды атқару немесе белгілі бір қызметпен айналысу құқығынан айыруға, не үш жылға дейінгі мерзімге белгілі бір лауазымдарды атқару немесе белгілі бір қызметпен айналысу құқығынан айыра отырып,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9) 205-1-баптың </w:t>
      </w:r>
      <w:r>
        <w:rPr>
          <w:rFonts w:ascii="Times New Roman"/>
          <w:b w:val="false"/>
          <w:i w:val="false"/>
          <w:color w:val="000000"/>
          <w:sz w:val="28"/>
        </w:rPr>
        <w:t>екінші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не бір жылға дейінгі мерзімге түзеу жұмыстарына, не екі жылға дейінгі мерзімге белгілі бір лауазымдарды атқару немесе белгілі бір қызметпен айналысу құқығынан айыра отырып немесе онсыз,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208-баптың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салына отырып, бір жылдан екі жылға дейінгі мерзімге түзеу жұмыстарына не айлық есептік көрсеткіштің бес жүзден бір мыңға дейінгі мөлшерінде айыппұл салына отырып, үш жылға дейінгі мерзімге бас бостандығын шектеуге, не үш жылға дейінгі мерзімге белгілі бір лауазымдарды атқару немесе белгілі бір қызметпен айналысу құқығынан айырып немесе онсыз, айлық есептік көрсеткіштің бес жүзден бір мыңға дейінгі мөлшерінде айыппұл салына отырып,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217-баптың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сегіз жүзден бір мыңға дейінгі мөлшерінде айыппұл салуға не бір жылға дейінгі мерзімге бас бостандығын шектеуге, не айлық есептік көрсеткіштің үш жүзден бес жүзге дейінгі мөлшерінде айыппұл салына отырып немесе онсыз,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219-баптың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қызметкерлерінің заңды немесе жеке тұлғалардың банк шоттары бойынша операциялар туралы көрінеу жалған мәліметтер ұсынуы, сол сияқты осы банктің іс жүзіндегі қаржы жағдайымен көрінеу қамтамасыз етілмеген кепілгерліктер, кепілдіктер және өзге де міндеттемелер беруі, егер бұл іс-әрекеттер азаматқа, ұйымға немесе мемлекетке ірі залал келтіруге әкеп соқса, –».</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«145-бап. Бөтен тауар таңбасын, қызмет көрсету таңбасын,</w:t>
      </w:r>
      <w:r>
        <w:br/>
      </w:r>
      <w:r>
        <w:rPr>
          <w:rFonts w:ascii="Times New Roman"/>
          <w:b w:val="false"/>
          <w:i w:val="false"/>
          <w:color w:val="000000"/>
          <w:sz w:val="28"/>
        </w:rPr>
        <w:t>
</w:t>
      </w:r>
      <w:r>
        <w:rPr>
          <w:rFonts w:ascii="Times New Roman"/>
          <w:b/>
          <w:i w:val="false"/>
          <w:color w:val="000000"/>
          <w:sz w:val="28"/>
        </w:rPr>
        <w:t>                тауар шығарылған жердiң атауын немесе фирмалық</w:t>
      </w:r>
      <w:r>
        <w:br/>
      </w:r>
      <w:r>
        <w:rPr>
          <w:rFonts w:ascii="Times New Roman"/>
          <w:b w:val="false"/>
          <w:i w:val="false"/>
          <w:color w:val="000000"/>
          <w:sz w:val="28"/>
        </w:rPr>
        <w:t>
</w:t>
      </w:r>
      <w:r>
        <w:rPr>
          <w:rFonts w:ascii="Times New Roman"/>
          <w:b/>
          <w:i w:val="false"/>
          <w:color w:val="000000"/>
          <w:sz w:val="28"/>
        </w:rPr>
        <w:t>                атауды заңсыз пайдалану</w:t>
      </w:r>
      <w:r>
        <w:br/>
      </w:r>
      <w:r>
        <w:rPr>
          <w:rFonts w:ascii="Times New Roman"/>
          <w:b w:val="false"/>
          <w:i w:val="false"/>
          <w:color w:val="000000"/>
          <w:sz w:val="28"/>
        </w:rPr>
        <w:t>
</w:t>
      </w:r>
      <w:r>
        <w:rPr>
          <w:rFonts w:ascii="Times New Roman"/>
          <w:b w:val="false"/>
          <w:i w:val="false"/>
          <w:color w:val="000000"/>
          <w:sz w:val="28"/>
        </w:rPr>
        <w:t>
      Бөтен тауар таңбасын, қызмет көрсету таңбасын немесе тауар шығарылған жердiң атауын немесе бiртектес тауарларға немесе көрсетілетін қызметтерге арналған, олармен ұқсас белгілеулерді заңсыз пайдалану, сондай-ақ бөтен фирмалық атауды заңсыз пайдалану –</w:t>
      </w:r>
      <w:r>
        <w:br/>
      </w:r>
      <w:r>
        <w:rPr>
          <w:rFonts w:ascii="Times New Roman"/>
          <w:b w:val="false"/>
          <w:i w:val="false"/>
          <w:color w:val="000000"/>
          <w:sz w:val="28"/>
        </w:rPr>
        <w:t>
      тауар таңбасының, қызмет көрсету таңбасының, тауар шығарылған жер атауының немесе бiртектес тауарларға немесе көрсетілетін қызметтерге арналған, олармен ұқсас белгілеулердің заңсыз бейнесiн қамтитын тауарлар тәркiлене отырып, жеке тұлғаларға айлық есептік көрсеткіштің оннан отызға дейiнгi мөлшерінде, лауазымды адамдарға – отыздан елуге дейiнгi мөлшерінде, заңды тұлғаларға – елуден бір жүзге дейiнгi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Осы бапта көрсетiлген құқық бұзушылықтарды жасағаны үшiн тәркiлеу тауардан, оның орамасынан, бланкiлерден немесе басқа да құжаттамадан тауар таңбасының немесе тауар шығарылған жер атауының дайындалған бейнесiн, заңсыз пайдаланылатын тауар таңбасын немесе тауар шығарылған жердiң атауын, сондай-ақ олармен айырғысыз дәрежеге дейiн ұқсас белгiлеуді жою мүмкiн болмаған жағдайда жүргiзiледi.</w:t>
      </w:r>
      <w:r>
        <w:br/>
      </w:r>
      <w:r>
        <w:rPr>
          <w:rFonts w:ascii="Times New Roman"/>
          <w:b w:val="false"/>
          <w:i w:val="false"/>
          <w:color w:val="000000"/>
          <w:sz w:val="28"/>
        </w:rPr>
        <w:t>
</w:t>
      </w:r>
      <w:r>
        <w:rPr>
          <w:rFonts w:ascii="Times New Roman"/>
          <w:b w:val="false"/>
          <w:i w:val="false"/>
          <w:color w:val="000000"/>
          <w:sz w:val="28"/>
        </w:rPr>
        <w:t>
      2. Осы бапқа сәйкес тәркiленген тауарлар, құқық иеленушiнiң өтiнiшi бойынша оған берiлген жағдайларды қоспағанда, осы Кодекстiң </w:t>
      </w:r>
      <w:r>
        <w:rPr>
          <w:rFonts w:ascii="Times New Roman"/>
          <w:b w:val="false"/>
          <w:i w:val="false"/>
          <w:color w:val="000000"/>
          <w:sz w:val="28"/>
        </w:rPr>
        <w:t>628-бабында</w:t>
      </w:r>
      <w:r>
        <w:rPr>
          <w:rFonts w:ascii="Times New Roman"/>
          <w:b w:val="false"/>
          <w:i w:val="false"/>
          <w:color w:val="000000"/>
          <w:sz w:val="28"/>
        </w:rPr>
        <w:t xml:space="preserve"> көзделген тәртiппен жойылуға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rPr>
          <w:rFonts w:ascii="Times New Roman"/>
          <w:b w:val="false"/>
          <w:i w:val="false"/>
          <w:color w:val="000000"/>
          <w:sz w:val="28"/>
        </w:rPr>
        <w:t xml:space="preserve"> Осы Заң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