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546d" w14:textId="ff05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25 мамырдағы Қазақстан Республикасы мен Ресей Федерациясы арасындағы достық, ынтымақтастық және өзара көмек туралы шартқа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2 шілдедегі № 116-V Заңы</w:t>
      </w:r>
    </w:p>
    <w:p>
      <w:pPr>
        <w:spacing w:after="0"/>
        <w:ind w:left="0"/>
        <w:jc w:val="both"/>
      </w:pPr>
      <w:bookmarkStart w:name="z1" w:id="0"/>
      <w:r>
        <w:rPr>
          <w:rFonts w:ascii="Times New Roman"/>
          <w:b w:val="false"/>
          <w:i w:val="false"/>
          <w:color w:val="000000"/>
          <w:sz w:val="28"/>
        </w:rPr>
        <w:t>
      2012 жылғы 7 маусымда Астанада жасалған 1992 жылғы 25 мамырдағы Қазақстан Республикасы мен Ресей Федерациясы арасындағы достық, ынтымақтастық және өзара көмек туралы шартқа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1992 жылғы 25 мамырдағы Қазақстан Республикасы мен Ресей</w:t>
      </w:r>
      <w:r>
        <w:br/>
      </w:r>
      <w:r>
        <w:rPr>
          <w:rFonts w:ascii="Times New Roman"/>
          <w:b/>
          <w:i w:val="false"/>
          <w:color w:val="000000"/>
        </w:rPr>
        <w:t>
Федерациясы арасындағы достық, ынтымақтастық және өзара көмек</w:t>
      </w:r>
      <w:r>
        <w:br/>
      </w:r>
      <w:r>
        <w:rPr>
          <w:rFonts w:ascii="Times New Roman"/>
          <w:b/>
          <w:i w:val="false"/>
          <w:color w:val="000000"/>
        </w:rPr>
        <w:t>
туралы шартқа өзгерістер енгізу туралы</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(2013 жылғы 12 қыркүйекте күшіне енді - Қазақстан Республикасының халықаралық шарттары бюллетені, 2013 ж., № 5, 53-құжат)</w:t>
      </w:r>
    </w:p>
    <w:p>
      <w:pPr>
        <w:spacing w:after="0"/>
        <w:ind w:left="0"/>
        <w:jc w:val="both"/>
      </w:pPr>
      <w:r>
        <w:rPr>
          <w:rFonts w:ascii="Times New Roman"/>
          <w:b w:val="false"/>
          <w:i w:val="false"/>
          <w:color w:val="000000"/>
          <w:sz w:val="28"/>
        </w:rPr>
        <w:t>      Бұдан әрi «Тараптар» деп аталатын Қазақстан Республикасы мен Ресей Федерациясы</w:t>
      </w:r>
      <w:r>
        <w:br/>
      </w:r>
      <w:r>
        <w:rPr>
          <w:rFonts w:ascii="Times New Roman"/>
          <w:b w:val="false"/>
          <w:i w:val="false"/>
          <w:color w:val="000000"/>
          <w:sz w:val="28"/>
        </w:rPr>
        <w:t>
      қазiргi заманның объективті шындығын, өңірлік және жаһандық қауіпсіздіктің жаңа қыр көрсетулері мен қауіп-қатерлерін, сондай-ақ өңірлік интеграциялық бірлестіктерді қалыптастыруды ескере отырып,</w:t>
      </w:r>
      <w:r>
        <w:br/>
      </w:r>
      <w:r>
        <w:rPr>
          <w:rFonts w:ascii="Times New Roman"/>
          <w:b w:val="false"/>
          <w:i w:val="false"/>
          <w:color w:val="000000"/>
          <w:sz w:val="28"/>
        </w:rPr>
        <w:t>
      екіжақты ынтымақтастықтың шарттық-құқықтық негізін жетілдіруге ниет білдіре отырып,</w:t>
      </w:r>
      <w:r>
        <w:br/>
      </w:r>
      <w:r>
        <w:rPr>
          <w:rFonts w:ascii="Times New Roman"/>
          <w:b w:val="false"/>
          <w:i w:val="false"/>
          <w:color w:val="000000"/>
          <w:sz w:val="28"/>
        </w:rPr>
        <w:t>
      екіжақты өзара іс-қимылдың барлық спектрі бойынша стратегиялық әрiптестiк пен одақтастық қатынастарды одан әрі тереңдетуге ұмтыла отырып,</w:t>
      </w:r>
      <w:r>
        <w:br/>
      </w:r>
      <w:r>
        <w:rPr>
          <w:rFonts w:ascii="Times New Roman"/>
          <w:b w:val="false"/>
          <w:i w:val="false"/>
          <w:color w:val="000000"/>
          <w:sz w:val="28"/>
        </w:rPr>
        <w:t>
      1992 жылғы 25 мамырда Мәскеу қаласында қол қойылған Қазақстан Республикасы мен Ресей Федерациясы арасындағы достық, ынтымақтастық және өзара көмек туралы шарттың (бұдан әрі - Шарт) базалық принциптерін растай отырып,</w:t>
      </w:r>
      <w:r>
        <w:br/>
      </w:r>
      <w:r>
        <w:rPr>
          <w:rFonts w:ascii="Times New Roman"/>
          <w:b w:val="false"/>
          <w:i w:val="false"/>
          <w:color w:val="000000"/>
          <w:sz w:val="28"/>
        </w:rPr>
        <w:t>
      Шарттың 37-бабына сәйкес әрекет ете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Шартқа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кіріспеде:</w:t>
      </w:r>
      <w:r>
        <w:br/>
      </w:r>
      <w:r>
        <w:rPr>
          <w:rFonts w:ascii="Times New Roman"/>
          <w:b w:val="false"/>
          <w:i w:val="false"/>
          <w:color w:val="000000"/>
          <w:sz w:val="28"/>
        </w:rPr>
        <w:t>
</w:t>
      </w:r>
      <w:r>
        <w:rPr>
          <w:rFonts w:ascii="Times New Roman"/>
          <w:b w:val="false"/>
          <w:i w:val="false"/>
          <w:color w:val="000000"/>
          <w:sz w:val="28"/>
        </w:rPr>
        <w:t>
      төртінші абзацта:</w:t>
      </w:r>
      <w:r>
        <w:br/>
      </w:r>
      <w:r>
        <w:rPr>
          <w:rFonts w:ascii="Times New Roman"/>
          <w:b w:val="false"/>
          <w:i w:val="false"/>
          <w:color w:val="000000"/>
          <w:sz w:val="28"/>
        </w:rPr>
        <w:t>
</w:t>
      </w:r>
      <w:r>
        <w:rPr>
          <w:rFonts w:ascii="Times New Roman"/>
          <w:b w:val="false"/>
          <w:i w:val="false"/>
          <w:color w:val="000000"/>
          <w:sz w:val="28"/>
        </w:rPr>
        <w:t>
      «Европадағы хауіпсіздік пен ынтымақтастық жөніндегі Кеңес» деген сөздер «Еуропадағы қауіпсіздік және ынтымақтастық ұйымы (ЕҚЫҰ)»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абзацтан кейін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«қандай да болмасын бөлу сызықтарының болмауын қоса алғанда, келісілген принциптерге, бірлескен міндеттемелер мен ортақ мақсаттарға негізделген еркін, демократиялық, ортақ және бөлінбейтін еуроатлантикалық және еуразиялық қауіпсіздік қоғамдастығын қалыптастыру идеясын ілгерілетуге өзінің бел байлағаны туралы мәлімдей отырып,»;</w:t>
      </w:r>
      <w:r>
        <w:br/>
      </w:r>
      <w:r>
        <w:rPr>
          <w:rFonts w:ascii="Times New Roman"/>
          <w:b w:val="false"/>
          <w:i w:val="false"/>
          <w:color w:val="000000"/>
          <w:sz w:val="28"/>
        </w:rPr>
        <w:t>
</w:t>
      </w:r>
      <w:r>
        <w:rPr>
          <w:rFonts w:ascii="Times New Roman"/>
          <w:b w:val="false"/>
          <w:i w:val="false"/>
          <w:color w:val="000000"/>
          <w:sz w:val="28"/>
        </w:rPr>
        <w:t>
      бесінші абзац алтыншы абзац деп есептелсін және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 Еуразиялық экономикалық қоғамдастық, Кеден одағы, Бiртұтас экономикалық кеңiстiк, Ұжымдық қауіпсіздік туралы шарт ұйымы (ҰҚШҰ), Шанхай ынтымақтастық ұйымы, Азиядағы өзара іс-қимыл және сенім шаралары жөніндегі кеңес шеңберіндегі бірлескен уағдаластықтарды ескере отырып,»;</w:t>
      </w:r>
      <w:r>
        <w:br/>
      </w:r>
      <w:r>
        <w:rPr>
          <w:rFonts w:ascii="Times New Roman"/>
          <w:b w:val="false"/>
          <w:i w:val="false"/>
          <w:color w:val="000000"/>
          <w:sz w:val="28"/>
        </w:rPr>
        <w:t>
</w:t>
      </w:r>
      <w:r>
        <w:rPr>
          <w:rFonts w:ascii="Times New Roman"/>
          <w:b w:val="false"/>
          <w:i w:val="false"/>
          <w:color w:val="000000"/>
          <w:sz w:val="28"/>
        </w:rPr>
        <w:t>
      2) 5-бап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«Тараптар ҰҚШҰ шеңберінде ұжымдық қауiпсiздiктi және дағдарысты жағдайларға ден қоюды қамтамасыз етудің пәрменді жүйесін қалыптастыруға бағытталған бірлескен шаралар қабылдайды.»;</w:t>
      </w:r>
      <w:r>
        <w:br/>
      </w:r>
      <w:r>
        <w:rPr>
          <w:rFonts w:ascii="Times New Roman"/>
          <w:b w:val="false"/>
          <w:i w:val="false"/>
          <w:color w:val="000000"/>
          <w:sz w:val="28"/>
        </w:rPr>
        <w:t>
</w:t>
      </w:r>
      <w:r>
        <w:rPr>
          <w:rFonts w:ascii="Times New Roman"/>
          <w:b w:val="false"/>
          <w:i w:val="false"/>
          <w:color w:val="000000"/>
          <w:sz w:val="28"/>
        </w:rPr>
        <w:t>
      3) 7-баптың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«Уағдаласушы Мәртебелі Тараптар келісілген әскери бағдарламаларды қаржыландырылуды қоса алғанда үйлестірілген әскери-техникалық саясат жүргізіп, өз қарулы күштерін жаңғырту және реформалау, оларды қазіргі заманғы қару-жарақпен және әскери техникамен жабдықтау, олардың жауынгерлiк әзірлігін арттыру мәселелерінде, сондай-ақ осы саладағы өзара мүдделілік тудыратын басқа бағыттар бойынша белсенді өзара іс-қимыл жасайды.»;</w:t>
      </w:r>
      <w:r>
        <w:br/>
      </w:r>
      <w:r>
        <w:rPr>
          <w:rFonts w:ascii="Times New Roman"/>
          <w:b w:val="false"/>
          <w:i w:val="false"/>
          <w:color w:val="000000"/>
          <w:sz w:val="28"/>
        </w:rPr>
        <w:t>
</w:t>
      </w:r>
      <w:r>
        <w:rPr>
          <w:rFonts w:ascii="Times New Roman"/>
          <w:b w:val="false"/>
          <w:i w:val="false"/>
          <w:color w:val="000000"/>
          <w:sz w:val="28"/>
        </w:rPr>
        <w:t>
      4) 8-бап мынадай редакцияда жазылсын:</w:t>
      </w:r>
    </w:p>
    <w:bookmarkEnd w:id="3"/>
    <w:bookmarkStart w:name="z17" w:id="4"/>
    <w:p>
      <w:pPr>
        <w:spacing w:after="0"/>
        <w:ind w:left="0"/>
        <w:jc w:val="left"/>
      </w:pPr>
      <w:r>
        <w:rPr>
          <w:rFonts w:ascii="Times New Roman"/>
          <w:b/>
          <w:i w:val="false"/>
          <w:color w:val="000000"/>
        </w:rPr>
        <w:t xml:space="preserve"> 
«8-бап</w:t>
      </w:r>
    </w:p>
    <w:bookmarkEnd w:id="4"/>
    <w:bookmarkStart w:name="z18" w:id="5"/>
    <w:p>
      <w:pPr>
        <w:spacing w:after="0"/>
        <w:ind w:left="0"/>
        <w:jc w:val="both"/>
      </w:pPr>
      <w:r>
        <w:rPr>
          <w:rFonts w:ascii="Times New Roman"/>
          <w:b w:val="false"/>
          <w:i w:val="false"/>
          <w:color w:val="000000"/>
          <w:sz w:val="28"/>
        </w:rPr>
        <w:t>
      Уағдаласушы Мәртебелі Тараптар жаппай қырып-жою қаруының барлық түрлерін және оларды жеткізу құралдарын таратпау саласындағы халықаралық шарттарды бұлжытпай орындау ісінде өзара іс-қимыл жасайтын болады.»;</w:t>
      </w:r>
      <w:r>
        <w:br/>
      </w:r>
      <w:r>
        <w:rPr>
          <w:rFonts w:ascii="Times New Roman"/>
          <w:b w:val="false"/>
          <w:i w:val="false"/>
          <w:color w:val="000000"/>
          <w:sz w:val="28"/>
        </w:rPr>
        <w:t>
</w:t>
      </w:r>
      <w:r>
        <w:rPr>
          <w:rFonts w:ascii="Times New Roman"/>
          <w:b w:val="false"/>
          <w:i w:val="false"/>
          <w:color w:val="000000"/>
          <w:sz w:val="28"/>
        </w:rPr>
        <w:t>
      5) 12-бапта:</w:t>
      </w:r>
      <w:r>
        <w:br/>
      </w:r>
      <w:r>
        <w:rPr>
          <w:rFonts w:ascii="Times New Roman"/>
          <w:b w:val="false"/>
          <w:i w:val="false"/>
          <w:color w:val="000000"/>
          <w:sz w:val="28"/>
        </w:rPr>
        <w:t>
</w:t>
      </w:r>
      <w:r>
        <w:rPr>
          <w:rFonts w:ascii="Times New Roman"/>
          <w:b w:val="false"/>
          <w:i w:val="false"/>
          <w:color w:val="000000"/>
          <w:sz w:val="28"/>
        </w:rPr>
        <w:t>
      бірінші абзацтағы «ЕХЫК жөніндегі міндеттемелерге» деген сөздер «ЕҚЫҰ жөніндегі міндеттемелерге»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«Тараптар екінші Уағдаласушы Мәртебелі Тараптың аумағында тұратын өз азаматтарының құқықтарын қорғауды қамтамасыз етеді.»;</w:t>
      </w:r>
      <w:r>
        <w:br/>
      </w:r>
      <w:r>
        <w:rPr>
          <w:rFonts w:ascii="Times New Roman"/>
          <w:b w:val="false"/>
          <w:i w:val="false"/>
          <w:color w:val="000000"/>
          <w:sz w:val="28"/>
        </w:rPr>
        <w:t>
</w:t>
      </w:r>
      <w:r>
        <w:rPr>
          <w:rFonts w:ascii="Times New Roman"/>
          <w:b w:val="false"/>
          <w:i w:val="false"/>
          <w:color w:val="000000"/>
          <w:sz w:val="28"/>
        </w:rPr>
        <w:t>
      6) 13-бап мынадай редакцияда жазылсын:</w:t>
      </w:r>
    </w:p>
    <w:bookmarkEnd w:id="5"/>
    <w:bookmarkStart w:name="z24" w:id="6"/>
    <w:p>
      <w:pPr>
        <w:spacing w:after="0"/>
        <w:ind w:left="0"/>
        <w:jc w:val="left"/>
      </w:pPr>
      <w:r>
        <w:rPr>
          <w:rFonts w:ascii="Times New Roman"/>
          <w:b/>
          <w:i w:val="false"/>
          <w:color w:val="000000"/>
        </w:rPr>
        <w:t xml:space="preserve"> 
«13-бап</w:t>
      </w:r>
    </w:p>
    <w:bookmarkEnd w:id="6"/>
    <w:bookmarkStart w:name="z25" w:id="7"/>
    <w:p>
      <w:pPr>
        <w:spacing w:after="0"/>
        <w:ind w:left="0"/>
        <w:jc w:val="both"/>
      </w:pPr>
      <w:r>
        <w:rPr>
          <w:rFonts w:ascii="Times New Roman"/>
          <w:b w:val="false"/>
          <w:i w:val="false"/>
          <w:color w:val="000000"/>
          <w:sz w:val="28"/>
        </w:rPr>
        <w:t>
      Уағдаласушы Мәртебелі Тараптар өздерінің арасындағы шекараның ашықтығы принципін ұстана отырып, екі мемлекет азаматтарының еркін жүріп-тұруын және Тараптар азаматтарының үшінші елдерге келуі және осындай елдерден кетуі үшін ортақ режимді өзара қамтамасыз етуді қоса алғанда, көші-қон процестерін реттеу жөніндегі келісілген шаралар кешенін әзірлеу және жүзеге асыру қажет деп таниды.»;</w:t>
      </w:r>
      <w:r>
        <w:br/>
      </w:r>
      <w:r>
        <w:rPr>
          <w:rFonts w:ascii="Times New Roman"/>
          <w:b w:val="false"/>
          <w:i w:val="false"/>
          <w:color w:val="000000"/>
          <w:sz w:val="28"/>
        </w:rPr>
        <w:t>
</w:t>
      </w:r>
      <w:r>
        <w:rPr>
          <w:rFonts w:ascii="Times New Roman"/>
          <w:b w:val="false"/>
          <w:i w:val="false"/>
          <w:color w:val="000000"/>
          <w:sz w:val="28"/>
        </w:rPr>
        <w:t>
      7) 16-баптың екінші және үшінші абзацтары алып тасталсын;</w:t>
      </w:r>
      <w:r>
        <w:br/>
      </w:r>
      <w:r>
        <w:rPr>
          <w:rFonts w:ascii="Times New Roman"/>
          <w:b w:val="false"/>
          <w:i w:val="false"/>
          <w:color w:val="000000"/>
          <w:sz w:val="28"/>
        </w:rPr>
        <w:t>
</w:t>
      </w:r>
      <w:r>
        <w:rPr>
          <w:rFonts w:ascii="Times New Roman"/>
          <w:b w:val="false"/>
          <w:i w:val="false"/>
          <w:color w:val="000000"/>
          <w:sz w:val="28"/>
        </w:rPr>
        <w:t>
      8) мынадай мазмұндағы 17.1-баппен толықтырылсын:</w:t>
      </w:r>
    </w:p>
    <w:bookmarkEnd w:id="7"/>
    <w:bookmarkStart w:name="z28" w:id="8"/>
    <w:p>
      <w:pPr>
        <w:spacing w:after="0"/>
        <w:ind w:left="0"/>
        <w:jc w:val="left"/>
      </w:pPr>
      <w:r>
        <w:rPr>
          <w:rFonts w:ascii="Times New Roman"/>
          <w:b/>
          <w:i w:val="false"/>
          <w:color w:val="000000"/>
        </w:rPr>
        <w:t xml:space="preserve"> 
«17.1-бап</w:t>
      </w:r>
    </w:p>
    <w:bookmarkEnd w:id="8"/>
    <w:bookmarkStart w:name="z29" w:id="9"/>
    <w:p>
      <w:pPr>
        <w:spacing w:after="0"/>
        <w:ind w:left="0"/>
        <w:jc w:val="both"/>
      </w:pPr>
      <w:r>
        <w:rPr>
          <w:rFonts w:ascii="Times New Roman"/>
          <w:b w:val="false"/>
          <w:i w:val="false"/>
          <w:color w:val="000000"/>
          <w:sz w:val="28"/>
        </w:rPr>
        <w:t>
      Уағдаласушы Мәртебелі Тараптар Еуразиялық экономикалық одақ құру туралы келісілген уағдаластықтардың негізінде экономикалық интеграцияның одан әрі дамуына ықпал етеді.»;</w:t>
      </w:r>
      <w:r>
        <w:br/>
      </w:r>
      <w:r>
        <w:rPr>
          <w:rFonts w:ascii="Times New Roman"/>
          <w:b w:val="false"/>
          <w:i w:val="false"/>
          <w:color w:val="000000"/>
          <w:sz w:val="28"/>
        </w:rPr>
        <w:t>
</w:t>
      </w:r>
      <w:r>
        <w:rPr>
          <w:rFonts w:ascii="Times New Roman"/>
          <w:b w:val="false"/>
          <w:i w:val="false"/>
          <w:color w:val="000000"/>
          <w:sz w:val="28"/>
        </w:rPr>
        <w:t>
      9) 34-бап мынадай редакцияда жазылсын:</w:t>
      </w:r>
    </w:p>
    <w:bookmarkEnd w:id="9"/>
    <w:bookmarkStart w:name="z31" w:id="10"/>
    <w:p>
      <w:pPr>
        <w:spacing w:after="0"/>
        <w:ind w:left="0"/>
        <w:jc w:val="left"/>
      </w:pPr>
      <w:r>
        <w:rPr>
          <w:rFonts w:ascii="Times New Roman"/>
          <w:b/>
          <w:i w:val="false"/>
          <w:color w:val="000000"/>
        </w:rPr>
        <w:t xml:space="preserve"> 
«34-бап</w:t>
      </w:r>
    </w:p>
    <w:bookmarkEnd w:id="10"/>
    <w:bookmarkStart w:name="z32" w:id="11"/>
    <w:p>
      <w:pPr>
        <w:spacing w:after="0"/>
        <w:ind w:left="0"/>
        <w:jc w:val="both"/>
      </w:pPr>
      <w:r>
        <w:rPr>
          <w:rFonts w:ascii="Times New Roman"/>
          <w:b w:val="false"/>
          <w:i w:val="false"/>
          <w:color w:val="000000"/>
          <w:sz w:val="28"/>
        </w:rPr>
        <w:t>
      Уағдаласушы Мәртебелі Тараптар ұйымдасқан қылмысқа, оның ішінде халықаралық қылмысқа, терроризмге және экстремизмнің өзге көріністеріне, жаппай қырып-жою қаруын таратуға, қарақшылыққа, нашақорлыққа, сондай-ақ есірткі құралдарын, психотроптық заттарды және олардың прекурсорларын, қару-жарақ пен контрабанданы заңсыз айналысқа түсіруге және мәдени игіліктерді заңсыз әкетуге, теңізде кеме жүзуінің және азаматтық авиацияның қауіпсіздігіне қарсы бағытталған актілерге, заңсыз көші-қонға, соның ішінде жеке тұлғалардың өз аумағы арқылы заңсыз орын ауыстыруына, адам саудасына қарсы күресте, сондай-ақ ақпараттық қауіпсіздікті қамтамасыз ету саласындағы ынтымақтастықты кеңейтіп, тереңдететін болады.</w:t>
      </w:r>
      <w:r>
        <w:br/>
      </w:r>
      <w:r>
        <w:rPr>
          <w:rFonts w:ascii="Times New Roman"/>
          <w:b w:val="false"/>
          <w:i w:val="false"/>
          <w:color w:val="000000"/>
          <w:sz w:val="28"/>
        </w:rPr>
        <w:t>
</w:t>
      </w:r>
      <w:r>
        <w:rPr>
          <w:rFonts w:ascii="Times New Roman"/>
          <w:b w:val="false"/>
          <w:i w:val="false"/>
          <w:color w:val="000000"/>
          <w:sz w:val="28"/>
        </w:rPr>
        <w:t>
      Тараптар өздерінің атап көрсетілген әрекеттердің, актілер мен құбылыстардың қатеріне қарсы әрекет жасау және оларды бейтараптандыру тетіктерінің тиімділігін арттыруға бағытталған күш-жігерін үйлестіреді және біріктіреді.»;</w:t>
      </w:r>
      <w:r>
        <w:br/>
      </w:r>
      <w:r>
        <w:rPr>
          <w:rFonts w:ascii="Times New Roman"/>
          <w:b w:val="false"/>
          <w:i w:val="false"/>
          <w:color w:val="000000"/>
          <w:sz w:val="28"/>
        </w:rPr>
        <w:t>
</w:t>
      </w:r>
      <w:r>
        <w:rPr>
          <w:rFonts w:ascii="Times New Roman"/>
          <w:b w:val="false"/>
          <w:i w:val="false"/>
          <w:color w:val="000000"/>
          <w:sz w:val="28"/>
        </w:rPr>
        <w:t>
      10) 40-баптың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Тараптардың біреуі ағымдағы он жылдық кезең өтерден кемінде алты ай бұрын оның күшін жойғысы келетінін жазбаша түрде хабарлау жолымен мәлімдемесе, оның күші өздігінен келесі он жылдық кезеңдерге ұзартылатын болады.».</w:t>
      </w:r>
    </w:p>
    <w:bookmarkEnd w:id="11"/>
    <w:bookmarkStart w:name="z36" w:id="12"/>
    <w:p>
      <w:pPr>
        <w:spacing w:after="0"/>
        <w:ind w:left="0"/>
        <w:jc w:val="left"/>
      </w:pPr>
      <w:r>
        <w:rPr>
          <w:rFonts w:ascii="Times New Roman"/>
          <w:b/>
          <w:i w:val="false"/>
          <w:color w:val="000000"/>
        </w:rPr>
        <w:t xml:space="preserve"> 
2-бап</w:t>
      </w:r>
    </w:p>
    <w:bookmarkEnd w:id="12"/>
    <w:p>
      <w:pPr>
        <w:spacing w:after="0"/>
        <w:ind w:left="0"/>
        <w:jc w:val="both"/>
      </w:pPr>
      <w:r>
        <w:rPr>
          <w:rFonts w:ascii="Times New Roman"/>
          <w:b w:val="false"/>
          <w:i w:val="false"/>
          <w:color w:val="000000"/>
          <w:sz w:val="28"/>
        </w:rPr>
        <w:t>      Осы Хаттама Шарттың ажырамас бөлігі болып табылады және ратификациялауға жатады.</w:t>
      </w:r>
      <w:r>
        <w:br/>
      </w:r>
      <w:r>
        <w:rPr>
          <w:rFonts w:ascii="Times New Roman"/>
          <w:b w:val="false"/>
          <w:i w:val="false"/>
          <w:color w:val="000000"/>
          <w:sz w:val="28"/>
        </w:rPr>
        <w:t>
      Осы Хаттама ратификациялау грамоталарымен алмасқан күні күшіне енедi.</w:t>
      </w:r>
      <w:r>
        <w:br/>
      </w:r>
      <w:r>
        <w:rPr>
          <w:rFonts w:ascii="Times New Roman"/>
          <w:b w:val="false"/>
          <w:i w:val="false"/>
          <w:color w:val="000000"/>
          <w:sz w:val="28"/>
        </w:rPr>
        <w:t>
      Осы Хаттама Шарттың қолданысының тоқтатылуымен бір мезгілде қолданысын тоқтатады.</w:t>
      </w:r>
    </w:p>
    <w:p>
      <w:pPr>
        <w:spacing w:after="0"/>
        <w:ind w:left="0"/>
        <w:jc w:val="both"/>
      </w:pPr>
      <w:r>
        <w:rPr>
          <w:rFonts w:ascii="Times New Roman"/>
          <w:b w:val="false"/>
          <w:i w:val="false"/>
          <w:color w:val="000000"/>
          <w:sz w:val="28"/>
        </w:rPr>
        <w:t>      2012 жылғы 7 маусымда Астана қаласында әрқайсысы екі данада қазақ және орыс тiлдерiнде жасалды әрі барлық мәтіндердің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үшiн                                        үшiн</w:t>
      </w:r>
    </w:p>
    <w:p>
      <w:pPr>
        <w:spacing w:after="0"/>
        <w:ind w:left="0"/>
        <w:jc w:val="both"/>
      </w:pPr>
      <w:r>
        <w:rPr>
          <w:rFonts w:ascii="Times New Roman"/>
          <w:b w:val="false"/>
          <w:i w:val="false"/>
          <w:color w:val="000000"/>
          <w:sz w:val="28"/>
        </w:rPr>
        <w:t>      2012 жылғы 7 маусымда Астана қаласында жасалған 1992 жылғы 25 мамырдағы Қазақстан Республикасы мен Ресей Федерациясы арасындағы достық, ынтымақтастық және өзара көмек туралы шартқа өзгерістер енгізу туралы хаттамасының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