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b301" w14:textId="b6ab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қылмыстық істер бойынша өзара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2013 жылғы 25 қарашадағы № 145-V Заңы</w:t>
      </w:r>
    </w:p>
    <w:p>
      <w:pPr>
        <w:spacing w:after="0"/>
        <w:ind w:left="0"/>
        <w:jc w:val="both"/>
      </w:pPr>
      <w:bookmarkStart w:name="z1" w:id="0"/>
      <w:r>
        <w:rPr>
          <w:rFonts w:ascii="Times New Roman"/>
          <w:b w:val="false"/>
          <w:i w:val="false"/>
          <w:color w:val="000000"/>
          <w:sz w:val="28"/>
        </w:rPr>
        <w:t>
      2013 жылғы 6 маусымда Астанада жасалған Қазақстан Республикасы мен Чех Республикасы арасындағы қылмыстық істер бойынша өзара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Чех Республикасы арасындағы</w:t>
      </w:r>
      <w:r>
        <w:br/>
      </w:r>
      <w:r>
        <w:rPr>
          <w:rFonts w:ascii="Times New Roman"/>
          <w:b/>
          <w:i w:val="false"/>
          <w:color w:val="000000"/>
        </w:rPr>
        <w:t>
Қылмыстық істер бойынша өзара құқықтық көмек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(2014 жылғы 22 тамызда күшіне енді - Қазақстан Республикасының халықаралық шарттары бюллетені, 2014 ж., № 4, 38-құжат)</w:t>
      </w:r>
    </w:p>
    <w:p>
      <w:pPr>
        <w:spacing w:after="0"/>
        <w:ind w:left="0"/>
        <w:jc w:val="both"/>
      </w:pPr>
      <w:r>
        <w:rPr>
          <w:rFonts w:ascii="Times New Roman"/>
          <w:b w:val="false"/>
          <w:i w:val="false"/>
          <w:color w:val="000000"/>
          <w:sz w:val="28"/>
        </w:rPr>
        <w:t>      Қазақстан Республикасы мен Чех Республикасы</w:t>
      </w:r>
      <w:r>
        <w:br/>
      </w:r>
      <w:r>
        <w:rPr>
          <w:rFonts w:ascii="Times New Roman"/>
          <w:b w:val="false"/>
          <w:i w:val="false"/>
          <w:color w:val="000000"/>
          <w:sz w:val="28"/>
        </w:rPr>
        <w:t>
      халықаралық құқықтың жалпыға бірдей танылған қағидаларын ҚҰРМЕТТЕЙ ОТЫРЫП,</w:t>
      </w:r>
      <w:r>
        <w:br/>
      </w:r>
      <w:r>
        <w:rPr>
          <w:rFonts w:ascii="Times New Roman"/>
          <w:b w:val="false"/>
          <w:i w:val="false"/>
          <w:color w:val="000000"/>
          <w:sz w:val="28"/>
        </w:rPr>
        <w:t>
      сот төрелігін, адам құқығын, заңдылық пен демократия қағидаттарын және сот билігінің тәуелсіздігін құрметтеуді ұстанатындығын РАСТАЙ ОТЫРЫП,</w:t>
      </w:r>
      <w:r>
        <w:br/>
      </w:r>
      <w:r>
        <w:rPr>
          <w:rFonts w:ascii="Times New Roman"/>
          <w:b w:val="false"/>
          <w:i w:val="false"/>
          <w:color w:val="000000"/>
          <w:sz w:val="28"/>
        </w:rPr>
        <w:t>
      қылмыстық істер бойынша өзара құқықтық көмек негізінде қылмысқа қарсы күрес саласында екеуі арасындағы неғұрлым тиімді ынтымақтастыққа ықпал етуге НИЕТ БІЛДІРЕ ОТЫРЫП,</w:t>
      </w:r>
      <w:r>
        <w:br/>
      </w:r>
      <w:r>
        <w:rPr>
          <w:rFonts w:ascii="Times New Roman"/>
          <w:b w:val="false"/>
          <w:i w:val="false"/>
          <w:color w:val="000000"/>
          <w:sz w:val="28"/>
        </w:rPr>
        <w:t>
      осы мақсаттарға қажетті рәсімдерді белгілейтін екіжақты шартты жасасу арқылы қол жеткізуге болатынын НАЗАРҒА АЛА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1-бөлім</w:t>
      </w:r>
      <w:r>
        <w:br/>
      </w:r>
      <w:r>
        <w:rPr>
          <w:rFonts w:ascii="Times New Roman"/>
          <w:b/>
          <w:i w:val="false"/>
          <w:color w:val="000000"/>
        </w:rPr>
        <w:t>
Жалпы ережелер</w:t>
      </w:r>
    </w:p>
    <w:bookmarkEnd w:id="2"/>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
Шарттың нысанасы мен мақсаты</w:t>
      </w:r>
    </w:p>
    <w:bookmarkEnd w:id="3"/>
    <w:bookmarkStart w:name="z5" w:id="4"/>
    <w:p>
      <w:pPr>
        <w:spacing w:after="0"/>
        <w:ind w:left="0"/>
        <w:jc w:val="both"/>
      </w:pPr>
      <w:r>
        <w:rPr>
          <w:rFonts w:ascii="Times New Roman"/>
          <w:b w:val="false"/>
          <w:i w:val="false"/>
          <w:color w:val="000000"/>
          <w:sz w:val="28"/>
        </w:rPr>
        <w:t>
      1. Осы Шарттың ережелеріне сәйкес көмек көрсету туралы сұрау салу жолданған кезде жазалау Сұрау салушы Тараптың юрисдикциясына жатқызылған қылмыстарға қатысты қылмыстың жасалғанын растау үшін жүргізілген тергеуді, дәлелдемелер жинауды, қудалауды және соттың қарауын қоса алғанда, қылмыстық қудалау үшін Тараптар бір-біріне өзара құқықтық көмек (бұдан әрі - көмек) көрсетеді.</w:t>
      </w:r>
      <w:r>
        <w:br/>
      </w:r>
      <w:r>
        <w:rPr>
          <w:rFonts w:ascii="Times New Roman"/>
          <w:b w:val="false"/>
          <w:i w:val="false"/>
          <w:color w:val="000000"/>
          <w:sz w:val="28"/>
        </w:rPr>
        <w:t>
</w:t>
      </w:r>
      <w:r>
        <w:rPr>
          <w:rFonts w:ascii="Times New Roman"/>
          <w:b w:val="false"/>
          <w:i w:val="false"/>
          <w:color w:val="000000"/>
          <w:sz w:val="28"/>
        </w:rPr>
        <w:t>
      2. Осы Шарт экстрадициялауға, қылмыстық қудалауды беруге және сотталған адамдарды бас бостандығынан айыру түріндегі жазасын одан әрі өтеу үшін беруге қатысты қолданылмайды.</w:t>
      </w:r>
    </w:p>
    <w:bookmarkEnd w:id="4"/>
    <w:bookmarkStart w:name="z7" w:id="5"/>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5"/>
    <w:bookmarkStart w:name="z8" w:id="6"/>
    <w:p>
      <w:pPr>
        <w:spacing w:after="0"/>
        <w:ind w:left="0"/>
        <w:jc w:val="both"/>
      </w:pPr>
      <w:r>
        <w:rPr>
          <w:rFonts w:ascii="Times New Roman"/>
          <w:b w:val="false"/>
          <w:i w:val="false"/>
          <w:color w:val="000000"/>
          <w:sz w:val="28"/>
        </w:rPr>
        <w:t>      Осы шарт мақсатында:</w:t>
      </w:r>
      <w:r>
        <w:br/>
      </w:r>
      <w:r>
        <w:rPr>
          <w:rFonts w:ascii="Times New Roman"/>
          <w:b w:val="false"/>
          <w:i w:val="false"/>
          <w:color w:val="000000"/>
          <w:sz w:val="28"/>
        </w:rPr>
        <w:t>
      (а) «Тараптар» термині Қазақстан Республикасы мен Чех Республикасын білдіреді;</w:t>
      </w:r>
      <w:r>
        <w:br/>
      </w:r>
      <w:r>
        <w:rPr>
          <w:rFonts w:ascii="Times New Roman"/>
          <w:b w:val="false"/>
          <w:i w:val="false"/>
          <w:color w:val="000000"/>
          <w:sz w:val="28"/>
        </w:rPr>
        <w:t>
</w:t>
      </w:r>
      <w:r>
        <w:rPr>
          <w:rFonts w:ascii="Times New Roman"/>
          <w:b w:val="false"/>
          <w:i w:val="false"/>
          <w:color w:val="000000"/>
          <w:sz w:val="28"/>
        </w:rPr>
        <w:t>
      (b) «Орталық органдар» термині:</w:t>
      </w:r>
      <w:r>
        <w:br/>
      </w:r>
      <w:r>
        <w:rPr>
          <w:rFonts w:ascii="Times New Roman"/>
          <w:b w:val="false"/>
          <w:i w:val="false"/>
          <w:color w:val="000000"/>
          <w:sz w:val="28"/>
        </w:rPr>
        <w:t>
      i. Чех Республикасы үшін: Чех Республикасының Жоғарғы прокуратурасы - сотқа дейінгі рәсімдер бойынша көмек көрсету туралы сұрау салулар үшін және Чех Республикасының Әділет министрлігі - көмек көрсету туралы басқа сұрау салулар бойынша;</w:t>
      </w:r>
      <w:r>
        <w:br/>
      </w:r>
      <w:r>
        <w:rPr>
          <w:rFonts w:ascii="Times New Roman"/>
          <w:b w:val="false"/>
          <w:i w:val="false"/>
          <w:color w:val="000000"/>
          <w:sz w:val="28"/>
        </w:rPr>
        <w:t>
      іі. Қазақстан Республикасы үшін: Қазақстан Республикасының Бас прокуратурасы - сотқа дейінгі рәсімдер бойынша көмек көрсету туралы сұрау салулар үшін және Қазақстан Республикасының Жоғарғы Соты - соттың іс жүргізуінде жатқан істер бойынша көмек көрсету туралы сұрау салулар үшін;</w:t>
      </w:r>
      <w:r>
        <w:br/>
      </w:r>
      <w:r>
        <w:rPr>
          <w:rFonts w:ascii="Times New Roman"/>
          <w:b w:val="false"/>
          <w:i w:val="false"/>
          <w:color w:val="000000"/>
          <w:sz w:val="28"/>
        </w:rPr>
        <w:t>
</w:t>
      </w:r>
      <w:r>
        <w:rPr>
          <w:rFonts w:ascii="Times New Roman"/>
          <w:b w:val="false"/>
          <w:i w:val="false"/>
          <w:color w:val="000000"/>
          <w:sz w:val="28"/>
        </w:rPr>
        <w:t>
      (с) «әділет органдары» термині екі Тараптың прокуратура органдары мен соттарын білдіреді;</w:t>
      </w:r>
      <w:r>
        <w:br/>
      </w:r>
      <w:r>
        <w:rPr>
          <w:rFonts w:ascii="Times New Roman"/>
          <w:b w:val="false"/>
          <w:i w:val="false"/>
          <w:color w:val="000000"/>
          <w:sz w:val="28"/>
        </w:rPr>
        <w:t>
</w:t>
      </w:r>
      <w:r>
        <w:rPr>
          <w:rFonts w:ascii="Times New Roman"/>
          <w:b w:val="false"/>
          <w:i w:val="false"/>
          <w:color w:val="000000"/>
          <w:sz w:val="28"/>
        </w:rPr>
        <w:t>
      (d) «заттар» термині құжаттарды, жазбаларды және басқа да нақты деректерді білдіреді;</w:t>
      </w:r>
      <w:r>
        <w:br/>
      </w:r>
      <w:r>
        <w:rPr>
          <w:rFonts w:ascii="Times New Roman"/>
          <w:b w:val="false"/>
          <w:i w:val="false"/>
          <w:color w:val="000000"/>
          <w:sz w:val="28"/>
        </w:rPr>
        <w:t>
</w:t>
      </w:r>
      <w:r>
        <w:rPr>
          <w:rFonts w:ascii="Times New Roman"/>
          <w:b w:val="false"/>
          <w:i w:val="false"/>
          <w:color w:val="000000"/>
          <w:sz w:val="28"/>
        </w:rPr>
        <w:t>
      (е) «мүлік» термині кез келген түрдегі құралдарды не материалдық немесе материалдық емес, жылжымалы немесе жылжымайтын, заттай немесе заттай емес активтерді немесе мүліктерді, оның ішінде мүлікті құрайтын бағалы қағаздар мен басқа да заң құжаттарын немесе құралдарды білдіреді;</w:t>
      </w:r>
      <w:r>
        <w:br/>
      </w:r>
      <w:r>
        <w:rPr>
          <w:rFonts w:ascii="Times New Roman"/>
          <w:b w:val="false"/>
          <w:i w:val="false"/>
          <w:color w:val="000000"/>
          <w:sz w:val="28"/>
        </w:rPr>
        <w:t>
</w:t>
      </w:r>
      <w:r>
        <w:rPr>
          <w:rFonts w:ascii="Times New Roman"/>
          <w:b w:val="false"/>
          <w:i w:val="false"/>
          <w:color w:val="000000"/>
          <w:sz w:val="28"/>
        </w:rPr>
        <w:t>
      (f) «құралдар» термині қылмыс жасау үшін толықтай немесе ішінара кез келген түрде пайдаланылатын немесе пайдаланылуға арналған кез келген мүлікті білдіреді;</w:t>
      </w:r>
      <w:r>
        <w:br/>
      </w:r>
      <w:r>
        <w:rPr>
          <w:rFonts w:ascii="Times New Roman"/>
          <w:b w:val="false"/>
          <w:i w:val="false"/>
          <w:color w:val="000000"/>
          <w:sz w:val="28"/>
        </w:rPr>
        <w:t>
</w:t>
      </w:r>
      <w:r>
        <w:rPr>
          <w:rFonts w:ascii="Times New Roman"/>
          <w:b w:val="false"/>
          <w:i w:val="false"/>
          <w:color w:val="000000"/>
          <w:sz w:val="28"/>
        </w:rPr>
        <w:t>
      (g) «табыстар» термині қылмыс жасау нәтижесінде тікелей немесе жанама алынған немесе иемденіп алынған кез келген мүлікті білдіреді;</w:t>
      </w:r>
      <w:r>
        <w:br/>
      </w:r>
      <w:r>
        <w:rPr>
          <w:rFonts w:ascii="Times New Roman"/>
          <w:b w:val="false"/>
          <w:i w:val="false"/>
          <w:color w:val="000000"/>
          <w:sz w:val="28"/>
        </w:rPr>
        <w:t>
</w:t>
      </w:r>
      <w:r>
        <w:rPr>
          <w:rFonts w:ascii="Times New Roman"/>
          <w:b w:val="false"/>
          <w:i w:val="false"/>
          <w:color w:val="000000"/>
          <w:sz w:val="28"/>
        </w:rPr>
        <w:t>
      (h) «тыйым салу» термині мүлікті беруге, өзгертуге, иеліктен шығаруға немесе жылжытуға немесе заттарды, мүліктерді, құралдарды немесе табыстарды уақытша сақтауға немесе бақылауға уақытша тыйым салуды білдіреді;</w:t>
      </w:r>
      <w:r>
        <w:br/>
      </w:r>
      <w:r>
        <w:rPr>
          <w:rFonts w:ascii="Times New Roman"/>
          <w:b w:val="false"/>
          <w:i w:val="false"/>
          <w:color w:val="000000"/>
          <w:sz w:val="28"/>
        </w:rPr>
        <w:t>
</w:t>
      </w:r>
      <w:r>
        <w:rPr>
          <w:rFonts w:ascii="Times New Roman"/>
          <w:b w:val="false"/>
          <w:i w:val="false"/>
          <w:color w:val="000000"/>
          <w:sz w:val="28"/>
        </w:rPr>
        <w:t>
      (і) «алып қоюды» қамтитын «тәркілеу» термині заттарды, мүлікті, құралдарды немесе табыстарды меншік құқығынан түпкілікті айыру түріндегі сот таңдаған жазаны немесе шараны білдіреді;</w:t>
      </w:r>
      <w:r>
        <w:br/>
      </w:r>
      <w:r>
        <w:rPr>
          <w:rFonts w:ascii="Times New Roman"/>
          <w:b w:val="false"/>
          <w:i w:val="false"/>
          <w:color w:val="000000"/>
          <w:sz w:val="28"/>
        </w:rPr>
        <w:t>
</w:t>
      </w:r>
      <w:r>
        <w:rPr>
          <w:rFonts w:ascii="Times New Roman"/>
          <w:b w:val="false"/>
          <w:i w:val="false"/>
          <w:color w:val="000000"/>
          <w:sz w:val="28"/>
        </w:rPr>
        <w:t>
      (j) «жеке деректер» термині осы Шарт шеңберінде берілетін нақты адамға қатысты кез келген деректерді білдіреді.</w:t>
      </w:r>
    </w:p>
    <w:bookmarkEnd w:id="6"/>
    <w:bookmarkStart w:name="z18" w:id="7"/>
    <w:p>
      <w:pPr>
        <w:spacing w:after="0"/>
        <w:ind w:left="0"/>
        <w:jc w:val="left"/>
      </w:pPr>
      <w:r>
        <w:rPr>
          <w:rFonts w:ascii="Times New Roman"/>
          <w:b/>
          <w:i w:val="false"/>
          <w:color w:val="000000"/>
        </w:rPr>
        <w:t xml:space="preserve"> 
3-бап</w:t>
      </w:r>
      <w:r>
        <w:br/>
      </w:r>
      <w:r>
        <w:rPr>
          <w:rFonts w:ascii="Times New Roman"/>
          <w:b/>
          <w:i w:val="false"/>
          <w:color w:val="000000"/>
        </w:rPr>
        <w:t>
Көмектің көлемі</w:t>
      </w:r>
    </w:p>
    <w:bookmarkEnd w:id="7"/>
    <w:p>
      <w:pPr>
        <w:spacing w:after="0"/>
        <w:ind w:left="0"/>
        <w:jc w:val="both"/>
      </w:pPr>
      <w:r>
        <w:rPr>
          <w:rFonts w:ascii="Times New Roman"/>
          <w:b w:val="false"/>
          <w:i w:val="false"/>
          <w:color w:val="000000"/>
          <w:sz w:val="28"/>
        </w:rPr>
        <w:t>      Көмек осы Шарттың </w:t>
      </w:r>
      <w:r>
        <w:rPr>
          <w:rFonts w:ascii="Times New Roman"/>
          <w:b w:val="false"/>
          <w:i w:val="false"/>
          <w:color w:val="000000"/>
          <w:sz w:val="28"/>
        </w:rPr>
        <w:t>2-бөлігінде</w:t>
      </w:r>
      <w:r>
        <w:rPr>
          <w:rFonts w:ascii="Times New Roman"/>
          <w:b w:val="false"/>
          <w:i w:val="false"/>
          <w:color w:val="000000"/>
          <w:sz w:val="28"/>
        </w:rPr>
        <w:t xml:space="preserve"> жазылған көмектің түрлерін және екі Тараптың да заңнамасында көзделген және осы Шартқа қайшы келмейтін кез келген басқа да көмекті қамтиды.</w:t>
      </w:r>
    </w:p>
    <w:bookmarkStart w:name="z19" w:id="8"/>
    <w:p>
      <w:pPr>
        <w:spacing w:after="0"/>
        <w:ind w:left="0"/>
        <w:jc w:val="left"/>
      </w:pPr>
      <w:r>
        <w:rPr>
          <w:rFonts w:ascii="Times New Roman"/>
          <w:b/>
          <w:i w:val="false"/>
          <w:color w:val="000000"/>
        </w:rPr>
        <w:t xml:space="preserve"> 
4-бап</w:t>
      </w:r>
      <w:r>
        <w:br/>
      </w:r>
      <w:r>
        <w:rPr>
          <w:rFonts w:ascii="Times New Roman"/>
          <w:b/>
          <w:i w:val="false"/>
          <w:color w:val="000000"/>
        </w:rPr>
        <w:t>
Қосарлы юрисдикция</w:t>
      </w:r>
    </w:p>
    <w:bookmarkEnd w:id="8"/>
    <w:bookmarkStart w:name="z20" w:id="9"/>
    <w:p>
      <w:pPr>
        <w:spacing w:after="0"/>
        <w:ind w:left="0"/>
        <w:jc w:val="both"/>
      </w:pPr>
      <w:r>
        <w:rPr>
          <w:rFonts w:ascii="Times New Roman"/>
          <w:b w:val="false"/>
          <w:i w:val="false"/>
          <w:color w:val="000000"/>
          <w:sz w:val="28"/>
        </w:rPr>
        <w:t>
      1. Егер осы Шартта немесе Сұрау салынатын Тараптың заңнамасында өзгеше көзделмесе, тіптен егер Сұрау салушы Тараптың заңнамасы бойынша қылмысты құрайтын, қылмыстық талқылаудың нысанасы болып табылатын, көмек сұратылатын әрекет Сұрау салынатын Тараптың заңнамасына сәйкес қылмыс болып табылмаған жағдайда да көмек көрсетілуге тиіс.</w:t>
      </w:r>
      <w:r>
        <w:br/>
      </w:r>
      <w:r>
        <w:rPr>
          <w:rFonts w:ascii="Times New Roman"/>
          <w:b w:val="false"/>
          <w:i w:val="false"/>
          <w:color w:val="000000"/>
          <w:sz w:val="28"/>
        </w:rPr>
        <w:t>
</w:t>
      </w:r>
      <w:r>
        <w:rPr>
          <w:rFonts w:ascii="Times New Roman"/>
          <w:b w:val="false"/>
          <w:i w:val="false"/>
          <w:color w:val="000000"/>
          <w:sz w:val="28"/>
        </w:rPr>
        <w:t>
      2. Егер сұрау салынатын көмекті орындау Сұрау салынатын Тараптың заңнамасына сәйкес мәжбүрлеу шараларын жүзеге асыруды, оның ішінде тінтуді, алуды немесе тәркілеуді талап ететін болса, онда көмекті сұратуға байланысты әрекет екі Тараптың ұлттық заңнамасына сәйкес қылмысты құрайтын жағдайда ғана көмек көрсетіледі.</w:t>
      </w:r>
      <w:r>
        <w:br/>
      </w:r>
      <w:r>
        <w:rPr>
          <w:rFonts w:ascii="Times New Roman"/>
          <w:b w:val="false"/>
          <w:i w:val="false"/>
          <w:color w:val="000000"/>
          <w:sz w:val="28"/>
        </w:rPr>
        <w:t>
</w:t>
      </w:r>
      <w:r>
        <w:rPr>
          <w:rFonts w:ascii="Times New Roman"/>
          <w:b w:val="false"/>
          <w:i w:val="false"/>
          <w:color w:val="000000"/>
          <w:sz w:val="28"/>
        </w:rPr>
        <w:t>
      3. Егер Сұрау салушы Тараптың ұлттық заңнамасына сәйкес көмек сұрау шеңберіндегі қылмыстық талқылаудың нысанасын білдіретін қылмыс фискальдық (қаржылық) немесе салықтық қылмыс болып табылса, онда Сұрау салынатын Тараптың ұлттық заңнамасында салықтардың және баждардың дәл осындай түрі қолданылмайтындығы немесе Сұрау салушы Тараптың ұлттық заңнамасы сияқты салықтардың, алымдардың, кеден баждарының, валюталық реттеудің қамтылмағандығы негізінде ғана көмек көрсетуден бас тартуға болмайды.</w:t>
      </w:r>
      <w:r>
        <w:br/>
      </w:r>
      <w:r>
        <w:rPr>
          <w:rFonts w:ascii="Times New Roman"/>
          <w:b w:val="false"/>
          <w:i w:val="false"/>
          <w:color w:val="000000"/>
          <w:sz w:val="28"/>
        </w:rPr>
        <w:t>
</w:t>
      </w:r>
      <w:r>
        <w:rPr>
          <w:rFonts w:ascii="Times New Roman"/>
          <w:b w:val="false"/>
          <w:i w:val="false"/>
          <w:color w:val="000000"/>
          <w:sz w:val="28"/>
        </w:rPr>
        <w:t>
      4. Көмекті көрсетуден, ол Сұрау салушы Тарапта заңды тұлға жауапқа тартылуы мүмкін болатын іс-әрекеттерге жатады деген негізде ғана бас тартуға болмайды.</w:t>
      </w:r>
    </w:p>
    <w:bookmarkEnd w:id="9"/>
    <w:bookmarkStart w:name="z24" w:id="10"/>
    <w:p>
      <w:pPr>
        <w:spacing w:after="0"/>
        <w:ind w:left="0"/>
        <w:jc w:val="left"/>
      </w:pPr>
      <w:r>
        <w:rPr>
          <w:rFonts w:ascii="Times New Roman"/>
          <w:b/>
          <w:i w:val="false"/>
          <w:color w:val="000000"/>
        </w:rPr>
        <w:t xml:space="preserve"> 
5-бап</w:t>
      </w:r>
      <w:r>
        <w:br/>
      </w:r>
      <w:r>
        <w:rPr>
          <w:rFonts w:ascii="Times New Roman"/>
          <w:b/>
          <w:i w:val="false"/>
          <w:color w:val="000000"/>
        </w:rPr>
        <w:t>
Орталық органдардың рөлі</w:t>
      </w:r>
    </w:p>
    <w:bookmarkEnd w:id="10"/>
    <w:bookmarkStart w:name="z25" w:id="11"/>
    <w:p>
      <w:pPr>
        <w:spacing w:after="0"/>
        <w:ind w:left="0"/>
        <w:jc w:val="both"/>
      </w:pPr>
      <w:r>
        <w:rPr>
          <w:rFonts w:ascii="Times New Roman"/>
          <w:b w:val="false"/>
          <w:i w:val="false"/>
          <w:color w:val="000000"/>
          <w:sz w:val="28"/>
        </w:rPr>
        <w:t>
      1. Көмек көрсету туралы сұрау салу және олардың орындалуы туралы материалдар Орталық органдар арқылы жолданады.</w:t>
      </w:r>
      <w:r>
        <w:br/>
      </w:r>
      <w:r>
        <w:rPr>
          <w:rFonts w:ascii="Times New Roman"/>
          <w:b w:val="false"/>
          <w:i w:val="false"/>
          <w:color w:val="000000"/>
          <w:sz w:val="28"/>
        </w:rPr>
        <w:t>
</w:t>
      </w:r>
      <w:r>
        <w:rPr>
          <w:rFonts w:ascii="Times New Roman"/>
          <w:b w:val="false"/>
          <w:i w:val="false"/>
          <w:color w:val="000000"/>
          <w:sz w:val="28"/>
        </w:rPr>
        <w:t>
      2. Орталық органдар осы Шарт мақсаттарында бір-бірімен тікелей қатынасады. Орталық органдардың дипломатиялық арналар арқылы қатынастарды жүзеге асыру мүмкіндігі де жоққа шығарылмайды.</w:t>
      </w:r>
      <w:r>
        <w:br/>
      </w:r>
      <w:r>
        <w:rPr>
          <w:rFonts w:ascii="Times New Roman"/>
          <w:b w:val="false"/>
          <w:i w:val="false"/>
          <w:color w:val="000000"/>
          <w:sz w:val="28"/>
        </w:rPr>
        <w:t>
</w:t>
      </w:r>
      <w:r>
        <w:rPr>
          <w:rFonts w:ascii="Times New Roman"/>
          <w:b w:val="false"/>
          <w:i w:val="false"/>
          <w:color w:val="000000"/>
          <w:sz w:val="28"/>
        </w:rPr>
        <w:t>
      3. Кез келген Тарап өзінің Орталық органын өзгерте алады. Мұндай жағдайда ол өзгерістер туралы және жаңа Орталық органның байланыс деректері туралы екінші Тарапқа дипломатиялық арналар арқылы хабарлауға тиіс.</w:t>
      </w:r>
    </w:p>
    <w:bookmarkEnd w:id="11"/>
    <w:bookmarkStart w:name="z28" w:id="12"/>
    <w:p>
      <w:pPr>
        <w:spacing w:after="0"/>
        <w:ind w:left="0"/>
        <w:jc w:val="left"/>
      </w:pPr>
      <w:r>
        <w:rPr>
          <w:rFonts w:ascii="Times New Roman"/>
          <w:b/>
          <w:i w:val="false"/>
          <w:color w:val="000000"/>
        </w:rPr>
        <w:t xml:space="preserve"> 
6-бап</w:t>
      </w:r>
      <w:r>
        <w:br/>
      </w:r>
      <w:r>
        <w:rPr>
          <w:rFonts w:ascii="Times New Roman"/>
          <w:b/>
          <w:i w:val="false"/>
          <w:color w:val="000000"/>
        </w:rPr>
        <w:t>
Көмек сұратуға уәкілетті органдар</w:t>
      </w:r>
    </w:p>
    <w:bookmarkEnd w:id="12"/>
    <w:p>
      <w:pPr>
        <w:spacing w:after="0"/>
        <w:ind w:left="0"/>
        <w:jc w:val="both"/>
      </w:pPr>
      <w:r>
        <w:rPr>
          <w:rFonts w:ascii="Times New Roman"/>
          <w:b w:val="false"/>
          <w:i w:val="false"/>
          <w:color w:val="000000"/>
          <w:sz w:val="28"/>
        </w:rPr>
        <w:t>      Көмек көрсету туралы сұрау салуды Сұрау салушы Тараптың әділет органдары жасайды.</w:t>
      </w:r>
    </w:p>
    <w:bookmarkStart w:name="z29" w:id="13"/>
    <w:p>
      <w:pPr>
        <w:spacing w:after="0"/>
        <w:ind w:left="0"/>
        <w:jc w:val="left"/>
      </w:pPr>
      <w:r>
        <w:rPr>
          <w:rFonts w:ascii="Times New Roman"/>
          <w:b/>
          <w:i w:val="false"/>
          <w:color w:val="000000"/>
        </w:rPr>
        <w:t xml:space="preserve"> 
7-бап</w:t>
      </w:r>
      <w:r>
        <w:br/>
      </w:r>
      <w:r>
        <w:rPr>
          <w:rFonts w:ascii="Times New Roman"/>
          <w:b/>
          <w:i w:val="false"/>
          <w:color w:val="000000"/>
        </w:rPr>
        <w:t>
Көмек көрсету туралы сұрау салу</w:t>
      </w:r>
    </w:p>
    <w:bookmarkEnd w:id="13"/>
    <w:bookmarkStart w:name="z30" w:id="14"/>
    <w:p>
      <w:pPr>
        <w:spacing w:after="0"/>
        <w:ind w:left="0"/>
        <w:jc w:val="both"/>
      </w:pPr>
      <w:r>
        <w:rPr>
          <w:rFonts w:ascii="Times New Roman"/>
          <w:b w:val="false"/>
          <w:i w:val="false"/>
          <w:color w:val="000000"/>
          <w:sz w:val="28"/>
        </w:rPr>
        <w:t>
      1. Сұрау салу жазбаша нысанда жасалады, көмек сұратып отырған әділет органының лауазымды адамы қол қояды және оның ресми мөрімен расталады.</w:t>
      </w:r>
      <w:r>
        <w:br/>
      </w:r>
      <w:r>
        <w:rPr>
          <w:rFonts w:ascii="Times New Roman"/>
          <w:b w:val="false"/>
          <w:i w:val="false"/>
          <w:color w:val="000000"/>
          <w:sz w:val="28"/>
        </w:rPr>
        <w:t>
</w:t>
      </w:r>
      <w:r>
        <w:rPr>
          <w:rFonts w:ascii="Times New Roman"/>
          <w:b w:val="false"/>
          <w:i w:val="false"/>
          <w:color w:val="000000"/>
          <w:sz w:val="28"/>
        </w:rPr>
        <w:t>
      2. Сұрау салу мыналарды қамтуға тиіс:</w:t>
      </w:r>
      <w:r>
        <w:br/>
      </w:r>
      <w:r>
        <w:rPr>
          <w:rFonts w:ascii="Times New Roman"/>
          <w:b w:val="false"/>
          <w:i w:val="false"/>
          <w:color w:val="000000"/>
          <w:sz w:val="28"/>
        </w:rPr>
        <w:t>
      (а) қылмыстық тергеу шеңберінде көмек сұратылып отырған қылмыстық тергеуді (талқылауды) жүргізетін құзыретті органның және көмек сұратып отырған органның атауы;</w:t>
      </w:r>
      <w:r>
        <w:br/>
      </w:r>
      <w:r>
        <w:rPr>
          <w:rFonts w:ascii="Times New Roman"/>
          <w:b w:val="false"/>
          <w:i w:val="false"/>
          <w:color w:val="000000"/>
          <w:sz w:val="28"/>
        </w:rPr>
        <w:t>
      (b) қылмыстық қудалаудың жүзеге асырылуына қатысты адамдарды, қылмыстың жасалған уақыты мен орнын, келтірілген залалдың немесе егер залал келтіру үшін қастандық жасалған болса, сол залалдың мөлшерін қоса алғанда, сұратылып отырған көмекке қатысты әрбір қылмыс фактісінің сипаттамасы және санкциялар мен ескіру мерзімдерін қоса алғанда, Сұрау салушы Тараптың қылмыстық заңнамасының қолданыстағы ережелерінің мәтіні;</w:t>
      </w:r>
      <w:r>
        <w:br/>
      </w:r>
      <w:r>
        <w:rPr>
          <w:rFonts w:ascii="Times New Roman"/>
          <w:b w:val="false"/>
          <w:i w:val="false"/>
          <w:color w:val="000000"/>
          <w:sz w:val="28"/>
        </w:rPr>
        <w:t>
      (с) сұратылып отырған көмек шеңберіндегі қылмыстық тергеудің сатысы;</w:t>
      </w:r>
      <w:r>
        <w:br/>
      </w:r>
      <w:r>
        <w:rPr>
          <w:rFonts w:ascii="Times New Roman"/>
          <w:b w:val="false"/>
          <w:i w:val="false"/>
          <w:color w:val="000000"/>
          <w:sz w:val="28"/>
        </w:rPr>
        <w:t>
      (d) сұратылатын көмектің және іздестірілетін заттардың сипаттамасы;</w:t>
      </w:r>
      <w:r>
        <w:br/>
      </w:r>
      <w:r>
        <w:rPr>
          <w:rFonts w:ascii="Times New Roman"/>
          <w:b w:val="false"/>
          <w:i w:val="false"/>
          <w:color w:val="000000"/>
          <w:sz w:val="28"/>
        </w:rPr>
        <w:t>
      (е) дәлелдемелер, айғақтар алу қажет болатын кез келген адамның сипаттамасы және орналасқан жері, іздестіріліп жатқан кез келген заттар немесе зерттелуге жататын жердің сипаттамасы және олардың сұратылып отырған көмек шеңберіндегі қылмыстық тергеумен байланысы;</w:t>
      </w:r>
      <w:r>
        <w:br/>
      </w:r>
      <w:r>
        <w:rPr>
          <w:rFonts w:ascii="Times New Roman"/>
          <w:b w:val="false"/>
          <w:i w:val="false"/>
          <w:color w:val="000000"/>
          <w:sz w:val="28"/>
        </w:rPr>
        <w:t>
      (f) көмек көрсету кезінде қолдану қажет кез келген нақты рәсімнің сипаттамасы;</w:t>
      </w:r>
      <w:r>
        <w:br/>
      </w:r>
      <w:r>
        <w:rPr>
          <w:rFonts w:ascii="Times New Roman"/>
          <w:b w:val="false"/>
          <w:i w:val="false"/>
          <w:color w:val="000000"/>
          <w:sz w:val="28"/>
        </w:rPr>
        <w:t>
      (g) құпиялылық туралы кез келген өтініш;</w:t>
      </w:r>
      <w:r>
        <w:br/>
      </w:r>
      <w:r>
        <w:rPr>
          <w:rFonts w:ascii="Times New Roman"/>
          <w:b w:val="false"/>
          <w:i w:val="false"/>
          <w:color w:val="000000"/>
          <w:sz w:val="28"/>
        </w:rPr>
        <w:t>
      (h) кейінге қалдыруға болмайтын жағдайларда, көмек көрсетілуге тиіс шеңбердегі шектеулі мерзімді және оның шұғыл болуы себептерін көрсету;</w:t>
      </w:r>
      <w:r>
        <w:br/>
      </w:r>
      <w:r>
        <w:rPr>
          <w:rFonts w:ascii="Times New Roman"/>
          <w:b w:val="false"/>
          <w:i w:val="false"/>
          <w:color w:val="000000"/>
          <w:sz w:val="28"/>
        </w:rPr>
        <w:t>
      (і) құжаттарды беру қажет болған жағдайда - оларды толтыру рәсімі;</w:t>
      </w:r>
      <w:r>
        <w:br/>
      </w:r>
      <w:r>
        <w:rPr>
          <w:rFonts w:ascii="Times New Roman"/>
          <w:b w:val="false"/>
          <w:i w:val="false"/>
          <w:color w:val="000000"/>
          <w:sz w:val="28"/>
        </w:rPr>
        <w:t>
      (j) айғақтар алуда қойылуға тиіс сұрақтардың тізбесі немесе жауап алынуға тиіс адамның өтініші;</w:t>
      </w:r>
      <w:r>
        <w:br/>
      </w:r>
      <w:r>
        <w:rPr>
          <w:rFonts w:ascii="Times New Roman"/>
          <w:b w:val="false"/>
          <w:i w:val="false"/>
          <w:color w:val="000000"/>
          <w:sz w:val="28"/>
        </w:rPr>
        <w:t>
      (k) сұрау салуды орындау кезінде болуы қажет адамдарды және олардың сұратылып отырған көмек шеңберінде қылмыстық тергеудегі рөлін көрсету;</w:t>
      </w:r>
      <w:r>
        <w:br/>
      </w:r>
      <w:r>
        <w:rPr>
          <w:rFonts w:ascii="Times New Roman"/>
          <w:b w:val="false"/>
          <w:i w:val="false"/>
          <w:color w:val="000000"/>
          <w:sz w:val="28"/>
        </w:rPr>
        <w:t>
      (l) Сұрау салушы Тараптың аумағына келу үшін шақырылған адамның алуға құқығы бар төлемдер мен шығыстарының өтемақысы туралы ақпарат;</w:t>
      </w:r>
      <w:r>
        <w:br/>
      </w:r>
      <w:r>
        <w:rPr>
          <w:rFonts w:ascii="Times New Roman"/>
          <w:b w:val="false"/>
          <w:i w:val="false"/>
          <w:color w:val="000000"/>
          <w:sz w:val="28"/>
        </w:rPr>
        <w:t>
      (m) Сұрау салынатын Тарапта айғақтары мен өтініштері сұратылған адамдарға қатысты Сұрау салушы Тараптың заңнамасына сәйкес алынуы мүмкін айғақтарды бермеуге құқығы туралы және көмек туралы сұрау салуды орындауға қатысы болуы мүмкін кез келген иммунитеттер, алып қоюлар, жеңілдіктер немесе әрекетке қабілетсіздік туралы ақпарат;</w:t>
      </w:r>
      <w:r>
        <w:br/>
      </w:r>
      <w:r>
        <w:rPr>
          <w:rFonts w:ascii="Times New Roman"/>
          <w:b w:val="false"/>
          <w:i w:val="false"/>
          <w:color w:val="000000"/>
          <w:sz w:val="28"/>
        </w:rPr>
        <w:t>
      (n) сұрау салынатын көмек мақсатында алып қоюға немесе тәркіленуге тиіс заттардың, мүліктің, құралдардың немесе табыстардың қылмысқа және қылмыстық тергеуге қатысын қоса алғанда, олардың дәл сипаттамасы және мұндай заттар, мүлік, құралдар мен табыстар Сұрау салынатын Тараптың аумағында деп пайымдауға болатын негіздер;</w:t>
      </w:r>
      <w:r>
        <w:br/>
      </w:r>
      <w:r>
        <w:rPr>
          <w:rFonts w:ascii="Times New Roman"/>
          <w:b w:val="false"/>
          <w:i w:val="false"/>
          <w:color w:val="000000"/>
          <w:sz w:val="28"/>
        </w:rPr>
        <w:t>
      (о) сұрау салынатын көмекті көрсетуге ықпал ететін кез келген басқа ақпарат.</w:t>
      </w:r>
      <w:r>
        <w:br/>
      </w:r>
      <w:r>
        <w:rPr>
          <w:rFonts w:ascii="Times New Roman"/>
          <w:b w:val="false"/>
          <w:i w:val="false"/>
          <w:color w:val="000000"/>
          <w:sz w:val="28"/>
        </w:rPr>
        <w:t>
</w:t>
      </w:r>
      <w:r>
        <w:rPr>
          <w:rFonts w:ascii="Times New Roman"/>
          <w:b w:val="false"/>
          <w:i w:val="false"/>
          <w:color w:val="000000"/>
          <w:sz w:val="28"/>
        </w:rPr>
        <w:t>
      3. Егер Сұрау салынатын Тарап сұрау салудың мазмұны оны орындау үшін жеткіліксіз деп пайымдаса, онда ол қосымша ақпаратты сұрата алады және Сұрау салушы Тарапқа оны беру үшін қисынды мерзім белгілей алады.</w:t>
      </w:r>
      <w:r>
        <w:br/>
      </w:r>
      <w:r>
        <w:rPr>
          <w:rFonts w:ascii="Times New Roman"/>
          <w:b w:val="false"/>
          <w:i w:val="false"/>
          <w:color w:val="000000"/>
          <w:sz w:val="28"/>
        </w:rPr>
        <w:t>
</w:t>
      </w:r>
      <w:r>
        <w:rPr>
          <w:rFonts w:ascii="Times New Roman"/>
          <w:b w:val="false"/>
          <w:i w:val="false"/>
          <w:color w:val="000000"/>
          <w:sz w:val="28"/>
        </w:rPr>
        <w:t>
      4. Көмек көрсету туралы сұрау салу және тапсыруға арналған құжаттарды қоса алғанда, кез келген растайтын құжаттар Сұрау салушы Тараптың тілінде олардың ағылшын тіліне аудармасымен жасалады. Егер құжат табыс етілетін адам Сұрау салушы Тараптың тілін немесе ағылшын тілін білмейтін болса, онда Сұрау салушы Тарап құжаттардың сол адам білетін тілдегі аудармасын қамтамасыз етеді.</w:t>
      </w:r>
      <w:r>
        <w:br/>
      </w:r>
      <w:r>
        <w:rPr>
          <w:rFonts w:ascii="Times New Roman"/>
          <w:b w:val="false"/>
          <w:i w:val="false"/>
          <w:color w:val="000000"/>
          <w:sz w:val="28"/>
        </w:rPr>
        <w:t>
</w:t>
      </w:r>
      <w:r>
        <w:rPr>
          <w:rFonts w:ascii="Times New Roman"/>
          <w:b w:val="false"/>
          <w:i w:val="false"/>
          <w:color w:val="000000"/>
          <w:sz w:val="28"/>
        </w:rPr>
        <w:t>
      5. Кейінге қалдыруға болмайтын жағдайларда көмек көрсету туралы  сұрау салуды Орталық органдар бір-біріне факсимильді байланыс немесе электрондық пошта арқылы жібере алады. Егер көмек көрсету туралы сұрау салудың жазбаша түпнұсқасын Сұрау салынатын Тараптың Орталық органы отыз күн ішінде алмаса, Сұрау салынатын Тарап оны орындаудан бас тарта алады.</w:t>
      </w:r>
    </w:p>
    <w:bookmarkEnd w:id="14"/>
    <w:bookmarkStart w:name="z35" w:id="15"/>
    <w:p>
      <w:pPr>
        <w:spacing w:after="0"/>
        <w:ind w:left="0"/>
        <w:jc w:val="left"/>
      </w:pPr>
      <w:r>
        <w:rPr>
          <w:rFonts w:ascii="Times New Roman"/>
          <w:b/>
          <w:i w:val="false"/>
          <w:color w:val="000000"/>
        </w:rPr>
        <w:t xml:space="preserve"> 
8-бап</w:t>
      </w:r>
      <w:r>
        <w:br/>
      </w:r>
      <w:r>
        <w:rPr>
          <w:rFonts w:ascii="Times New Roman"/>
          <w:b/>
          <w:i w:val="false"/>
          <w:color w:val="000000"/>
        </w:rPr>
        <w:t>
Растау және куәландыру</w:t>
      </w:r>
    </w:p>
    <w:bookmarkEnd w:id="15"/>
    <w:bookmarkStart w:name="z36" w:id="16"/>
    <w:p>
      <w:pPr>
        <w:spacing w:after="0"/>
        <w:ind w:left="0"/>
        <w:jc w:val="both"/>
      </w:pPr>
      <w:r>
        <w:rPr>
          <w:rFonts w:ascii="Times New Roman"/>
          <w:b w:val="false"/>
          <w:i w:val="false"/>
          <w:color w:val="000000"/>
          <w:sz w:val="28"/>
        </w:rPr>
        <w:t>
      1. Көмек көрсету туралы сұрау салуды және осы Шартқа сәйкес оларды орындау барысында алынған заттарды қандай да бір заңдастыру, түпнұсқалығын растау немесе куәландыру талап етілмейді және Сұрау салушы Тарапта дәлелдемелер ретінде қолдануға толық жарамды.</w:t>
      </w:r>
      <w:r>
        <w:br/>
      </w:r>
      <w:r>
        <w:rPr>
          <w:rFonts w:ascii="Times New Roman"/>
          <w:b w:val="false"/>
          <w:i w:val="false"/>
          <w:color w:val="000000"/>
          <w:sz w:val="28"/>
        </w:rPr>
        <w:t>
</w:t>
      </w:r>
      <w:r>
        <w:rPr>
          <w:rFonts w:ascii="Times New Roman"/>
          <w:b w:val="false"/>
          <w:i w:val="false"/>
          <w:color w:val="000000"/>
          <w:sz w:val="28"/>
        </w:rPr>
        <w:t>
      2. Осы Шартқа сәйкес көмек көрсету туралы сұрау салуды орындау нәтижесінде алынған заттардың көшірмелерін, егер бұл туралы Сұрау салушы Тарап сұраса, Сұрау салынатын Тараптың құзыретті органы растауға және куәландыруға тиіс.</w:t>
      </w:r>
      <w:r>
        <w:br/>
      </w:r>
      <w:r>
        <w:rPr>
          <w:rFonts w:ascii="Times New Roman"/>
          <w:b w:val="false"/>
          <w:i w:val="false"/>
          <w:color w:val="000000"/>
          <w:sz w:val="28"/>
        </w:rPr>
        <w:t>
</w:t>
      </w:r>
      <w:r>
        <w:rPr>
          <w:rFonts w:ascii="Times New Roman"/>
          <w:b w:val="false"/>
          <w:i w:val="false"/>
          <w:color w:val="000000"/>
          <w:sz w:val="28"/>
        </w:rPr>
        <w:t>
      3. Ешбір Тарап қандай да бір нәрсені консулдық немесе дипломатиялық лауазымды адамның заңдастыруын, растауын немесе куәландыруын талап етпейді.</w:t>
      </w:r>
    </w:p>
    <w:bookmarkEnd w:id="16"/>
    <w:bookmarkStart w:name="z39" w:id="17"/>
    <w:p>
      <w:pPr>
        <w:spacing w:after="0"/>
        <w:ind w:left="0"/>
        <w:jc w:val="left"/>
      </w:pPr>
      <w:r>
        <w:rPr>
          <w:rFonts w:ascii="Times New Roman"/>
          <w:b/>
          <w:i w:val="false"/>
          <w:color w:val="000000"/>
        </w:rPr>
        <w:t xml:space="preserve"> 
9-бап</w:t>
      </w:r>
      <w:r>
        <w:br/>
      </w:r>
      <w:r>
        <w:rPr>
          <w:rFonts w:ascii="Times New Roman"/>
          <w:b/>
          <w:i w:val="false"/>
          <w:color w:val="000000"/>
        </w:rPr>
        <w:t>
Құқықтық көмек көрсетуден бас тарту немесе кейінге қалдыру</w:t>
      </w:r>
    </w:p>
    <w:bookmarkEnd w:id="17"/>
    <w:bookmarkStart w:name="z40" w:id="18"/>
    <w:p>
      <w:pPr>
        <w:spacing w:after="0"/>
        <w:ind w:left="0"/>
        <w:jc w:val="both"/>
      </w:pPr>
      <w:r>
        <w:rPr>
          <w:rFonts w:ascii="Times New Roman"/>
          <w:b w:val="false"/>
          <w:i w:val="false"/>
          <w:color w:val="000000"/>
          <w:sz w:val="28"/>
        </w:rPr>
        <w:t>
      1. Сұрау салынатын Тарап, егер:</w:t>
      </w:r>
      <w:r>
        <w:br/>
      </w:r>
      <w:r>
        <w:rPr>
          <w:rFonts w:ascii="Times New Roman"/>
          <w:b w:val="false"/>
          <w:i w:val="false"/>
          <w:color w:val="000000"/>
          <w:sz w:val="28"/>
        </w:rPr>
        <w:t>
      (а) көмек көрсету туралы сұрау салу оның ұлттық заңнамасына қайшы келсе немесе осы Шарттың ережелеріне сәйкес келмесе;</w:t>
      </w:r>
      <w:r>
        <w:br/>
      </w:r>
      <w:r>
        <w:rPr>
          <w:rFonts w:ascii="Times New Roman"/>
          <w:b w:val="false"/>
          <w:i w:val="false"/>
          <w:color w:val="000000"/>
          <w:sz w:val="28"/>
        </w:rPr>
        <w:t>
      (b) көмек көрсету туралы сұрау салу саяси қылмыстарға немесе саяси сипаттағы қылмыстарға не саяси қылмыстармен немесе саяси сипаттағы қылмыстармен байланысты қылмыстарға жататын болса;</w:t>
      </w:r>
      <w:r>
        <w:br/>
      </w:r>
      <w:r>
        <w:rPr>
          <w:rFonts w:ascii="Times New Roman"/>
          <w:b w:val="false"/>
          <w:i w:val="false"/>
          <w:color w:val="000000"/>
          <w:sz w:val="28"/>
        </w:rPr>
        <w:t>
      (с) көмек көрсету туралы сұрау салу жалпы қолданылатын әдеттегі қылмыстық заңнамаға сәйкес қылмыс болып табылмайтын әскери қылмысқа жататын болса;</w:t>
      </w:r>
      <w:r>
        <w:br/>
      </w:r>
      <w:r>
        <w:rPr>
          <w:rFonts w:ascii="Times New Roman"/>
          <w:b w:val="false"/>
          <w:i w:val="false"/>
          <w:color w:val="000000"/>
          <w:sz w:val="28"/>
        </w:rPr>
        <w:t>
      (d) Сұрау салынатын Тарап өлім жазасы тағайындалмайды, ал тағайындалған жағдайда орындалмайды деген негіздеме ретінде қарастыратын кепілдікті Сұрау салушы Тараптың беруін қоспағанда, көмек көрсету туралы сұрау салу Сұрау салушы Тарапта өлім жазасымен жазаланатын қылмысқа жататын болса;</w:t>
      </w:r>
      <w:r>
        <w:br/>
      </w:r>
      <w:r>
        <w:rPr>
          <w:rFonts w:ascii="Times New Roman"/>
          <w:b w:val="false"/>
          <w:i w:val="false"/>
          <w:color w:val="000000"/>
          <w:sz w:val="28"/>
        </w:rPr>
        <w:t>
      (е) көмек көрсету туралы сұрау салу адамды оның нәсіліне, дініне, жынысына, ұлтына, этностық шығу тегіне, саяси көзқарасы белгісі бойынша немесе осыған ұқсас кез келген өзге де себеп бойынша қылмыстық қудалау, жазалау немесе кемсіту мақсатында жасалған немесе адамның осындай белгісі оған осы себептер нұқсан келтіруі мүмкін деп пайымдауға елеулі негіздер бар болса;</w:t>
      </w:r>
      <w:r>
        <w:br/>
      </w:r>
      <w:r>
        <w:rPr>
          <w:rFonts w:ascii="Times New Roman"/>
          <w:b w:val="false"/>
          <w:i w:val="false"/>
          <w:color w:val="000000"/>
          <w:sz w:val="28"/>
        </w:rPr>
        <w:t>
      (f) көмек көрсету туралы сұрау салу адамның азаптауға немесе басқа да қатал немесе адамгершілікке жат немесе қорлайтын қарым-қатынас жасауға немесе жазалауға ұшырауына себепші болады деп пайымдауға елеулі негіздер болса;</w:t>
      </w:r>
      <w:r>
        <w:br/>
      </w:r>
      <w:r>
        <w:rPr>
          <w:rFonts w:ascii="Times New Roman"/>
          <w:b w:val="false"/>
          <w:i w:val="false"/>
          <w:color w:val="000000"/>
          <w:sz w:val="28"/>
        </w:rPr>
        <w:t>
      (g) көмек көрсету туралы сұрау салу адам Сұрау салынатын Тарапта қылмыс жасағаны үшін сотталған, ақталған немесе рақымшылық жасалған қылмыстық қудалауға жататын болса немесе егер қылмыс Сұрау салынатын Тараптың юрисдикциясы шегінде жасалып, мерзімінің ескіру себебі бойынша адам қудаланбайтын болса;</w:t>
      </w:r>
      <w:r>
        <w:br/>
      </w:r>
      <w:r>
        <w:rPr>
          <w:rFonts w:ascii="Times New Roman"/>
          <w:b w:val="false"/>
          <w:i w:val="false"/>
          <w:color w:val="000000"/>
          <w:sz w:val="28"/>
        </w:rPr>
        <w:t>
      (h) Сұрау салушы Тарапқа жолдануы қажет жеке деректер тиісті түрде қорғалмайтын болса;</w:t>
      </w:r>
      <w:r>
        <w:br/>
      </w:r>
      <w:r>
        <w:rPr>
          <w:rFonts w:ascii="Times New Roman"/>
          <w:b w:val="false"/>
          <w:i w:val="false"/>
          <w:color w:val="000000"/>
          <w:sz w:val="28"/>
        </w:rPr>
        <w:t>
      (і) Сұрау салушы Тарап Сұрау салынатын Тараптың құпиялылыққа немесе ақпаратты немесе алынған дәлелдемелерді пайдалануды шектеуге қатысты белгіленген кез келген шарттарын орындай алмайтын болса;</w:t>
      </w:r>
      <w:r>
        <w:br/>
      </w:r>
      <w:r>
        <w:rPr>
          <w:rFonts w:ascii="Times New Roman"/>
          <w:b w:val="false"/>
          <w:i w:val="false"/>
          <w:color w:val="000000"/>
          <w:sz w:val="28"/>
        </w:rPr>
        <w:t>
      (j) егер қосарлы юрисдикция көмек көрсету туралы сұрау салуды орындау үшін қажет болса көмек көрсету туралы сұрау салынып отырған қылмыс Сұрау салынатын Тараптың заңнамасына сәйкес қылмыс болып табылмаса;</w:t>
      </w:r>
      <w:r>
        <w:br/>
      </w:r>
      <w:r>
        <w:rPr>
          <w:rFonts w:ascii="Times New Roman"/>
          <w:b w:val="false"/>
          <w:i w:val="false"/>
          <w:color w:val="000000"/>
          <w:sz w:val="28"/>
        </w:rPr>
        <w:t>
      (k) Сұрау салушы Тарап қосымша ақпаратты Сұрау салынатын Тарап белгілеген мерзімде ұсынбаса;</w:t>
      </w:r>
      <w:r>
        <w:br/>
      </w:r>
      <w:r>
        <w:rPr>
          <w:rFonts w:ascii="Times New Roman"/>
          <w:b w:val="false"/>
          <w:i w:val="false"/>
          <w:color w:val="000000"/>
          <w:sz w:val="28"/>
        </w:rPr>
        <w:t>
      (l) көмек көрсету туралы сұрау салуды орындау Сұрау салынатын Тараптың егемендігіне, қауіпсіздігіне, қоғамдық тәртібіне немесе осыған ұқсас елеулі мүдделеріне нұқсан келтіруі мүмкін екені туралы пайымдаса, көмек көрсетуден толық немесе ішінара бас тарта алады.</w:t>
      </w:r>
      <w:r>
        <w:br/>
      </w:r>
      <w:r>
        <w:rPr>
          <w:rFonts w:ascii="Times New Roman"/>
          <w:b w:val="false"/>
          <w:i w:val="false"/>
          <w:color w:val="000000"/>
          <w:sz w:val="28"/>
        </w:rPr>
        <w:t>
</w:t>
      </w:r>
      <w:r>
        <w:rPr>
          <w:rFonts w:ascii="Times New Roman"/>
          <w:b w:val="false"/>
          <w:i w:val="false"/>
          <w:color w:val="000000"/>
          <w:sz w:val="28"/>
        </w:rPr>
        <w:t>
      2. Банк құпиясы себебі бойынша көмек көрсетуден бас тартуға болмайды.</w:t>
      </w:r>
      <w:r>
        <w:br/>
      </w:r>
      <w:r>
        <w:rPr>
          <w:rFonts w:ascii="Times New Roman"/>
          <w:b w:val="false"/>
          <w:i w:val="false"/>
          <w:color w:val="000000"/>
          <w:sz w:val="28"/>
        </w:rPr>
        <w:t>
</w:t>
      </w:r>
      <w:r>
        <w:rPr>
          <w:rFonts w:ascii="Times New Roman"/>
          <w:b w:val="false"/>
          <w:i w:val="false"/>
          <w:color w:val="000000"/>
          <w:sz w:val="28"/>
        </w:rPr>
        <w:t>
      3. Көмек көрсету туралы сұрау салуды орындау, егер ол Сұрау салынатын Тарапта қылмыстық іс бойынша шешімді күтуге байланысты болса, Сұрау салынатын Тарап сұрау салуды орындауды кейінге қалдыра алады.</w:t>
      </w:r>
      <w:r>
        <w:br/>
      </w:r>
      <w:r>
        <w:rPr>
          <w:rFonts w:ascii="Times New Roman"/>
          <w:b w:val="false"/>
          <w:i w:val="false"/>
          <w:color w:val="000000"/>
          <w:sz w:val="28"/>
        </w:rPr>
        <w:t>
</w:t>
      </w:r>
      <w:r>
        <w:rPr>
          <w:rFonts w:ascii="Times New Roman"/>
          <w:b w:val="false"/>
          <w:i w:val="false"/>
          <w:color w:val="000000"/>
          <w:sz w:val="28"/>
        </w:rPr>
        <w:t>
      4. Сұрау салынатын Тарап көмек көрсету туралы сұрау салуды орындаудан бас тартқанға дейін немесе орындауды кейінге қалдырғанға дейін көмек көрсетілуі мүмкін қажетті шараларды қарастыру туралы Сұрау салушы Тараппен консультация жүргізе алады. Егер Сұрау салушы Тарап мұндай шарттарды қабылдаса, онда ол оларды сақтайды.</w:t>
      </w:r>
      <w:r>
        <w:br/>
      </w:r>
      <w:r>
        <w:rPr>
          <w:rFonts w:ascii="Times New Roman"/>
          <w:b w:val="false"/>
          <w:i w:val="false"/>
          <w:color w:val="000000"/>
          <w:sz w:val="28"/>
        </w:rPr>
        <w:t>
</w:t>
      </w:r>
      <w:r>
        <w:rPr>
          <w:rFonts w:ascii="Times New Roman"/>
          <w:b w:val="false"/>
          <w:i w:val="false"/>
          <w:color w:val="000000"/>
          <w:sz w:val="28"/>
        </w:rPr>
        <w:t>
      5. Сұрау салынатын Тарап көмек көрсетуден бас тартқан немесе көмек көрсетуді кейінге қалдырған жағдайда, ол жазбаша нысанда мұндай бас тарту немесе кейінге қалдыру себептері туралы Сұрау салушы Тарапқа хабарлауға тиіс.</w:t>
      </w:r>
    </w:p>
    <w:bookmarkEnd w:id="18"/>
    <w:bookmarkStart w:name="z45" w:id="19"/>
    <w:p>
      <w:pPr>
        <w:spacing w:after="0"/>
        <w:ind w:left="0"/>
        <w:jc w:val="left"/>
      </w:pPr>
      <w:r>
        <w:rPr>
          <w:rFonts w:ascii="Times New Roman"/>
          <w:b/>
          <w:i w:val="false"/>
          <w:color w:val="000000"/>
        </w:rPr>
        <w:t xml:space="preserve"> 
10-бап</w:t>
      </w:r>
      <w:r>
        <w:br/>
      </w:r>
      <w:r>
        <w:rPr>
          <w:rFonts w:ascii="Times New Roman"/>
          <w:b/>
          <w:i w:val="false"/>
          <w:color w:val="000000"/>
        </w:rPr>
        <w:t>
Көмек көрсету туралы сұрау салуды орындау</w:t>
      </w:r>
    </w:p>
    <w:bookmarkEnd w:id="19"/>
    <w:bookmarkStart w:name="z46" w:id="20"/>
    <w:p>
      <w:pPr>
        <w:spacing w:after="0"/>
        <w:ind w:left="0"/>
        <w:jc w:val="both"/>
      </w:pPr>
      <w:r>
        <w:rPr>
          <w:rFonts w:ascii="Times New Roman"/>
          <w:b w:val="false"/>
          <w:i w:val="false"/>
          <w:color w:val="000000"/>
          <w:sz w:val="28"/>
        </w:rPr>
        <w:t>
      1. Сұрау салынатын Тарап көмек көрсету туралы сұрау салуды өзінің ұлттық заңнамасына сәйкес және Сұрау салынатын Тараптың заңнамасында тыйым салынбаған шекте көмек көрсету туралы сұрау салуда белгіленген тәртіпке сәйкес мүмкіндігінше орындайды. Осы мақсатта Сұрау салынатын Тараптың құзыретті органы көмек көрсету туралы сұрау салуды орындауға қажетті келуге арналған шақыру қағазын жазады, тінтуді, алуды жүргізу туралы қаулыларды және осыған ұқсас басқа да қаулыларды немесе шешімдерді шығарады.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салынатын Тараптың заңнамасына қайшы келмейтін көмек көрсету туралы сұрау салуды орындау кезінде көмек көрсету туралы сұрау салуда көрсетілген адамдардың қатысуына рұқсат беруі мүмкін; Сұрау салынатын Тарап сұратылып отырған көмекке қатысты қылмыстық қудалауға жататын жауапкердің немесе адамдардың адвокатының қатысуына рұқсат береді. Осы мақсаттарда Сұрау салынатын Тарап көмек көрсету туралы сұрау салудың орындалу күні, уақыты мен орны туралы Сұрау салушы Тарапқа алдын ала хабарлайды; қажет болған кезде Орталық органдар бір-бірімен екі Тарапқа да ыңғайлы күнді белгілеу туралы консультация өткізеді. Осы бапқа сәйкес көмек көрсету туралы сұрау салуды орындау кезінде қатысуға рұқсат берілген адамдар, көмек көрсету туралы сұрау салуды орындаушы Сұрау салынатын Тараптың құзыретті органдарына сұрау салынып отырған көмектің мақсаттарын атқаруға немесе орындауға жәрдемдесетін қосымша сұрақтарды ұсына алады және оны орындау үшін басқа да ұсыныстар жасай алады; көмек көрсету туралы сұрау салуды орындаушы Сұрау салынатын Тараптың құзыретті органдары қосымша сұрақтарды қою керек пе немесе осындай ұсыныстарды қолдану керек пе деген мәселелерді өз қалауынша шешеді.</w:t>
      </w:r>
      <w:r>
        <w:br/>
      </w:r>
      <w:r>
        <w:rPr>
          <w:rFonts w:ascii="Times New Roman"/>
          <w:b w:val="false"/>
          <w:i w:val="false"/>
          <w:color w:val="000000"/>
          <w:sz w:val="28"/>
        </w:rPr>
        <w:t>
</w:t>
      </w:r>
      <w:r>
        <w:rPr>
          <w:rFonts w:ascii="Times New Roman"/>
          <w:b w:val="false"/>
          <w:i w:val="false"/>
          <w:color w:val="000000"/>
          <w:sz w:val="28"/>
        </w:rPr>
        <w:t>
      3. Сұрау салынатын Тарап көмек көрсету жөніндегі сұрау салудың орындалу нәтижелері туралы немесе сұрау салуды орындауды кідіртуге дәлелді себеп болған мән-жайлар туралы Сұрау салушы Тарапқа дереу хабарлайды.</w:t>
      </w:r>
      <w:r>
        <w:br/>
      </w:r>
      <w:r>
        <w:rPr>
          <w:rFonts w:ascii="Times New Roman"/>
          <w:b w:val="false"/>
          <w:i w:val="false"/>
          <w:color w:val="000000"/>
          <w:sz w:val="28"/>
        </w:rPr>
        <w:t>
</w:t>
      </w:r>
      <w:r>
        <w:rPr>
          <w:rFonts w:ascii="Times New Roman"/>
          <w:b w:val="false"/>
          <w:i w:val="false"/>
          <w:color w:val="000000"/>
          <w:sz w:val="28"/>
        </w:rPr>
        <w:t>
      4. Егер өзіне қатысты көмек сұратылып отырған адам Сұрау салушы Тараптың заңнамасына сәйкес кез келген иммунитетке, босатылуға, артықшылықтарға немесе әрекетке қабілетсіздігіне сілтеме жасаған жағдайда, сұрау салуда мұндай иммунитет, босатылу, артықшылықтар немесе әрекетке қабілетсіздігі расталған жағдайлардан басқа, сұрау салу орындалуы мүмкін.</w:t>
      </w:r>
      <w:r>
        <w:br/>
      </w:r>
      <w:r>
        <w:rPr>
          <w:rFonts w:ascii="Times New Roman"/>
          <w:b w:val="false"/>
          <w:i w:val="false"/>
          <w:color w:val="000000"/>
          <w:sz w:val="28"/>
        </w:rPr>
        <w:t>
</w:t>
      </w:r>
      <w:r>
        <w:rPr>
          <w:rFonts w:ascii="Times New Roman"/>
          <w:b w:val="false"/>
          <w:i w:val="false"/>
          <w:color w:val="000000"/>
          <w:sz w:val="28"/>
        </w:rPr>
        <w:t>
      5. Сұрау салынатын Тарап көмек көрсету туралы сұрау салуды орындау нәтижесінде Сұрау салушы Тарапқа берілетін құжаттардың аудармасын жүзеге асыруға міндетті емес.</w:t>
      </w:r>
    </w:p>
    <w:bookmarkEnd w:id="20"/>
    <w:bookmarkStart w:name="z51" w:id="21"/>
    <w:p>
      <w:pPr>
        <w:spacing w:after="0"/>
        <w:ind w:left="0"/>
        <w:jc w:val="left"/>
      </w:pPr>
      <w:r>
        <w:rPr>
          <w:rFonts w:ascii="Times New Roman"/>
          <w:b/>
          <w:i w:val="false"/>
          <w:color w:val="000000"/>
        </w:rPr>
        <w:t xml:space="preserve"> 
11-бап</w:t>
      </w:r>
      <w:r>
        <w:br/>
      </w:r>
      <w:r>
        <w:rPr>
          <w:rFonts w:ascii="Times New Roman"/>
          <w:b/>
          <w:i w:val="false"/>
          <w:color w:val="000000"/>
        </w:rPr>
        <w:t>
Құпиялылық</w:t>
      </w:r>
    </w:p>
    <w:bookmarkEnd w:id="21"/>
    <w:p>
      <w:pPr>
        <w:spacing w:after="0"/>
        <w:ind w:left="0"/>
        <w:jc w:val="both"/>
      </w:pPr>
      <w:r>
        <w:rPr>
          <w:rFonts w:ascii="Times New Roman"/>
          <w:b w:val="false"/>
          <w:i w:val="false"/>
          <w:color w:val="000000"/>
          <w:sz w:val="28"/>
        </w:rPr>
        <w:t>      Сұрау салынатын Тарап, егер Сұрау салушы Тарап құпиялылықты сақтауды сұраса, сұрау салынған фактілердің, сұрау салу мазмұнының, сұрау салуды орындау нәтижелерінің және сұрау салуды орындауға қатысты басқа ақпараттың құпиялылығын сақтауға барлық күш-жігерін салады. Егер сұрау салуды мұндай ақпаратты жария етпей орындау мүмкін болмаса, Сұрау салынатын Тарап сұрау салуды орындаудың мүмкіндіктері туралы шешім қабылдайтын Сұрау салушы Тарапқа бұл туралы хабарлауға тиіс.</w:t>
      </w:r>
    </w:p>
    <w:bookmarkStart w:name="z52" w:id="22"/>
    <w:p>
      <w:pPr>
        <w:spacing w:after="0"/>
        <w:ind w:left="0"/>
        <w:jc w:val="left"/>
      </w:pPr>
      <w:r>
        <w:rPr>
          <w:rFonts w:ascii="Times New Roman"/>
          <w:b/>
          <w:i w:val="false"/>
          <w:color w:val="000000"/>
        </w:rPr>
        <w:t xml:space="preserve"> 
12-бап</w:t>
      </w:r>
      <w:r>
        <w:br/>
      </w:r>
      <w:r>
        <w:rPr>
          <w:rFonts w:ascii="Times New Roman"/>
          <w:b/>
          <w:i w:val="false"/>
          <w:color w:val="000000"/>
        </w:rPr>
        <w:t>
Пайдаланудағы шектеулер</w:t>
      </w:r>
    </w:p>
    <w:bookmarkEnd w:id="22"/>
    <w:bookmarkStart w:name="z53" w:id="23"/>
    <w:p>
      <w:pPr>
        <w:spacing w:after="0"/>
        <w:ind w:left="0"/>
        <w:jc w:val="both"/>
      </w:pPr>
      <w:r>
        <w:rPr>
          <w:rFonts w:ascii="Times New Roman"/>
          <w:b w:val="false"/>
          <w:i w:val="false"/>
          <w:color w:val="000000"/>
          <w:sz w:val="28"/>
        </w:rPr>
        <w:t>
      1. Сұрау салынатын Тарап берген ақпаратты немесе дәлелдемелерді Сұрау салушы Тарап:</w:t>
      </w:r>
      <w:r>
        <w:br/>
      </w:r>
      <w:r>
        <w:rPr>
          <w:rFonts w:ascii="Times New Roman"/>
          <w:b w:val="false"/>
          <w:i w:val="false"/>
          <w:color w:val="000000"/>
          <w:sz w:val="28"/>
        </w:rPr>
        <w:t>
      (а) тергеу үшін көмек сұратылған қылмыс санкциясында көзделгеннен барынша қатаң жазаны қолдануға болмайтын сол бір қылмыстық іске қатысты басқа рәсімдерде пайдалануды;</w:t>
      </w:r>
      <w:r>
        <w:br/>
      </w:r>
      <w:r>
        <w:rPr>
          <w:rFonts w:ascii="Times New Roman"/>
          <w:b w:val="false"/>
          <w:i w:val="false"/>
          <w:color w:val="000000"/>
          <w:sz w:val="28"/>
        </w:rPr>
        <w:t>
      (b) ауыр қылмыстың немесе қоғамдық тәртіпке төтенше және елеулі қатер төндірудің алдын алуды; немесе</w:t>
      </w:r>
      <w:r>
        <w:br/>
      </w:r>
      <w:r>
        <w:rPr>
          <w:rFonts w:ascii="Times New Roman"/>
          <w:b w:val="false"/>
          <w:i w:val="false"/>
          <w:color w:val="000000"/>
          <w:sz w:val="28"/>
        </w:rPr>
        <w:t>
      (с) Сұрау салынатын Тараптың алдын ала жазбаша келісімі бойынша мәселелерді қоспағанда, сұрау салуда көрсетілгендерге жатпайтын мақсаттарда пайдалана алмайды.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Тарапқа осы Шартқа сәйкес берген ешқандай ақпаратты немесе заттарды Сұрау салушы Тарап Сұрау салынатын Тараптың алдын ала жазбаша келісімінсіз үшінші мемлекетке беруге тиіс емес.</w:t>
      </w:r>
    </w:p>
    <w:bookmarkEnd w:id="23"/>
    <w:bookmarkStart w:name="z55" w:id="24"/>
    <w:p>
      <w:pPr>
        <w:spacing w:after="0"/>
        <w:ind w:left="0"/>
        <w:jc w:val="left"/>
      </w:pPr>
      <w:r>
        <w:rPr>
          <w:rFonts w:ascii="Times New Roman"/>
          <w:b/>
          <w:i w:val="false"/>
          <w:color w:val="000000"/>
        </w:rPr>
        <w:t xml:space="preserve"> 
13-бап</w:t>
      </w:r>
      <w:r>
        <w:br/>
      </w:r>
      <w:r>
        <w:rPr>
          <w:rFonts w:ascii="Times New Roman"/>
          <w:b/>
          <w:i w:val="false"/>
          <w:color w:val="000000"/>
        </w:rPr>
        <w:t>
Жеке деректерді қорғау</w:t>
      </w:r>
    </w:p>
    <w:bookmarkEnd w:id="24"/>
    <w:p>
      <w:pPr>
        <w:spacing w:after="0"/>
        <w:ind w:left="0"/>
        <w:jc w:val="both"/>
      </w:pPr>
      <w:r>
        <w:rPr>
          <w:rFonts w:ascii="Times New Roman"/>
          <w:b w:val="false"/>
          <w:i w:val="false"/>
          <w:color w:val="000000"/>
          <w:sz w:val="28"/>
        </w:rPr>
        <w:t>      Тараптардың ұлттық заңнамасына сәйкес жеке деректерді қорғау мақсатында мынадай қағидалар сақталуға тиіс:</w:t>
      </w:r>
      <w:r>
        <w:br/>
      </w:r>
      <w:r>
        <w:rPr>
          <w:rFonts w:ascii="Times New Roman"/>
          <w:b w:val="false"/>
          <w:i w:val="false"/>
          <w:color w:val="000000"/>
          <w:sz w:val="28"/>
        </w:rPr>
        <w:t>
      (а) Қабылдаушы Тарап жеке деректерді Ұсынушы Тарап берген мақсаттарда ғана пайдалана алады. Қабылдаушы Тарап жеке деректерді Ұсынушы Тараптың алдын ала жазбаша келісімі бойынша және екі Тараптың да ұлттық заңнамасы мен және екі Тарап та қатысушысы болып табылатын халықаралық шарттарға сәйкес басқа мақсаттарда пайдалануы мүмкін.</w:t>
      </w:r>
      <w:r>
        <w:br/>
      </w:r>
      <w:r>
        <w:rPr>
          <w:rFonts w:ascii="Times New Roman"/>
          <w:b w:val="false"/>
          <w:i w:val="false"/>
          <w:color w:val="000000"/>
          <w:sz w:val="28"/>
        </w:rPr>
        <w:t>
      (b) маңызды жеке деректер, яғни ұлты, нәсілі немесе этностық шығу тегі, саяси көзқарастары, діні, философиялық сенімдері, бұрынғы соттылығы, денсаулығы немесе жыныстық өмірі туралы дерек жеке деректер нысанасы ретінде аса қажет болған жағдайларда ғана берілуі мүмкін. Егер қажет болса, Тараптар маңызды жеке деректерді беру қажеттілігі туралы консультация жүргізеді.</w:t>
      </w:r>
      <w:r>
        <w:br/>
      </w:r>
      <w:r>
        <w:rPr>
          <w:rFonts w:ascii="Times New Roman"/>
          <w:b w:val="false"/>
          <w:i w:val="false"/>
          <w:color w:val="000000"/>
          <w:sz w:val="28"/>
        </w:rPr>
        <w:t>
      (с) сұрау салу бойынша Қабылдаушы Тарап Ұсынушы Тарапқа жеке деректердің осы Шарттың 12-бабының </w:t>
      </w:r>
      <w:r>
        <w:rPr>
          <w:rFonts w:ascii="Times New Roman"/>
          <w:b w:val="false"/>
          <w:i w:val="false"/>
          <w:color w:val="000000"/>
          <w:sz w:val="28"/>
        </w:rPr>
        <w:t>1-тармағы</w:t>
      </w:r>
      <w:r>
        <w:rPr>
          <w:rFonts w:ascii="Times New Roman"/>
          <w:b w:val="false"/>
          <w:i w:val="false"/>
          <w:color w:val="000000"/>
          <w:sz w:val="28"/>
        </w:rPr>
        <w:t xml:space="preserve"> (а), (b) тармақшаларына сәйкес пайдаланылғаны туралы және алынған нәтижелер туралы хабарлайды.</w:t>
      </w:r>
      <w:r>
        <w:br/>
      </w:r>
      <w:r>
        <w:rPr>
          <w:rFonts w:ascii="Times New Roman"/>
          <w:b w:val="false"/>
          <w:i w:val="false"/>
          <w:color w:val="000000"/>
          <w:sz w:val="28"/>
        </w:rPr>
        <w:t>
      (d) Ұсынушы Тарап жеке деректердің дұрыстығына көз жеткізуге  және олардың берілуі қажетті әрі жоспарланған мақсатқа сай екендігіне сенімді болуы тиіс. Жеке ақпарат алмасуды шектеу кезінде екі Тараптың да ұлттық заңнамасының ережелері назарға алынуға тиіс. Берілген жеке ақпараттың анық болмауы фактісі анықталған жағдайда, бұл туралы Қабылдаушы Тарап хабардар етілуге тиіс; Қабылдаушы Тарап анық емес жеке деректерді түзетуге және берілуге тиіс емес жеке деректерді жоюға тиіс.</w:t>
      </w:r>
      <w:r>
        <w:br/>
      </w:r>
      <w:r>
        <w:rPr>
          <w:rFonts w:ascii="Times New Roman"/>
          <w:b w:val="false"/>
          <w:i w:val="false"/>
          <w:color w:val="000000"/>
          <w:sz w:val="28"/>
        </w:rPr>
        <w:t>
      (е) Ұсынушы Тарап жеке деректерді беру кезінде өзінің ұлттық заңнамасына сәйкес Қабылдаушы Тараптың оларды сақтауының шекті мерзімін айқындай алады. Шекті мерзімге қарамастан, жеке деректер қажет болмай қалған кезде жойылуға тиіс. Осы Шарттың қолданысы тоқтатылған жағдайда, оның екі Тарапты да байланыстыратын жаңа халықаралық шартқа немесе басқа да қағидаларға қайта өзгертілуін қоспағанда, берілген барлық жеке деректер жойылуға тиіс.</w:t>
      </w:r>
      <w:r>
        <w:br/>
      </w:r>
      <w:r>
        <w:rPr>
          <w:rFonts w:ascii="Times New Roman"/>
          <w:b w:val="false"/>
          <w:i w:val="false"/>
          <w:color w:val="000000"/>
          <w:sz w:val="28"/>
        </w:rPr>
        <w:t>
      (f) Тараптар жеке деректерді кездейсоқ жоғалудан, кездейсоқ немесе құзыретсіз қол жеткізуден, өзгертуден, беруден және жария етуден мұқият қорғауға тиіс.</w:t>
      </w:r>
    </w:p>
    <w:bookmarkStart w:name="z56" w:id="25"/>
    <w:p>
      <w:pPr>
        <w:spacing w:after="0"/>
        <w:ind w:left="0"/>
        <w:jc w:val="left"/>
      </w:pPr>
      <w:r>
        <w:rPr>
          <w:rFonts w:ascii="Times New Roman"/>
          <w:b/>
          <w:i w:val="false"/>
          <w:color w:val="000000"/>
        </w:rPr>
        <w:t xml:space="preserve"> 
14-бап</w:t>
      </w:r>
      <w:r>
        <w:br/>
      </w:r>
      <w:r>
        <w:rPr>
          <w:rFonts w:ascii="Times New Roman"/>
          <w:b/>
          <w:i w:val="false"/>
          <w:color w:val="000000"/>
        </w:rPr>
        <w:t>
Шығыстар</w:t>
      </w:r>
    </w:p>
    <w:bookmarkEnd w:id="25"/>
    <w:bookmarkStart w:name="z57" w:id="26"/>
    <w:p>
      <w:pPr>
        <w:spacing w:after="0"/>
        <w:ind w:left="0"/>
        <w:jc w:val="both"/>
      </w:pPr>
      <w:r>
        <w:rPr>
          <w:rFonts w:ascii="Times New Roman"/>
          <w:b w:val="false"/>
          <w:i w:val="false"/>
          <w:color w:val="000000"/>
          <w:sz w:val="28"/>
        </w:rPr>
        <w:t>
      1. Сұрау салынатын Тарап өзінің ұлттық заңнамасына сәйкес, Орталық органдар арасындағы басқа да уағдаластықтарды қоспағанда, көмек көрсету туралы сұрау салуды орындауға байланысты барлық шығыстарды көтереді.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қарамастан, Сұрау салушы Тарап, Орталық органдар арасындағы басқа да уағдаластықтарды қоспағанда, мынадай шығыстарды:</w:t>
      </w:r>
      <w:r>
        <w:br/>
      </w:r>
      <w:r>
        <w:rPr>
          <w:rFonts w:ascii="Times New Roman"/>
          <w:b w:val="false"/>
          <w:i w:val="false"/>
          <w:color w:val="000000"/>
          <w:sz w:val="28"/>
        </w:rPr>
        <w:t>
      (а) сарапшылар қызметі үшін гонорарларды;</w:t>
      </w:r>
      <w:r>
        <w:br/>
      </w:r>
      <w:r>
        <w:rPr>
          <w:rFonts w:ascii="Times New Roman"/>
          <w:b w:val="false"/>
          <w:i w:val="false"/>
          <w:color w:val="000000"/>
          <w:sz w:val="28"/>
        </w:rPr>
        <w:t>
      (b) ауызша және жазбаша аудармалар, көшірме жасау шығыстарын;</w:t>
      </w:r>
      <w:r>
        <w:br/>
      </w:r>
      <w:r>
        <w:rPr>
          <w:rFonts w:ascii="Times New Roman"/>
          <w:b w:val="false"/>
          <w:i w:val="false"/>
          <w:color w:val="000000"/>
          <w:sz w:val="28"/>
        </w:rPr>
        <w:t>
      (с) адамдардың жол жүруіне және болуына байланысты шығыстарды;</w:t>
      </w:r>
      <w:r>
        <w:br/>
      </w:r>
      <w:r>
        <w:rPr>
          <w:rFonts w:ascii="Times New Roman"/>
          <w:b w:val="false"/>
          <w:i w:val="false"/>
          <w:color w:val="000000"/>
          <w:sz w:val="28"/>
        </w:rPr>
        <w:t>
      (d) бейнеконференциялар ұйымдастыруға және өткізуге байланысты шығыстарды;</w:t>
      </w:r>
      <w:r>
        <w:br/>
      </w:r>
      <w:r>
        <w:rPr>
          <w:rFonts w:ascii="Times New Roman"/>
          <w:b w:val="false"/>
          <w:i w:val="false"/>
          <w:color w:val="000000"/>
          <w:sz w:val="28"/>
        </w:rPr>
        <w:t>
      (е) заттарды, мүліктерді, құралдарды немесе табыстарды сақтау және тасымалдау жөніндегі шығыстарды;</w:t>
      </w:r>
      <w:r>
        <w:br/>
      </w:r>
      <w:r>
        <w:rPr>
          <w:rFonts w:ascii="Times New Roman"/>
          <w:b w:val="false"/>
          <w:i w:val="false"/>
          <w:color w:val="000000"/>
          <w:sz w:val="28"/>
        </w:rPr>
        <w:t>
      (f) заттарды, мүліктерді, құралдарды немесе табыстарды тәркілеуді жүзеге асыруды қамтамасыз ететін адамдардың гонорарларын; және</w:t>
      </w:r>
      <w:r>
        <w:br/>
      </w:r>
      <w:r>
        <w:rPr>
          <w:rFonts w:ascii="Times New Roman"/>
          <w:b w:val="false"/>
          <w:i w:val="false"/>
          <w:color w:val="000000"/>
          <w:sz w:val="28"/>
        </w:rPr>
        <w:t>
      (g) куәгерлерді, жәбірленушілерді және басқа адамдарды қорғауды жүзеге асыратын адамдардың гонорарларын көтереді.</w:t>
      </w:r>
      <w:r>
        <w:br/>
      </w:r>
      <w:r>
        <w:rPr>
          <w:rFonts w:ascii="Times New Roman"/>
          <w:b w:val="false"/>
          <w:i w:val="false"/>
          <w:color w:val="000000"/>
          <w:sz w:val="28"/>
        </w:rPr>
        <w:t>
</w:t>
      </w:r>
      <w:r>
        <w:rPr>
          <w:rFonts w:ascii="Times New Roman"/>
          <w:b w:val="false"/>
          <w:i w:val="false"/>
          <w:color w:val="000000"/>
          <w:sz w:val="28"/>
        </w:rPr>
        <w:t>
      3. Сұрау салынатын Тарап көмек көрсету туралы сұрау салуды орындау барысында, мұндай орындау әдеттегіден тыс шығындарға әкеп соғатынын анықтаған жағдайларда, ол бұл туралы Сұрау салушы Тарапқа дереу хабарлауға тиіс.</w:t>
      </w:r>
    </w:p>
    <w:bookmarkEnd w:id="26"/>
    <w:bookmarkStart w:name="z60" w:id="27"/>
    <w:p>
      <w:pPr>
        <w:spacing w:after="0"/>
        <w:ind w:left="0"/>
        <w:jc w:val="left"/>
      </w:pPr>
      <w:r>
        <w:rPr>
          <w:rFonts w:ascii="Times New Roman"/>
          <w:b/>
          <w:i w:val="false"/>
          <w:color w:val="000000"/>
        </w:rPr>
        <w:t xml:space="preserve"> 
2-бөлім</w:t>
      </w:r>
      <w:r>
        <w:br/>
      </w:r>
      <w:r>
        <w:rPr>
          <w:rFonts w:ascii="Times New Roman"/>
          <w:b/>
          <w:i w:val="false"/>
          <w:color w:val="000000"/>
        </w:rPr>
        <w:t>
Көмек түрлері</w:t>
      </w:r>
    </w:p>
    <w:bookmarkEnd w:id="27"/>
    <w:bookmarkStart w:name="z61" w:id="28"/>
    <w:p>
      <w:pPr>
        <w:spacing w:after="0"/>
        <w:ind w:left="0"/>
        <w:jc w:val="left"/>
      </w:pPr>
      <w:r>
        <w:rPr>
          <w:rFonts w:ascii="Times New Roman"/>
          <w:b/>
          <w:i w:val="false"/>
          <w:color w:val="000000"/>
        </w:rPr>
        <w:t xml:space="preserve"> 
15-бап</w:t>
      </w:r>
      <w:r>
        <w:br/>
      </w:r>
      <w:r>
        <w:rPr>
          <w:rFonts w:ascii="Times New Roman"/>
          <w:b/>
          <w:i w:val="false"/>
          <w:color w:val="000000"/>
        </w:rPr>
        <w:t>
Адамдарды, заттарды, мүліктерді, құралдарды</w:t>
      </w:r>
      <w:r>
        <w:br/>
      </w:r>
      <w:r>
        <w:rPr>
          <w:rFonts w:ascii="Times New Roman"/>
          <w:b/>
          <w:i w:val="false"/>
          <w:color w:val="000000"/>
        </w:rPr>
        <w:t>
және табыстарды іздестіру</w:t>
      </w:r>
    </w:p>
    <w:bookmarkEnd w:id="28"/>
    <w:p>
      <w:pPr>
        <w:spacing w:after="0"/>
        <w:ind w:left="0"/>
        <w:jc w:val="both"/>
      </w:pPr>
      <w:r>
        <w:rPr>
          <w:rFonts w:ascii="Times New Roman"/>
          <w:b w:val="false"/>
          <w:i w:val="false"/>
          <w:color w:val="000000"/>
          <w:sz w:val="28"/>
        </w:rPr>
        <w:t>      Сұрау салынатын Тарап сұрау салу бойынша өзінің аумағында көмек көрсету туралы сұрау салуда көрсетілген және оның аумағында болуы ықтимал адамдарды, заттарды, мүліктерді, құралдарды және табыстарды іздестіру үшін өзінің ұлттық заңнамасына сәйкес барлық мүмкіндікті жасауға және нәтижелері туралы Сұрау салушы Тарапқа хабарлауға тиіс.</w:t>
      </w:r>
    </w:p>
    <w:bookmarkStart w:name="z62" w:id="29"/>
    <w:p>
      <w:pPr>
        <w:spacing w:after="0"/>
        <w:ind w:left="0"/>
        <w:jc w:val="left"/>
      </w:pPr>
      <w:r>
        <w:rPr>
          <w:rFonts w:ascii="Times New Roman"/>
          <w:b/>
          <w:i w:val="false"/>
          <w:color w:val="000000"/>
        </w:rPr>
        <w:t xml:space="preserve"> 
16-бап</w:t>
      </w:r>
      <w:r>
        <w:br/>
      </w:r>
      <w:r>
        <w:rPr>
          <w:rFonts w:ascii="Times New Roman"/>
          <w:b/>
          <w:i w:val="false"/>
          <w:color w:val="000000"/>
        </w:rPr>
        <w:t>
Құжаттарды табыс ету</w:t>
      </w:r>
    </w:p>
    <w:bookmarkEnd w:id="29"/>
    <w:bookmarkStart w:name="z63" w:id="30"/>
    <w:p>
      <w:pPr>
        <w:spacing w:after="0"/>
        <w:ind w:left="0"/>
        <w:jc w:val="both"/>
      </w:pPr>
      <w:r>
        <w:rPr>
          <w:rFonts w:ascii="Times New Roman"/>
          <w:b w:val="false"/>
          <w:i w:val="false"/>
          <w:color w:val="000000"/>
          <w:sz w:val="28"/>
        </w:rPr>
        <w:t>
      1. Сұрау салынатын Тарап, Сұрау салушы Тараптың құзыретті органы алдында Сұрау салынатын Тараптағы адамның келуін талап ететін соттың шақырту қағазын немесе басқа да құжаттарды қоса алғанда, құжаттардың тиімді табыс етілуіне ықпал етуге тиіс.</w:t>
      </w:r>
      <w:r>
        <w:br/>
      </w:r>
      <w:r>
        <w:rPr>
          <w:rFonts w:ascii="Times New Roman"/>
          <w:b w:val="false"/>
          <w:i w:val="false"/>
          <w:color w:val="000000"/>
          <w:sz w:val="28"/>
        </w:rPr>
        <w:t>
</w:t>
      </w:r>
      <w:r>
        <w:rPr>
          <w:rFonts w:ascii="Times New Roman"/>
          <w:b w:val="false"/>
          <w:i w:val="false"/>
          <w:color w:val="000000"/>
          <w:sz w:val="28"/>
        </w:rPr>
        <w:t>
      2. Егер көмек көрсету туралы сұрау салу, Сұрау салушы Тараптың құзыретті органы алдында адамның келуін талап ететін құжаттарды табыс етуге қатысты болса, оны Сұрау салынатын Тараптың Орталық органы келу жоспарланған күнге дейін кемінде 60 күн бұрын алуға тиіс. Кейінге қалдыруға болмайтын жағдайларда Сұрау салынатын Тарап осы талаптан бас тарта алады.</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салушы Тарапқа құжатты алған адамның қолы қойылып, күні жазылып табыс етілгені туралы растауды немесе Сұрау салынатын Тараптың құжатты орындау күніне, орны мен тәсіліне немесе орындауға жасалған әрекетке сілтеме жасай отырып, соңғы жағдайда - табыс етілуі мүмкін болмаған себептерді көрсете отырып, құжатты табыс етудің мүмкін еместігі туралы мәлімдемені береді. Сұрау салынатын Тарап Сұрау салушы Тараптың сұрау салуы бойынша, егер бұл мүмкін болса,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Сұрау салушы Тараптың құзыретті органына келу үшін шақырылған адамның жауабы туралы Сұрау салушы Тарапқа дереу хабарлауға тиіс.</w:t>
      </w:r>
      <w:r>
        <w:br/>
      </w:r>
      <w:r>
        <w:rPr>
          <w:rFonts w:ascii="Times New Roman"/>
          <w:b w:val="false"/>
          <w:i w:val="false"/>
          <w:color w:val="000000"/>
          <w:sz w:val="28"/>
        </w:rPr>
        <w:t>
</w:t>
      </w:r>
      <w:r>
        <w:rPr>
          <w:rFonts w:ascii="Times New Roman"/>
          <w:b w:val="false"/>
          <w:i w:val="false"/>
          <w:color w:val="000000"/>
          <w:sz w:val="28"/>
        </w:rPr>
        <w:t>
      4. Сұрау салушы Тараптың құзыретті органы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шақырған, бұл органға келмеген адам, осы себеп бойынша көмек көрсету туралы сұрау салудағы қарсы берілген мәлімдемеге, шақыртуға немесе жіберілген кез келген басқа да құжаттарға қарамастан, Сұрау салушы Тарапта жазалануға немесе мәжбүрлеу шараларына тартылмайды.</w:t>
      </w:r>
    </w:p>
    <w:bookmarkEnd w:id="30"/>
    <w:bookmarkStart w:name="z67" w:id="31"/>
    <w:p>
      <w:pPr>
        <w:spacing w:after="0"/>
        <w:ind w:left="0"/>
        <w:jc w:val="left"/>
      </w:pPr>
      <w:r>
        <w:rPr>
          <w:rFonts w:ascii="Times New Roman"/>
          <w:b/>
          <w:i w:val="false"/>
          <w:color w:val="000000"/>
        </w:rPr>
        <w:t xml:space="preserve"> 
17-бап</w:t>
      </w:r>
      <w:r>
        <w:br/>
      </w:r>
      <w:r>
        <w:rPr>
          <w:rFonts w:ascii="Times New Roman"/>
          <w:b/>
          <w:i w:val="false"/>
          <w:color w:val="000000"/>
        </w:rPr>
        <w:t>
Кепілдіктер</w:t>
      </w:r>
    </w:p>
    <w:bookmarkEnd w:id="31"/>
    <w:bookmarkStart w:name="z68" w:id="32"/>
    <w:p>
      <w:pPr>
        <w:spacing w:after="0"/>
        <w:ind w:left="0"/>
        <w:jc w:val="both"/>
      </w:pPr>
      <w:r>
        <w:rPr>
          <w:rFonts w:ascii="Times New Roman"/>
          <w:b w:val="false"/>
          <w:i w:val="false"/>
          <w:color w:val="000000"/>
          <w:sz w:val="28"/>
        </w:rPr>
        <w:t>
      1. Осы Шартқа сәйкес табыс етілген шақырту қағазы негізінде адамның Сұрау салушы Тараптың құзыретті органының алдына келуі:</w:t>
      </w:r>
      <w:r>
        <w:br/>
      </w:r>
      <w:r>
        <w:rPr>
          <w:rFonts w:ascii="Times New Roman"/>
          <w:b w:val="false"/>
          <w:i w:val="false"/>
          <w:color w:val="000000"/>
          <w:sz w:val="28"/>
        </w:rPr>
        <w:t>
      (а) адамның Сұрау салынатын Тараптың аумағынан кеткенге дейін жасаған кез келген құқық бұзушылықтары үшін Сұрау салушы Тарапта ұстау немесе жеке бостандығын кез келген шектеу үшін негіз болмауға; немесе</w:t>
      </w:r>
      <w:r>
        <w:br/>
      </w:r>
      <w:r>
        <w:rPr>
          <w:rFonts w:ascii="Times New Roman"/>
          <w:b w:val="false"/>
          <w:i w:val="false"/>
          <w:color w:val="000000"/>
          <w:sz w:val="28"/>
        </w:rPr>
        <w:t>
      (b) айғақтар беруге міндеттеуге немесе кез келген тергеуге, қудалауға немесе сұрау салуда көрсетілмеген заңды рәсімдерді қоса алғанда, басқа да рәсімдерге әсер етпеуге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кепілдіктер қылмыс жасағаны үшін айыпталушыларға немесе күдіктілерге қатысты көмек сұратылып отырған адамдарды жауапкер ретінде шақыртуға қолданылмауға тиіс.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кепілдіктер:</w:t>
      </w:r>
      <w:r>
        <w:br/>
      </w:r>
      <w:r>
        <w:rPr>
          <w:rFonts w:ascii="Times New Roman"/>
          <w:b w:val="false"/>
          <w:i w:val="false"/>
          <w:color w:val="000000"/>
          <w:sz w:val="28"/>
        </w:rPr>
        <w:t>
      (а) адам Сұрау салушы Тараптың құзыретті органы алдында оның келу қажеттігі болмай қалған күннен бастап немесе өзіне байланысты емес себептерге орай уақытты өткізіп алған жағдайлардан басқа жоспарланған кезеңде осы органның алдында келу күнін өткізіп алған күннен бастап 15 күн өткен соң Сұрау салушы Тараптың аумағында қалып қойса;</w:t>
      </w:r>
      <w:r>
        <w:br/>
      </w:r>
      <w:r>
        <w:rPr>
          <w:rFonts w:ascii="Times New Roman"/>
          <w:b w:val="false"/>
          <w:i w:val="false"/>
          <w:color w:val="000000"/>
          <w:sz w:val="28"/>
        </w:rPr>
        <w:t>
      (b) Сұрау салушы Тараптың аумағынан шыққан адам өз бетінше оған қайта оралса тоқтатылады.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3-тармағының</w:t>
      </w:r>
      <w:r>
        <w:rPr>
          <w:rFonts w:ascii="Times New Roman"/>
          <w:b w:val="false"/>
          <w:i w:val="false"/>
          <w:color w:val="000000"/>
          <w:sz w:val="28"/>
        </w:rPr>
        <w:t xml:space="preserve"> (а) тармақшасында көзделген он бес күндік кезеңге адамның Сұрау салушы Тараптың аумағынан өзіне байланысты емес себептер бойынша шығуы мүмкін болмаған кезең қосылмауға тиіс.</w:t>
      </w:r>
      <w:r>
        <w:br/>
      </w:r>
      <w:r>
        <w:rPr>
          <w:rFonts w:ascii="Times New Roman"/>
          <w:b w:val="false"/>
          <w:i w:val="false"/>
          <w:color w:val="000000"/>
          <w:sz w:val="28"/>
        </w:rPr>
        <w:t>
</w:t>
      </w:r>
      <w:r>
        <w:rPr>
          <w:rFonts w:ascii="Times New Roman"/>
          <w:b w:val="false"/>
          <w:i w:val="false"/>
          <w:color w:val="000000"/>
          <w:sz w:val="28"/>
        </w:rPr>
        <w:t>
      5. Сұрау салушы Тарапқа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кепілдіктер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тоқтатылғаны белгілі болса, Сұрау салушы Тарап Сұрау салынатын Тарапқа ол туралы, егер Сұрау салынатын Тарап мұндай ақпаратты сұратқан болса, кейінге қалдырмай хабарлауға тиіс.</w:t>
      </w:r>
    </w:p>
    <w:bookmarkEnd w:id="32"/>
    <w:p>
      <w:pPr>
        <w:spacing w:after="0"/>
        <w:ind w:left="0"/>
        <w:jc w:val="left"/>
      </w:pPr>
      <w:r>
        <w:rPr>
          <w:rFonts w:ascii="Times New Roman"/>
          <w:b/>
          <w:i w:val="false"/>
          <w:color w:val="000000"/>
        </w:rPr>
        <w:t xml:space="preserve"> 18-бап</w:t>
      </w:r>
      <w:r>
        <w:br/>
      </w:r>
      <w:r>
        <w:rPr>
          <w:rFonts w:ascii="Times New Roman"/>
          <w:b/>
          <w:i w:val="false"/>
          <w:color w:val="000000"/>
        </w:rPr>
        <w:t>
Сұрау салынатын Тарапта айғақтарды немесе мәлімдемелерді алу</w:t>
      </w:r>
    </w:p>
    <w:bookmarkStart w:name="z73" w:id="33"/>
    <w:p>
      <w:pPr>
        <w:spacing w:after="0"/>
        <w:ind w:left="0"/>
        <w:jc w:val="both"/>
      </w:pPr>
      <w:r>
        <w:rPr>
          <w:rFonts w:ascii="Times New Roman"/>
          <w:b w:val="false"/>
          <w:i w:val="false"/>
          <w:color w:val="000000"/>
          <w:sz w:val="28"/>
        </w:rPr>
        <w:t>
      1. Сұрау салу бойынша Сұрау салынатын Тарап өзінің ұлттық заңнамасына сәйкес адамдардың айғақтарын немесе мәлімдемелерін алады. Осы мақсатпен Сұрау салынатын Тарап, егер мәжбүрлеу шаралары қажет болса, осындай шараларды қолданады. Егер сұрау салуда қамтылған ақпарат Сұрау салынатын Тараптың заңнамасына сәйкес мұндай шараларды айқындау үшін жеткіліксіз болса, Сұрау салынатын Тарап өз заңнамасының мәжбүрлеу шараларын қолдану жөніндегі талаптары туралы Сұрау салушы Тарапқа хабарлауға және осы Шарттың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Сұрау салушы Тарапқа қосымша ақпарат беруді ұсынуға тиіс.</w:t>
      </w:r>
      <w:r>
        <w:br/>
      </w:r>
      <w:r>
        <w:rPr>
          <w:rFonts w:ascii="Times New Roman"/>
          <w:b w:val="false"/>
          <w:i w:val="false"/>
          <w:color w:val="000000"/>
          <w:sz w:val="28"/>
        </w:rPr>
        <w:t>
</w:t>
      </w:r>
      <w:r>
        <w:rPr>
          <w:rFonts w:ascii="Times New Roman"/>
          <w:b w:val="false"/>
          <w:i w:val="false"/>
          <w:color w:val="000000"/>
          <w:sz w:val="28"/>
        </w:rPr>
        <w:t>
      2. Хабарлама алған адам кез келген Тараптың ұлттық заңнамасына сәйкес айғақтарды бермеу құқығын пайдалана алады.</w:t>
      </w:r>
      <w:r>
        <w:br/>
      </w:r>
      <w:r>
        <w:rPr>
          <w:rFonts w:ascii="Times New Roman"/>
          <w:b w:val="false"/>
          <w:i w:val="false"/>
          <w:color w:val="000000"/>
          <w:sz w:val="28"/>
        </w:rPr>
        <w:t>
</w:t>
      </w:r>
      <w:r>
        <w:rPr>
          <w:rFonts w:ascii="Times New Roman"/>
          <w:b w:val="false"/>
          <w:i w:val="false"/>
          <w:color w:val="000000"/>
          <w:sz w:val="28"/>
        </w:rPr>
        <w:t>
      3. Сұрау салу бойынша Сұрау салынатын Тарап өзінің ұлттық заңнамасына сәйкес адамның айғақтарды немесе мәлімдемелерді беру кезінде көрсеткен заттарды алуға және оларды Сұрау салушы Тарапқа беруге тиіс.</w:t>
      </w:r>
    </w:p>
    <w:bookmarkEnd w:id="33"/>
    <w:bookmarkStart w:name="z76" w:id="34"/>
    <w:p>
      <w:pPr>
        <w:spacing w:after="0"/>
        <w:ind w:left="0"/>
        <w:jc w:val="left"/>
      </w:pPr>
      <w:r>
        <w:rPr>
          <w:rFonts w:ascii="Times New Roman"/>
          <w:b/>
          <w:i w:val="false"/>
          <w:color w:val="000000"/>
        </w:rPr>
        <w:t xml:space="preserve"> 
19-бап</w:t>
      </w:r>
      <w:r>
        <w:br/>
      </w:r>
      <w:r>
        <w:rPr>
          <w:rFonts w:ascii="Times New Roman"/>
          <w:b/>
          <w:i w:val="false"/>
          <w:color w:val="000000"/>
        </w:rPr>
        <w:t>
Бейнеконференция арқылы тыңдау</w:t>
      </w:r>
    </w:p>
    <w:bookmarkEnd w:id="34"/>
    <w:bookmarkStart w:name="z77" w:id="35"/>
    <w:p>
      <w:pPr>
        <w:spacing w:after="0"/>
        <w:ind w:left="0"/>
        <w:jc w:val="both"/>
      </w:pPr>
      <w:r>
        <w:rPr>
          <w:rFonts w:ascii="Times New Roman"/>
          <w:b w:val="false"/>
          <w:i w:val="false"/>
          <w:color w:val="000000"/>
          <w:sz w:val="28"/>
        </w:rPr>
        <w:t>
      1. Егер адам Сұрау салынатын Тарапта болса және Сұрау салушы Тараптың құзыретті органында тыңдалуға тиіс болса, егер осындай тыңдау Сұрау салушы Тарапта қылмыстық тергеу үшін қажет болса, онда Сұрау салынатын Тарап сол құзыретті органға бейнеконференция арқылы адамнан жауап алуға немесе мәлімдеме алуға мүмкіндік бере алады. Күдіктіні, айыпталушыны немесе сотталушыны бейнеконференция арқылы тыңдау, егер олар бейнеконференцияны пайдалануға келіскен жағдайда ғана мүмкін болады. Орталық органдар көмек көрсету туралы сұрау салуды орындау кезінде туындауы мүмкін құқықтық немесе материалдық-техникалық мәселелерді келісуге және белгіленген тәртіппен шешуге жәрдемдесуге тиіс.</w:t>
      </w:r>
      <w:r>
        <w:br/>
      </w:r>
      <w:r>
        <w:rPr>
          <w:rFonts w:ascii="Times New Roman"/>
          <w:b w:val="false"/>
          <w:i w:val="false"/>
          <w:color w:val="000000"/>
          <w:sz w:val="28"/>
        </w:rPr>
        <w:t>
</w:t>
      </w:r>
      <w:r>
        <w:rPr>
          <w:rFonts w:ascii="Times New Roman"/>
          <w:b w:val="false"/>
          <w:i w:val="false"/>
          <w:color w:val="000000"/>
          <w:sz w:val="28"/>
        </w:rPr>
        <w:t>
      2. Бейнеконференция арқылы тыңдау кезінде Тараптар арасындағы өзге уағдаластықтарды қоспағанда, мынадай қағидалар қолданылуға тиіс:</w:t>
      </w:r>
      <w:r>
        <w:br/>
      </w:r>
      <w:r>
        <w:rPr>
          <w:rFonts w:ascii="Times New Roman"/>
          <w:b w:val="false"/>
          <w:i w:val="false"/>
          <w:color w:val="000000"/>
          <w:sz w:val="28"/>
        </w:rPr>
        <w:t>
      (а) Сұрау салынатын Тараптың органы көмек көрсету туралы сұрау салуда көрсетілген адамды анықтайды және оны тыңдау үшін шақыртады;</w:t>
      </w:r>
      <w:r>
        <w:br/>
      </w:r>
      <w:r>
        <w:rPr>
          <w:rFonts w:ascii="Times New Roman"/>
          <w:b w:val="false"/>
          <w:i w:val="false"/>
          <w:color w:val="000000"/>
          <w:sz w:val="28"/>
        </w:rPr>
        <w:t>
      (b) тыңдау тікелей немесе Сұрау салушы Тараптың құзыретті органының басшылығымен, оның ұлттық заңнамасына және Сұрау салынатын Тарап заңнамасының іргелі қағидаттарына сәйкес жүзеге асырылады;</w:t>
      </w:r>
      <w:r>
        <w:br/>
      </w:r>
      <w:r>
        <w:rPr>
          <w:rFonts w:ascii="Times New Roman"/>
          <w:b w:val="false"/>
          <w:i w:val="false"/>
          <w:color w:val="000000"/>
          <w:sz w:val="28"/>
        </w:rPr>
        <w:t>
      (с) Сұрау салынатын Тараптың органы тыңдау кезінде қатысады, қажет болған кезде ауызша аудармаға жәрдемдеседі және тыңдауды бақылап отырады. Егер Сұрау салынатын Тараптың органы тыңдау барысында Сұрау салынатын Тарап заңнамасының іргелі қағидаттары бұзылды деп шешсе, ол аталған қағидаттарға сәйкес тыңдаудың жалғастырылуын қамтамасыз ету үшін дереу шаралар қолданады;</w:t>
      </w:r>
      <w:r>
        <w:br/>
      </w:r>
      <w:r>
        <w:rPr>
          <w:rFonts w:ascii="Times New Roman"/>
          <w:b w:val="false"/>
          <w:i w:val="false"/>
          <w:color w:val="000000"/>
          <w:sz w:val="28"/>
        </w:rPr>
        <w:t>
      (d) Сұрау салушы Тараптың немесе тыңдалатын адамның сұрау салуы бойынша Сұрау салынатын Тарап қажет болған кезде мұндай адамды аудармашымен қамтамасыз етеді;</w:t>
      </w:r>
      <w:r>
        <w:br/>
      </w:r>
      <w:r>
        <w:rPr>
          <w:rFonts w:ascii="Times New Roman"/>
          <w:b w:val="false"/>
          <w:i w:val="false"/>
          <w:color w:val="000000"/>
          <w:sz w:val="28"/>
        </w:rPr>
        <w:t>
      (е) тыңдалатын адам кез келген Тараптың ұлттық заңнамасына сәйкес айғақтарды бермеу құқығын пайдалана алады. Тараптардың органдары арасында адамды қорғауға қажетті негізделген басқа шаралар да қолданылатын болады;</w:t>
      </w:r>
      <w:r>
        <w:br/>
      </w:r>
      <w:r>
        <w:rPr>
          <w:rFonts w:ascii="Times New Roman"/>
          <w:b w:val="false"/>
          <w:i w:val="false"/>
          <w:color w:val="000000"/>
          <w:sz w:val="28"/>
        </w:rPr>
        <w:t>
      (f) Сұрау салынатын Тараптың құзыретті органы тыңдалу күнін, уақыты мен орнын, сөйлеген адамдардың деректерін, тыңдауға қатысқан басқа да адамдардың деректерін және тыңдау жүзеге асырылған техникалық жағдайларды көрсете отырып, қағазға түсірілген жазбасын жасайды. Сұрау салынатын Тарап Сұрау салушы Тарапқа қағазға түсірілген жазбаның түпнұсқасын дереу береді.</w:t>
      </w:r>
      <w:r>
        <w:br/>
      </w:r>
      <w:r>
        <w:rPr>
          <w:rFonts w:ascii="Times New Roman"/>
          <w:b w:val="false"/>
          <w:i w:val="false"/>
          <w:color w:val="000000"/>
          <w:sz w:val="28"/>
        </w:rPr>
        <w:t>
</w:t>
      </w:r>
      <w:r>
        <w:rPr>
          <w:rFonts w:ascii="Times New Roman"/>
          <w:b w:val="false"/>
          <w:i w:val="false"/>
          <w:color w:val="000000"/>
          <w:sz w:val="28"/>
        </w:rPr>
        <w:t>
      3. Сұрау салынатын Тарап адамдарды немесе заттарды тануды немесе беттестіруді қоса алғанда, басқа мақсаттарға да бейнеконференцияны пайдалануға мүмкіндік бере алады.</w:t>
      </w:r>
      <w:r>
        <w:br/>
      </w:r>
      <w:r>
        <w:rPr>
          <w:rFonts w:ascii="Times New Roman"/>
          <w:b w:val="false"/>
          <w:i w:val="false"/>
          <w:color w:val="000000"/>
          <w:sz w:val="28"/>
        </w:rPr>
        <w:t>
</w:t>
      </w:r>
      <w:r>
        <w:rPr>
          <w:rFonts w:ascii="Times New Roman"/>
          <w:b w:val="false"/>
          <w:i w:val="false"/>
          <w:color w:val="000000"/>
          <w:sz w:val="28"/>
        </w:rPr>
        <w:t>
      4. Егер куә немесе сарапшы осы бапқа сәйкес бейнеконференция арқылы тыңдалса және айғақтар беруге міндетті бола тұра айғақтар беруден бас тартса немесе жалған айғақтар берсе Сұрау салынатын Тарап, егер тыңдау мемлекетішілік рәсім ретінде қалай өткізілсе, сондай түрде өзінің ұлттық заңнамасын қолдануға тиіс.</w:t>
      </w:r>
    </w:p>
    <w:bookmarkEnd w:id="35"/>
    <w:bookmarkStart w:name="z81" w:id="36"/>
    <w:p>
      <w:pPr>
        <w:spacing w:after="0"/>
        <w:ind w:left="0"/>
        <w:jc w:val="left"/>
      </w:pPr>
      <w:r>
        <w:rPr>
          <w:rFonts w:ascii="Times New Roman"/>
          <w:b/>
          <w:i w:val="false"/>
          <w:color w:val="000000"/>
        </w:rPr>
        <w:t xml:space="preserve"> 
20-бап</w:t>
      </w:r>
      <w:r>
        <w:br/>
      </w:r>
      <w:r>
        <w:rPr>
          <w:rFonts w:ascii="Times New Roman"/>
          <w:b/>
          <w:i w:val="false"/>
          <w:color w:val="000000"/>
        </w:rPr>
        <w:t>
Жалпыға бірдей қолжетімділік және ресми құжаттар</w:t>
      </w:r>
    </w:p>
    <w:bookmarkEnd w:id="36"/>
    <w:bookmarkStart w:name="z82" w:id="37"/>
    <w:p>
      <w:pPr>
        <w:spacing w:after="0"/>
        <w:ind w:left="0"/>
        <w:jc w:val="both"/>
      </w:pPr>
      <w:r>
        <w:rPr>
          <w:rFonts w:ascii="Times New Roman"/>
          <w:b w:val="false"/>
          <w:i w:val="false"/>
          <w:color w:val="000000"/>
          <w:sz w:val="28"/>
        </w:rPr>
        <w:t>
      1. Сұрау салынатын Тарап сұрау салу бойынша және өзінің ұлттық заңнамасына сәйкес жалпыға бірдей қолжетімді құжаттардың көшірмелерін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үкіметтік мекеме немесе ресми орган иеленетін жалпыға бірдей қолжетімді емес кез келген құжаттардың, жазбалардың немесе ақпараттардың көшірмелерін өздерінің құқық қорғау және әділет органдары үшін осы құжаттар, жазбалар немесе ақпарат қалай қолжетімді болса, сол шамада және сол шарттармен беруі мүмкін.</w:t>
      </w:r>
    </w:p>
    <w:bookmarkEnd w:id="37"/>
    <w:bookmarkStart w:name="z84" w:id="38"/>
    <w:p>
      <w:pPr>
        <w:spacing w:after="0"/>
        <w:ind w:left="0"/>
        <w:jc w:val="left"/>
      </w:pPr>
      <w:r>
        <w:rPr>
          <w:rFonts w:ascii="Times New Roman"/>
          <w:b/>
          <w:i w:val="false"/>
          <w:color w:val="000000"/>
        </w:rPr>
        <w:t xml:space="preserve"> 
21-бап</w:t>
      </w:r>
      <w:r>
        <w:br/>
      </w:r>
      <w:r>
        <w:rPr>
          <w:rFonts w:ascii="Times New Roman"/>
          <w:b/>
          <w:i w:val="false"/>
          <w:color w:val="000000"/>
        </w:rPr>
        <w:t>
Банктерді және қаржылық ақпаратты анықтау</w:t>
      </w:r>
    </w:p>
    <w:bookmarkEnd w:id="38"/>
    <w:bookmarkStart w:name="z85" w:id="39"/>
    <w:p>
      <w:pPr>
        <w:spacing w:after="0"/>
        <w:ind w:left="0"/>
        <w:jc w:val="both"/>
      </w:pPr>
      <w:r>
        <w:rPr>
          <w:rFonts w:ascii="Times New Roman"/>
          <w:b w:val="false"/>
          <w:i w:val="false"/>
          <w:color w:val="000000"/>
          <w:sz w:val="28"/>
        </w:rPr>
        <w:t>
      1. Сұрау салу бойынша Сұрау салынатын Тарап өз аумағындағы кез келген банкте немесе банк филиалында банк шотының немесе шоттарының меншік иесі жеке немесе заңды тұлға болып табылатындығын не ондай тұлға емес екендігін Сұрау салушы Тарапқа дереу хабарлайды және Сұрау салушы Тарапқа мұндай шоттарды пайдалануға құқылы адамдардың жеке басы туралы және мұндай шоттармен байланысты кез келген операциялар туралы ақпаратты қоса алғанда, тиісті ақпаратты Сұрау салушы Тарапқа береді.</w:t>
      </w:r>
      <w:r>
        <w:br/>
      </w:r>
      <w:r>
        <w:rPr>
          <w:rFonts w:ascii="Times New Roman"/>
          <w:b w:val="false"/>
          <w:i w:val="false"/>
          <w:color w:val="000000"/>
          <w:sz w:val="28"/>
        </w:rPr>
        <w:t>
</w:t>
      </w:r>
      <w:r>
        <w:rPr>
          <w:rFonts w:ascii="Times New Roman"/>
          <w:b w:val="false"/>
          <w:i w:val="false"/>
          <w:color w:val="000000"/>
          <w:sz w:val="28"/>
        </w:rPr>
        <w:t>
      2. Сұрау салу бойынша Сұрау салынатын Тарап нақты уақыт кезеңінде сұрау салуда көрсетілген бір немесе одан да көп шоттар арқылы орындалған банк операцияларына бақылау орнатады және оның нәтижелері туралы Сұрау салушы Тарапқа хабарлайды.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көмек көрсету туралы  сұрау салуда банк шотының немесе шоттарының көмек сұратылып отырған қылмыспен байланысының егжей-тегжейлі сипаттамасы қамтылуға тиіс.</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көмек банктерден басқа қаржы институттарына да қолданылады.</w:t>
      </w:r>
    </w:p>
    <w:bookmarkEnd w:id="39"/>
    <w:bookmarkStart w:name="z89" w:id="40"/>
    <w:p>
      <w:pPr>
        <w:spacing w:after="0"/>
        <w:ind w:left="0"/>
        <w:jc w:val="left"/>
      </w:pPr>
      <w:r>
        <w:rPr>
          <w:rFonts w:ascii="Times New Roman"/>
          <w:b/>
          <w:i w:val="false"/>
          <w:color w:val="000000"/>
        </w:rPr>
        <w:t xml:space="preserve"> 
22-бап</w:t>
      </w:r>
      <w:r>
        <w:br/>
      </w:r>
      <w:r>
        <w:rPr>
          <w:rFonts w:ascii="Times New Roman"/>
          <w:b/>
          <w:i w:val="false"/>
          <w:color w:val="000000"/>
        </w:rPr>
        <w:t>
Адамдарды, заттарды және орынды тінту және қарап тексеру</w:t>
      </w:r>
    </w:p>
    <w:bookmarkEnd w:id="40"/>
    <w:p>
      <w:pPr>
        <w:spacing w:after="0"/>
        <w:ind w:left="0"/>
        <w:jc w:val="both"/>
      </w:pPr>
      <w:r>
        <w:rPr>
          <w:rFonts w:ascii="Times New Roman"/>
          <w:b w:val="false"/>
          <w:i w:val="false"/>
          <w:color w:val="000000"/>
          <w:sz w:val="28"/>
        </w:rPr>
        <w:t>      Сұрау салу бойынша Сұрау салынатын Тарап адамдарды, заттарды және орынды тінту және қарап тексеру жүргізуі мүмкін. Осы мақсатта Сұрау салынатын Тарап, егер қажет болса, мәжбүрлеу шараларын қолданады. Егер сұрау салуда қамтылған ақпарат Сұрау салынатын Тараптың заңнамасына сәйкес мұндай шараларды айқындау үшін жеткіліксіз болса, Сұрау салынатын Тарап Сұрау салушы Тарапқа өз заңнамасының мәжбүрлеу шараларын қолдану жөніндегі талаптары туралы хабарлауға және Сұрау салушы Тарапқа осы Шарттың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қосымша ақпарат беруді ұсынуға тиіс.</w:t>
      </w:r>
    </w:p>
    <w:bookmarkStart w:name="z90" w:id="41"/>
    <w:p>
      <w:pPr>
        <w:spacing w:after="0"/>
        <w:ind w:left="0"/>
        <w:jc w:val="left"/>
      </w:pPr>
      <w:r>
        <w:rPr>
          <w:rFonts w:ascii="Times New Roman"/>
          <w:b/>
          <w:i w:val="false"/>
          <w:color w:val="000000"/>
        </w:rPr>
        <w:t xml:space="preserve"> 
23-бап</w:t>
      </w:r>
      <w:r>
        <w:br/>
      </w:r>
      <w:r>
        <w:rPr>
          <w:rFonts w:ascii="Times New Roman"/>
          <w:b/>
          <w:i w:val="false"/>
          <w:color w:val="000000"/>
        </w:rPr>
        <w:t>
Тыйым салу</w:t>
      </w:r>
    </w:p>
    <w:bookmarkEnd w:id="41"/>
    <w:bookmarkStart w:name="z91" w:id="42"/>
    <w:p>
      <w:pPr>
        <w:spacing w:after="0"/>
        <w:ind w:left="0"/>
        <w:jc w:val="both"/>
      </w:pPr>
      <w:r>
        <w:rPr>
          <w:rFonts w:ascii="Times New Roman"/>
          <w:b w:val="false"/>
          <w:i w:val="false"/>
          <w:color w:val="000000"/>
          <w:sz w:val="28"/>
        </w:rPr>
        <w:t>
      1. Сұрау салу бойынша Сұрау салынатын Тарап көмек сұратылып отырған қылмыспен байланысты кез келген заттарға, мүлікке, құралдар мен табыстарға тыйым салуға тиіс.</w:t>
      </w:r>
      <w:r>
        <w:br/>
      </w:r>
      <w:r>
        <w:rPr>
          <w:rFonts w:ascii="Times New Roman"/>
          <w:b w:val="false"/>
          <w:i w:val="false"/>
          <w:color w:val="000000"/>
          <w:sz w:val="28"/>
        </w:rPr>
        <w:t>
</w:t>
      </w:r>
      <w:r>
        <w:rPr>
          <w:rFonts w:ascii="Times New Roman"/>
          <w:b w:val="false"/>
          <w:i w:val="false"/>
          <w:color w:val="000000"/>
          <w:sz w:val="28"/>
        </w:rPr>
        <w:t>
      2. Сұрау салу бойынша Сұрау салынатын Тарап көмек сұратылып отырған, Сұрау салушы Тарапта қылмыстық тергеу кезінде дәлелдемелер ретінде пайдаланылуы мүмкін, тыйым салынған кез келген затты береді. Сұрау салынатын Тарап Сұрау салушы Тарапқа берілетін, тыйым салынған кез келген затқа қатысты Сұрау салынатын Тарап белгілеген кез келген талаптарды сақтайды.</w:t>
      </w:r>
    </w:p>
    <w:bookmarkEnd w:id="42"/>
    <w:bookmarkStart w:name="z93" w:id="43"/>
    <w:p>
      <w:pPr>
        <w:spacing w:after="0"/>
        <w:ind w:left="0"/>
        <w:jc w:val="left"/>
      </w:pPr>
      <w:r>
        <w:rPr>
          <w:rFonts w:ascii="Times New Roman"/>
          <w:b/>
          <w:i w:val="false"/>
          <w:color w:val="000000"/>
        </w:rPr>
        <w:t xml:space="preserve"> 
24-бап</w:t>
      </w:r>
      <w:r>
        <w:br/>
      </w:r>
      <w:r>
        <w:rPr>
          <w:rFonts w:ascii="Times New Roman"/>
          <w:b/>
          <w:i w:val="false"/>
          <w:color w:val="000000"/>
        </w:rPr>
        <w:t>
Заттарды қайтару</w:t>
      </w:r>
    </w:p>
    <w:bookmarkEnd w:id="43"/>
    <w:p>
      <w:pPr>
        <w:spacing w:after="0"/>
        <w:ind w:left="0"/>
        <w:jc w:val="both"/>
      </w:pPr>
      <w:r>
        <w:rPr>
          <w:rFonts w:ascii="Times New Roman"/>
          <w:b w:val="false"/>
          <w:i w:val="false"/>
          <w:color w:val="000000"/>
          <w:sz w:val="28"/>
        </w:rPr>
        <w:t>      Сұрау салушы Тарапқа Сұрау салынатын Тарап көмек көрсету туралы сұрау салуды орындау кезінде, түпнұсқа құжаттарды қоса алғанда, берген заттарды, Сұрау салынатын Тарап, оларды қайтаруды талап етпейтін жағдайлардан басқа, Сұрау салынатын Тарапқа мүмкін болған бойда қайтаруға тиіс.</w:t>
      </w:r>
    </w:p>
    <w:bookmarkStart w:name="z94" w:id="44"/>
    <w:p>
      <w:pPr>
        <w:spacing w:after="0"/>
        <w:ind w:left="0"/>
        <w:jc w:val="left"/>
      </w:pPr>
      <w:r>
        <w:rPr>
          <w:rFonts w:ascii="Times New Roman"/>
          <w:b/>
          <w:i w:val="false"/>
          <w:color w:val="000000"/>
        </w:rPr>
        <w:t xml:space="preserve"> 
25-бап</w:t>
      </w:r>
      <w:r>
        <w:br/>
      </w:r>
      <w:r>
        <w:rPr>
          <w:rFonts w:ascii="Times New Roman"/>
          <w:b/>
          <w:i w:val="false"/>
          <w:color w:val="000000"/>
        </w:rPr>
        <w:t>
Тәркілеу</w:t>
      </w:r>
    </w:p>
    <w:bookmarkEnd w:id="44"/>
    <w:bookmarkStart w:name="z95" w:id="45"/>
    <w:p>
      <w:pPr>
        <w:spacing w:after="0"/>
        <w:ind w:left="0"/>
        <w:jc w:val="both"/>
      </w:pPr>
      <w:r>
        <w:rPr>
          <w:rFonts w:ascii="Times New Roman"/>
          <w:b w:val="false"/>
          <w:i w:val="false"/>
          <w:color w:val="000000"/>
          <w:sz w:val="28"/>
        </w:rPr>
        <w:t>
      1. Сұрау салу бойынша Сұрау салынатын Тарап өзінің ұлттық заңнамасына сәйкес Сұрау салушы Тараптың заттарды, мүліктерді, құралдарды немесе табыстарды тәркілеуді көздейтін сот шешімдерін тануы және орындауы мүмкін. Көмек көрсету туралы сұрау салуға Сұрау салушы Тарап Сұрау салынатын Тарапта танылуға және орындалуға жататын сот шешімінің түпнұсқасын немесе куәландырылған көшірмесін қоса беруге тиіс.</w:t>
      </w:r>
      <w:r>
        <w:br/>
      </w:r>
      <w:r>
        <w:rPr>
          <w:rFonts w:ascii="Times New Roman"/>
          <w:b w:val="false"/>
          <w:i w:val="false"/>
          <w:color w:val="000000"/>
          <w:sz w:val="28"/>
        </w:rPr>
        <w:t>
</w:t>
      </w:r>
      <w:r>
        <w:rPr>
          <w:rFonts w:ascii="Times New Roman"/>
          <w:b w:val="false"/>
          <w:i w:val="false"/>
          <w:color w:val="000000"/>
          <w:sz w:val="28"/>
        </w:rPr>
        <w:t>
      2. Сұрау салынатын Тарап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тәркіленген заттарды, мүлікті, құралдарды немесе табыстарды Тараптар келіскен талаптарға сәйкес Сұрау салушы Тарапқа толық немесе ішінара беруі мүмкін.</w:t>
      </w:r>
      <w:r>
        <w:br/>
      </w:r>
      <w:r>
        <w:rPr>
          <w:rFonts w:ascii="Times New Roman"/>
          <w:b w:val="false"/>
          <w:i w:val="false"/>
          <w:color w:val="000000"/>
          <w:sz w:val="28"/>
        </w:rPr>
        <w:t>
</w:t>
      </w:r>
      <w:r>
        <w:rPr>
          <w:rFonts w:ascii="Times New Roman"/>
          <w:b w:val="false"/>
          <w:i w:val="false"/>
          <w:color w:val="000000"/>
          <w:sz w:val="28"/>
        </w:rPr>
        <w:t>
      3. Осы баптың қолданылуы үшінші тараптардың адал ниетті құқықтарына нұқсан келтірмеуге тиіс.</w:t>
      </w:r>
    </w:p>
    <w:bookmarkEnd w:id="45"/>
    <w:bookmarkStart w:name="z98" w:id="46"/>
    <w:p>
      <w:pPr>
        <w:spacing w:after="0"/>
        <w:ind w:left="0"/>
        <w:jc w:val="left"/>
      </w:pPr>
      <w:r>
        <w:rPr>
          <w:rFonts w:ascii="Times New Roman"/>
          <w:b/>
          <w:i w:val="false"/>
          <w:color w:val="000000"/>
        </w:rPr>
        <w:t xml:space="preserve"> 
26-бап</w:t>
      </w:r>
      <w:r>
        <w:br/>
      </w:r>
      <w:r>
        <w:rPr>
          <w:rFonts w:ascii="Times New Roman"/>
          <w:b/>
          <w:i w:val="false"/>
          <w:color w:val="000000"/>
        </w:rPr>
        <w:t>
Шығындарды өтеу</w:t>
      </w:r>
    </w:p>
    <w:bookmarkEnd w:id="46"/>
    <w:p>
      <w:pPr>
        <w:spacing w:after="0"/>
        <w:ind w:left="0"/>
        <w:jc w:val="both"/>
      </w:pPr>
      <w:r>
        <w:rPr>
          <w:rFonts w:ascii="Times New Roman"/>
          <w:b w:val="false"/>
          <w:i w:val="false"/>
          <w:color w:val="000000"/>
          <w:sz w:val="28"/>
        </w:rPr>
        <w:t>      Тараптар бір-біріне өздерінің ұлттық заңнамаларында жол берілген, шығындарды өтеуге ықпал ететін көмекті көрсетеді. Көмек табыстарды өзінің заңды иесіне беруді қамтуға тиіс. Бұл ретте үшінші тараптардың адал ниетті құқықтары қозғалмауға тиіс.</w:t>
      </w:r>
    </w:p>
    <w:bookmarkStart w:name="z99" w:id="47"/>
    <w:p>
      <w:pPr>
        <w:spacing w:after="0"/>
        <w:ind w:left="0"/>
        <w:jc w:val="left"/>
      </w:pPr>
      <w:r>
        <w:rPr>
          <w:rFonts w:ascii="Times New Roman"/>
          <w:b/>
          <w:i w:val="false"/>
          <w:color w:val="000000"/>
        </w:rPr>
        <w:t xml:space="preserve"> 
27-бап</w:t>
      </w:r>
      <w:r>
        <w:br/>
      </w:r>
      <w:r>
        <w:rPr>
          <w:rFonts w:ascii="Times New Roman"/>
          <w:b/>
          <w:i w:val="false"/>
          <w:color w:val="000000"/>
        </w:rPr>
        <w:t>
Ерікті түрде ақпарат алмасу</w:t>
      </w:r>
    </w:p>
    <w:bookmarkEnd w:id="47"/>
    <w:bookmarkStart w:name="z100" w:id="48"/>
    <w:p>
      <w:pPr>
        <w:spacing w:after="0"/>
        <w:ind w:left="0"/>
        <w:jc w:val="both"/>
      </w:pPr>
      <w:r>
        <w:rPr>
          <w:rFonts w:ascii="Times New Roman"/>
          <w:b w:val="false"/>
          <w:i w:val="false"/>
          <w:color w:val="000000"/>
          <w:sz w:val="28"/>
        </w:rPr>
        <w:t>
      1. Кез келген Тараптың құзыретті органдары алдын ала сұрау салмай-ақ, өзінің тергеуіне немесе қылмыстық процесіне нұқсан келтірмей өздерінің тергеулері шеңберінде алынған ақпаратты, егер олар ақпараттың жария етілуі екінші Тарапта тергеуге немесе қылмыстық процеске бастамашылық жасауға немесе оны аяқтауға ықпал етуі мүмкін деп немесе осы Шартқа сәйкес екінші Тарапқа сұрау салуды жолдауға себепші болуы мүмкін деп пайымдаса, Орталық органдар арқылы екінші Тараптың құзыретті органдарына жібере алады.</w:t>
      </w:r>
      <w:r>
        <w:br/>
      </w:r>
      <w:r>
        <w:rPr>
          <w:rFonts w:ascii="Times New Roman"/>
          <w:b w:val="false"/>
          <w:i w:val="false"/>
          <w:color w:val="000000"/>
          <w:sz w:val="28"/>
        </w:rPr>
        <w:t>
</w:t>
      </w:r>
      <w:r>
        <w:rPr>
          <w:rFonts w:ascii="Times New Roman"/>
          <w:b w:val="false"/>
          <w:i w:val="false"/>
          <w:color w:val="000000"/>
          <w:sz w:val="28"/>
        </w:rPr>
        <w:t>
      2. Беруші Тарап өзінің ұлттық заңнамасына сәйкес қабылдаушы Тарапқа мұндай ақпаратты пайдалану шарттарын белгілей алады. Мұндай жағдайларда беруші Тарап қабылдаушы Тарапты берілетін ақпараттың түпнұсқалылығы және белгіленген шарттар туралы алдын ала хабардар етуге тиіс.</w:t>
      </w:r>
      <w:r>
        <w:br/>
      </w:r>
      <w:r>
        <w:rPr>
          <w:rFonts w:ascii="Times New Roman"/>
          <w:b w:val="false"/>
          <w:i w:val="false"/>
          <w:color w:val="000000"/>
          <w:sz w:val="28"/>
        </w:rPr>
        <w:t>
</w:t>
      </w:r>
      <w:r>
        <w:rPr>
          <w:rFonts w:ascii="Times New Roman"/>
          <w:b w:val="false"/>
          <w:i w:val="false"/>
          <w:color w:val="000000"/>
          <w:sz w:val="28"/>
        </w:rPr>
        <w:t>
      3. Қабылдаушы Тарап, егер ақпараттың осындай шарттарға сәйкес берілуіне келісетін болса, осы шарттармен шектеледі.</w:t>
      </w:r>
      <w:r>
        <w:br/>
      </w:r>
      <w:r>
        <w:rPr>
          <w:rFonts w:ascii="Times New Roman"/>
          <w:b w:val="false"/>
          <w:i w:val="false"/>
          <w:color w:val="000000"/>
          <w:sz w:val="28"/>
        </w:rPr>
        <w:t>
</w:t>
      </w:r>
      <w:r>
        <w:rPr>
          <w:rFonts w:ascii="Times New Roman"/>
          <w:b w:val="false"/>
          <w:i w:val="false"/>
          <w:color w:val="000000"/>
          <w:sz w:val="28"/>
        </w:rPr>
        <w:t>
      4. Осы бап Тараптардың құзыретті органдарына жеке тұлғалар берген, екінші Тараптың юрисдикциясына жататын қылмыстарға байланысты ақпаратты беруге қатысты да қолданылады.</w:t>
      </w:r>
    </w:p>
    <w:bookmarkEnd w:id="48"/>
    <w:bookmarkStart w:name="z104" w:id="49"/>
    <w:p>
      <w:pPr>
        <w:spacing w:after="0"/>
        <w:ind w:left="0"/>
        <w:jc w:val="left"/>
      </w:pPr>
      <w:r>
        <w:rPr>
          <w:rFonts w:ascii="Times New Roman"/>
          <w:b/>
          <w:i w:val="false"/>
          <w:color w:val="000000"/>
        </w:rPr>
        <w:t xml:space="preserve"> 
28-бап</w:t>
      </w:r>
      <w:r>
        <w:br/>
      </w:r>
      <w:r>
        <w:rPr>
          <w:rFonts w:ascii="Times New Roman"/>
          <w:b/>
          <w:i w:val="false"/>
          <w:color w:val="000000"/>
        </w:rPr>
        <w:t>
Қылмыстық процестер, соттылық және үкімдер туралы</w:t>
      </w:r>
      <w:r>
        <w:br/>
      </w:r>
      <w:r>
        <w:rPr>
          <w:rFonts w:ascii="Times New Roman"/>
          <w:b/>
          <w:i w:val="false"/>
          <w:color w:val="000000"/>
        </w:rPr>
        <w:t>
ақпарат алмасу</w:t>
      </w:r>
    </w:p>
    <w:bookmarkEnd w:id="49"/>
    <w:p>
      <w:pPr>
        <w:spacing w:after="0"/>
        <w:ind w:left="0"/>
        <w:jc w:val="both"/>
      </w:pPr>
      <w:r>
        <w:rPr>
          <w:rFonts w:ascii="Times New Roman"/>
          <w:b w:val="false"/>
          <w:i w:val="false"/>
          <w:color w:val="000000"/>
          <w:sz w:val="28"/>
        </w:rPr>
        <w:t>      Сұрау салу бойынша Сұрау салынатын Тарап жүзеге асырылатын немесе аяқталған қылмыстық тергеулер, ақтау үкімдері, соттылық және ұқсас істер бойынша өздерінің құзыретті органдары үшін қаншалықты қолжетімді болса, сондай дәрежеде Сұрау салушы Тарапта қылмыстық тергеу үшін қажетті, Сұрау салынатын Тарапта шығарылған үкімдер туралы ақпаратты Сұрау салушы Тарапқа береді.</w:t>
      </w:r>
    </w:p>
    <w:bookmarkStart w:name="z105" w:id="50"/>
    <w:p>
      <w:pPr>
        <w:spacing w:after="0"/>
        <w:ind w:left="0"/>
        <w:jc w:val="left"/>
      </w:pPr>
      <w:r>
        <w:rPr>
          <w:rFonts w:ascii="Times New Roman"/>
          <w:b/>
          <w:i w:val="false"/>
          <w:color w:val="000000"/>
        </w:rPr>
        <w:t xml:space="preserve"> 
29-бап</w:t>
      </w:r>
      <w:r>
        <w:br/>
      </w:r>
      <w:r>
        <w:rPr>
          <w:rFonts w:ascii="Times New Roman"/>
          <w:b/>
          <w:i w:val="false"/>
          <w:color w:val="000000"/>
        </w:rPr>
        <w:t>
Азаматтардың соттылығы туралы тұрақты ақпарат алмасу</w:t>
      </w:r>
    </w:p>
    <w:bookmarkEnd w:id="50"/>
    <w:bookmarkStart w:name="z106" w:id="51"/>
    <w:p>
      <w:pPr>
        <w:spacing w:after="0"/>
        <w:ind w:left="0"/>
        <w:jc w:val="both"/>
      </w:pPr>
      <w:r>
        <w:rPr>
          <w:rFonts w:ascii="Times New Roman"/>
          <w:b w:val="false"/>
          <w:i w:val="false"/>
          <w:color w:val="000000"/>
          <w:sz w:val="28"/>
        </w:rPr>
        <w:t>
      1. Әрбір Тарап екінші Тарапқа бірінші Тараптың криминалистикалық есебіне енгізілген екінші Тараптың азаматтарына қатысты барлық соттылық және одан арғы шаралар туралы хабарлайды. Орталық органдар жылына кемінде бір рет аталған ақпаратты, егер ондай ақпарат болса, бір-біріне беруге тиіс. Ақпарат, егер тіптен өзіне қатысты ақпарат берілген адам екі Тараптың азаматы болып табылса да ұсынылуға тиіс.</w:t>
      </w:r>
      <w:r>
        <w:br/>
      </w:r>
      <w:r>
        <w:rPr>
          <w:rFonts w:ascii="Times New Roman"/>
          <w:b w:val="false"/>
          <w:i w:val="false"/>
          <w:color w:val="000000"/>
          <w:sz w:val="28"/>
        </w:rPr>
        <w:t>
</w:t>
      </w:r>
      <w:r>
        <w:rPr>
          <w:rFonts w:ascii="Times New Roman"/>
          <w:b w:val="false"/>
          <w:i w:val="false"/>
          <w:color w:val="000000"/>
          <w:sz w:val="28"/>
        </w:rPr>
        <w:t>
      2. Бұдан басқа, жоғарыда көрсетілген ақпаратты берген Тарап  сұрау салу бойынша екінші Тарапқа нақты істер бойынша үкімдердің көшірмелерін және ол бойынша қабылданған шаралар туралы ақпаратты, сондай-ақ ұлттық деңгейде қандай да бір шараларды қолдану қажеттілігін қарау талап етілетін кез келген басқа да ақпаратты беруге тиіс.</w:t>
      </w:r>
    </w:p>
    <w:bookmarkEnd w:id="51"/>
    <w:bookmarkStart w:name="z108" w:id="52"/>
    <w:p>
      <w:pPr>
        <w:spacing w:after="0"/>
        <w:ind w:left="0"/>
        <w:jc w:val="left"/>
      </w:pPr>
      <w:r>
        <w:rPr>
          <w:rFonts w:ascii="Times New Roman"/>
          <w:b/>
          <w:i w:val="false"/>
          <w:color w:val="000000"/>
        </w:rPr>
        <w:t xml:space="preserve"> 
30-бап</w:t>
      </w:r>
      <w:r>
        <w:br/>
      </w:r>
      <w:r>
        <w:rPr>
          <w:rFonts w:ascii="Times New Roman"/>
          <w:b/>
          <w:i w:val="false"/>
          <w:color w:val="000000"/>
        </w:rPr>
        <w:t>
Құқық және оның практикада қолданылу мәселелері</w:t>
      </w:r>
      <w:r>
        <w:br/>
      </w:r>
      <w:r>
        <w:rPr>
          <w:rFonts w:ascii="Times New Roman"/>
          <w:b/>
          <w:i w:val="false"/>
          <w:color w:val="000000"/>
        </w:rPr>
        <w:t>
жөнінде ақпарат алмасу</w:t>
      </w:r>
    </w:p>
    <w:bookmarkEnd w:id="52"/>
    <w:p>
      <w:pPr>
        <w:spacing w:after="0"/>
        <w:ind w:left="0"/>
        <w:jc w:val="both"/>
      </w:pPr>
      <w:r>
        <w:rPr>
          <w:rFonts w:ascii="Times New Roman"/>
          <w:b w:val="false"/>
          <w:i w:val="false"/>
          <w:color w:val="000000"/>
          <w:sz w:val="28"/>
        </w:rPr>
        <w:t>      Тараптар сұрау салу бойынша көмек көрсету туралы және оларды практикада қолдану туралы көмек көрсету туралы сұрау салу түскен кезде немесе келіп түскен сұрау салуға қатысты қылмыс жасалған кезде өздерінің қолданыстағы заңдары мен қағидалары туралы ақпарат алмасады.</w:t>
      </w:r>
    </w:p>
    <w:bookmarkStart w:name="z109" w:id="53"/>
    <w:p>
      <w:pPr>
        <w:spacing w:after="0"/>
        <w:ind w:left="0"/>
        <w:jc w:val="left"/>
      </w:pPr>
      <w:r>
        <w:rPr>
          <w:rFonts w:ascii="Times New Roman"/>
          <w:b/>
          <w:i w:val="false"/>
          <w:color w:val="000000"/>
        </w:rPr>
        <w:t xml:space="preserve"> 
3-бөлім</w:t>
      </w:r>
      <w:r>
        <w:br/>
      </w:r>
      <w:r>
        <w:rPr>
          <w:rFonts w:ascii="Times New Roman"/>
          <w:b/>
          <w:i w:val="false"/>
          <w:color w:val="000000"/>
        </w:rPr>
        <w:t>
Қорытынды ережелер</w:t>
      </w:r>
    </w:p>
    <w:bookmarkEnd w:id="53"/>
    <w:bookmarkStart w:name="z110" w:id="54"/>
    <w:p>
      <w:pPr>
        <w:spacing w:after="0"/>
        <w:ind w:left="0"/>
        <w:jc w:val="left"/>
      </w:pPr>
      <w:r>
        <w:rPr>
          <w:rFonts w:ascii="Times New Roman"/>
          <w:b/>
          <w:i w:val="false"/>
          <w:color w:val="000000"/>
        </w:rPr>
        <w:t xml:space="preserve"> 
31-бап</w:t>
      </w:r>
      <w:r>
        <w:br/>
      </w:r>
      <w:r>
        <w:rPr>
          <w:rFonts w:ascii="Times New Roman"/>
          <w:b/>
          <w:i w:val="false"/>
          <w:color w:val="000000"/>
        </w:rPr>
        <w:t>
Консультациялар</w:t>
      </w:r>
    </w:p>
    <w:bookmarkEnd w:id="54"/>
    <w:p>
      <w:pPr>
        <w:spacing w:after="0"/>
        <w:ind w:left="0"/>
        <w:jc w:val="both"/>
      </w:pPr>
      <w:r>
        <w:rPr>
          <w:rFonts w:ascii="Times New Roman"/>
          <w:b w:val="false"/>
          <w:i w:val="false"/>
          <w:color w:val="000000"/>
          <w:sz w:val="28"/>
        </w:rPr>
        <w:t>      Осы Шартқа сәйкес Орталық органдар, егер қажет болса, көмек көрсету туралы сұрау салуды орындау, жедел әрі тиімді көмек көрсетуге жәрдемдесу кезінде кез келген қиындықтарды шешу мақсатында консультациялар өткізеді, сондай-ақ осы мақсат үшін қажет болуы мүмкін практикалық шараларды келіседі.</w:t>
      </w:r>
    </w:p>
    <w:p>
      <w:pPr>
        <w:spacing w:after="0"/>
        <w:ind w:left="0"/>
        <w:jc w:val="left"/>
      </w:pPr>
      <w:r>
        <w:rPr>
          <w:rFonts w:ascii="Times New Roman"/>
          <w:b/>
          <w:i w:val="false"/>
          <w:color w:val="000000"/>
        </w:rPr>
        <w:t xml:space="preserve"> 32-бап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Шартты қолдану, түсіндіру немесе іске асыру барысында туындаған кез келген дау, егер Орталық органдар консультациялар арқылы келісімге өздігінен қол жеткізе алмаса, дипломатиялық арналар арқылы шешілуге тиіс.</w:t>
      </w:r>
    </w:p>
    <w:bookmarkStart w:name="z111" w:id="55"/>
    <w:p>
      <w:pPr>
        <w:spacing w:after="0"/>
        <w:ind w:left="0"/>
        <w:jc w:val="left"/>
      </w:pPr>
      <w:r>
        <w:rPr>
          <w:rFonts w:ascii="Times New Roman"/>
          <w:b/>
          <w:i w:val="false"/>
          <w:color w:val="000000"/>
        </w:rPr>
        <w:t xml:space="preserve"> 
33-бап</w:t>
      </w:r>
      <w:r>
        <w:br/>
      </w:r>
      <w:r>
        <w:rPr>
          <w:rFonts w:ascii="Times New Roman"/>
          <w:b/>
          <w:i w:val="false"/>
          <w:color w:val="000000"/>
        </w:rPr>
        <w:t>
Қылмыстық істер бойынша халықаралық құқықтық</w:t>
      </w:r>
      <w:r>
        <w:br/>
      </w:r>
      <w:r>
        <w:rPr>
          <w:rFonts w:ascii="Times New Roman"/>
          <w:b/>
          <w:i w:val="false"/>
          <w:color w:val="000000"/>
        </w:rPr>
        <w:t>
ынтымақтастыққа қатысты басқа да құралдармен үйлесімділік</w:t>
      </w:r>
    </w:p>
    <w:bookmarkEnd w:id="55"/>
    <w:bookmarkStart w:name="z112" w:id="56"/>
    <w:p>
      <w:pPr>
        <w:spacing w:after="0"/>
        <w:ind w:left="0"/>
        <w:jc w:val="both"/>
      </w:pPr>
      <w:r>
        <w:rPr>
          <w:rFonts w:ascii="Times New Roman"/>
          <w:b w:val="false"/>
          <w:i w:val="false"/>
          <w:color w:val="000000"/>
          <w:sz w:val="28"/>
        </w:rPr>
        <w:t>
      1. Осы Шарттың ережелері кез келген Тараптың басқа халықаралық шарттар бойынша кез келген құқығына немесе міндеттемесіне нұқсан келтірмейді.</w:t>
      </w:r>
      <w:r>
        <w:br/>
      </w:r>
      <w:r>
        <w:rPr>
          <w:rFonts w:ascii="Times New Roman"/>
          <w:b w:val="false"/>
          <w:i w:val="false"/>
          <w:color w:val="000000"/>
          <w:sz w:val="28"/>
        </w:rPr>
        <w:t>
</w:t>
      </w:r>
      <w:r>
        <w:rPr>
          <w:rFonts w:ascii="Times New Roman"/>
          <w:b w:val="false"/>
          <w:i w:val="false"/>
          <w:color w:val="000000"/>
          <w:sz w:val="28"/>
        </w:rPr>
        <w:t>
      2. Осы Шарт қолданылатын басқа халықаралық конвенциялар, шарттар, келісімдер, уағдаластықтар немесе ұлттық заңнама ережелерінің негізінде Тараптардың бір-бірінен көмек сұрауына немесе көмек беруіне кедергі келтірмейді.</w:t>
      </w:r>
    </w:p>
    <w:bookmarkEnd w:id="56"/>
    <w:bookmarkStart w:name="z114" w:id="57"/>
    <w:p>
      <w:pPr>
        <w:spacing w:after="0"/>
        <w:ind w:left="0"/>
        <w:jc w:val="left"/>
      </w:pPr>
      <w:r>
        <w:rPr>
          <w:rFonts w:ascii="Times New Roman"/>
          <w:b/>
          <w:i w:val="false"/>
          <w:color w:val="000000"/>
        </w:rPr>
        <w:t xml:space="preserve"> 
34-бап</w:t>
      </w:r>
      <w:r>
        <w:br/>
      </w:r>
      <w:r>
        <w:rPr>
          <w:rFonts w:ascii="Times New Roman"/>
          <w:b/>
          <w:i w:val="false"/>
          <w:color w:val="000000"/>
        </w:rPr>
        <w:t>
Күшіне енуі және қолданысын тоқтатуы</w:t>
      </w:r>
    </w:p>
    <w:bookmarkEnd w:id="57"/>
    <w:bookmarkStart w:name="z115" w:id="58"/>
    <w:p>
      <w:pPr>
        <w:spacing w:after="0"/>
        <w:ind w:left="0"/>
        <w:jc w:val="both"/>
      </w:pPr>
      <w:r>
        <w:rPr>
          <w:rFonts w:ascii="Times New Roman"/>
          <w:b w:val="false"/>
          <w:i w:val="false"/>
          <w:color w:val="000000"/>
          <w:sz w:val="28"/>
        </w:rPr>
        <w:t>
      1. Тараптар осы Шарттың күшіне енуі үшін қажетті өздерінің мемлекетішілік рәсімдерін орындағаны туралы дипломатиялық ноталармен біріне-бірі хабардар етуге тиіс. Осы Шарт соңғы дипломатиялық нота алынған күннен кейінгі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Шарт күшіне енген күні немесе одан кейін, егер тіпті көмек сұратылып отырған шеңбердегі қылмыстық тергеу осы күнге дейін жасалған болса да, берілген кез келген сұрау салуға қолданылады.</w:t>
      </w:r>
      <w:r>
        <w:br/>
      </w:r>
      <w:r>
        <w:rPr>
          <w:rFonts w:ascii="Times New Roman"/>
          <w:b w:val="false"/>
          <w:i w:val="false"/>
          <w:color w:val="000000"/>
          <w:sz w:val="28"/>
        </w:rPr>
        <w:t>
</w:t>
      </w:r>
      <w:r>
        <w:rPr>
          <w:rFonts w:ascii="Times New Roman"/>
          <w:b w:val="false"/>
          <w:i w:val="false"/>
          <w:color w:val="000000"/>
          <w:sz w:val="28"/>
        </w:rPr>
        <w:t>
      3. Тараптардың өзара келісімі бойынша осы Шартқа жеке хаттамалармен ресімделетін және осы Шарттың ажырамас бөліктері болып табылатын өзгерістер мен толықтырулар енгізілуі мүмкін, олар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күшіне енеді.</w:t>
      </w:r>
      <w:r>
        <w:br/>
      </w:r>
      <w:r>
        <w:rPr>
          <w:rFonts w:ascii="Times New Roman"/>
          <w:b w:val="false"/>
          <w:i w:val="false"/>
          <w:color w:val="000000"/>
          <w:sz w:val="28"/>
        </w:rPr>
        <w:t>
</w:t>
      </w:r>
      <w:r>
        <w:rPr>
          <w:rFonts w:ascii="Times New Roman"/>
          <w:b w:val="false"/>
          <w:i w:val="false"/>
          <w:color w:val="000000"/>
          <w:sz w:val="28"/>
        </w:rPr>
        <w:t>
      4. Осы Шарт Тараптардың бірі екінші Тарапқа дипломатиялық арналар арқылы өзінің осы Шарттың қолданысын тоқтату ниеті туралы жазбаша хабарламасын алған күннен бастап алты (6) ай өткен соң қолданысын тоқтатады. Осы Шарттың қолданысы тоқтатылған жағдайда, оның қолданысы кезеңінде басталған құқықтық көмек көрсету жөніндегі іс-шаралар олар толық аяқталғанға дейін күшінде қалады.</w:t>
      </w:r>
    </w:p>
    <w:bookmarkEnd w:id="58"/>
    <w:p>
      <w:pPr>
        <w:spacing w:after="0"/>
        <w:ind w:left="0"/>
        <w:jc w:val="both"/>
      </w:pPr>
      <w:r>
        <w:rPr>
          <w:rFonts w:ascii="Times New Roman"/>
          <w:b w:val="false"/>
          <w:i w:val="false"/>
          <w:color w:val="000000"/>
          <w:sz w:val="28"/>
        </w:rPr>
        <w:t>      ОСЫНЫ КУӘЛАНДЫРУ ҮШІН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2013 жылғы 6 маусымда Астана қаласында әрқайсысы қазақ, чех  және ағылшын тілдерінде екі данада жасалды әрі барлық мәтіндердің күші бірдей. Түсіндіру кезінде келіспеушіліктер туындаған жағдайда ағылшын тіліндегі мәтін басымдыққа ие болады.</w:t>
      </w:r>
    </w:p>
    <w:p>
      <w:pPr>
        <w:spacing w:after="0"/>
        <w:ind w:left="0"/>
        <w:jc w:val="both"/>
      </w:pPr>
      <w:r>
        <w:rPr>
          <w:rFonts w:ascii="Times New Roman"/>
          <w:b w:val="false"/>
          <w:i/>
          <w:color w:val="000000"/>
          <w:sz w:val="28"/>
        </w:rPr>
        <w:t>       Қазақстан Республикасы                Чех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чех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