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20e5" w14:textId="3872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3 желтоқсандағы № 151-V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w:t>
      </w:r>
      <w:r>
        <w:br/>
      </w:r>
      <w:r>
        <w:rPr>
          <w:rFonts w:ascii="Times New Roman"/>
          <w:b w:val="false"/>
          <w:i w:val="false"/>
          <w:color w:val="000000"/>
          <w:sz w:val="28"/>
        </w:rPr>
        <w:t>
</w:t>
      </w:r>
      <w:r>
        <w:rPr>
          <w:rFonts w:ascii="Times New Roman"/>
          <w:b w:val="false"/>
          <w:i w:val="false"/>
          <w:color w:val="000000"/>
          <w:sz w:val="28"/>
        </w:rPr>
        <w:t>
      39-1-баптың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Дербес білім беру ұйымдарының қызметіне және (немесе) қордың ұйымдық-құқықтық нысанында құрылатын коммерциялық емес ұйымға тек қана дербес білім беру ұйымдары мен олардың ұйымдарының немесе Қазақстан Республикасының аумағында халықаралық мамандандырылған көрмені ұйымдастыру және өткізу жөніндегі қызметті жүзеге асыратын ұйымдардың қызметін қаржыландыруды қамтамасыз ету үшін бюджеттен төленетін өтеусіз және қайтарымсыз төлемдер нысаналы салым болып табылады.»;</w:t>
      </w:r>
      <w:r>
        <w:br/>
      </w:r>
      <w:r>
        <w:rPr>
          <w:rFonts w:ascii="Times New Roman"/>
          <w:b w:val="false"/>
          <w:i w:val="false"/>
          <w:color w:val="000000"/>
          <w:sz w:val="28"/>
        </w:rPr>
        <w:t>
</w:t>
      </w:r>
      <w:r>
        <w:rPr>
          <w:rFonts w:ascii="Times New Roman"/>
          <w:b w:val="false"/>
          <w:i w:val="false"/>
          <w:color w:val="000000"/>
          <w:sz w:val="28"/>
        </w:rPr>
        <w:t>
      «4. Дербес білім беру ұйымдарының,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ұйымдардың қызметіне нысаналы салым нәтижелілігінің көрсеткіштері бюджеттік бағдарламалардың тиісті әкімшілерінің стратегиялық жоспарларында немесе бюджеттік бағдарламаларында айқындалады.</w:t>
      </w:r>
      <w:r>
        <w:br/>
      </w:r>
      <w:r>
        <w:rPr>
          <w:rFonts w:ascii="Times New Roman"/>
          <w:b w:val="false"/>
          <w:i w:val="false"/>
          <w:color w:val="000000"/>
          <w:sz w:val="28"/>
        </w:rPr>
        <w:t>
</w:t>
      </w:r>
      <w:r>
        <w:rPr>
          <w:rFonts w:ascii="Times New Roman"/>
          <w:b w:val="false"/>
          <w:i w:val="false"/>
          <w:color w:val="000000"/>
          <w:sz w:val="28"/>
        </w:rPr>
        <w:t>
      Дербес білім беру ұйымдары,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 бюджеттік бағдарламалардың тиісті әкімшілерінің стратегиялық жоспарларында немесе бюджеттік бағдарламаларында айқындалған, өздерінің қызметіне нысаналы салым нәтижелілігінің көрсеткіштеріне қол жеткізу үшін жауапты болады.».</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135-3-баптың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«135-3-бап. Қазақстан Республикасының аумағында халықаралық мамандандырылған көрмені ұйымдастыру және өткізу жөніндегі қызметті жүзеге асыратын ұйымға салық салу»;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58-бап</w:t>
      </w:r>
      <w:r>
        <w:rPr>
          <w:rFonts w:ascii="Times New Roman"/>
          <w:b w:val="false"/>
          <w:i w:val="false"/>
          <w:color w:val="000000"/>
          <w:sz w:val="28"/>
        </w:rPr>
        <w:t xml:space="preserve"> мынадай мазмұндағы 5-2-тармақпен толықтырылсын:</w:t>
      </w:r>
      <w:r>
        <w:br/>
      </w:r>
      <w:r>
        <w:rPr>
          <w:rFonts w:ascii="Times New Roman"/>
          <w:b w:val="false"/>
          <w:i w:val="false"/>
          <w:color w:val="000000"/>
          <w:sz w:val="28"/>
        </w:rPr>
        <w:t>
</w:t>
      </w:r>
      <w:r>
        <w:rPr>
          <w:rFonts w:ascii="Times New Roman"/>
          <w:b w:val="false"/>
          <w:i w:val="false"/>
          <w:color w:val="000000"/>
          <w:sz w:val="28"/>
        </w:rPr>
        <w:t>
      «5-2. Қазақстан Республикасының аумағында халықаралық мамандандырылған көрмені ұйымдастыру және өткізу жөніндегі қызметті жүзеге асыратын ұйым осы Кодекстің 135-3-бабының 1-тармағында көрсетілген тиісті қызмет түрлері және өзге де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есепке алынуын жүргізуге міндетті.»;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12-тарау</w:t>
      </w:r>
      <w:r>
        <w:rPr>
          <w:rFonts w:ascii="Times New Roman"/>
          <w:b w:val="false"/>
          <w:i w:val="false"/>
          <w:color w:val="000000"/>
          <w:sz w:val="28"/>
        </w:rPr>
        <w:t xml:space="preserve"> мынадай мазмұндағы 135-3-баппен толықтырылсын:</w:t>
      </w:r>
    </w:p>
    <w:bookmarkEnd w:id="0"/>
    <w:p>
      <w:pPr>
        <w:spacing w:after="0"/>
        <w:ind w:left="0"/>
        <w:jc w:val="both"/>
      </w:pPr>
      <w:r>
        <w:rPr>
          <w:rFonts w:ascii="Times New Roman"/>
          <w:b/>
          <w:i w:val="false"/>
          <w:color w:val="000000"/>
          <w:sz w:val="28"/>
        </w:rPr>
        <w:t>      «135-3-бап. Қазақстан Республикасының аумағында</w:t>
      </w:r>
      <w:r>
        <w:br/>
      </w:r>
      <w:r>
        <w:rPr>
          <w:rFonts w:ascii="Times New Roman"/>
          <w:b w:val="false"/>
          <w:i w:val="false"/>
          <w:color w:val="000000"/>
          <w:sz w:val="28"/>
        </w:rPr>
        <w:t>
</w:t>
      </w:r>
      <w:r>
        <w:rPr>
          <w:rFonts w:ascii="Times New Roman"/>
          <w:b/>
          <w:i w:val="false"/>
          <w:color w:val="000000"/>
          <w:sz w:val="28"/>
        </w:rPr>
        <w:t>                  халықаралық мамандандырылған көрмені</w:t>
      </w:r>
      <w:r>
        <w:br/>
      </w:r>
      <w:r>
        <w:rPr>
          <w:rFonts w:ascii="Times New Roman"/>
          <w:b w:val="false"/>
          <w:i w:val="false"/>
          <w:color w:val="000000"/>
          <w:sz w:val="28"/>
        </w:rPr>
        <w:t>
</w:t>
      </w:r>
      <w:r>
        <w:rPr>
          <w:rFonts w:ascii="Times New Roman"/>
          <w:b/>
          <w:i w:val="false"/>
          <w:color w:val="000000"/>
          <w:sz w:val="28"/>
        </w:rPr>
        <w:t>                  ұйымдастыру және өткізу жөніндегі қызметті</w:t>
      </w:r>
      <w:r>
        <w:br/>
      </w:r>
      <w:r>
        <w:rPr>
          <w:rFonts w:ascii="Times New Roman"/>
          <w:b w:val="false"/>
          <w:i w:val="false"/>
          <w:color w:val="000000"/>
          <w:sz w:val="28"/>
        </w:rPr>
        <w:t>
</w:t>
      </w:r>
      <w:r>
        <w:rPr>
          <w:rFonts w:ascii="Times New Roman"/>
          <w:b/>
          <w:i w:val="false"/>
          <w:color w:val="000000"/>
          <w:sz w:val="28"/>
        </w:rPr>
        <w:t>                  жүзеге асыратын ұйымға салық салу</w:t>
      </w:r>
    </w:p>
    <w:bookmarkStart w:name="z4" w:id="1"/>
    <w:p>
      <w:pPr>
        <w:spacing w:after="0"/>
        <w:ind w:left="0"/>
        <w:jc w:val="both"/>
      </w:pPr>
      <w:r>
        <w:rPr>
          <w:rFonts w:ascii="Times New Roman"/>
          <w:b w:val="false"/>
          <w:i w:val="false"/>
          <w:color w:val="000000"/>
          <w:sz w:val="28"/>
        </w:rPr>
        <w:t>
      1. Осы Кодекстің мақсаттары үшін:</w:t>
      </w:r>
      <w:r>
        <w:br/>
      </w:r>
      <w:r>
        <w:rPr>
          <w:rFonts w:ascii="Times New Roman"/>
          <w:b w:val="false"/>
          <w:i w:val="false"/>
          <w:color w:val="000000"/>
          <w:sz w:val="28"/>
        </w:rPr>
        <w:t>
</w:t>
      </w:r>
      <w:r>
        <w:rPr>
          <w:rFonts w:ascii="Times New Roman"/>
          <w:b w:val="false"/>
          <w:i w:val="false"/>
          <w:color w:val="000000"/>
          <w:sz w:val="28"/>
        </w:rPr>
        <w:t>
      жарғылық капиталына мемлекет жүз пайыз қатысатын, Қазақстан Республикасы Үкіметінің шешімі бойынша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көрмені ұйымдастыру және өткізу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халықаралық мамандандырылған көрме объектілерін жобалау және (немесе) салу жөніндегі қызметті жүзеге асыратын және Қазақстан Республикасының Үкіметі бекіткен Қазақстан Республикасының аумағындағы халықаралық мамандандырылған көрме объектілерін жобалау және (немесе) салу жөніндегі қызметті жүзеге асыратын ұйымдардың тізбесіне енгізілген заңды тұлға Қазақстан Республикасының аумағында халықаралық мамандандырылған көрмені ұйымдастыру және өткізу жөніндегі қызметті жүзеге асыратын ұйым болып танылады.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халықаралық мамандандырылған көрмені ұйымдастыру және өткізу жөніндегі қызметті жүзеге асыратын ұйым осы баптың 1-тармағында көзделген тиісті қызмет түрлерін жүзеге асырудан түсетін табыстар бойынша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корпоративтік табыс салығын 100 пайызға азайтады.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шешімі бойынша құрылған заңды тұлға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бекіткен тіркеу дерекнамасында көрсетілген Қазақстан Республикасының аумағында халықаралық мамандандырылған көрменің аяқталатын күні тура келетін салық кезеңінен кейінгі салық кезеңдеріне осы тармақтың ережелері қолданылмайды.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халықаралық мамандандырылған көрмені ұйымдастыру және өткізу жөніндегі қызметті жүзеге асыратын ұйымның осы баптың 1-тармағында көрсетілмеген қызметті жүзеге асырудан түсетін табыстары жалпыға бірдей белгіленген тәртіппен корпоративтік табыс салығы салынуға жатады.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халықаралық мамандандырылған көрмені ұйымдастыру және өткізу жөніндегі қызметті жүзеге асыратын ұйым осы баптың 1-тармағында көрсетілген тиісті қызмет түрлері және өзге де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есепке алынуын жүргізеді. Бөлек салықтық есепке алу есепті салық кезеңінде алынған (алынуға жататын) табыстардың жалпы сомасында осы баптың 1-тармағында көрсетілген тиісті қызмет түрлерін немесе өзге де қызметті жүзеге асырудан алынған (алынуға жататын) табыстардың үлес салмағы бойынша жалпы шығыстарды бөлу үшін де қолданылады.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халықаралық мамандандырылған көрмені ұйымдастыру және өткізу жөніндегі қызметті жүзеге асыратын ұйым осы Кодекстің арнайы экономикалық аймақтардың аумақтарында қызметті жүзеге асыратын ұйымдар үшін белгіленген ережелерін қолдануға құқылы емес.»;</w:t>
      </w:r>
      <w:r>
        <w:br/>
      </w:r>
      <w:r>
        <w:rPr>
          <w:rFonts w:ascii="Times New Roman"/>
          <w:b w:val="false"/>
          <w:i w:val="false"/>
          <w:color w:val="000000"/>
          <w:sz w:val="28"/>
        </w:rPr>
        <w:t>
</w:t>
      </w:r>
      <w:r>
        <w:rPr>
          <w:rFonts w:ascii="Times New Roman"/>
          <w:b w:val="false"/>
          <w:i w:val="false"/>
          <w:color w:val="000000"/>
          <w:sz w:val="28"/>
        </w:rPr>
        <w:t>
      4) 150-баптың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«Арнайы экономикалық аймақтардың аумақтарында қызметті жүзеге асыратын ұйымдар осы Кодекстің Қазақстан Республикасының аумағында халықаралық мамандандырылған көрмені ұйымдастыру және өткізу жөніндегі қызметті жүзеге асыратын ұйым үшін белгіленген ережелерін қолдануға құқылы емес.»;</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387-бап</w:t>
      </w:r>
      <w:r>
        <w:rPr>
          <w:rFonts w:ascii="Times New Roman"/>
          <w:b w:val="false"/>
          <w:i w:val="false"/>
          <w:color w:val="000000"/>
          <w:sz w:val="28"/>
        </w:rPr>
        <w:t xml:space="preserve"> мынадай мазмұндағы 3-3-тармақпен толықтырылсын:</w:t>
      </w:r>
      <w:r>
        <w:br/>
      </w:r>
      <w:r>
        <w:rPr>
          <w:rFonts w:ascii="Times New Roman"/>
          <w:b w:val="false"/>
          <w:i w:val="false"/>
          <w:color w:val="000000"/>
          <w:sz w:val="28"/>
        </w:rPr>
        <w:t>
</w:t>
      </w:r>
      <w:r>
        <w:rPr>
          <w:rFonts w:ascii="Times New Roman"/>
          <w:b w:val="false"/>
          <w:i w:val="false"/>
          <w:color w:val="000000"/>
          <w:sz w:val="28"/>
        </w:rPr>
        <w:t>
      «3-3. Осы Кодекстің 135-3-бабының 1-тармағы екінші абзацының талаптарына сай келетін заңды тұлға халықаралық мамандандырылған көрме объектілеріне бөлінген және халықаралық мамандандырылған көрменің аумағында орналасқан жер учаскелері бойынша жер салығын есептеген кезде жер салығының тиісті мөлшерлемелеріне 0 коэффициентін қолданады.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ережелері жер учаскесі немесе оның бір бөлігі (онда орналасқан үйлермен, ғимараттармен, құрылыстармен бірге не оларсыз) жалға, өзге де негіздерде пайдалануға тапсырылған жағдайларда қолданылмайды.</w:t>
      </w:r>
      <w:r>
        <w:br/>
      </w:r>
      <w:r>
        <w:rPr>
          <w:rFonts w:ascii="Times New Roman"/>
          <w:b w:val="false"/>
          <w:i w:val="false"/>
          <w:color w:val="000000"/>
          <w:sz w:val="28"/>
        </w:rPr>
        <w:t>
</w:t>
      </w:r>
      <w:r>
        <w:rPr>
          <w:rFonts w:ascii="Times New Roman"/>
          <w:b w:val="false"/>
          <w:i w:val="false"/>
          <w:color w:val="000000"/>
          <w:sz w:val="28"/>
        </w:rPr>
        <w:t>
      Осы тармақтың ережелері Қазақстан Республикасының аумағында халықаралық мамандандырылған көрмені өткізу аяқталған салық кезеңінен кейінгі салық кезеңдеріне қолданылмайды.»;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398-бапта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Кодексте өзгеше көзделмесе, заңды тұлғалар мүлiк салығын салық базасына 1,5 пайыз мөлшерлеме бойынша есептейдi.»;</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Осы Кодекстің 135-3-бабының 1-тармағы екінші абзацының талаптарына сай келетін заңды тұлға халықаралық мамандандырылған көрме аумағында орналасқан халықаралық мамандандырылған көрме объектілері бойынша мүлік салығын салық базасына 0,1 пайыз мөлшерлеме бойынша есептейді.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ережелері салық салу объектілері пайдалануға, сенімгерлікпен басқаруға немесе жалға берілген жағдайларда қолданылмайды.</w:t>
      </w:r>
      <w:r>
        <w:br/>
      </w:r>
      <w:r>
        <w:rPr>
          <w:rFonts w:ascii="Times New Roman"/>
          <w:b w:val="false"/>
          <w:i w:val="false"/>
          <w:color w:val="000000"/>
          <w:sz w:val="28"/>
        </w:rPr>
        <w:t>
</w:t>
      </w:r>
      <w:r>
        <w:rPr>
          <w:rFonts w:ascii="Times New Roman"/>
          <w:b w:val="false"/>
          <w:i w:val="false"/>
          <w:color w:val="000000"/>
          <w:sz w:val="28"/>
        </w:rPr>
        <w:t>
      Осы тармақтың ережелері Қазақстан Республикасының аумағында халықаралық мамандандырылған көрмені өткізу аяқталған салық кезеңінен кейінгі салық кезеңдеріне қолданылмайды.»;</w:t>
      </w:r>
      <w:r>
        <w:br/>
      </w:r>
      <w:r>
        <w:rPr>
          <w:rFonts w:ascii="Times New Roman"/>
          <w:b w:val="false"/>
          <w:i w:val="false"/>
          <w:color w:val="000000"/>
          <w:sz w:val="28"/>
        </w:rPr>
        <w:t>
</w:t>
      </w:r>
      <w:r>
        <w:rPr>
          <w:rFonts w:ascii="Times New Roman"/>
          <w:b w:val="false"/>
          <w:i w:val="false"/>
          <w:color w:val="000000"/>
          <w:sz w:val="28"/>
        </w:rPr>
        <w:t>
      7) 428-баптың 3-тармағы бірінші бөлігінің </w:t>
      </w:r>
      <w:r>
        <w:rPr>
          <w:rFonts w:ascii="Times New Roman"/>
          <w:b w:val="false"/>
          <w:i w:val="false"/>
          <w:color w:val="000000"/>
          <w:sz w:val="28"/>
        </w:rPr>
        <w:t>8) тармақшасындағы</w:t>
      </w:r>
      <w:r>
        <w:rPr>
          <w:rFonts w:ascii="Times New Roman"/>
          <w:b w:val="false"/>
          <w:i w:val="false"/>
          <w:color w:val="000000"/>
          <w:sz w:val="28"/>
        </w:rPr>
        <w:t xml:space="preserve"> «заңды тұлғалардың қолдануға құқығы жоқ.» деген сөздер «заңды тұлғалардың;» деген сөздермен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 халықаралық мамандандырылған көрмені ұйымдастыру және өткізу жөніндегі қызметті жүзеге асыратын ұйымдардың қолдануға құқығы жоқ.».</w:t>
      </w:r>
      <w:r>
        <w:br/>
      </w:r>
      <w:r>
        <w:rPr>
          <w:rFonts w:ascii="Times New Roman"/>
          <w:b w:val="false"/>
          <w:i w:val="false"/>
          <w:color w:val="000000"/>
          <w:sz w:val="28"/>
        </w:rPr>
        <w:t>
</w:t>
      </w:r>
      <w:r>
        <w:rPr>
          <w:rFonts w:ascii="Times New Roman"/>
          <w:b w:val="false"/>
          <w:i w:val="false"/>
          <w:color w:val="000000"/>
          <w:sz w:val="28"/>
        </w:rPr>
        <w:t>
      3.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алтыншы абзацындағы «жұмыс істейтін шетелдiктер мен азаматтығы жоқ адамдарға қолданылмайды.» деген сөздер «жұмыс істейтін;» деген сөздермен ауыстырылып, мынадай мазмұндағы жетінші және сегізінші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халықаралық мамандандырылған көрмені ұйымдастыру және өткізу жөніндегі қызметті жүзеге асыратын ұйымдарда жұмыс істейтін;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халықаралық мамандандырылған көрмеге қатысушылар немесе қатысушылардың қызметкерлері болып табылатын шетелдіктер мен азаматтығы жоқ адамдарға қолданылмайды.».</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жергілікті сараптамалық қорытынды – сараптаманы аяқтайтын кезеңді қоспағанда, жобалар сараптамасының жобаның тиісті бөлімдері (бөліктері) бойынша сараптамалық қолдаудың әрбір кезеңінде ресімделетін және тапсырыс берушіге берілетін қорытындысы;»;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27-1-бап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халықаралық мамандандырылған көрме объектілерін жобалау, салу, реконструкциялау, техникалық қайта жарақтандыруды, кеңейтуді, күрделі жөндеуді жүргізу және пайдалану кезінде шет мемлекеттердің, халықаралық және өңірлік ұйымдардың құрылыс нормалары мен қағидаларын, сондай-ақ стандарттарын қолдануға жол беріледі. Қазақстан Республикасының аумағында халықаралық мамандандырылған көрме объектілерін салу кезінде шет мемлекеттердің, халықаралық және өңірлік ұйымдардың құрылыс нормалары мен қағидаларының, сондай-ақ стандарттарының талаптарына сәйкес келетін құрылыс материалдары мен конструкцияларын қолдануға жол беріледі.»;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60-бапта: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жобалау алдындағы және жобалау (жобалау-сметалық) құжаттамасын бір мезгілде әзірлеуге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аумағындағы халықаралық мамандандырылған көрме объектілері бойынша жобалау алдындағы және (немесе) жобалау (жобалау-сметалық) құжаттамасын қоспағанда, Қазақстан Республикасының аумағындағы жерлердi және (немесе) құрылысты игеру үшiн шетелдiк заңды тұлғалар немесе жекелеген мамандар орындаған жобалау алдындағы және (немесе) жобалау (жобалау-сметалық) құжаттамасы, егер Қазақстан Республикасы ратификациялаған халықаралық шартта өзгеше көзделмесе, осы Заңда, мемлекеттiк нормативтерде және жобалауға берілген тапсырмада белгiленген жобалау алдындағы және жобалау жұмыстарының талаптарымен және сатылары бойынша, жобалау (жобалау-сметалық) құжаттамасының құрамы мен көлемiнде әзiрленуге тиiс.»;</w:t>
      </w:r>
      <w:r>
        <w:br/>
      </w:r>
      <w:r>
        <w:rPr>
          <w:rFonts w:ascii="Times New Roman"/>
          <w:b w:val="false"/>
          <w:i w:val="false"/>
          <w:color w:val="000000"/>
          <w:sz w:val="28"/>
        </w:rPr>
        <w:t>
</w:t>
      </w:r>
      <w:r>
        <w:rPr>
          <w:rFonts w:ascii="Times New Roman"/>
          <w:b w:val="false"/>
          <w:i w:val="false"/>
          <w:color w:val="000000"/>
          <w:sz w:val="28"/>
        </w:rPr>
        <w:t>
      4) 62-баптың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тармақшадағы «тапсырмасына сәйкес әзірленеді.» деген сөздер «тапсырмасына сәйкес;»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берген сәулет-жоспарлау тапсырмасына сәйкес Қазақстан Республикасының аумағындағы халықаралық мамандандырылған көрме объектілері бойынша әзірленеді.»;</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сәулет жобасын және жобалау алдындағы құжаттаманы бір мезгілде әзірлеуге жол беріледі.»;</w:t>
      </w:r>
      <w:r>
        <w:br/>
      </w:r>
      <w:r>
        <w:rPr>
          <w:rFonts w:ascii="Times New Roman"/>
          <w:b w:val="false"/>
          <w:i w:val="false"/>
          <w:color w:val="000000"/>
          <w:sz w:val="28"/>
        </w:rPr>
        <w:t>
</w:t>
      </w:r>
      <w:r>
        <w:rPr>
          <w:rFonts w:ascii="Times New Roman"/>
          <w:b w:val="false"/>
          <w:i w:val="false"/>
          <w:color w:val="000000"/>
          <w:sz w:val="28"/>
        </w:rPr>
        <w:t>
      5) 63-баптың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3) тармақшасындағы «тапсырмасына сәйкес әзірленеді.» деген сөздер «тапсырмасына сәйкес;»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берген сәулет-жоспарлау тапсырмасына сәйкес Қазақстан Республикасының аумағындағы халықаралық мамандандырылған көрме объектілері бойынша әзірленеді.»;</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құрылыс жобасын және жобалау алдындағы құжаттаманы бір мезгілде әзірлеуге жол беріледі.»;</w:t>
      </w:r>
      <w:r>
        <w:br/>
      </w:r>
      <w:r>
        <w:rPr>
          <w:rFonts w:ascii="Times New Roman"/>
          <w:b w:val="false"/>
          <w:i w:val="false"/>
          <w:color w:val="000000"/>
          <w:sz w:val="28"/>
        </w:rPr>
        <w:t>
</w:t>
      </w:r>
      <w:r>
        <w:rPr>
          <w:rFonts w:ascii="Times New Roman"/>
          <w:b w:val="false"/>
          <w:i w:val="false"/>
          <w:color w:val="000000"/>
          <w:sz w:val="28"/>
        </w:rPr>
        <w:t>
      6) 64-баптың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талаптары Қазақстан Республикасының аумағындағы халықаралық мамандандырылған көрме объектілеріне қолданылмайды. Бұл объектілер сараптамалық жұмыстар нарығының субъектілері жүзеге асыратын сараптамаға жатады.»;</w:t>
      </w:r>
      <w:r>
        <w:br/>
      </w:r>
      <w:r>
        <w:rPr>
          <w:rFonts w:ascii="Times New Roman"/>
          <w:b w:val="false"/>
          <w:i w:val="false"/>
          <w:color w:val="000000"/>
          <w:sz w:val="28"/>
        </w:rPr>
        <w:t>
</w:t>
      </w:r>
      <w:r>
        <w:rPr>
          <w:rFonts w:ascii="Times New Roman"/>
          <w:b w:val="false"/>
          <w:i w:val="false"/>
          <w:color w:val="000000"/>
          <w:sz w:val="28"/>
        </w:rPr>
        <w:t>
      7) 68-баптың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Тапсырыс беруші құрылыс-монтаждау жұмыстарын жүргізу басталғанға дейін кемінде он жұмыс күні бұрын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сараптаманы өткізу міндетті болған жағдайда оның оң қорытындысының (Қазақстан Республикасының аумағындағы халықаралық мамандандырылған көрме объектілері үшін жергілікті сараптамалық оң қорытындының) және жер учаскесін таңдау актісінің көшірмелерін қоса бере отырып, мемлекеттік сәулет-құрылыс бақылауын жүзеге асыратын органдарды құрылыс-монтаждау жұмыстарын жүргізудің басталғаны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5.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21-1), 21-2), 21-3) және 21-4)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 халықаралық мамандандырылған көрме – бір мезгілде мынадай талаптарға сәйкес келетін:</w:t>
      </w:r>
      <w:r>
        <w:br/>
      </w:r>
      <w:r>
        <w:rPr>
          <w:rFonts w:ascii="Times New Roman"/>
          <w:b w:val="false"/>
          <w:i w:val="false"/>
          <w:color w:val="000000"/>
          <w:sz w:val="28"/>
        </w:rPr>
        <w:t>
</w:t>
      </w:r>
      <w:r>
        <w:rPr>
          <w:rFonts w:ascii="Times New Roman"/>
          <w:b w:val="false"/>
          <w:i w:val="false"/>
          <w:color w:val="000000"/>
          <w:sz w:val="28"/>
        </w:rPr>
        <w:t>
      ресми болып табылатын немесе халықаралық шарттарға сәйкес халықаралық үкіметаралық ұйым ресми таныған;</w:t>
      </w:r>
      <w:r>
        <w:br/>
      </w:r>
      <w:r>
        <w:rPr>
          <w:rFonts w:ascii="Times New Roman"/>
          <w:b w:val="false"/>
          <w:i w:val="false"/>
          <w:color w:val="000000"/>
          <w:sz w:val="28"/>
        </w:rPr>
        <w:t>
</w:t>
      </w:r>
      <w:r>
        <w:rPr>
          <w:rFonts w:ascii="Times New Roman"/>
          <w:b w:val="false"/>
          <w:i w:val="false"/>
          <w:color w:val="000000"/>
          <w:sz w:val="28"/>
        </w:rPr>
        <w:t>
      екі және одан көп мемлекет көрмеге қатысушылар болып табылатын;</w:t>
      </w:r>
      <w:r>
        <w:br/>
      </w:r>
      <w:r>
        <w:rPr>
          <w:rFonts w:ascii="Times New Roman"/>
          <w:b w:val="false"/>
          <w:i w:val="false"/>
          <w:color w:val="000000"/>
          <w:sz w:val="28"/>
        </w:rPr>
        <w:t>
</w:t>
      </w:r>
      <w:r>
        <w:rPr>
          <w:rFonts w:ascii="Times New Roman"/>
          <w:b w:val="false"/>
          <w:i w:val="false"/>
          <w:color w:val="000000"/>
          <w:sz w:val="28"/>
        </w:rPr>
        <w:t>
      көрменің ұзақтығы кемінде алты аптаны құрайтын және алты айдан аспайтын;</w:t>
      </w:r>
      <w:r>
        <w:br/>
      </w:r>
      <w:r>
        <w:rPr>
          <w:rFonts w:ascii="Times New Roman"/>
          <w:b w:val="false"/>
          <w:i w:val="false"/>
          <w:color w:val="000000"/>
          <w:sz w:val="28"/>
        </w:rPr>
        <w:t>
</w:t>
      </w:r>
      <w:r>
        <w:rPr>
          <w:rFonts w:ascii="Times New Roman"/>
          <w:b w:val="false"/>
          <w:i w:val="false"/>
          <w:color w:val="000000"/>
          <w:sz w:val="28"/>
        </w:rPr>
        <w:t>
      өнер туындыларының көрмесі және коммерциялық сипаттағы көрме болып табылмайтын;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шешімі бойынша құрылған заңды тұлға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бекіткен тіркеу дерекнамасында көрменің басталу және аяқталу күні көрсетілген көрме;</w:t>
      </w:r>
      <w:r>
        <w:br/>
      </w:r>
      <w:r>
        <w:rPr>
          <w:rFonts w:ascii="Times New Roman"/>
          <w:b w:val="false"/>
          <w:i w:val="false"/>
          <w:color w:val="000000"/>
          <w:sz w:val="28"/>
        </w:rPr>
        <w:t>
</w:t>
      </w:r>
      <w:r>
        <w:rPr>
          <w:rFonts w:ascii="Times New Roman"/>
          <w:b w:val="false"/>
          <w:i w:val="false"/>
          <w:color w:val="000000"/>
          <w:sz w:val="28"/>
        </w:rPr>
        <w:t>
      21-2) халықаралық мамандандырылған көрмеге қатысушы – заттарды (экспонаттарды) халықаралық мамандандырылған көрмеге қоятын және халықаралық мамандандырылған көрмеде ұлттық секцияларда тиісті елдің мүддесін білдіретін жеке немесе заңды тұлға, сондай-ақ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не жеке немесе заңды тұлға;</w:t>
      </w:r>
      <w:r>
        <w:br/>
      </w:r>
      <w:r>
        <w:rPr>
          <w:rFonts w:ascii="Times New Roman"/>
          <w:b w:val="false"/>
          <w:i w:val="false"/>
          <w:color w:val="000000"/>
          <w:sz w:val="28"/>
        </w:rPr>
        <w:t>
</w:t>
      </w:r>
      <w:r>
        <w:rPr>
          <w:rFonts w:ascii="Times New Roman"/>
          <w:b w:val="false"/>
          <w:i w:val="false"/>
          <w:color w:val="000000"/>
          <w:sz w:val="28"/>
        </w:rPr>
        <w:t>
      21-3) халықаралық мамандандырылған көрменің аумағы –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тұлғаға бөлінген жер учаскелері;</w:t>
      </w:r>
      <w:r>
        <w:br/>
      </w:r>
      <w:r>
        <w:rPr>
          <w:rFonts w:ascii="Times New Roman"/>
          <w:b w:val="false"/>
          <w:i w:val="false"/>
          <w:color w:val="000000"/>
          <w:sz w:val="28"/>
        </w:rPr>
        <w:t>
</w:t>
      </w:r>
      <w:r>
        <w:rPr>
          <w:rFonts w:ascii="Times New Roman"/>
          <w:b w:val="false"/>
          <w:i w:val="false"/>
          <w:color w:val="000000"/>
          <w:sz w:val="28"/>
        </w:rPr>
        <w:t>
      21-4) халықаралық мамандандырылған көрменің объектілері – бір мезгілде мынадай талаптарға сәйкес келген кезде:</w:t>
      </w:r>
      <w:r>
        <w:br/>
      </w:r>
      <w:r>
        <w:rPr>
          <w:rFonts w:ascii="Times New Roman"/>
          <w:b w:val="false"/>
          <w:i w:val="false"/>
          <w:color w:val="000000"/>
          <w:sz w:val="28"/>
        </w:rPr>
        <w:t>
</w:t>
      </w:r>
      <w:r>
        <w:rPr>
          <w:rFonts w:ascii="Times New Roman"/>
          <w:b w:val="false"/>
          <w:i w:val="false"/>
          <w:color w:val="000000"/>
          <w:sz w:val="28"/>
        </w:rPr>
        <w:t>
      халықаралық мамандандырылған көрменің аумағында орналасқан;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бекіткен, жалпымемлекеттік, мемлекетаралық немесе өңіраралық маңызы бар қала құрылысы және сәулет-құрылыс құжаттамасында (оның ішінде бас жоспарда) көзделген объектілер тізбесіне енгізілген;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бекіткен құжатта көзделген ғимараттар, сәулет объектілері, құрылыстар, инженерлік және көлік инфрақұрылымы;»;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14-1) және 14-2)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 құрады;</w:t>
      </w:r>
      <w:r>
        <w:br/>
      </w:r>
      <w:r>
        <w:rPr>
          <w:rFonts w:ascii="Times New Roman"/>
          <w:b w:val="false"/>
          <w:i w:val="false"/>
          <w:color w:val="000000"/>
          <w:sz w:val="28"/>
        </w:rPr>
        <w:t>
</w:t>
      </w:r>
      <w:r>
        <w:rPr>
          <w:rFonts w:ascii="Times New Roman"/>
          <w:b w:val="false"/>
          <w:i w:val="false"/>
          <w:color w:val="000000"/>
          <w:sz w:val="28"/>
        </w:rPr>
        <w:t>
      14-2) Қазақстан Республикасының аумағындағы халықаралық мамандандырылған көрме объектілерін жобалау және (немесе) салу жөніндегі қызметті жүзеге асыратын ұйымдардың тізбесін бекітеді;»;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28-бап</w:t>
      </w:r>
      <w:r>
        <w:rPr>
          <w:rFonts w:ascii="Times New Roman"/>
          <w:b w:val="false"/>
          <w:i w:val="false"/>
          <w:color w:val="000000"/>
          <w:sz w:val="28"/>
        </w:rPr>
        <w:t xml:space="preserve"> мынадай мазмұндағы 3, 4, 5, 6 және 7-тармақтармен толықтырылсын:</w:t>
      </w:r>
      <w:r>
        <w:br/>
      </w:r>
      <w:r>
        <w:rPr>
          <w:rFonts w:ascii="Times New Roman"/>
          <w:b w:val="false"/>
          <w:i w:val="false"/>
          <w:color w:val="000000"/>
          <w:sz w:val="28"/>
        </w:rPr>
        <w:t>
</w:t>
      </w:r>
      <w:r>
        <w:rPr>
          <w:rFonts w:ascii="Times New Roman"/>
          <w:b w:val="false"/>
          <w:i w:val="false"/>
          <w:color w:val="000000"/>
          <w:sz w:val="28"/>
        </w:rPr>
        <w:t>
      «3. Осы баптың 2-тармағында көзделген талаптар халықаралық мамандандырылған көрмеге қолданылмайды.</w:t>
      </w:r>
      <w:r>
        <w:br/>
      </w:r>
      <w:r>
        <w:rPr>
          <w:rFonts w:ascii="Times New Roman"/>
          <w:b w:val="false"/>
          <w:i w:val="false"/>
          <w:color w:val="000000"/>
          <w:sz w:val="28"/>
        </w:rPr>
        <w:t>
</w:t>
      </w:r>
      <w:r>
        <w:rPr>
          <w:rFonts w:ascii="Times New Roman"/>
          <w:b w:val="false"/>
          <w:i w:val="false"/>
          <w:color w:val="000000"/>
          <w:sz w:val="28"/>
        </w:rPr>
        <w:t>
      4. Осы баптың 6-тармағында көрсетілген ұйымдарды қоспағанда, Қазақстан Республикасының аумағында халықаралық мамандандырылған көрмені ұйымдастыру және өткізу жөніндегі қызметті жүзеге асыратын ұйым өз қызметінің мақсатына қол жеткізу үшін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халықаралық мамандандырылған көрмені ұйымдастыру және өткізу кезінде мемлекеттік органдармен өзара іс-қимыл жасауды қамтамасыз етеді;</w:t>
      </w:r>
      <w:r>
        <w:br/>
      </w:r>
      <w:r>
        <w:rPr>
          <w:rFonts w:ascii="Times New Roman"/>
          <w:b w:val="false"/>
          <w:i w:val="false"/>
          <w:color w:val="000000"/>
          <w:sz w:val="28"/>
        </w:rPr>
        <w:t>
</w:t>
      </w:r>
      <w:r>
        <w:rPr>
          <w:rFonts w:ascii="Times New Roman"/>
          <w:b w:val="false"/>
          <w:i w:val="false"/>
          <w:color w:val="000000"/>
          <w:sz w:val="28"/>
        </w:rPr>
        <w:t>
      2) халықаралық мамандандырылған көрмені ұйымдастыруға және өткізуге тікелей байланысты іс-шараларды қаржыландыруды, сондай-ақ халықаралық мамандандырылған көрме аумағында орналасқан халықаралық мамандандырылған көрме объектілерінің құрылысын қаржыландыруды қамтамасыз етеді;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халықаралық мамандандырылған көрмені ұйымдастыру және өткізу жөніндегі қызметті жүзеге асыратын ұйымның жарғысында көзделген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5. Осы баптың 6-тармағында көрсетілген ұйымдарды қоспағанда, Қазақстан Республикасының аумағында халықаралық мамандандырылған көрмені ұйымдастыру және өткізу жөніндегі қызметті жүзеге асыратын ұйым:</w:t>
      </w:r>
      <w:r>
        <w:br/>
      </w:r>
      <w:r>
        <w:rPr>
          <w:rFonts w:ascii="Times New Roman"/>
          <w:b w:val="false"/>
          <w:i w:val="false"/>
          <w:color w:val="000000"/>
          <w:sz w:val="28"/>
        </w:rPr>
        <w:t>
</w:t>
      </w:r>
      <w:r>
        <w:rPr>
          <w:rFonts w:ascii="Times New Roman"/>
          <w:b w:val="false"/>
          <w:i w:val="false"/>
          <w:color w:val="000000"/>
          <w:sz w:val="28"/>
        </w:rPr>
        <w:t>
      1) орталық, жергілікті өкілді және атқарушы органдардан мемлекеттік және заңмен қорғалатын өзге де құпияны құрайтын мәліметтерді қоспағанда, халықаралық мамандандырылған көрмені ұйымдастыру және өткізу үшін қажетті ақпаратты сұратуға;</w:t>
      </w:r>
      <w:r>
        <w:br/>
      </w:r>
      <w:r>
        <w:rPr>
          <w:rFonts w:ascii="Times New Roman"/>
          <w:b w:val="false"/>
          <w:i w:val="false"/>
          <w:color w:val="000000"/>
          <w:sz w:val="28"/>
        </w:rPr>
        <w:t>
</w:t>
      </w:r>
      <w:r>
        <w:rPr>
          <w:rFonts w:ascii="Times New Roman"/>
          <w:b w:val="false"/>
          <w:i w:val="false"/>
          <w:color w:val="000000"/>
          <w:sz w:val="28"/>
        </w:rPr>
        <w:t>
      2) халықаралық мамандандырылған көрмені ұйымдастыру және өткізу мәселелерін қозғайтын шешімдер қабылдауға қатысуға;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азаматтарын, сондай-ақ Қазақстан Республикасының аумағында заңды түрде жүрген шетелдіктер мен азаматтығы жоқ адамдарды олармен жасалған өтеусіз шарттар негізінде Қазақстан Республикасының аумағында халықаралық мамандандырылған көрмені ұйымдастыруға және өткізуге қатысу үшін волонтерлер ретінде тартуға құқылы.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халықаралық мамандандырылған көрмені ұйымдастыру және өткізу жөніндегі қызметті жүзеге асыратын ұйымдарға Қазақстан Республикасының Үкіметі бекіткен Қазақстан Республикасының аумағындағы халықаралық мамандандырылған көрменің объектілерін жобалау және (немесе) салу жөніндегі қызметті жүзеге асыратын ұйымдардың тізбесіне енгізілген заңды тұлғалар да жатады.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аумағында халықаралық мамандандырылған көрмені ұйымдастыру және өткізу жөніндегі қызметті жүзеге асыратын ұйымдарға салық салу Қазақстан Республикасының салық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6.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24-бап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Халықаралық, өңірлік стандарттар және шет мемлекеттердің стандарттары Қазақстан Республикасында қолданылып жүрген техникалық регламенттерде және олармен үйлестірілген стандарттарда белгіленген талаптарға қайшы келмеген, сапалық көрсеткіштері бойынша ұлттық стандарттардан төмен болмаған жағдайда, осы баптың 2, 3 және 4-тармақтарының талаптары Қазақстан Республикасының аумағында халықаралық мамандандырылған көрмені ұйымдастыруға және өткізуге арналған тауарларға, жұмыстарға және көрсетілетін қызметтерге қатысты осындай халықаралық, өңірлік стандарттарға және шет мемлекеттердің стандарттарына қолданылмайды.»;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33-бап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Осы баптың ережелері Қазақстан Республикасының аумағында халықаралық мамандандырылған көрмені ұйымдастыруға және өткізуге арналған тауарларға, жұмыстарға және көрсетілетін қызметтерге қатысты шетелдік сәйкестік сертификаттарына, сынақ хаттамаларына, сәйкестік белгілеріне және сәйкестікті растау саласындағы өзге де құжаттарға қолданылмайды.».</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«Арнайы экономикалық аймақтың қатысушысы ретінде қызметті жүзеге асыруға өтінім беретін өтініш берушіде техникалық-экономикалық негіздемеге сәйкес келетін мөлшерде қаржылай қамтамасыз етудің болуы туралы талап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бекіткен заңды тұлғалардың тізбесіне енгізілген, «Астана – жаңа қала» арнайы экономикалық аймағының қатысушысы ретінде қызметті жүзеге асыруға өтінім беретін өтініш берушіге қолданылмайды.»;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бекіткен заңды тұлғалардың тізбесіне енгізілген, «Астана – жаңа қала» арнайы экономикалық аймағының қатысушылары ретінде қызметті жүзеге асыруға өтінім беретін шетелдік заңды тұлғаларға осы баптың 2-тармағының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құжаттарды ұсыну туралы талап қолданылмайды.»;</w:t>
      </w:r>
      <w:r>
        <w:br/>
      </w:r>
      <w:r>
        <w:rPr>
          <w:rFonts w:ascii="Times New Roman"/>
          <w:b w:val="false"/>
          <w:i w:val="false"/>
          <w:color w:val="000000"/>
          <w:sz w:val="28"/>
        </w:rPr>
        <w:t>
</w:t>
      </w:r>
      <w:r>
        <w:rPr>
          <w:rFonts w:ascii="Times New Roman"/>
          <w:b w:val="false"/>
          <w:i w:val="false"/>
          <w:color w:val="000000"/>
          <w:sz w:val="28"/>
        </w:rPr>
        <w:t>
      3) 11-баптың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бекіткен заңды тұлғалардың тізбесіне енгізілген, «Астана – жаңа қала» арнайы экономикалық аймағының қатысушысы ретінде қызметті жүзеге асыруға өтінім беретін өтініш берушіге қатысты бұл мерзім бес жұмыс күнінен аспауға тиіс.».</w:t>
      </w:r>
      <w:r>
        <w:br/>
      </w:r>
      <w:r>
        <w:rPr>
          <w:rFonts w:ascii="Times New Roman"/>
          <w:b w:val="false"/>
          <w:i w:val="false"/>
          <w:color w:val="000000"/>
          <w:sz w:val="28"/>
        </w:rPr>
        <w:t>
</w:t>
      </w:r>
      <w:r>
        <w:rPr>
          <w:rFonts w:ascii="Times New Roman"/>
          <w:b w:val="false"/>
          <w:i w:val="false"/>
          <w:color w:val="000000"/>
          <w:sz w:val="28"/>
        </w:rPr>
        <w:t>
      8.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Қазақстан Республикасының аумағындағы халықаралық мамандандырылған көрмеге қатысушылардың және (немесе) қатысушылар қызметкерлерінің келу және оларды тіркеу тәртібін айқындайды;»;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8-1-бап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Республикасының аумағындағы халықаралық мамандандырылған көрмеге қатысушылардың және (немесе) қатысушылар қызметкерлерінің келу және оларды тіркеу тәртібін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Заңның 2014 жылғы 1 қаңтардан бастап қолданысқа енгізілетін 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қоспағанда, осы Заң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