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ebdd" w14:textId="44ae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13 қаңтардағы № 159-V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 xml:space="preserve">.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37-баптың</w:t>
      </w:r>
      <w:r>
        <w:rPr>
          <w:rFonts w:ascii="Times New Roman"/>
          <w:b w:val="false"/>
          <w:i w:val="false"/>
          <w:color w:val="000000"/>
          <w:sz w:val="28"/>
        </w:rPr>
        <w:t xml:space="preserve"> 1-тармағының 4), 4-1) және 15) тармақшалары алып тасталсын.</w:t>
      </w:r>
      <w:r>
        <w:br/>
      </w:r>
      <w:r>
        <w:rPr>
          <w:rFonts w:ascii="Times New Roman"/>
          <w:b w:val="false"/>
          <w:i w:val="false"/>
          <w:color w:val="000000"/>
          <w:sz w:val="28"/>
        </w:rPr>
        <w:t>
</w:t>
      </w:r>
      <w:r>
        <w:rPr>
          <w:rFonts w:ascii="Times New Roman"/>
          <w:b w:val="false"/>
          <w:i w:val="false"/>
          <w:color w:val="000000"/>
          <w:sz w:val="28"/>
        </w:rPr>
        <w:t>
      2.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35) және 36) тармақшалары алып тасталсын.</w:t>
      </w:r>
      <w:r>
        <w:br/>
      </w:r>
      <w:r>
        <w:rPr>
          <w:rFonts w:ascii="Times New Roman"/>
          <w:b w:val="false"/>
          <w:i w:val="false"/>
          <w:color w:val="000000"/>
          <w:sz w:val="28"/>
        </w:rPr>
        <w:t>
</w:t>
      </w:r>
      <w:r>
        <w:rPr>
          <w:rFonts w:ascii="Times New Roman"/>
          <w:b w:val="false"/>
          <w:i w:val="false"/>
          <w:color w:val="000000"/>
          <w:sz w:val="28"/>
        </w:rPr>
        <w:t>
      3.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w:t>
      </w:r>
      <w:r>
        <w:br/>
      </w:r>
      <w:r>
        <w:rPr>
          <w:rFonts w:ascii="Times New Roman"/>
          <w:b w:val="false"/>
          <w:i w:val="false"/>
          <w:color w:val="000000"/>
          <w:sz w:val="28"/>
        </w:rPr>
        <w:t>
</w:t>
      </w:r>
      <w:r>
        <w:rPr>
          <w:rFonts w:ascii="Times New Roman"/>
          <w:b w:val="false"/>
          <w:i w:val="false"/>
          <w:color w:val="000000"/>
          <w:sz w:val="28"/>
        </w:rPr>
        <w:t>
      7-баптың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69)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1-тармағының 4)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20) тармақшасындағы «тұратын Қазақстан Республикасы азаматтарына Қазақстан Республикасының заңдарында» деген сөздер «істейтін, сондай-ақ Қазақстан Республикасы Ұлттық Банкінің және оның ведомстволарының қызметшісі лауазымына орналасуға үміткер Қазақстан Республикасы азаматтарына Қазақстан Республикасының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13-баптың</w:t>
      </w:r>
      <w:r>
        <w:rPr>
          <w:rFonts w:ascii="Times New Roman"/>
          <w:b w:val="false"/>
          <w:i w:val="false"/>
          <w:color w:val="000000"/>
          <w:sz w:val="28"/>
        </w:rPr>
        <w:t xml:space="preserve"> 17)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ұлттық қауіпсіздік органдарының қызметкерлері мен әскери қызметшілерінің жеке басын, олардың бөлімшелерінің, үй-жайларының және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 әзірлеу және (немесе) ресімдеу, оларды пайдалану, әзірлеу және (немесе) ресімдеу тәртібін Ұлттық қауіпсіздік комитетінің Төрағасы айқындайды.</w:t>
      </w:r>
      <w:r>
        <w:br/>
      </w:r>
      <w:r>
        <w:rPr>
          <w:rFonts w:ascii="Times New Roman"/>
          <w:b w:val="false"/>
          <w:i w:val="false"/>
          <w:color w:val="000000"/>
          <w:sz w:val="28"/>
        </w:rPr>
        <w:t>
</w:t>
      </w:r>
      <w:r>
        <w:rPr>
          <w:rFonts w:ascii="Times New Roman"/>
          <w:b w:val="false"/>
          <w:i w:val="false"/>
          <w:color w:val="000000"/>
          <w:sz w:val="28"/>
        </w:rPr>
        <w:t>
      Ұлттық қауіпсіздік органдарының мемлекеттік органдарда тіркелуі талап етілетін мемлекеттік органдардың құжаттарын, оның ішінде олардың беретін құжаттарын осы тармақшада көзделген мақсаттарда пайдалануы қажет болған жағдайда, ұлттық қауіпсіздік органдарының өтінімі бойынша тиісті мемлекеттік органдар бірлескен нормативтік құқықтық актілерде айқындалған тәртіппен ұлттық қауіпсіздік органдары үшін оларды өтеусіз негізде әзірлейді және (немесе) ресімдейді;».</w:t>
      </w:r>
      <w:r>
        <w:br/>
      </w: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 2011 ж., № 1, 2-құжат; № 5, 43-құжат; № 11, 102-құжат; 2012 ж.,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жетінші, сегізінші және тоғызыншы абзацтары алып тасталсын.</w:t>
      </w:r>
      <w:r>
        <w:br/>
      </w:r>
      <w:r>
        <w:rPr>
          <w:rFonts w:ascii="Times New Roman"/>
          <w:b w:val="false"/>
          <w:i w:val="false"/>
          <w:color w:val="000000"/>
          <w:sz w:val="28"/>
        </w:rPr>
        <w:t>
</w:t>
      </w:r>
      <w:r>
        <w:rPr>
          <w:rFonts w:ascii="Times New Roman"/>
          <w:b w:val="false"/>
          <w:i w:val="false"/>
          <w:color w:val="000000"/>
          <w:sz w:val="28"/>
        </w:rPr>
        <w:t>
      7.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 № 9, 51-құжат; № 14, 72, 75-құжаттар; № 16, 83-құжат):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8.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9) және 10) тармақшалары алып тасталсын.</w:t>
      </w:r>
      <w:r>
        <w:br/>
      </w:r>
      <w:r>
        <w:rPr>
          <w:rFonts w:ascii="Times New Roman"/>
          <w:b w:val="false"/>
          <w:i w:val="false"/>
          <w:color w:val="000000"/>
          <w:sz w:val="28"/>
        </w:rPr>
        <w:t>
</w:t>
      </w:r>
      <w:r>
        <w:rPr>
          <w:rFonts w:ascii="Times New Roman"/>
          <w:b w:val="false"/>
          <w:i w:val="false"/>
          <w:color w:val="000000"/>
          <w:sz w:val="28"/>
        </w:rPr>
        <w:t>
      9.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10.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10-2-баптың</w:t>
      </w:r>
      <w:r>
        <w:rPr>
          <w:rFonts w:ascii="Times New Roman"/>
          <w:b w:val="false"/>
          <w:i w:val="false"/>
          <w:color w:val="000000"/>
          <w:sz w:val="28"/>
        </w:rPr>
        <w:t xml:space="preserve"> 3) және 5) тармақшалары алып тасталсын.</w:t>
      </w:r>
      <w:r>
        <w:br/>
      </w:r>
      <w:r>
        <w:rPr>
          <w:rFonts w:ascii="Times New Roman"/>
          <w:b w:val="false"/>
          <w:i w:val="false"/>
          <w:color w:val="000000"/>
          <w:sz w:val="28"/>
        </w:rPr>
        <w:t>
</w:t>
      </w:r>
      <w:r>
        <w:rPr>
          <w:rFonts w:ascii="Times New Roman"/>
          <w:b w:val="false"/>
          <w:i w:val="false"/>
          <w:color w:val="000000"/>
          <w:sz w:val="28"/>
        </w:rPr>
        <w:t>
      11.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жетінші, сегізінші, тоғызыншы, оныншы, он екінші және он бесінші абзацтары алып тасталсын.</w:t>
      </w:r>
      <w:r>
        <w:br/>
      </w:r>
      <w:r>
        <w:rPr>
          <w:rFonts w:ascii="Times New Roman"/>
          <w:b w:val="false"/>
          <w:i w:val="false"/>
          <w:color w:val="000000"/>
          <w:sz w:val="28"/>
        </w:rPr>
        <w:t>
</w:t>
      </w:r>
      <w:r>
        <w:rPr>
          <w:rFonts w:ascii="Times New Roman"/>
          <w:b w:val="false"/>
          <w:i w:val="false"/>
          <w:color w:val="000000"/>
          <w:sz w:val="28"/>
        </w:rPr>
        <w:t>
      12.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w:t>
      </w:r>
      <w:r>
        <w:br/>
      </w:r>
      <w:r>
        <w:rPr>
          <w:rFonts w:ascii="Times New Roman"/>
          <w:b w:val="false"/>
          <w:i w:val="false"/>
          <w:color w:val="000000"/>
          <w:sz w:val="28"/>
        </w:rPr>
        <w:t>
</w:t>
      </w:r>
      <w:r>
        <w:rPr>
          <w:rFonts w:ascii="Times New Roman"/>
          <w:b w:val="false"/>
          <w:i w:val="false"/>
          <w:color w:val="000000"/>
          <w:sz w:val="28"/>
        </w:rPr>
        <w:t>
      7-1-баптың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w:t>
      </w:r>
      <w:r>
        <w:br/>
      </w:r>
      <w:r>
        <w:rPr>
          <w:rFonts w:ascii="Times New Roman"/>
          <w:b w:val="false"/>
          <w:i w:val="false"/>
          <w:color w:val="000000"/>
          <w:sz w:val="28"/>
        </w:rPr>
        <w:t>
</w:t>
      </w:r>
      <w:r>
        <w:rPr>
          <w:rFonts w:ascii="Times New Roman"/>
          <w:b w:val="false"/>
          <w:i w:val="false"/>
          <w:color w:val="000000"/>
          <w:sz w:val="28"/>
        </w:rPr>
        <w:t>
      33-баптың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14.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бірінші бөлігінің 2) тармақшасы алып тасталсын.</w:t>
      </w:r>
      <w:r>
        <w:br/>
      </w:r>
      <w:r>
        <w:rPr>
          <w:rFonts w:ascii="Times New Roman"/>
          <w:b w:val="false"/>
          <w:i w:val="false"/>
          <w:color w:val="000000"/>
          <w:sz w:val="28"/>
        </w:rPr>
        <w:t>
</w:t>
      </w:r>
      <w:r>
        <w:rPr>
          <w:rFonts w:ascii="Times New Roman"/>
          <w:b w:val="false"/>
          <w:i w:val="false"/>
          <w:color w:val="000000"/>
          <w:sz w:val="28"/>
        </w:rPr>
        <w:t>
      15.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w:t>
      </w:r>
      <w:r>
        <w:br/>
      </w:r>
      <w:r>
        <w:rPr>
          <w:rFonts w:ascii="Times New Roman"/>
          <w:b w:val="false"/>
          <w:i w:val="false"/>
          <w:color w:val="000000"/>
          <w:sz w:val="28"/>
        </w:rPr>
        <w:t>
</w:t>
      </w:r>
      <w:r>
        <w:rPr>
          <w:rFonts w:ascii="Times New Roman"/>
          <w:b w:val="false"/>
          <w:i w:val="false"/>
          <w:color w:val="000000"/>
          <w:sz w:val="28"/>
        </w:rPr>
        <w:t>
      13-баптың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16.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w:t>
      </w:r>
      <w:r>
        <w:br/>
      </w:r>
      <w:r>
        <w:rPr>
          <w:rFonts w:ascii="Times New Roman"/>
          <w:b w:val="false"/>
          <w:i w:val="false"/>
          <w:color w:val="000000"/>
          <w:sz w:val="28"/>
        </w:rPr>
        <w:t>
</w:t>
      </w:r>
      <w:r>
        <w:rPr>
          <w:rFonts w:ascii="Times New Roman"/>
          <w:b w:val="false"/>
          <w:i w:val="false"/>
          <w:color w:val="000000"/>
          <w:sz w:val="28"/>
        </w:rPr>
        <w:t>
      5-баптың 3-тармағының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111 -құжат; 2011 ж., № 1, 2-құжат; № 5, 43-құжат; № 11, 102-құжат; 2012 ж., № 4, 32-құжат; № 15, 97-құжат; 2013 ж., № 14, 75-құжат):</w:t>
      </w:r>
      <w:r>
        <w:br/>
      </w:r>
      <w:r>
        <w:rPr>
          <w:rFonts w:ascii="Times New Roman"/>
          <w:b w:val="false"/>
          <w:i w:val="false"/>
          <w:color w:val="000000"/>
          <w:sz w:val="28"/>
        </w:rPr>
        <w:t>
</w:t>
      </w:r>
      <w:r>
        <w:rPr>
          <w:rFonts w:ascii="Times New Roman"/>
          <w:b w:val="false"/>
          <w:i w:val="false"/>
          <w:color w:val="000000"/>
          <w:sz w:val="28"/>
        </w:rPr>
        <w:t>
      18-баптың 2-тармағының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19.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1,7-құжат; № 11, 102-құжат; № 12, 111-құжат; 2012 ж., № 8, 63-құжат; 2013 ж.,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 олардың Қазақстан Республикасы аумағында орындалуын бақылайды»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мазмұндағы 1-1),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органдар мен ұйымдарда құпиялылық режимін қамтамасыз ету жөніндегі жұмысты үйлестіреді және бақылайды;</w:t>
      </w:r>
      <w:r>
        <w:br/>
      </w:r>
      <w:r>
        <w:rPr>
          <w:rFonts w:ascii="Times New Roman"/>
          <w:b w:val="false"/>
          <w:i w:val="false"/>
          <w:color w:val="000000"/>
          <w:sz w:val="28"/>
        </w:rPr>
        <w:t>
</w:t>
      </w:r>
      <w:r>
        <w:rPr>
          <w:rFonts w:ascii="Times New Roman"/>
          <w:b w:val="false"/>
          <w:i w:val="false"/>
          <w:color w:val="000000"/>
          <w:sz w:val="28"/>
        </w:rPr>
        <w:t>
      1-2) мемлекеттік құпияларды қорғау жөніндегі нормативтік және әдістемелік актілерді әзірлеу мен орындау мүддесінде мемлекеттік құпияларды қорғау органдарының қызметін үйлестіреді және бақылайды;</w:t>
      </w:r>
      <w:r>
        <w:br/>
      </w:r>
      <w:r>
        <w:rPr>
          <w:rFonts w:ascii="Times New Roman"/>
          <w:b w:val="false"/>
          <w:i w:val="false"/>
          <w:color w:val="000000"/>
          <w:sz w:val="28"/>
        </w:rPr>
        <w:t>
</w:t>
      </w:r>
      <w:r>
        <w:rPr>
          <w:rFonts w:ascii="Times New Roman"/>
          <w:b w:val="false"/>
          <w:i w:val="false"/>
          <w:color w:val="000000"/>
          <w:sz w:val="28"/>
        </w:rPr>
        <w:t>
      1-3) мемлекеттік құпияларды қорғау жөніндегі құқықтық, әкімшілік, экономикалық, техникалық, бағдарламалық және криптографиялық шаралар жүйесінің Қазақстан Республикасының аумағында орындалуын бақылайды;»;</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20.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w:t>
      </w:r>
      <w:r>
        <w:br/>
      </w:r>
      <w:r>
        <w:rPr>
          <w:rFonts w:ascii="Times New Roman"/>
          <w:b w:val="false"/>
          <w:i w:val="false"/>
          <w:color w:val="000000"/>
          <w:sz w:val="28"/>
        </w:rPr>
        <w:t>
</w:t>
      </w:r>
      <w:r>
        <w:rPr>
          <w:rFonts w:ascii="Times New Roman"/>
          <w:b w:val="false"/>
          <w:i w:val="false"/>
          <w:color w:val="000000"/>
          <w:sz w:val="28"/>
        </w:rPr>
        <w:t>
      5-баптың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ж., № 14, 72, 75-құжаттар):</w:t>
      </w:r>
      <w:r>
        <w:br/>
      </w:r>
      <w:r>
        <w:rPr>
          <w:rFonts w:ascii="Times New Roman"/>
          <w:b w:val="false"/>
          <w:i w:val="false"/>
          <w:color w:val="000000"/>
          <w:sz w:val="28"/>
        </w:rPr>
        <w:t>
</w:t>
      </w:r>
      <w:r>
        <w:rPr>
          <w:rFonts w:ascii="Times New Roman"/>
          <w:b w:val="false"/>
          <w:i w:val="false"/>
          <w:color w:val="000000"/>
          <w:sz w:val="28"/>
        </w:rPr>
        <w:t>
      23-баптың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22.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w:t>
      </w:r>
      <w:r>
        <w:br/>
      </w:r>
      <w:r>
        <w:rPr>
          <w:rFonts w:ascii="Times New Roman"/>
          <w:b w:val="false"/>
          <w:i w:val="false"/>
          <w:color w:val="000000"/>
          <w:sz w:val="28"/>
        </w:rPr>
        <w:t>
</w:t>
      </w:r>
      <w:r>
        <w:rPr>
          <w:rFonts w:ascii="Times New Roman"/>
          <w:b w:val="false"/>
          <w:i w:val="false"/>
          <w:color w:val="000000"/>
          <w:sz w:val="28"/>
        </w:rPr>
        <w:t>
      5-баптың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 «Мемлекеттік материалдық резерв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 3) және 4) тармақшалары алып тасталсын.</w:t>
      </w:r>
      <w:r>
        <w:br/>
      </w:r>
      <w:r>
        <w:rPr>
          <w:rFonts w:ascii="Times New Roman"/>
          <w:b w:val="false"/>
          <w:i w:val="false"/>
          <w:color w:val="000000"/>
          <w:sz w:val="28"/>
        </w:rPr>
        <w:t>
</w:t>
      </w:r>
      <w:r>
        <w:rPr>
          <w:rFonts w:ascii="Times New Roman"/>
          <w:b w:val="false"/>
          <w:i w:val="false"/>
          <w:color w:val="000000"/>
          <w:sz w:val="28"/>
        </w:rPr>
        <w:t>
      24.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25.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 2012 ж., № 4, 32-құжат; № 5, 41-құжат;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2-тармағының 2) тармақшасы алып тасталсын.</w:t>
      </w:r>
      <w:r>
        <w:br/>
      </w:r>
      <w:r>
        <w:rPr>
          <w:rFonts w:ascii="Times New Roman"/>
          <w:b w:val="false"/>
          <w:i w:val="false"/>
          <w:color w:val="000000"/>
          <w:sz w:val="28"/>
        </w:rPr>
        <w:t>
</w:t>
      </w:r>
      <w:r>
        <w:rPr>
          <w:rFonts w:ascii="Times New Roman"/>
          <w:b w:val="false"/>
          <w:i w:val="false"/>
          <w:color w:val="000000"/>
          <w:sz w:val="28"/>
        </w:rPr>
        <w:t>
      27.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28.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бірінші абзац мынадай редакцияда жазылсын:</w:t>
      </w:r>
    </w:p>
    <w:bookmarkEnd w:id="0"/>
    <w:bookmarkStart w:name="z132" w:id="1"/>
    <w:p>
      <w:pPr>
        <w:spacing w:after="0"/>
        <w:ind w:left="0"/>
        <w:jc w:val="both"/>
      </w:pPr>
      <w:r>
        <w:rPr>
          <w:rFonts w:ascii="Times New Roman"/>
          <w:b w:val="false"/>
          <w:i w:val="false"/>
          <w:color w:val="000000"/>
          <w:sz w:val="28"/>
        </w:rPr>
        <w:t>
</w:t>
      </w:r>
      <w:r>
        <w:rPr>
          <w:rFonts w:ascii="Times New Roman"/>
          <w:b/>
          <w:i w:val="false"/>
          <w:color w:val="000000"/>
          <w:sz w:val="28"/>
        </w:rPr>
        <w:t>      «12-бап. Облыстардың, республикалық маңызы бар</w:t>
      </w:r>
      <w:r>
        <w:br/>
      </w:r>
      <w:r>
        <w:rPr>
          <w:rFonts w:ascii="Times New Roman"/>
          <w:b w:val="false"/>
          <w:i w:val="false"/>
          <w:color w:val="000000"/>
          <w:sz w:val="28"/>
        </w:rPr>
        <w:t>
</w:t>
      </w:r>
      <w:r>
        <w:rPr>
          <w:rFonts w:ascii="Times New Roman"/>
          <w:b/>
          <w:i w:val="false"/>
          <w:color w:val="000000"/>
          <w:sz w:val="28"/>
        </w:rPr>
        <w:t>               қалалардың, астананың, аудандардың, облыстық</w:t>
      </w:r>
      <w:r>
        <w:br/>
      </w:r>
      <w:r>
        <w:rPr>
          <w:rFonts w:ascii="Times New Roman"/>
          <w:b w:val="false"/>
          <w:i w:val="false"/>
          <w:color w:val="000000"/>
          <w:sz w:val="28"/>
        </w:rPr>
        <w:t>
</w:t>
      </w:r>
      <w:r>
        <w:rPr>
          <w:rFonts w:ascii="Times New Roman"/>
          <w:b/>
          <w:i w:val="false"/>
          <w:color w:val="000000"/>
          <w:sz w:val="28"/>
        </w:rPr>
        <w:t>               маңызы бар қалалардың жергілікті атқарушы</w:t>
      </w:r>
      <w:r>
        <w:br/>
      </w:r>
      <w:r>
        <w:rPr>
          <w:rFonts w:ascii="Times New Roman"/>
          <w:b w:val="false"/>
          <w:i w:val="false"/>
          <w:color w:val="000000"/>
          <w:sz w:val="28"/>
        </w:rPr>
        <w:t>
</w:t>
      </w:r>
      <w:r>
        <w:rPr>
          <w:rFonts w:ascii="Times New Roman"/>
          <w:b/>
          <w:i w:val="false"/>
          <w:color w:val="000000"/>
          <w:sz w:val="28"/>
        </w:rPr>
        <w:t>               органдарының (әкімдіктерінің) құзыреті</w:t>
      </w:r>
    </w:p>
    <w:bookmarkEnd w:id="1"/>
    <w:bookmarkStart w:name="z136" w:id="2"/>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
      3)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
      4) тиісті әкімшілік-аумақтық бірліктің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
      5)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
      6)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1-1), 3), 4), 5), 6), 7) және 21) тармақшалары алып тасталсын.</w:t>
      </w:r>
      <w:r>
        <w:br/>
      </w:r>
      <w:r>
        <w:rPr>
          <w:rFonts w:ascii="Times New Roman"/>
          <w:b w:val="false"/>
          <w:i w:val="false"/>
          <w:color w:val="000000"/>
          <w:sz w:val="28"/>
        </w:rPr>
        <w:t>
</w:t>
      </w:r>
      <w:r>
        <w:rPr>
          <w:rFonts w:ascii="Times New Roman"/>
          <w:b w:val="false"/>
          <w:i w:val="false"/>
          <w:color w:val="000000"/>
          <w:sz w:val="28"/>
        </w:rPr>
        <w:t>
      30.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31.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w:t>
      </w:r>
      <w:r>
        <w:br/>
      </w:r>
      <w:r>
        <w:rPr>
          <w:rFonts w:ascii="Times New Roman"/>
          <w:b w:val="false"/>
          <w:i w:val="false"/>
          <w:color w:val="000000"/>
          <w:sz w:val="28"/>
        </w:rPr>
        <w:t>
</w:t>
      </w:r>
      <w:r>
        <w:rPr>
          <w:rFonts w:ascii="Times New Roman"/>
          <w:b w:val="false"/>
          <w:i w:val="false"/>
          <w:color w:val="000000"/>
          <w:sz w:val="28"/>
        </w:rPr>
        <w:t>
      4-баптың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1,5-құжат; № 15, 97-құжат;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1-1) тармақшасы алып тасталсын.</w:t>
      </w:r>
      <w:r>
        <w:br/>
      </w:r>
      <w:r>
        <w:rPr>
          <w:rFonts w:ascii="Times New Roman"/>
          <w:b w:val="false"/>
          <w:i w:val="false"/>
          <w:color w:val="000000"/>
          <w:sz w:val="28"/>
        </w:rPr>
        <w:t>
</w:t>
      </w:r>
      <w:r>
        <w:rPr>
          <w:rFonts w:ascii="Times New Roman"/>
          <w:b w:val="false"/>
          <w:i w:val="false"/>
          <w:color w:val="000000"/>
          <w:sz w:val="28"/>
        </w:rPr>
        <w:t>
      33.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6-баптың 1-тармағының </w:t>
      </w:r>
      <w:r>
        <w:rPr>
          <w:rFonts w:ascii="Times New Roman"/>
          <w:b w:val="false"/>
          <w:i w:val="false"/>
          <w:color w:val="000000"/>
          <w:sz w:val="28"/>
        </w:rPr>
        <w:t>14-1)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34.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35.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 2013 ж., № 9, 51-құжат;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w:t>
      </w:r>
      <w:r>
        <w:rPr>
          <w:rFonts w:ascii="Times New Roman"/>
          <w:b w:val="false"/>
          <w:i w:val="false"/>
          <w:color w:val="000000"/>
          <w:sz w:val="28"/>
        </w:rPr>
        <w:t>
      36.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w:t>
      </w:r>
      <w:r>
        <w:br/>
      </w:r>
      <w:r>
        <w:rPr>
          <w:rFonts w:ascii="Times New Roman"/>
          <w:b w:val="false"/>
          <w:i w:val="false"/>
          <w:color w:val="000000"/>
          <w:sz w:val="28"/>
        </w:rPr>
        <w:t>
</w:t>
      </w:r>
      <w:r>
        <w:rPr>
          <w:rFonts w:ascii="Times New Roman"/>
          <w:b w:val="false"/>
          <w:i w:val="false"/>
          <w:color w:val="000000"/>
          <w:sz w:val="28"/>
        </w:rPr>
        <w:t>
      7-баптың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38.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«қамтамасыз етуге;» деген сөздер «қамтамасыз етуге міндетті.» деген сөздермен ауыстырылып,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39.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41.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 4), 6), 9), 10) және 11) тармақшалары алып тасталсын.</w:t>
      </w:r>
      <w:r>
        <w:br/>
      </w:r>
      <w:r>
        <w:rPr>
          <w:rFonts w:ascii="Times New Roman"/>
          <w:b w:val="false"/>
          <w:i w:val="false"/>
          <w:color w:val="000000"/>
          <w:sz w:val="28"/>
        </w:rPr>
        <w:t>
</w:t>
      </w:r>
      <w:r>
        <w:rPr>
          <w:rFonts w:ascii="Times New Roman"/>
          <w:b w:val="false"/>
          <w:i w:val="false"/>
          <w:color w:val="000000"/>
          <w:sz w:val="28"/>
        </w:rPr>
        <w:t>
      42.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 11-құжат; 2012 ж., № 3, 25-құжат; № 8, 63, 64-құжаттар; № 14, 92, 95-құжаттар; № 15, 97-құжат; 2013 ж., № 12, 57-құжат; № 14, 72, 75-құжаттар):</w:t>
      </w:r>
      <w:r>
        <w:br/>
      </w:r>
      <w:r>
        <w:rPr>
          <w:rFonts w:ascii="Times New Roman"/>
          <w:b w:val="false"/>
          <w:i w:val="false"/>
          <w:color w:val="000000"/>
          <w:sz w:val="28"/>
        </w:rPr>
        <w:t>
</w:t>
      </w:r>
      <w:r>
        <w:rPr>
          <w:rFonts w:ascii="Times New Roman"/>
          <w:b w:val="false"/>
          <w:i w:val="false"/>
          <w:color w:val="000000"/>
          <w:sz w:val="28"/>
        </w:rPr>
        <w:t>
      8-баптың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2-тармағының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44.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w:t>
      </w:r>
      <w:r>
        <w:br/>
      </w:r>
      <w:r>
        <w:rPr>
          <w:rFonts w:ascii="Times New Roman"/>
          <w:b w:val="false"/>
          <w:i w:val="false"/>
          <w:color w:val="000000"/>
          <w:sz w:val="28"/>
        </w:rPr>
        <w:t>
</w:t>
      </w:r>
      <w:r>
        <w:rPr>
          <w:rFonts w:ascii="Times New Roman"/>
          <w:b w:val="false"/>
          <w:i w:val="false"/>
          <w:color w:val="000000"/>
          <w:sz w:val="28"/>
        </w:rPr>
        <w:t>
      4-баптың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45.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w:t>
      </w:r>
      <w:r>
        <w:br/>
      </w:r>
      <w:r>
        <w:rPr>
          <w:rFonts w:ascii="Times New Roman"/>
          <w:b w:val="false"/>
          <w:i w:val="false"/>
          <w:color w:val="000000"/>
          <w:sz w:val="28"/>
        </w:rPr>
        <w:t>
</w:t>
      </w:r>
      <w:r>
        <w:rPr>
          <w:rFonts w:ascii="Times New Roman"/>
          <w:b w:val="false"/>
          <w:i w:val="false"/>
          <w:color w:val="000000"/>
          <w:sz w:val="28"/>
        </w:rPr>
        <w:t>
      1) 5-баптың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«орындау болып табылады.» деген сөздер «орындау;»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өздеріне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міндеттерді жүзеге асыру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«Әскери полиция органдарының мемлекеттік органдармен, олардың құрылымдық бөлімшелерімен және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3) 8-баптың </w:t>
      </w:r>
      <w:r>
        <w:rPr>
          <w:rFonts w:ascii="Times New Roman"/>
          <w:b w:val="false"/>
          <w:i w:val="false"/>
          <w:color w:val="000000"/>
          <w:sz w:val="28"/>
        </w:rPr>
        <w:t>20) тармақшасындағы</w:t>
      </w:r>
      <w:r>
        <w:rPr>
          <w:rFonts w:ascii="Times New Roman"/>
          <w:b w:val="false"/>
          <w:i w:val="false"/>
          <w:color w:val="000000"/>
          <w:sz w:val="28"/>
        </w:rPr>
        <w:t xml:space="preserve"> «болуға құқылы.» деген сөздер «болуға;» деген сөзбен ауыстырылып,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4) 9-баптың </w:t>
      </w:r>
      <w:r>
        <w:rPr>
          <w:rFonts w:ascii="Times New Roman"/>
          <w:b w:val="false"/>
          <w:i w:val="false"/>
          <w:color w:val="000000"/>
          <w:sz w:val="28"/>
        </w:rPr>
        <w:t>14) тармақшасындағы</w:t>
      </w:r>
      <w:r>
        <w:rPr>
          <w:rFonts w:ascii="Times New Roman"/>
          <w:b w:val="false"/>
          <w:i w:val="false"/>
          <w:color w:val="000000"/>
          <w:sz w:val="28"/>
        </w:rPr>
        <w:t xml:space="preserve"> «қамтамасыз етуге міндетті.» деген сөздер «қамтамасыз етуге;» деген сөздермен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000000"/>
          <w:sz w:val="28"/>
        </w:rPr>
        <w:t>
      46.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47.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48.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2), 3) және 6) тармақшалары алып тасталсын.</w:t>
      </w:r>
      <w:r>
        <w:br/>
      </w:r>
      <w:r>
        <w:rPr>
          <w:rFonts w:ascii="Times New Roman"/>
          <w:b w:val="false"/>
          <w:i w:val="false"/>
          <w:color w:val="000000"/>
          <w:sz w:val="28"/>
        </w:rPr>
        <w:t>
</w:t>
      </w:r>
      <w:r>
        <w:rPr>
          <w:rFonts w:ascii="Times New Roman"/>
          <w:b w:val="false"/>
          <w:i w:val="false"/>
          <w:color w:val="000000"/>
          <w:sz w:val="28"/>
        </w:rPr>
        <w:t>
      49.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w:t>
      </w:r>
      <w:r>
        <w:br/>
      </w:r>
      <w:r>
        <w:rPr>
          <w:rFonts w:ascii="Times New Roman"/>
          <w:b w:val="false"/>
          <w:i w:val="false"/>
          <w:color w:val="000000"/>
          <w:sz w:val="28"/>
        </w:rPr>
        <w:t>
</w:t>
      </w:r>
      <w:r>
        <w:rPr>
          <w:rFonts w:ascii="Times New Roman"/>
          <w:b w:val="false"/>
          <w:i w:val="false"/>
          <w:color w:val="000000"/>
          <w:sz w:val="28"/>
        </w:rPr>
        <w:t>
      7 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50.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51.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w:t>
      </w:r>
      <w:r>
        <w:br/>
      </w:r>
      <w:r>
        <w:rPr>
          <w:rFonts w:ascii="Times New Roman"/>
          <w:b w:val="false"/>
          <w:i w:val="false"/>
          <w:color w:val="000000"/>
          <w:sz w:val="28"/>
        </w:rPr>
        <w:t>
</w:t>
      </w:r>
      <w:r>
        <w:rPr>
          <w:rFonts w:ascii="Times New Roman"/>
          <w:b w:val="false"/>
          <w:i w:val="false"/>
          <w:color w:val="000000"/>
          <w:sz w:val="28"/>
        </w:rPr>
        <w:t>
      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52.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5-тармағының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w:t>
      </w:r>
      <w:r>
        <w:rPr>
          <w:rFonts w:ascii="Times New Roman"/>
          <w:b w:val="false"/>
          <w:i w:val="false"/>
          <w:color w:val="000000"/>
          <w:sz w:val="28"/>
        </w:rPr>
        <w:t>
      53.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54.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w:t>
      </w:r>
      <w:r>
        <w:br/>
      </w:r>
      <w:r>
        <w:rPr>
          <w:rFonts w:ascii="Times New Roman"/>
          <w:b w:val="false"/>
          <w:i w:val="false"/>
          <w:color w:val="000000"/>
          <w:sz w:val="28"/>
        </w:rPr>
        <w:t>
</w:t>
      </w:r>
      <w:r>
        <w:rPr>
          <w:rFonts w:ascii="Times New Roman"/>
          <w:b w:val="false"/>
          <w:i w:val="false"/>
          <w:color w:val="000000"/>
          <w:sz w:val="28"/>
        </w:rPr>
        <w:t>
      6-баптың 2-тармағы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және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55.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w:t>
      </w:r>
      <w:r>
        <w:br/>
      </w:r>
      <w:r>
        <w:rPr>
          <w:rFonts w:ascii="Times New Roman"/>
          <w:b w:val="false"/>
          <w:i w:val="false"/>
          <w:color w:val="000000"/>
          <w:sz w:val="28"/>
        </w:rPr>
        <w:t>
</w:t>
      </w:r>
      <w:r>
        <w:rPr>
          <w:rFonts w:ascii="Times New Roman"/>
          <w:b w:val="false"/>
          <w:i w:val="false"/>
          <w:color w:val="000000"/>
          <w:sz w:val="28"/>
        </w:rPr>
        <w:t>
      14-баптың бірінші бөлігінің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30)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4-баптың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60.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w:t>
      </w:r>
      <w:r>
        <w:br/>
      </w:r>
      <w:r>
        <w:rPr>
          <w:rFonts w:ascii="Times New Roman"/>
          <w:b w:val="false"/>
          <w:i w:val="false"/>
          <w:color w:val="000000"/>
          <w:sz w:val="28"/>
        </w:rPr>
        <w:t>
</w:t>
      </w:r>
      <w:r>
        <w:rPr>
          <w:rFonts w:ascii="Times New Roman"/>
          <w:b w:val="false"/>
          <w:i w:val="false"/>
          <w:color w:val="000000"/>
          <w:sz w:val="28"/>
        </w:rPr>
        <w:t>
      39-баптың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алып тасталып, төртінші абзацы «өзара іс-қимылды» деген сөздерден кейін «жүзеге асырады»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5) тармақшасының</w:t>
      </w:r>
      <w:r>
        <w:rPr>
          <w:rFonts w:ascii="Times New Roman"/>
          <w:b w:val="false"/>
          <w:i w:val="false"/>
          <w:color w:val="000000"/>
          <w:sz w:val="28"/>
        </w:rPr>
        <w:t xml:space="preserve"> үшінші және төртінші абзацтары алып тасталып, бесінші абзацы «өзара іс-қимылды» деген сөздерден кейін «жүзеге асырады»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62.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 4) және 9) тармақшалары алып тасталсын.</w:t>
      </w:r>
      <w:r>
        <w:br/>
      </w:r>
      <w:r>
        <w:rPr>
          <w:rFonts w:ascii="Times New Roman"/>
          <w:b w:val="false"/>
          <w:i w:val="false"/>
          <w:color w:val="000000"/>
          <w:sz w:val="28"/>
        </w:rPr>
        <w:t>
</w:t>
      </w:r>
      <w:r>
        <w:rPr>
          <w:rFonts w:ascii="Times New Roman"/>
          <w:b w:val="false"/>
          <w:i w:val="false"/>
          <w:color w:val="000000"/>
          <w:sz w:val="28"/>
        </w:rPr>
        <w:t>
      63.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10-2)</w:t>
      </w:r>
      <w:r>
        <w:rPr>
          <w:rFonts w:ascii="Times New Roman"/>
          <w:b w:val="false"/>
          <w:i w:val="false"/>
          <w:color w:val="000000"/>
          <w:sz w:val="28"/>
        </w:rPr>
        <w:t xml:space="preserve"> тармақшалары алып тасталсын.</w:t>
      </w:r>
      <w:r>
        <w:br/>
      </w:r>
      <w:r>
        <w:rPr>
          <w:rFonts w:ascii="Times New Roman"/>
          <w:b w:val="false"/>
          <w:i w:val="false"/>
          <w:color w:val="000000"/>
          <w:sz w:val="28"/>
        </w:rPr>
        <w:t>
</w:t>
      </w:r>
      <w:r>
        <w:rPr>
          <w:rFonts w:ascii="Times New Roman"/>
          <w:b w:val="false"/>
          <w:i w:val="false"/>
          <w:color w:val="000000"/>
          <w:sz w:val="28"/>
        </w:rPr>
        <w:t>
      64.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65.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 2013 ж., № 2, 10, 13-құжаттар; № 9, 51-құжат; № 14, 75-құжат):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66.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67.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68.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69.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70.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71. «Мұнай өнiмдерiнiң жекелеген түрлерiн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«Ұлттық қауіпсіздікті қамтамасыз ету күштері мен өзге де мемлекеттік органдардың өзара іс-қимыл жасау тәртібі осы Заңда, Қазақстан Республикасы Президентінің және Қазақстан Республикасы Үкіметінің актілерінде, тиісті мемлекеттік органдардың бірлескен нормативтік құқықтық актілерінде айқындалады.».</w:t>
      </w:r>
      <w:r>
        <w:br/>
      </w:r>
      <w:r>
        <w:rPr>
          <w:rFonts w:ascii="Times New Roman"/>
          <w:b w:val="false"/>
          <w:i w:val="false"/>
          <w:color w:val="000000"/>
          <w:sz w:val="28"/>
        </w:rPr>
        <w:t>
</w:t>
      </w:r>
      <w:r>
        <w:rPr>
          <w:rFonts w:ascii="Times New Roman"/>
          <w:b w:val="false"/>
          <w:i w:val="false"/>
          <w:color w:val="000000"/>
          <w:sz w:val="28"/>
        </w:rPr>
        <w:t>
      73.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w:t>
      </w:r>
      <w:r>
        <w:br/>
      </w:r>
      <w:r>
        <w:rPr>
          <w:rFonts w:ascii="Times New Roman"/>
          <w:b w:val="false"/>
          <w:i w:val="false"/>
          <w:color w:val="000000"/>
          <w:sz w:val="28"/>
        </w:rPr>
        <w:t>
</w:t>
      </w:r>
      <w:r>
        <w:rPr>
          <w:rFonts w:ascii="Times New Roman"/>
          <w:b w:val="false"/>
          <w:i w:val="false"/>
          <w:color w:val="000000"/>
          <w:sz w:val="28"/>
        </w:rPr>
        <w:t>
      9-баптың 1-тармағының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19)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75.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76.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