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7f72" w14:textId="2937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қазандағы № 240-V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Шарттың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19" w:id="0"/>
    <w:p>
      <w:pPr>
        <w:spacing w:after="0"/>
        <w:ind w:left="0"/>
        <w:jc w:val="both"/>
      </w:pPr>
      <w:r>
        <w:rPr>
          <w:rFonts w:ascii="Times New Roman"/>
          <w:b w:val="false"/>
          <w:i w:val="false"/>
          <w:color w:val="000000"/>
          <w:sz w:val="28"/>
        </w:rPr>
        <w:t>
      2014 жылғы 29 мамырда Астанада жасалған Еуразиялық экономикалық одақ туралы шарт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20" w:id="1"/>
    <w:p>
      <w:pPr>
        <w:spacing w:after="0"/>
        <w:ind w:left="0"/>
        <w:jc w:val="left"/>
      </w:pPr>
      <w:r>
        <w:rPr>
          <w:rFonts w:ascii="Times New Roman"/>
          <w:b/>
          <w:i w:val="false"/>
          <w:color w:val="000000"/>
        </w:rPr>
        <w:t xml:space="preserve"> ЕУРАЗИЯЛЫҚ ЭКОНОМИКАЛЫҚ ОДАҚ ТУРАЛЫ</w:t>
      </w:r>
      <w:r>
        <w:br/>
      </w:r>
      <w:r>
        <w:rPr>
          <w:rFonts w:ascii="Times New Roman"/>
          <w:b/>
          <w:i w:val="false"/>
          <w:color w:val="000000"/>
        </w:rPr>
        <w:t>ШАРТ (2014 жылғы 29 мамырда күшіне енді - Қазақстан Республикасының халықаралық шарттары бюллетені, 2015 ж., № 2, 11-құжат)</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p>
      <w:pPr>
        <w:spacing w:after="0"/>
        <w:ind w:left="0"/>
        <w:jc w:val="both"/>
      </w:pPr>
      <w:r>
        <w:rPr>
          <w:rFonts w:ascii="Times New Roman"/>
          <w:b w:val="false"/>
          <w:i w:val="false"/>
          <w:color w:val="000000"/>
          <w:sz w:val="28"/>
        </w:rPr>
        <w:t>
      2011 жылғы 18 қарашадағы Еуразиялық экономикалық интеграция туралы декларацияны негізге ала отырып,</w:t>
      </w:r>
    </w:p>
    <w:p>
      <w:pPr>
        <w:spacing w:after="0"/>
        <w:ind w:left="0"/>
        <w:jc w:val="both"/>
      </w:pPr>
      <w:r>
        <w:rPr>
          <w:rFonts w:ascii="Times New Roman"/>
          <w:b w:val="false"/>
          <w:i w:val="false"/>
          <w:color w:val="000000"/>
          <w:sz w:val="28"/>
        </w:rPr>
        <w:t>
      мемлекеттердің егемендік теңдігі қағидатын, адам және азаматтың конституциялық құқықтары мен бостандықтарының үстемдігі қағидатын сөзсіз сақтау қажеттігін басшылыққа ала отырып,</w:t>
      </w:r>
    </w:p>
    <w:p>
      <w:pPr>
        <w:spacing w:after="0"/>
        <w:ind w:left="0"/>
        <w:jc w:val="both"/>
      </w:pPr>
      <w:r>
        <w:rPr>
          <w:rFonts w:ascii="Times New Roman"/>
          <w:b w:val="false"/>
          <w:i w:val="false"/>
          <w:color w:val="000000"/>
          <w:sz w:val="28"/>
        </w:rPr>
        <w:t>
      өз халықтарының арасында олардың тарихын, мәдениеті мен дәстүрлерін құрметтеу арқылы ниеттестікті нығайтуға және ынтымақтастықты тереңдетуте тілек білдіре отырып,</w:t>
      </w:r>
    </w:p>
    <w:p>
      <w:pPr>
        <w:spacing w:after="0"/>
        <w:ind w:left="0"/>
        <w:jc w:val="both"/>
      </w:pPr>
      <w:r>
        <w:rPr>
          <w:rFonts w:ascii="Times New Roman"/>
          <w:b w:val="false"/>
          <w:i w:val="false"/>
          <w:color w:val="000000"/>
          <w:sz w:val="28"/>
        </w:rPr>
        <w:t>
      еуразиялық экономикалық интеграцияны одан әрі дамыту Тараптардың ұлттық мүдделеріне сай келетіндігіне сенім білдіре отырып,</w:t>
      </w:r>
    </w:p>
    <w:p>
      <w:pPr>
        <w:spacing w:after="0"/>
        <w:ind w:left="0"/>
        <w:jc w:val="both"/>
      </w:pPr>
      <w:r>
        <w:rPr>
          <w:rFonts w:ascii="Times New Roman"/>
          <w:b w:val="false"/>
          <w:i w:val="false"/>
          <w:color w:val="000000"/>
          <w:sz w:val="28"/>
        </w:rPr>
        <w:t>
      Еуразиялық экономикалық одаққа мүше мемлекеттердің экономикасын нығайтуға және олардың үйлесімді дамуы мен жақындасуын қамтамасыз етуге, сондай-ақ іскерлік белсенділіктің орнықты өсуіне, теңдестірілген сауда мен адал бәсекелестікке кепілдік беруге деген ұмтылысымен ілгерілей отырып,</w:t>
      </w:r>
    </w:p>
    <w:p>
      <w:pPr>
        <w:spacing w:after="0"/>
        <w:ind w:left="0"/>
        <w:jc w:val="both"/>
      </w:pPr>
      <w:r>
        <w:rPr>
          <w:rFonts w:ascii="Times New Roman"/>
          <w:b w:val="false"/>
          <w:i w:val="false"/>
          <w:color w:val="000000"/>
          <w:sz w:val="28"/>
        </w:rPr>
        <w:t>
      Еуразиялық экономикалық одаққа мүше мемлекеттердің алдында тұрған, жаһандық экономика шеңберінде орнықты экономикалық даму, ұлттық экономикаларды жан-жақты жаңғырту және олардың бәсекеге қабілеттілігін күшейту жөніндегі ортақ міндеттерді шешуге бағытталған бірлескен іс-қимылдар жолымен экономикалық өрлеуді қамтамасыз ете отырып,</w:t>
      </w:r>
    </w:p>
    <w:p>
      <w:pPr>
        <w:spacing w:after="0"/>
        <w:ind w:left="0"/>
        <w:jc w:val="both"/>
      </w:pPr>
      <w:r>
        <w:rPr>
          <w:rFonts w:ascii="Times New Roman"/>
          <w:b w:val="false"/>
          <w:i w:val="false"/>
          <w:color w:val="000000"/>
          <w:sz w:val="28"/>
        </w:rPr>
        <w:t>
      басқа елдермен, сондай-ақ халықаралық интеграциялық бірлестіктермен және халықаралық ұйымдармен экономикалық өзара тиімді және тең құқылы ынтымақтастықты одан әрі нығайтуға деген ұмтылысты растай отырып,</w:t>
      </w:r>
    </w:p>
    <w:p>
      <w:pPr>
        <w:spacing w:after="0"/>
        <w:ind w:left="0"/>
        <w:jc w:val="both"/>
      </w:pPr>
      <w:r>
        <w:rPr>
          <w:rFonts w:ascii="Times New Roman"/>
          <w:b w:val="false"/>
          <w:i w:val="false"/>
          <w:color w:val="000000"/>
          <w:sz w:val="28"/>
        </w:rPr>
        <w:t>
      Дүниежүзілік сауда ұйымының нормаларын, қағидалары мен қағидаттарын назарға ала отырып,</w:t>
      </w:r>
    </w:p>
    <w:p>
      <w:pPr>
        <w:spacing w:after="0"/>
        <w:ind w:left="0"/>
        <w:jc w:val="both"/>
      </w:pPr>
      <w:r>
        <w:rPr>
          <w:rFonts w:ascii="Times New Roman"/>
          <w:b w:val="false"/>
          <w:i w:val="false"/>
          <w:color w:val="000000"/>
          <w:sz w:val="28"/>
        </w:rPr>
        <w:t>
      Біріккен Ұлттар Ұйымы Жарғысының мақсаттары мен қағидаттарына, сондай-ақ халықаралық құқықтың жалпыға бірдей танылған басқа да қағидаттары мен нормаларына өздерінің шынайы берілгендігін растай отырып,</w:t>
      </w:r>
    </w:p>
    <w:p>
      <w:pPr>
        <w:spacing w:after="0"/>
        <w:ind w:left="0"/>
        <w:jc w:val="both"/>
      </w:pPr>
      <w:r>
        <w:rPr>
          <w:rFonts w:ascii="Times New Roman"/>
          <w:b w:val="false"/>
          <w:i w:val="false"/>
          <w:color w:val="000000"/>
          <w:sz w:val="28"/>
        </w:rPr>
        <w:t>
      төмендегілер туралы уағдаласты:</w:t>
      </w:r>
    </w:p>
    <w:bookmarkStart w:name="z121" w:id="2"/>
    <w:p>
      <w:pPr>
        <w:spacing w:after="0"/>
        <w:ind w:left="0"/>
        <w:jc w:val="left"/>
      </w:pPr>
      <w:r>
        <w:rPr>
          <w:rFonts w:ascii="Times New Roman"/>
          <w:b/>
          <w:i w:val="false"/>
          <w:color w:val="000000"/>
        </w:rPr>
        <w:t xml:space="preserve"> БІРІНШІ БӨЛІК</w:t>
      </w:r>
      <w:r>
        <w:br/>
      </w:r>
      <w:r>
        <w:rPr>
          <w:rFonts w:ascii="Times New Roman"/>
          <w:b/>
          <w:i w:val="false"/>
          <w:color w:val="000000"/>
        </w:rPr>
        <w:t>ЕУРАЗИЯЛЫҚ ЭКОНОМИКАЛЫҚ ОДАҚТЫ ҚҰРУ</w:t>
      </w:r>
      <w:r>
        <w:br/>
      </w:r>
      <w:r>
        <w:rPr>
          <w:rFonts w:ascii="Times New Roman"/>
          <w:b/>
          <w:i w:val="false"/>
          <w:color w:val="000000"/>
        </w:rPr>
        <w:t>I бөлім</w:t>
      </w:r>
      <w:r>
        <w:br/>
      </w:r>
      <w:r>
        <w:rPr>
          <w:rFonts w:ascii="Times New Roman"/>
          <w:b/>
          <w:i w:val="false"/>
          <w:color w:val="000000"/>
        </w:rPr>
        <w:t>ЖАЛПЫ ЕРЕЖЕЛЕР</w:t>
      </w:r>
    </w:p>
    <w:bookmarkEnd w:id="2"/>
    <w:bookmarkStart w:name="z1" w:id="3"/>
    <w:p>
      <w:pPr>
        <w:spacing w:after="0"/>
        <w:ind w:left="0"/>
        <w:jc w:val="left"/>
      </w:pPr>
      <w:r>
        <w:rPr>
          <w:rFonts w:ascii="Times New Roman"/>
          <w:b/>
          <w:i w:val="false"/>
          <w:color w:val="000000"/>
        </w:rPr>
        <w:t xml:space="preserve"> 1-бап Еуразиялық экономикалық одақты құру. Құқық субъектілігі</w:t>
      </w:r>
    </w:p>
    <w:bookmarkEnd w:id="3"/>
    <w:bookmarkStart w:name="z123" w:id="4"/>
    <w:p>
      <w:pPr>
        <w:spacing w:after="0"/>
        <w:ind w:left="0"/>
        <w:jc w:val="both"/>
      </w:pPr>
      <w:r>
        <w:rPr>
          <w:rFonts w:ascii="Times New Roman"/>
          <w:b w:val="false"/>
          <w:i w:val="false"/>
          <w:color w:val="000000"/>
          <w:sz w:val="28"/>
        </w:rPr>
        <w:t>
      1. Тараптар осы Шартпен Еуразиялық экономикалық одақты (бұдан әрі - Одақ, ЕАЭО) құрады, оның шеңберінде тауарлардың, көрсетілетін қызметтердің, капитал мен жұмыс күшінің еркін қозғалысы, осы Шартпен және Одақ шеңберіндегі халықаралық шарттармен айқындалған экономика салаларында үйлестірілген, келісілген немесе бірыңғай саясат жүргізу қамтамасыз етіледі.</w:t>
      </w:r>
    </w:p>
    <w:bookmarkEnd w:id="4"/>
    <w:bookmarkStart w:name="z124" w:id="5"/>
    <w:p>
      <w:pPr>
        <w:spacing w:after="0"/>
        <w:ind w:left="0"/>
        <w:jc w:val="both"/>
      </w:pPr>
      <w:r>
        <w:rPr>
          <w:rFonts w:ascii="Times New Roman"/>
          <w:b w:val="false"/>
          <w:i w:val="false"/>
          <w:color w:val="000000"/>
          <w:sz w:val="28"/>
        </w:rPr>
        <w:t>
      2. Одақ халықаралық құқық субъектілігіне ие, өңірлік экономикалық интеграцияның халықаралық ұйымы болып табылады.</w:t>
      </w:r>
    </w:p>
    <w:bookmarkEnd w:id="5"/>
    <w:bookmarkStart w:name="z2" w:id="6"/>
    <w:p>
      <w:pPr>
        <w:spacing w:after="0"/>
        <w:ind w:left="0"/>
        <w:jc w:val="left"/>
      </w:pPr>
      <w:r>
        <w:rPr>
          <w:rFonts w:ascii="Times New Roman"/>
          <w:b/>
          <w:i w:val="false"/>
          <w:color w:val="000000"/>
        </w:rPr>
        <w:t xml:space="preserve"> 2-бап Анықтамалар</w:t>
      </w:r>
    </w:p>
    <w:bookmarkEnd w:id="6"/>
    <w:p>
      <w:pPr>
        <w:spacing w:after="0"/>
        <w:ind w:left="0"/>
        <w:jc w:val="both"/>
      </w:pPr>
      <w:r>
        <w:rPr>
          <w:rFonts w:ascii="Times New Roman"/>
          <w:b w:val="false"/>
          <w:i w:val="false"/>
          <w:color w:val="000000"/>
          <w:sz w:val="28"/>
        </w:rPr>
        <w:t>
      Осы Шарттың мақсаттары үшін мыналарды білдіретін ұғымдар пайдаланылады:</w:t>
      </w:r>
    </w:p>
    <w:bookmarkStart w:name="z125" w:id="7"/>
    <w:p>
      <w:pPr>
        <w:spacing w:after="0"/>
        <w:ind w:left="0"/>
        <w:jc w:val="both"/>
      </w:pPr>
      <w:r>
        <w:rPr>
          <w:rFonts w:ascii="Times New Roman"/>
          <w:b w:val="false"/>
          <w:i w:val="false"/>
          <w:color w:val="000000"/>
          <w:sz w:val="28"/>
        </w:rPr>
        <w:t>
      "заңнамаларды үйлестіру" - мүше мемлекеттердің жекелеген салаларда ұқсас (салыстырмалы) нормативтік құқықтық реттеуді белгілеуге бағытталған заңнамаларын жақындастыру;</w:t>
      </w:r>
    </w:p>
    <w:bookmarkEnd w:id="7"/>
    <w:bookmarkStart w:name="z126" w:id="8"/>
    <w:p>
      <w:pPr>
        <w:spacing w:after="0"/>
        <w:ind w:left="0"/>
        <w:jc w:val="both"/>
      </w:pPr>
      <w:r>
        <w:rPr>
          <w:rFonts w:ascii="Times New Roman"/>
          <w:b w:val="false"/>
          <w:i w:val="false"/>
          <w:color w:val="000000"/>
          <w:sz w:val="28"/>
        </w:rPr>
        <w:t>
      "мүше мемлекеттер" - Одақтың мүшелері және осы Шарттың Тараптары болып табылатын мемлекеттер;</w:t>
      </w:r>
    </w:p>
    <w:bookmarkEnd w:id="8"/>
    <w:bookmarkStart w:name="z127" w:id="9"/>
    <w:p>
      <w:pPr>
        <w:spacing w:after="0"/>
        <w:ind w:left="0"/>
        <w:jc w:val="both"/>
      </w:pPr>
      <w:r>
        <w:rPr>
          <w:rFonts w:ascii="Times New Roman"/>
          <w:b w:val="false"/>
          <w:i w:val="false"/>
          <w:color w:val="000000"/>
          <w:sz w:val="28"/>
        </w:rPr>
        <w:t>
      "лауазымды адамдар" - мүше мемлекеттердің Еуразиялық экономикалық комиссия департаменттерінің директорлары және Комиссия департаменттері директорларының орынбасарлары, сондай-ақ Одақ Соты Хатшылығының басшысы, Одақ Соты Хатшылығы басшысының орынбасарлары және Одақ Соты судьяларының кеңесшілері лауазымдарына тағайындалған азаматтары;</w:t>
      </w:r>
    </w:p>
    <w:bookmarkEnd w:id="9"/>
    <w:bookmarkStart w:name="z128" w:id="10"/>
    <w:p>
      <w:pPr>
        <w:spacing w:after="0"/>
        <w:ind w:left="0"/>
        <w:jc w:val="both"/>
      </w:pPr>
      <w:r>
        <w:rPr>
          <w:rFonts w:ascii="Times New Roman"/>
          <w:b w:val="false"/>
          <w:i w:val="false"/>
          <w:color w:val="000000"/>
          <w:sz w:val="28"/>
        </w:rPr>
        <w:t>
      "бірыңғай экономикалық кеңістік" - мүше мемлекеттердің аумақтарынан тұратын кеңістік, онда экономиканы реттеудің нарықтық қағидаттарға және үйлестірілген немесе біріздендірілген құқықтық нормаларды қолдануға негізделген ұқсас (салыстырмалы) және біртектес тетіктері жұмыс істейді, бірыңғай инфрақұрылым болады;</w:t>
      </w:r>
    </w:p>
    <w:bookmarkEnd w:id="10"/>
    <w:bookmarkStart w:name="z129" w:id="11"/>
    <w:p>
      <w:pPr>
        <w:spacing w:after="0"/>
        <w:ind w:left="0"/>
        <w:jc w:val="both"/>
      </w:pPr>
      <w:r>
        <w:rPr>
          <w:rFonts w:ascii="Times New Roman"/>
          <w:b w:val="false"/>
          <w:i w:val="false"/>
          <w:color w:val="000000"/>
          <w:sz w:val="28"/>
        </w:rPr>
        <w:t>
      "бірыңғай саясат" - мүше мемлекеттер өздері айқындаған, осы Шартта көзделген салаларда жүзеге асыратын, мүше мемлекеттердің біріздендірілген құқықтық реттеуді, оның ішінде Одақ органдарының өз өкілеттіктері шеңберіндегі шешімдері негізінде қолдануын көздейтін саясат;</w:t>
      </w:r>
    </w:p>
    <w:bookmarkEnd w:id="11"/>
    <w:bookmarkStart w:name="z130" w:id="12"/>
    <w:p>
      <w:pPr>
        <w:spacing w:after="0"/>
        <w:ind w:left="0"/>
        <w:jc w:val="both"/>
      </w:pPr>
      <w:r>
        <w:rPr>
          <w:rFonts w:ascii="Times New Roman"/>
          <w:b w:val="false"/>
          <w:i w:val="false"/>
          <w:color w:val="000000"/>
          <w:sz w:val="28"/>
        </w:rPr>
        <w:t>
      "Одақ шеңберіндегі халықаралық шарттар" - мүше мемлекеттер арасында Одақтың жұмыс істеуі мен дамуына байланысты мәселелер бойынша жасасылатын халықаралық шарттар;</w:t>
      </w:r>
    </w:p>
    <w:bookmarkEnd w:id="12"/>
    <w:bookmarkStart w:name="z131" w:id="13"/>
    <w:p>
      <w:pPr>
        <w:spacing w:after="0"/>
        <w:ind w:left="0"/>
        <w:jc w:val="both"/>
      </w:pPr>
      <w:r>
        <w:rPr>
          <w:rFonts w:ascii="Times New Roman"/>
          <w:b w:val="false"/>
          <w:i w:val="false"/>
          <w:color w:val="000000"/>
          <w:sz w:val="28"/>
        </w:rPr>
        <w:t>
      "Одақтың үшінші тараппен халықаралық шарттары" - үшінші мемлекеттермен, олардың интеграциялық бірлестіктерімен және халықаралық ұйымдармен жасасылатын халықаралық шарттар;</w:t>
      </w:r>
    </w:p>
    <w:bookmarkEnd w:id="13"/>
    <w:bookmarkStart w:name="z132" w:id="14"/>
    <w:p>
      <w:pPr>
        <w:spacing w:after="0"/>
        <w:ind w:left="0"/>
        <w:jc w:val="both"/>
      </w:pPr>
      <w:r>
        <w:rPr>
          <w:rFonts w:ascii="Times New Roman"/>
          <w:b w:val="false"/>
          <w:i w:val="false"/>
          <w:color w:val="000000"/>
          <w:sz w:val="28"/>
        </w:rPr>
        <w:t>
      "ортақ (бірыңғай) нарық" - Одақ шеңберінде тауарлардың, көрсетілетін қызметтердің, капиталдың және жұмыс күшінің қозғалыс еркіндігі қамтамасыз етілетін экономикалық қатынастар жиынтығы;</w:t>
      </w:r>
    </w:p>
    <w:bookmarkEnd w:id="14"/>
    <w:bookmarkStart w:name="z133" w:id="15"/>
    <w:p>
      <w:pPr>
        <w:spacing w:after="0"/>
        <w:ind w:left="0"/>
        <w:jc w:val="both"/>
      </w:pPr>
      <w:r>
        <w:rPr>
          <w:rFonts w:ascii="Times New Roman"/>
          <w:b w:val="false"/>
          <w:i w:val="false"/>
          <w:color w:val="000000"/>
          <w:sz w:val="28"/>
        </w:rPr>
        <w:t>
      "өкім" - Одақ органдары қабылдайтын, ұйымдастырушылық-өкімдік сипаты бар акт;</w:t>
      </w:r>
    </w:p>
    <w:bookmarkEnd w:id="15"/>
    <w:bookmarkStart w:name="z134" w:id="16"/>
    <w:p>
      <w:pPr>
        <w:spacing w:after="0"/>
        <w:ind w:left="0"/>
        <w:jc w:val="both"/>
      </w:pPr>
      <w:r>
        <w:rPr>
          <w:rFonts w:ascii="Times New Roman"/>
          <w:b w:val="false"/>
          <w:i w:val="false"/>
          <w:color w:val="000000"/>
          <w:sz w:val="28"/>
        </w:rPr>
        <w:t>
      "шешім" - Одақ органдары қабылдайтын, нормативтік-құқықтық сипаттағы ережелерді қамтитын акт;</w:t>
      </w:r>
    </w:p>
    <w:bookmarkEnd w:id="16"/>
    <w:bookmarkStart w:name="z135" w:id="17"/>
    <w:p>
      <w:pPr>
        <w:spacing w:after="0"/>
        <w:ind w:left="0"/>
        <w:jc w:val="both"/>
      </w:pPr>
      <w:r>
        <w:rPr>
          <w:rFonts w:ascii="Times New Roman"/>
          <w:b w:val="false"/>
          <w:i w:val="false"/>
          <w:color w:val="000000"/>
          <w:sz w:val="28"/>
        </w:rPr>
        <w:t>
      "үйлестірілген саясат" - мүше мемлекеттердің ынтымақтастығын Одақ органдары шеңберінде мақұлданған, Одақтың осы Шартта көзделген мақсаттарына қол жеткізуі үшін қажетті ортақ көзқарастар негізінде жүзеге асыруды көздейтін саясат;</w:t>
      </w:r>
    </w:p>
    <w:bookmarkEnd w:id="17"/>
    <w:bookmarkStart w:name="z136" w:id="18"/>
    <w:p>
      <w:pPr>
        <w:spacing w:after="0"/>
        <w:ind w:left="0"/>
        <w:jc w:val="both"/>
      </w:pPr>
      <w:r>
        <w:rPr>
          <w:rFonts w:ascii="Times New Roman"/>
          <w:b w:val="false"/>
          <w:i w:val="false"/>
          <w:color w:val="000000"/>
          <w:sz w:val="28"/>
        </w:rPr>
        <w:t>
      "келісілген саясат" - мүше мемлекеттер әртүрлі салаларда жүзеге асыратын, Одақтың осы Шартта көзделген мақсаттарына қол жеткізу үшін қажет болатындай дәрежеде құқықтық реттеуді, оның ішінде Одақ органдарының шешімдері негізінде реттеуді үйлестіруді көздейтін саясат;</w:t>
      </w:r>
    </w:p>
    <w:bookmarkEnd w:id="18"/>
    <w:bookmarkStart w:name="z137" w:id="19"/>
    <w:p>
      <w:pPr>
        <w:spacing w:after="0"/>
        <w:ind w:left="0"/>
        <w:jc w:val="both"/>
      </w:pPr>
      <w:r>
        <w:rPr>
          <w:rFonts w:ascii="Times New Roman"/>
          <w:b w:val="false"/>
          <w:i w:val="false"/>
          <w:color w:val="000000"/>
          <w:sz w:val="28"/>
        </w:rPr>
        <w:t>
      "қызметкерлер" - өздерімен жасалған еңбек шарттары (келісімшарттар) негізінде Одақ органдарында жұмыс істейтін және лауазымды адамдар болып табылмайтын мүше мемлекеттердің азаматтары;</w:t>
      </w:r>
    </w:p>
    <w:bookmarkEnd w:id="19"/>
    <w:bookmarkStart w:name="z138" w:id="20"/>
    <w:p>
      <w:pPr>
        <w:spacing w:after="0"/>
        <w:ind w:left="0"/>
        <w:jc w:val="both"/>
      </w:pPr>
      <w:r>
        <w:rPr>
          <w:rFonts w:ascii="Times New Roman"/>
          <w:b w:val="false"/>
          <w:i w:val="false"/>
          <w:color w:val="000000"/>
          <w:sz w:val="28"/>
        </w:rPr>
        <w:t>
      "кеден одағы" - өзінің шегіндегі өзара саудада кедендік баждар (баламалы қолданылатын өзге де баждар, салықтар мен алымдар), тарифтік емес реттеу шаралары, арнайы қорғау, демпингке қарсы және өтемақы шаралары қолданылмайтын, Еуразиялық экономикалық одақтың Бірыңғай кедендік тарифі және үшінші елдермен тауарлардың сыртқы саудасын реттеудің бірыңғай шаралары қолданыста болатын бірыңғай кедендік аумақты көздейтін, мүше мемлекеттердің сауда-экономикалық интеграциясы нысаны;</w:t>
      </w:r>
    </w:p>
    <w:bookmarkEnd w:id="20"/>
    <w:bookmarkStart w:name="z139" w:id="21"/>
    <w:p>
      <w:pPr>
        <w:spacing w:after="0"/>
        <w:ind w:left="0"/>
        <w:jc w:val="both"/>
      </w:pPr>
      <w:r>
        <w:rPr>
          <w:rFonts w:ascii="Times New Roman"/>
          <w:b w:val="false"/>
          <w:i w:val="false"/>
          <w:color w:val="000000"/>
          <w:sz w:val="28"/>
        </w:rPr>
        <w:t>
      "үшінші тарап" - Одаққа мүше болып табылмайтын мемлекет, халықаралық ұйым немесе халықаралық интеграциялық бірлестік;</w:t>
      </w:r>
    </w:p>
    <w:bookmarkEnd w:id="21"/>
    <w:bookmarkStart w:name="z140" w:id="22"/>
    <w:p>
      <w:pPr>
        <w:spacing w:after="0"/>
        <w:ind w:left="0"/>
        <w:jc w:val="both"/>
      </w:pPr>
      <w:r>
        <w:rPr>
          <w:rFonts w:ascii="Times New Roman"/>
          <w:b w:val="false"/>
          <w:i w:val="false"/>
          <w:color w:val="000000"/>
          <w:sz w:val="28"/>
        </w:rPr>
        <w:t>
      "заңнаманы біріздендіру" - осы Шартта айқындалған жекелеген салалардағы құқықтық реттеудің бірдей тетіктерін белгілеуге бағытталған мүше мемлекеттердің заңнамасын жақындастыру.</w:t>
      </w:r>
    </w:p>
    <w:bookmarkEnd w:id="22"/>
    <w:p>
      <w:pPr>
        <w:spacing w:after="0"/>
        <w:ind w:left="0"/>
        <w:jc w:val="both"/>
      </w:pPr>
      <w:r>
        <w:rPr>
          <w:rFonts w:ascii="Times New Roman"/>
          <w:b w:val="false"/>
          <w:i w:val="false"/>
          <w:color w:val="000000"/>
          <w:sz w:val="28"/>
        </w:rPr>
        <w:t>
      Осы Шартта пайдаланылатын өзге де ұғымдар осы Шарттың тиісті бөлімдерінде және оған қосымшаларда келтірілген мағыналарында түсініледі.</w:t>
      </w:r>
    </w:p>
    <w:bookmarkStart w:name="z141" w:id="23"/>
    <w:p>
      <w:pPr>
        <w:spacing w:after="0"/>
        <w:ind w:left="0"/>
        <w:jc w:val="left"/>
      </w:pPr>
      <w:r>
        <w:rPr>
          <w:rFonts w:ascii="Times New Roman"/>
          <w:b/>
          <w:i w:val="false"/>
          <w:color w:val="000000"/>
        </w:rPr>
        <w:t xml:space="preserve"> II бөлім</w:t>
      </w:r>
      <w:r>
        <w:br/>
      </w:r>
      <w:r>
        <w:rPr>
          <w:rFonts w:ascii="Times New Roman"/>
          <w:b/>
          <w:i w:val="false"/>
          <w:color w:val="000000"/>
        </w:rPr>
        <w:t>ОДАҚТЫҢ НЕГІЗГІ ҚАҒИДАТТАРЫ, МАҚСАТТАРЫ, ҚҰЗЫРЕТІ ЖӘНЕ ҚҰҚЫҒЫ</w:t>
      </w:r>
    </w:p>
    <w:bookmarkEnd w:id="23"/>
    <w:bookmarkStart w:name="z3" w:id="24"/>
    <w:p>
      <w:pPr>
        <w:spacing w:after="0"/>
        <w:ind w:left="0"/>
        <w:jc w:val="left"/>
      </w:pPr>
      <w:r>
        <w:rPr>
          <w:rFonts w:ascii="Times New Roman"/>
          <w:b/>
          <w:i w:val="false"/>
          <w:color w:val="000000"/>
        </w:rPr>
        <w:t xml:space="preserve"> 3-бап Одақтың жұмыс істеуінің негізгі қағидаттары</w:t>
      </w:r>
    </w:p>
    <w:bookmarkEnd w:id="24"/>
    <w:p>
      <w:pPr>
        <w:spacing w:after="0"/>
        <w:ind w:left="0"/>
        <w:jc w:val="both"/>
      </w:pPr>
      <w:r>
        <w:rPr>
          <w:rFonts w:ascii="Times New Roman"/>
          <w:b w:val="false"/>
          <w:i w:val="false"/>
          <w:color w:val="000000"/>
          <w:sz w:val="28"/>
        </w:rPr>
        <w:t>
      Одақ өзінің қызметін осы Шартқа сәйкес оған мүше мемлекеттер берген құзыреті шегінде:</w:t>
      </w:r>
    </w:p>
    <w:p>
      <w:pPr>
        <w:spacing w:after="0"/>
        <w:ind w:left="0"/>
        <w:jc w:val="both"/>
      </w:pPr>
      <w:r>
        <w:rPr>
          <w:rFonts w:ascii="Times New Roman"/>
          <w:b w:val="false"/>
          <w:i w:val="false"/>
          <w:color w:val="000000"/>
          <w:sz w:val="28"/>
        </w:rPr>
        <w:t>
      мүше мемлекеттердің егемендік теңдігі мен олардың аумақтық тұтастығы қағидаттарын қоса алғанда, халықаралық құқықтың жалпыға бірдей танылған қағидаттарын құрметтеу;</w:t>
      </w:r>
    </w:p>
    <w:p>
      <w:pPr>
        <w:spacing w:after="0"/>
        <w:ind w:left="0"/>
        <w:jc w:val="both"/>
      </w:pPr>
      <w:r>
        <w:rPr>
          <w:rFonts w:ascii="Times New Roman"/>
          <w:b w:val="false"/>
          <w:i w:val="false"/>
          <w:color w:val="000000"/>
          <w:sz w:val="28"/>
        </w:rPr>
        <w:t>
      мүше мемлекеттердің саяси құрылымының ерекшеліктерін құрметтеу;</w:t>
      </w:r>
    </w:p>
    <w:p>
      <w:pPr>
        <w:spacing w:after="0"/>
        <w:ind w:left="0"/>
        <w:jc w:val="both"/>
      </w:pPr>
      <w:r>
        <w:rPr>
          <w:rFonts w:ascii="Times New Roman"/>
          <w:b w:val="false"/>
          <w:i w:val="false"/>
          <w:color w:val="000000"/>
          <w:sz w:val="28"/>
        </w:rPr>
        <w:t>
      Тараптардың өзара тиімді ынтымақтастығын, тең құқылығын және ұлттық мүдделерінің ескерілуін қамтамасыз ету;</w:t>
      </w:r>
    </w:p>
    <w:p>
      <w:pPr>
        <w:spacing w:after="0"/>
        <w:ind w:left="0"/>
        <w:jc w:val="both"/>
      </w:pPr>
      <w:r>
        <w:rPr>
          <w:rFonts w:ascii="Times New Roman"/>
          <w:b w:val="false"/>
          <w:i w:val="false"/>
          <w:color w:val="000000"/>
          <w:sz w:val="28"/>
        </w:rPr>
        <w:t>
      нарықтық экономика және адал бәсекелестік қағидаттарын сақтау;</w:t>
      </w:r>
    </w:p>
    <w:p>
      <w:pPr>
        <w:spacing w:after="0"/>
        <w:ind w:left="0"/>
        <w:jc w:val="both"/>
      </w:pPr>
      <w:r>
        <w:rPr>
          <w:rFonts w:ascii="Times New Roman"/>
          <w:b w:val="false"/>
          <w:i w:val="false"/>
          <w:color w:val="000000"/>
          <w:sz w:val="28"/>
        </w:rPr>
        <w:t>
      өтпелі кезеңдер аяқталғаннан кейін кеден одағының алып тастауларсыз және шектеулерсіз жұмыс істеуі қағидаттары негізінде жүзеге асырады.</w:t>
      </w:r>
    </w:p>
    <w:p>
      <w:pPr>
        <w:spacing w:after="0"/>
        <w:ind w:left="0"/>
        <w:jc w:val="both"/>
      </w:pPr>
      <w:r>
        <w:rPr>
          <w:rFonts w:ascii="Times New Roman"/>
          <w:b w:val="false"/>
          <w:i w:val="false"/>
          <w:color w:val="000000"/>
          <w:sz w:val="28"/>
        </w:rPr>
        <w:t>
      Мүше мемлекеттер Одақтың өз функцияларын орындауы үшін қолайлы жағдай жасайды және Одақ мақсаттарына қол жеткізуге қауіп төндіре алатын шаралардан қалыс қалады.</w:t>
      </w:r>
    </w:p>
    <w:bookmarkStart w:name="z4" w:id="25"/>
    <w:p>
      <w:pPr>
        <w:spacing w:after="0"/>
        <w:ind w:left="0"/>
        <w:jc w:val="left"/>
      </w:pPr>
      <w:r>
        <w:rPr>
          <w:rFonts w:ascii="Times New Roman"/>
          <w:b/>
          <w:i w:val="false"/>
          <w:color w:val="000000"/>
        </w:rPr>
        <w:t xml:space="preserve"> 4-бап Одақтың негізгі мақсаттары</w:t>
      </w:r>
    </w:p>
    <w:bookmarkEnd w:id="25"/>
    <w:p>
      <w:pPr>
        <w:spacing w:after="0"/>
        <w:ind w:left="0"/>
        <w:jc w:val="both"/>
      </w:pPr>
      <w:r>
        <w:rPr>
          <w:rFonts w:ascii="Times New Roman"/>
          <w:b w:val="false"/>
          <w:i w:val="false"/>
          <w:color w:val="000000"/>
          <w:sz w:val="28"/>
        </w:rPr>
        <w:t>
      Одақтың негізгі мақсаттары:</w:t>
      </w:r>
    </w:p>
    <w:p>
      <w:pPr>
        <w:spacing w:after="0"/>
        <w:ind w:left="0"/>
        <w:jc w:val="both"/>
      </w:pPr>
      <w:r>
        <w:rPr>
          <w:rFonts w:ascii="Times New Roman"/>
          <w:b w:val="false"/>
          <w:i w:val="false"/>
          <w:color w:val="000000"/>
          <w:sz w:val="28"/>
        </w:rPr>
        <w:t>
      мүше мемлекеттер халқының өмір сүру деңгейін арттыру мүддесіне орай олардың экономикаларының тұрақты дамуы үшін жағдай жасау;</w:t>
      </w:r>
    </w:p>
    <w:p>
      <w:pPr>
        <w:spacing w:after="0"/>
        <w:ind w:left="0"/>
        <w:jc w:val="both"/>
      </w:pPr>
      <w:r>
        <w:rPr>
          <w:rFonts w:ascii="Times New Roman"/>
          <w:b w:val="false"/>
          <w:i w:val="false"/>
          <w:color w:val="000000"/>
          <w:sz w:val="28"/>
        </w:rPr>
        <w:t>
      Одақ шеңберінде тауарлардың, көрсетілетін қызметтердің, капиталдың және еңбек ресурстарының бірыңғай нарығын қалыптастыруға ұмтылу;</w:t>
      </w:r>
    </w:p>
    <w:p>
      <w:pPr>
        <w:spacing w:after="0"/>
        <w:ind w:left="0"/>
        <w:jc w:val="both"/>
      </w:pPr>
      <w:r>
        <w:rPr>
          <w:rFonts w:ascii="Times New Roman"/>
          <w:b w:val="false"/>
          <w:i w:val="false"/>
          <w:color w:val="000000"/>
          <w:sz w:val="28"/>
        </w:rPr>
        <w:t>
      жаһандық экономика жағдайында ұлттық экономикаларды жан-жақты жаңғырту, кооперациялау және олардың бәсекеге қабілеттілігін арттыру болып табылады.</w:t>
      </w:r>
    </w:p>
    <w:bookmarkStart w:name="z5" w:id="26"/>
    <w:p>
      <w:pPr>
        <w:spacing w:after="0"/>
        <w:ind w:left="0"/>
        <w:jc w:val="left"/>
      </w:pPr>
      <w:r>
        <w:rPr>
          <w:rFonts w:ascii="Times New Roman"/>
          <w:b/>
          <w:i w:val="false"/>
          <w:color w:val="000000"/>
        </w:rPr>
        <w:t xml:space="preserve"> 5-бап Құзырет</w:t>
      </w:r>
    </w:p>
    <w:bookmarkEnd w:id="26"/>
    <w:bookmarkStart w:name="z142" w:id="27"/>
    <w:p>
      <w:pPr>
        <w:spacing w:after="0"/>
        <w:ind w:left="0"/>
        <w:jc w:val="both"/>
      </w:pPr>
      <w:r>
        <w:rPr>
          <w:rFonts w:ascii="Times New Roman"/>
          <w:b w:val="false"/>
          <w:i w:val="false"/>
          <w:color w:val="000000"/>
          <w:sz w:val="28"/>
        </w:rPr>
        <w:t>
      1. Одаққа осы Шартта және Одақ шеңберіндегі халықаралық шарттарда белгіленген шектер мен көлемдерде құзырет беріледі.</w:t>
      </w:r>
    </w:p>
    <w:bookmarkEnd w:id="27"/>
    <w:bookmarkStart w:name="z143" w:id="28"/>
    <w:p>
      <w:pPr>
        <w:spacing w:after="0"/>
        <w:ind w:left="0"/>
        <w:jc w:val="both"/>
      </w:pPr>
      <w:r>
        <w:rPr>
          <w:rFonts w:ascii="Times New Roman"/>
          <w:b w:val="false"/>
          <w:i w:val="false"/>
          <w:color w:val="000000"/>
          <w:sz w:val="28"/>
        </w:rPr>
        <w:t>
      2. Мүше мемлекеттер осы Шартта және Одақ шеңберіндегі халықаралық шарттарда белгіленген шектер мен көлемдерде үйлестірілген немесе келісілген саясатты жүзеге асырады.</w:t>
      </w:r>
    </w:p>
    <w:bookmarkEnd w:id="28"/>
    <w:bookmarkStart w:name="z144" w:id="29"/>
    <w:p>
      <w:pPr>
        <w:spacing w:after="0"/>
        <w:ind w:left="0"/>
        <w:jc w:val="both"/>
      </w:pPr>
      <w:r>
        <w:rPr>
          <w:rFonts w:ascii="Times New Roman"/>
          <w:b w:val="false"/>
          <w:i w:val="false"/>
          <w:color w:val="000000"/>
          <w:sz w:val="28"/>
        </w:rPr>
        <w:t>
      3. Мүше мемлекеттер экономиканың өзге салаларында Одақтың негізгі қағидаттары мен мақсаттарына сәйкес үйлестірілген немесе келісілген саясатты жүзеге асыруға ұмытылады.</w:t>
      </w:r>
    </w:p>
    <w:bookmarkEnd w:id="29"/>
    <w:p>
      <w:pPr>
        <w:spacing w:after="0"/>
        <w:ind w:left="0"/>
        <w:jc w:val="both"/>
      </w:pPr>
      <w:r>
        <w:rPr>
          <w:rFonts w:ascii="Times New Roman"/>
          <w:b w:val="false"/>
          <w:i w:val="false"/>
          <w:color w:val="000000"/>
          <w:sz w:val="28"/>
        </w:rPr>
        <w:t>
      Бұл үшін Жоғары Еуразиялық экономикалық кеңестің шешімімен тиісті бағыттар бойынша көмекші органдар (Тараптардың мемлекеттік органдары басшыларының кеңестері, жұмыс топтары, арнайы комиссиялар) құрылуы және (немесе) Еуразиялық экономикалық комиссияға тиісті салаларда Тараптардың өзара іс-қимылын үйлестіру жөнінде тапсырмалар берілуі мүмкін.</w:t>
      </w:r>
    </w:p>
    <w:p>
      <w:pPr>
        <w:spacing w:after="0"/>
        <w:ind w:left="0"/>
        <w:jc w:val="left"/>
      </w:pPr>
      <w:r>
        <w:rPr>
          <w:rFonts w:ascii="Times New Roman"/>
          <w:b/>
          <w:i w:val="false"/>
          <w:color w:val="000000"/>
        </w:rPr>
        <w:t xml:space="preserve"> 6-бап Одақтың құқығы</w:t>
      </w:r>
    </w:p>
    <w:bookmarkStart w:name="z145" w:id="30"/>
    <w:p>
      <w:pPr>
        <w:spacing w:after="0"/>
        <w:ind w:left="0"/>
        <w:jc w:val="both"/>
      </w:pPr>
      <w:r>
        <w:rPr>
          <w:rFonts w:ascii="Times New Roman"/>
          <w:b w:val="false"/>
          <w:i w:val="false"/>
          <w:color w:val="000000"/>
          <w:sz w:val="28"/>
        </w:rPr>
        <w:t>
      1. Одақтың құқығы:</w:t>
      </w:r>
    </w:p>
    <w:bookmarkEnd w:id="30"/>
    <w:p>
      <w:pPr>
        <w:spacing w:after="0"/>
        <w:ind w:left="0"/>
        <w:jc w:val="both"/>
      </w:pPr>
      <w:r>
        <w:rPr>
          <w:rFonts w:ascii="Times New Roman"/>
          <w:b w:val="false"/>
          <w:i w:val="false"/>
          <w:color w:val="000000"/>
          <w:sz w:val="28"/>
        </w:rPr>
        <w:t>
      осы Шарттан;</w:t>
      </w:r>
    </w:p>
    <w:p>
      <w:pPr>
        <w:spacing w:after="0"/>
        <w:ind w:left="0"/>
        <w:jc w:val="both"/>
      </w:pPr>
      <w:r>
        <w:rPr>
          <w:rFonts w:ascii="Times New Roman"/>
          <w:b w:val="false"/>
          <w:i w:val="false"/>
          <w:color w:val="000000"/>
          <w:sz w:val="28"/>
        </w:rPr>
        <w:t>
      Одақ шеңберіндегі халықаралық шарттардан;</w:t>
      </w:r>
    </w:p>
    <w:p>
      <w:pPr>
        <w:spacing w:after="0"/>
        <w:ind w:left="0"/>
        <w:jc w:val="both"/>
      </w:pPr>
      <w:r>
        <w:rPr>
          <w:rFonts w:ascii="Times New Roman"/>
          <w:b w:val="false"/>
          <w:i w:val="false"/>
          <w:color w:val="000000"/>
          <w:sz w:val="28"/>
        </w:rPr>
        <w:t>
      Одақтың үшінші тараппен халықаралық шарттарынан;</w:t>
      </w:r>
    </w:p>
    <w:p>
      <w:pPr>
        <w:spacing w:after="0"/>
        <w:ind w:left="0"/>
        <w:jc w:val="both"/>
      </w:pPr>
      <w:r>
        <w:rPr>
          <w:rFonts w:ascii="Times New Roman"/>
          <w:b w:val="false"/>
          <w:i w:val="false"/>
          <w:color w:val="000000"/>
          <w:sz w:val="28"/>
        </w:rPr>
        <w:t>
      Жоғары Еуразиялық экономикалық кеңестің, Еуразиялық үкіметаралық кеңестің және Еуразиялық экономикалық комиссияның осы Шартта және Одақ шеңберіндегі халықаралық шарттарда көзделген өз өкілеттіктері шеңберінде қабылданған шешімдері мен өкімдерінен құралады.</w:t>
      </w:r>
    </w:p>
    <w:p>
      <w:pPr>
        <w:spacing w:after="0"/>
        <w:ind w:left="0"/>
        <w:jc w:val="both"/>
      </w:pPr>
      <w:r>
        <w:rPr>
          <w:rFonts w:ascii="Times New Roman"/>
          <w:b w:val="false"/>
          <w:i w:val="false"/>
          <w:color w:val="000000"/>
          <w:sz w:val="28"/>
        </w:rPr>
        <w:t>
      Мүше мемлекеттер Жоғары Еуразиялық экономикалық кеңестің және Еуразиялық үкіметаралық кеңестің шешімдерін өз ұлттық заңнамасында көзделген тәртіппен орындауға тиіс.</w:t>
      </w:r>
    </w:p>
    <w:bookmarkStart w:name="z146" w:id="31"/>
    <w:p>
      <w:pPr>
        <w:spacing w:after="0"/>
        <w:ind w:left="0"/>
        <w:jc w:val="both"/>
      </w:pPr>
      <w:r>
        <w:rPr>
          <w:rFonts w:ascii="Times New Roman"/>
          <w:b w:val="false"/>
          <w:i w:val="false"/>
          <w:color w:val="000000"/>
          <w:sz w:val="28"/>
        </w:rPr>
        <w:t>
      2. Одақтың үшінші тараппен халықаралық шарттары Одақтың негізгі мақсаттарына, қағидаттарына және жұмыс істеу қағидаларына қайшы келмеуге тиіс.</w:t>
      </w:r>
    </w:p>
    <w:bookmarkEnd w:id="31"/>
    <w:bookmarkStart w:name="z147" w:id="32"/>
    <w:p>
      <w:pPr>
        <w:spacing w:after="0"/>
        <w:ind w:left="0"/>
        <w:jc w:val="both"/>
      </w:pPr>
      <w:r>
        <w:rPr>
          <w:rFonts w:ascii="Times New Roman"/>
          <w:b w:val="false"/>
          <w:i w:val="false"/>
          <w:color w:val="000000"/>
          <w:sz w:val="28"/>
        </w:rPr>
        <w:t>
      3. Одақ шеңберіндегі халықаралық шарттар мен осы Шарт арасында қайшылықтар туындаған жағдайда, осы Шарт басым болады.</w:t>
      </w:r>
    </w:p>
    <w:bookmarkEnd w:id="32"/>
    <w:p>
      <w:pPr>
        <w:spacing w:after="0"/>
        <w:ind w:left="0"/>
        <w:jc w:val="both"/>
      </w:pPr>
      <w:r>
        <w:rPr>
          <w:rFonts w:ascii="Times New Roman"/>
          <w:b w:val="false"/>
          <w:i w:val="false"/>
          <w:color w:val="000000"/>
          <w:sz w:val="28"/>
        </w:rPr>
        <w:t>
      Одақ органдарының шешімдері мен өкімдері осы Шартқа және Одақ шеңберіндегі халықаралық шарттарға қайшы келмеуге тиіс.</w:t>
      </w:r>
    </w:p>
    <w:bookmarkStart w:name="z148" w:id="33"/>
    <w:p>
      <w:pPr>
        <w:spacing w:after="0"/>
        <w:ind w:left="0"/>
        <w:jc w:val="both"/>
      </w:pPr>
      <w:r>
        <w:rPr>
          <w:rFonts w:ascii="Times New Roman"/>
          <w:b w:val="false"/>
          <w:i w:val="false"/>
          <w:color w:val="000000"/>
          <w:sz w:val="28"/>
        </w:rPr>
        <w:t>
      4. Жоғары Еуразиялық экономикалық кеңестің, Еуразиялық үкіметаралық кеңестің және Еуразиялық экономикалық комиссияның шешімдері арасында қайшылықтар туындаған жағдайда:</w:t>
      </w:r>
    </w:p>
    <w:bookmarkEnd w:id="33"/>
    <w:p>
      <w:pPr>
        <w:spacing w:after="0"/>
        <w:ind w:left="0"/>
        <w:jc w:val="both"/>
      </w:pPr>
      <w:r>
        <w:rPr>
          <w:rFonts w:ascii="Times New Roman"/>
          <w:b w:val="false"/>
          <w:i w:val="false"/>
          <w:color w:val="000000"/>
          <w:sz w:val="28"/>
        </w:rPr>
        <w:t>
      Жоғары Еуразиялық экономикалық кеңестің шешімдері Еуразиялық үкіметаралық кеңестің және Еуразиялық экономикалық комиссияның шешімдерінен басым болады;</w:t>
      </w:r>
    </w:p>
    <w:p>
      <w:pPr>
        <w:spacing w:after="0"/>
        <w:ind w:left="0"/>
        <w:jc w:val="both"/>
      </w:pPr>
      <w:r>
        <w:rPr>
          <w:rFonts w:ascii="Times New Roman"/>
          <w:b w:val="false"/>
          <w:i w:val="false"/>
          <w:color w:val="000000"/>
          <w:sz w:val="28"/>
        </w:rPr>
        <w:t>
      Еуразиялық үкіметаралық кеңестің шешімдері Еуразиялық экономикалық комиссияның шешімдерінен басым болады.</w:t>
      </w:r>
    </w:p>
    <w:bookmarkStart w:name="z7" w:id="34"/>
    <w:p>
      <w:pPr>
        <w:spacing w:after="0"/>
        <w:ind w:left="0"/>
        <w:jc w:val="left"/>
      </w:pPr>
      <w:r>
        <w:rPr>
          <w:rFonts w:ascii="Times New Roman"/>
          <w:b/>
          <w:i w:val="false"/>
          <w:color w:val="000000"/>
        </w:rPr>
        <w:t xml:space="preserve"> 7-бап Одақтың халықаралық қызметі</w:t>
      </w:r>
    </w:p>
    <w:bookmarkEnd w:id="34"/>
    <w:bookmarkStart w:name="z149" w:id="35"/>
    <w:p>
      <w:pPr>
        <w:spacing w:after="0"/>
        <w:ind w:left="0"/>
        <w:jc w:val="both"/>
      </w:pPr>
      <w:r>
        <w:rPr>
          <w:rFonts w:ascii="Times New Roman"/>
          <w:b w:val="false"/>
          <w:i w:val="false"/>
          <w:color w:val="000000"/>
          <w:sz w:val="28"/>
        </w:rPr>
        <w:t>
      1. Одақтың өз құзыреті шеңберінде Одақ алдында тұрған міндеттерді шешуге бағытталған халықаралық қызметті жүзеге асыруға құқығы бар. Одақтың осындай қызмет шеңберінде мемлекеттермен, халықаралық ұйымдармен және халықаралық интеграциялық бірлестіктермен халықаралық ынтымақтастықты жүзеге асыруға және олармен дербес өзі не мүше мемлекеттермен бірлесіп өзінің құзыретіне жатқызылған мәселелер бойынша халықаралық шарттар жасасуға құқығы бар.</w:t>
      </w:r>
    </w:p>
    <w:bookmarkEnd w:id="35"/>
    <w:p>
      <w:pPr>
        <w:spacing w:after="0"/>
        <w:ind w:left="0"/>
        <w:jc w:val="both"/>
      </w:pPr>
      <w:r>
        <w:rPr>
          <w:rFonts w:ascii="Times New Roman"/>
          <w:b w:val="false"/>
          <w:i w:val="false"/>
          <w:color w:val="000000"/>
          <w:sz w:val="28"/>
        </w:rPr>
        <w:t>
      Одақтың халықаралық ынтымақтастықты жүзеге асыру тәртібі Жоғары Еуразиялық экономикалық кеңестің шешімімен белгіленеді. Одақтың үшінші тараппен халықаралық шарттар жасасу мәселелері Одақ шеңберінде халықаралық шартпен айқындалады.</w:t>
      </w:r>
    </w:p>
    <w:bookmarkStart w:name="z150" w:id="36"/>
    <w:p>
      <w:pPr>
        <w:spacing w:after="0"/>
        <w:ind w:left="0"/>
        <w:jc w:val="both"/>
      </w:pPr>
      <w:r>
        <w:rPr>
          <w:rFonts w:ascii="Times New Roman"/>
          <w:b w:val="false"/>
          <w:i w:val="false"/>
          <w:color w:val="000000"/>
          <w:sz w:val="28"/>
        </w:rPr>
        <w:t>
      2. Одақтың үшінші тараппен халықаралық шарттарының жобалары бойынша келіссөздер жүргізу, сондай-ақ оларға қол қою мүше мемлекеттер тиісті мемлекетішілік рәсімдерді орындағаннан кейін Жоғары Еуразиялық экономикалық кеңестің шешімі негізінде жүзеге асырылады.</w:t>
      </w:r>
    </w:p>
    <w:bookmarkEnd w:id="36"/>
    <w:p>
      <w:pPr>
        <w:spacing w:after="0"/>
        <w:ind w:left="0"/>
        <w:jc w:val="both"/>
      </w:pPr>
      <w:r>
        <w:rPr>
          <w:rFonts w:ascii="Times New Roman"/>
          <w:b w:val="false"/>
          <w:i w:val="false"/>
          <w:color w:val="000000"/>
          <w:sz w:val="28"/>
        </w:rPr>
        <w:t>
      Одақтың үшінші тараппен халықаралық шартының Одақтың өзі үшін міндетті екеніне келісім білдіруі, халықаралық шартты тоқтатуы, тоқтата тұруы немесе одан шығуы туралы шешімді Жоғары Еуразиялық экономикалық кеңес барлық мүше мемлекеттер қажетті мемлекетішілік рәсімдерді орындағаннан кейін қабылдайды.</w:t>
      </w:r>
    </w:p>
    <w:bookmarkStart w:name="z151" w:id="37"/>
    <w:p>
      <w:pPr>
        <w:spacing w:after="0"/>
        <w:ind w:left="0"/>
        <w:jc w:val="left"/>
      </w:pPr>
      <w:r>
        <w:rPr>
          <w:rFonts w:ascii="Times New Roman"/>
          <w:b/>
          <w:i w:val="false"/>
          <w:color w:val="000000"/>
        </w:rPr>
        <w:t xml:space="preserve"> III бөлім</w:t>
      </w:r>
      <w:r>
        <w:br/>
      </w:r>
      <w:r>
        <w:rPr>
          <w:rFonts w:ascii="Times New Roman"/>
          <w:b/>
          <w:i w:val="false"/>
          <w:color w:val="000000"/>
        </w:rPr>
        <w:t>ОДАҚТЫҢ ОРГАНДАРЫ</w:t>
      </w:r>
    </w:p>
    <w:bookmarkEnd w:id="37"/>
    <w:bookmarkStart w:name="z8" w:id="38"/>
    <w:p>
      <w:pPr>
        <w:spacing w:after="0"/>
        <w:ind w:left="0"/>
        <w:jc w:val="left"/>
      </w:pPr>
      <w:r>
        <w:rPr>
          <w:rFonts w:ascii="Times New Roman"/>
          <w:b/>
          <w:i w:val="false"/>
          <w:color w:val="000000"/>
        </w:rPr>
        <w:t xml:space="preserve"> 8-бап Одақтың органдары</w:t>
      </w:r>
    </w:p>
    <w:bookmarkEnd w:id="38"/>
    <w:bookmarkStart w:name="z152" w:id="39"/>
    <w:p>
      <w:pPr>
        <w:spacing w:after="0"/>
        <w:ind w:left="0"/>
        <w:jc w:val="both"/>
      </w:pPr>
      <w:r>
        <w:rPr>
          <w:rFonts w:ascii="Times New Roman"/>
          <w:b w:val="false"/>
          <w:i w:val="false"/>
          <w:color w:val="000000"/>
          <w:sz w:val="28"/>
        </w:rPr>
        <w:t>
      1. Одақтың органдары:</w:t>
      </w:r>
    </w:p>
    <w:bookmarkEnd w:id="39"/>
    <w:p>
      <w:pPr>
        <w:spacing w:after="0"/>
        <w:ind w:left="0"/>
        <w:jc w:val="both"/>
      </w:pPr>
      <w:r>
        <w:rPr>
          <w:rFonts w:ascii="Times New Roman"/>
          <w:b w:val="false"/>
          <w:i w:val="false"/>
          <w:color w:val="000000"/>
          <w:sz w:val="28"/>
        </w:rPr>
        <w:t>
      Жоғары Еуразиялық экономикалық кеңес (бұдан әрі - Жоғары кеңес);</w:t>
      </w:r>
    </w:p>
    <w:p>
      <w:pPr>
        <w:spacing w:after="0"/>
        <w:ind w:left="0"/>
        <w:jc w:val="both"/>
      </w:pPr>
      <w:r>
        <w:rPr>
          <w:rFonts w:ascii="Times New Roman"/>
          <w:b w:val="false"/>
          <w:i w:val="false"/>
          <w:color w:val="000000"/>
          <w:sz w:val="28"/>
        </w:rPr>
        <w:t>
      Еуразиялық үкіметаралық кеңес (бұдан әрі - Үкіметаралық кеңес);</w:t>
      </w:r>
    </w:p>
    <w:p>
      <w:pPr>
        <w:spacing w:after="0"/>
        <w:ind w:left="0"/>
        <w:jc w:val="both"/>
      </w:pPr>
      <w:r>
        <w:rPr>
          <w:rFonts w:ascii="Times New Roman"/>
          <w:b w:val="false"/>
          <w:i w:val="false"/>
          <w:color w:val="000000"/>
          <w:sz w:val="28"/>
        </w:rPr>
        <w:t>
      Еуразиялық экономикалық комиссия (бұдан әрі - Комиссия, ЕЭК);</w:t>
      </w:r>
    </w:p>
    <w:p>
      <w:pPr>
        <w:spacing w:after="0"/>
        <w:ind w:left="0"/>
        <w:jc w:val="both"/>
      </w:pPr>
      <w:r>
        <w:rPr>
          <w:rFonts w:ascii="Times New Roman"/>
          <w:b w:val="false"/>
          <w:i w:val="false"/>
          <w:color w:val="000000"/>
          <w:sz w:val="28"/>
        </w:rPr>
        <w:t>
      Еуразиялық экономикалық одақтың соты (бұдан әрі - Одақ Соты) болып табылады.</w:t>
      </w:r>
    </w:p>
    <w:bookmarkStart w:name="z153" w:id="40"/>
    <w:p>
      <w:pPr>
        <w:spacing w:after="0"/>
        <w:ind w:left="0"/>
        <w:jc w:val="both"/>
      </w:pPr>
      <w:r>
        <w:rPr>
          <w:rFonts w:ascii="Times New Roman"/>
          <w:b w:val="false"/>
          <w:i w:val="false"/>
          <w:color w:val="000000"/>
          <w:sz w:val="28"/>
        </w:rPr>
        <w:t>
      2. Одақтың органдары осы Шартта және Одақ шеңберіндегі халықаралық шарттарда өздеріне берілген өкілеттіктер шегінде жұмыс істейді.</w:t>
      </w:r>
    </w:p>
    <w:bookmarkEnd w:id="40"/>
    <w:bookmarkStart w:name="z154" w:id="41"/>
    <w:p>
      <w:pPr>
        <w:spacing w:after="0"/>
        <w:ind w:left="0"/>
        <w:jc w:val="both"/>
      </w:pPr>
      <w:r>
        <w:rPr>
          <w:rFonts w:ascii="Times New Roman"/>
          <w:b w:val="false"/>
          <w:i w:val="false"/>
          <w:color w:val="000000"/>
          <w:sz w:val="28"/>
        </w:rPr>
        <w:t xml:space="preserve">
      3. Одақтың органдары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қағидаттар негізінде жұмыс істейді.</w:t>
      </w:r>
    </w:p>
    <w:bookmarkEnd w:id="41"/>
    <w:bookmarkStart w:name="z155" w:id="42"/>
    <w:p>
      <w:pPr>
        <w:spacing w:after="0"/>
        <w:ind w:left="0"/>
        <w:jc w:val="both"/>
      </w:pPr>
      <w:r>
        <w:rPr>
          <w:rFonts w:ascii="Times New Roman"/>
          <w:b w:val="false"/>
          <w:i w:val="false"/>
          <w:color w:val="000000"/>
          <w:sz w:val="28"/>
        </w:rPr>
        <w:t xml:space="preserve">
      4. Жоғары кеңесте, Үкіметаралық кеңесте және Комиссия Кеңесінде төрағалық етуді ротациялық негізде орыс әліпбиі тәртібімен бір мүше мемлекет күнтізбелік бір жыл бойы ұзарту құқығынсыз жүзеге асырады. </w:t>
      </w:r>
    </w:p>
    <w:bookmarkEnd w:id="42"/>
    <w:bookmarkStart w:name="z156" w:id="43"/>
    <w:p>
      <w:pPr>
        <w:spacing w:after="0"/>
        <w:ind w:left="0"/>
        <w:jc w:val="both"/>
      </w:pPr>
      <w:r>
        <w:rPr>
          <w:rFonts w:ascii="Times New Roman"/>
          <w:b w:val="false"/>
          <w:i w:val="false"/>
          <w:color w:val="000000"/>
          <w:sz w:val="28"/>
        </w:rPr>
        <w:t>
      5. Мүше мемлекеттер аумақтарында Одақ органдарының болу шарттары Одақ және болатын мемлекет арасындағы жеке халықаралық шарттарда айқындалады.</w:t>
      </w:r>
    </w:p>
    <w:bookmarkEnd w:id="43"/>
    <w:bookmarkStart w:name="z9" w:id="44"/>
    <w:p>
      <w:pPr>
        <w:spacing w:after="0"/>
        <w:ind w:left="0"/>
        <w:jc w:val="left"/>
      </w:pPr>
      <w:r>
        <w:rPr>
          <w:rFonts w:ascii="Times New Roman"/>
          <w:b/>
          <w:i w:val="false"/>
          <w:color w:val="000000"/>
        </w:rPr>
        <w:t xml:space="preserve"> 9-бап Одақтың тұрақты жұмыс істейтін органдарының құрылымдық бөлімшелерінде лауазымдарға орналасу</w:t>
      </w:r>
    </w:p>
    <w:bookmarkEnd w:id="44"/>
    <w:bookmarkStart w:name="z157" w:id="45"/>
    <w:p>
      <w:pPr>
        <w:spacing w:after="0"/>
        <w:ind w:left="0"/>
        <w:jc w:val="both"/>
      </w:pPr>
      <w:r>
        <w:rPr>
          <w:rFonts w:ascii="Times New Roman"/>
          <w:b w:val="false"/>
          <w:i w:val="false"/>
          <w:color w:val="000000"/>
          <w:sz w:val="28"/>
        </w:rPr>
        <w:t>
      1. Одақтың тұрақты жұмыс істейтін органдарының құрылымдық бөлімшелерінде лауазымдарға орналасуға мүше мемлекеттердің тиісті бейіндік білімі және жұмыс тәжірибесі бар азаматтарының құқығы бар.</w:t>
      </w:r>
    </w:p>
    <w:bookmarkEnd w:id="45"/>
    <w:bookmarkStart w:name="z158" w:id="46"/>
    <w:p>
      <w:pPr>
        <w:spacing w:after="0"/>
        <w:ind w:left="0"/>
        <w:jc w:val="both"/>
      </w:pPr>
      <w:r>
        <w:rPr>
          <w:rFonts w:ascii="Times New Roman"/>
          <w:b w:val="false"/>
          <w:i w:val="false"/>
          <w:color w:val="000000"/>
          <w:sz w:val="28"/>
        </w:rPr>
        <w:t>
      2. Бір сол мемлекеттің азаматтары Комиссия департаментінің лауазымды адамдары бола алмайды. Көрсетілген лауазымдарға орналасуға кандидаттарды іріктеуді ЕЭК-тің конкурстық комиссиясы Тараптардан теңдей өкілдік етілу қағидатын ескере отырып жүргізеді. Көрсетілген лауазымдарға орналасу конкурсына қатысу үшін кандидаттарды тиісті Тараптан Комиссия Кеңесінің мүшесі ұсынады.</w:t>
      </w:r>
    </w:p>
    <w:bookmarkEnd w:id="46"/>
    <w:bookmarkStart w:name="z159" w:id="47"/>
    <w:p>
      <w:pPr>
        <w:spacing w:after="0"/>
        <w:ind w:left="0"/>
        <w:jc w:val="both"/>
      </w:pPr>
      <w:r>
        <w:rPr>
          <w:rFonts w:ascii="Times New Roman"/>
          <w:b w:val="false"/>
          <w:i w:val="false"/>
          <w:color w:val="000000"/>
          <w:sz w:val="28"/>
        </w:rPr>
        <w:t>
      3. Комиссия департаменттеріндегі басқа лауазымдарға орналасуға кандидаттарды іріктеуді ЕЭК Тараптардың Комиссияны қаржыландыруға қатысу үлесін ескере отырып, конкурстық негізде жүзеге асырады.</w:t>
      </w:r>
    </w:p>
    <w:bookmarkEnd w:id="47"/>
    <w:bookmarkStart w:name="z160" w:id="4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лауазымдарға орналасуға кандидаттарды іріктеу жөніндегі ЕЭК-тің конкурстық комиссиясының құрамына, Комиссия Алқасының Төрағасын қоспағанда, Комиссия Алқасының барлық мүшелері кіреді.</w:t>
      </w:r>
    </w:p>
    <w:bookmarkEnd w:id="48"/>
    <w:p>
      <w:pPr>
        <w:spacing w:after="0"/>
        <w:ind w:left="0"/>
        <w:jc w:val="both"/>
      </w:pPr>
      <w:r>
        <w:rPr>
          <w:rFonts w:ascii="Times New Roman"/>
          <w:b w:val="false"/>
          <w:i w:val="false"/>
          <w:color w:val="000000"/>
          <w:sz w:val="28"/>
        </w:rPr>
        <w:t>
      ЕЭК-тің конкурстық комиссиясы өз шешімдерін ұсыным түрінде көпшілік дауыспен қабылдайды және оларды Комиссия Алқасының Төрағасына бекітуге ұсынады. Егер Комиссия Алқасының Төрағасы нақты кандидатқа қатысты ЕЭК-тің конкурстық комиссиясының ұсынымына қайшы келетін шешім қабылдаса, Комиссия Алқасының Төрағасы мәселені түбегейлі шешім қабылдауы үшін Комиссия Кеңесінің қарауына шығарады.</w:t>
      </w:r>
    </w:p>
    <w:p>
      <w:pPr>
        <w:spacing w:after="0"/>
        <w:ind w:left="0"/>
        <w:jc w:val="both"/>
      </w:pPr>
      <w:r>
        <w:rPr>
          <w:rFonts w:ascii="Times New Roman"/>
          <w:b w:val="false"/>
          <w:i w:val="false"/>
          <w:color w:val="000000"/>
          <w:sz w:val="28"/>
        </w:rPr>
        <w:t>
      ЕЭК-тің конкурстық комиссиясы туралы ережені (конкурсты өткізу қағидасын қоса алғанда), оның құрамын, сондай-ақ Комиссия департаменттері директорлары және директорларының орынбасарлары лауазымдарына орналасуға кандидаттардың біліктілік талаптарын Комиссия Кеңесі бекітеді.</w:t>
      </w:r>
    </w:p>
    <w:bookmarkStart w:name="z161" w:id="49"/>
    <w:p>
      <w:pPr>
        <w:spacing w:after="0"/>
        <w:ind w:left="0"/>
        <w:jc w:val="both"/>
      </w:pPr>
      <w:r>
        <w:rPr>
          <w:rFonts w:ascii="Times New Roman"/>
          <w:b w:val="false"/>
          <w:i w:val="false"/>
          <w:color w:val="000000"/>
          <w:sz w:val="28"/>
        </w:rPr>
        <w:t>
      5. Одақ Сотының Аппаратындағы лауазымдарға кандидаттарды іріктеу және тағайындау тәртібі Одақ Соты қызметін реттейтін құжаттарға сәйкес жүргізіледі.</w:t>
      </w:r>
    </w:p>
    <w:bookmarkEnd w:id="49"/>
    <w:bookmarkStart w:name="z10" w:id="50"/>
    <w:p>
      <w:pPr>
        <w:spacing w:after="0"/>
        <w:ind w:left="0"/>
        <w:jc w:val="left"/>
      </w:pPr>
      <w:r>
        <w:rPr>
          <w:rFonts w:ascii="Times New Roman"/>
          <w:b/>
          <w:i w:val="false"/>
          <w:color w:val="000000"/>
        </w:rPr>
        <w:t xml:space="preserve"> 10-бап Жоғары кеңес</w:t>
      </w:r>
    </w:p>
    <w:bookmarkEnd w:id="50"/>
    <w:bookmarkStart w:name="z162" w:id="51"/>
    <w:p>
      <w:pPr>
        <w:spacing w:after="0"/>
        <w:ind w:left="0"/>
        <w:jc w:val="both"/>
      </w:pPr>
      <w:r>
        <w:rPr>
          <w:rFonts w:ascii="Times New Roman"/>
          <w:b w:val="false"/>
          <w:i w:val="false"/>
          <w:color w:val="000000"/>
          <w:sz w:val="28"/>
        </w:rPr>
        <w:t>
      1. Жоғары кеңес Одақтың жоғары органы болып табылады.</w:t>
      </w:r>
    </w:p>
    <w:bookmarkEnd w:id="51"/>
    <w:bookmarkStart w:name="z163" w:id="52"/>
    <w:p>
      <w:pPr>
        <w:spacing w:after="0"/>
        <w:ind w:left="0"/>
        <w:jc w:val="both"/>
      </w:pPr>
      <w:r>
        <w:rPr>
          <w:rFonts w:ascii="Times New Roman"/>
          <w:b w:val="false"/>
          <w:i w:val="false"/>
          <w:color w:val="000000"/>
          <w:sz w:val="28"/>
        </w:rPr>
        <w:t>
      2. Жоғары кеңестің құрамына мүше мемлекеттердің басшылары не, егер өз мемлекетінің заңнамасына сәйкес оларға Жоғары кеңестің құзыретіне кіретін мәселелер жөнінде шешімдер қабылдауға өкілеттіктер берілсе, мүше мемлекеттердің үкіметтері басшылары кіреді.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08.02.2019 </w:t>
      </w:r>
      <w:r>
        <w:rPr>
          <w:rFonts w:ascii="Times New Roman"/>
          <w:b w:val="false"/>
          <w:i w:val="false"/>
          <w:color w:val="000000"/>
          <w:sz w:val="28"/>
        </w:rPr>
        <w:t>№ 223-VI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11-бап Жоғары кеңестің жұмыс тәртібі</w:t>
      </w:r>
    </w:p>
    <w:bookmarkEnd w:id="53"/>
    <w:bookmarkStart w:name="z164" w:id="54"/>
    <w:p>
      <w:pPr>
        <w:spacing w:after="0"/>
        <w:ind w:left="0"/>
        <w:jc w:val="both"/>
      </w:pPr>
      <w:r>
        <w:rPr>
          <w:rFonts w:ascii="Times New Roman"/>
          <w:b w:val="false"/>
          <w:i w:val="false"/>
          <w:color w:val="000000"/>
          <w:sz w:val="28"/>
        </w:rPr>
        <w:t>
      1. Жоғары кеңестің отырыстары жылына кемінде 1 рет</w:t>
      </w:r>
    </w:p>
    <w:bookmarkEnd w:id="54"/>
    <w:p>
      <w:pPr>
        <w:spacing w:after="0"/>
        <w:ind w:left="0"/>
        <w:jc w:val="both"/>
      </w:pPr>
      <w:r>
        <w:rPr>
          <w:rFonts w:ascii="Times New Roman"/>
          <w:b w:val="false"/>
          <w:i w:val="false"/>
          <w:color w:val="000000"/>
          <w:sz w:val="28"/>
        </w:rPr>
        <w:t>
      өткізіледі.</w:t>
      </w:r>
    </w:p>
    <w:p>
      <w:pPr>
        <w:spacing w:after="0"/>
        <w:ind w:left="0"/>
        <w:jc w:val="both"/>
      </w:pPr>
      <w:r>
        <w:rPr>
          <w:rFonts w:ascii="Times New Roman"/>
          <w:b w:val="false"/>
          <w:i w:val="false"/>
          <w:color w:val="000000"/>
          <w:sz w:val="28"/>
        </w:rPr>
        <w:t>
      Одақ қызметінің кейінге қалдыруға болмайтын мәселелерін шешу үшін кез келген мүше мемлекеттің немесе Жоғары кеңес Төрағасының бастамасы бойынша Жоғары кеңестің кезектен тыс отырысы шақырылуы мүмкін.</w:t>
      </w:r>
    </w:p>
    <w:bookmarkStart w:name="z165" w:id="55"/>
    <w:p>
      <w:pPr>
        <w:spacing w:after="0"/>
        <w:ind w:left="0"/>
        <w:jc w:val="both"/>
      </w:pPr>
      <w:r>
        <w:rPr>
          <w:rFonts w:ascii="Times New Roman"/>
          <w:b w:val="false"/>
          <w:i w:val="false"/>
          <w:color w:val="000000"/>
          <w:sz w:val="28"/>
        </w:rPr>
        <w:t>
      2. Жоғары кеңестің отырыстары Жоғары кеңес Төрағасының басшылығымен өткізіледі.</w:t>
      </w:r>
    </w:p>
    <w:bookmarkEnd w:id="55"/>
    <w:p>
      <w:pPr>
        <w:spacing w:after="0"/>
        <w:ind w:left="0"/>
        <w:jc w:val="both"/>
      </w:pPr>
      <w:r>
        <w:rPr>
          <w:rFonts w:ascii="Times New Roman"/>
          <w:b w:val="false"/>
          <w:i w:val="false"/>
          <w:color w:val="000000"/>
          <w:sz w:val="28"/>
        </w:rPr>
        <w:t>
      Жоғары кеңестің Төрағасы:</w:t>
      </w:r>
    </w:p>
    <w:p>
      <w:pPr>
        <w:spacing w:after="0"/>
        <w:ind w:left="0"/>
        <w:jc w:val="both"/>
      </w:pPr>
      <w:r>
        <w:rPr>
          <w:rFonts w:ascii="Times New Roman"/>
          <w:b w:val="false"/>
          <w:i w:val="false"/>
          <w:color w:val="000000"/>
          <w:sz w:val="28"/>
        </w:rPr>
        <w:t>
      Жоғары кеңестің отырыстарын жүргізеді;</w:t>
      </w:r>
    </w:p>
    <w:p>
      <w:pPr>
        <w:spacing w:after="0"/>
        <w:ind w:left="0"/>
        <w:jc w:val="both"/>
      </w:pPr>
      <w:r>
        <w:rPr>
          <w:rFonts w:ascii="Times New Roman"/>
          <w:b w:val="false"/>
          <w:i w:val="false"/>
          <w:color w:val="000000"/>
          <w:sz w:val="28"/>
        </w:rPr>
        <w:t>
      Жоғары кеңестің жұмысын ұйымдастырады;</w:t>
      </w:r>
    </w:p>
    <w:p>
      <w:pPr>
        <w:spacing w:after="0"/>
        <w:ind w:left="0"/>
        <w:jc w:val="both"/>
      </w:pPr>
      <w:r>
        <w:rPr>
          <w:rFonts w:ascii="Times New Roman"/>
          <w:b w:val="false"/>
          <w:i w:val="false"/>
          <w:color w:val="000000"/>
          <w:sz w:val="28"/>
        </w:rPr>
        <w:t>
      Жоғары кеңестің қарауына ұсынылатын мәселелерді дайындауға жалпы басшылықты жүзеге асырады.</w:t>
      </w:r>
    </w:p>
    <w:p>
      <w:pPr>
        <w:spacing w:after="0"/>
        <w:ind w:left="0"/>
        <w:jc w:val="both"/>
      </w:pPr>
      <w:r>
        <w:rPr>
          <w:rFonts w:ascii="Times New Roman"/>
          <w:b w:val="false"/>
          <w:i w:val="false"/>
          <w:color w:val="000000"/>
          <w:sz w:val="28"/>
        </w:rPr>
        <w:t>
      Жоғары кеңес Төрағасының өкілеттігі мерзімінен бұрын тоқтатылған жағдайда, төрағалық етуші мүше мемлекеттен Жоғары кеңеске жаңадан болған мүше қалған мерзім ішінде Жоғары кеңес Төрағасының өкілеттігін жүзеге асырады.</w:t>
      </w:r>
    </w:p>
    <w:bookmarkStart w:name="z166" w:id="56"/>
    <w:p>
      <w:pPr>
        <w:spacing w:after="0"/>
        <w:ind w:left="0"/>
        <w:jc w:val="both"/>
      </w:pPr>
      <w:r>
        <w:rPr>
          <w:rFonts w:ascii="Times New Roman"/>
          <w:b w:val="false"/>
          <w:i w:val="false"/>
          <w:color w:val="000000"/>
          <w:sz w:val="28"/>
        </w:rPr>
        <w:t>
      3. Жоғары кеңес Төрағасының шақыруы бойынша Жоғары кеңестің отырыстарына Комиссия Кеңесінің мүшелері, Комиссия Алқасының Төрағасы және өзге де шақырылған адамдар қатысуы мүмкін.</w:t>
      </w:r>
    </w:p>
    <w:bookmarkEnd w:id="56"/>
    <w:p>
      <w:pPr>
        <w:spacing w:after="0"/>
        <w:ind w:left="0"/>
        <w:jc w:val="both"/>
      </w:pPr>
      <w:r>
        <w:rPr>
          <w:rFonts w:ascii="Times New Roman"/>
          <w:b w:val="false"/>
          <w:i w:val="false"/>
          <w:color w:val="000000"/>
          <w:sz w:val="28"/>
        </w:rPr>
        <w:t>
      Жоғары кеңес отырыстарының қатысушылар тізімін және форматын Жоғары кеңес Төрағасы Жоғары кеңес мүшелерімен келісе отырып айқындайды.</w:t>
      </w:r>
    </w:p>
    <w:p>
      <w:pPr>
        <w:spacing w:after="0"/>
        <w:ind w:left="0"/>
        <w:jc w:val="both"/>
      </w:pPr>
      <w:r>
        <w:rPr>
          <w:rFonts w:ascii="Times New Roman"/>
          <w:b w:val="false"/>
          <w:i w:val="false"/>
          <w:color w:val="000000"/>
          <w:sz w:val="28"/>
        </w:rPr>
        <w:t>
      Жоғары кеңес отырыстарының күн тәртібін мүше мемлекеттердің ұсыныстары негізінде Комиссия қалыптастырады.</w:t>
      </w:r>
    </w:p>
    <w:p>
      <w:pPr>
        <w:spacing w:after="0"/>
        <w:ind w:left="0"/>
        <w:jc w:val="both"/>
      </w:pPr>
      <w:r>
        <w:rPr>
          <w:rFonts w:ascii="Times New Roman"/>
          <w:b w:val="false"/>
          <w:i w:val="false"/>
          <w:color w:val="000000"/>
          <w:sz w:val="28"/>
        </w:rPr>
        <w:t>
      Жоғары кеңес отырыстарына бұқаралық ақпарат құралдарының аккредиттелген өкілдерінің қатысуы туралы мәселені Жоғары кеңес Төрағасы шешеді.</w:t>
      </w:r>
    </w:p>
    <w:bookmarkStart w:name="z167" w:id="57"/>
    <w:p>
      <w:pPr>
        <w:spacing w:after="0"/>
        <w:ind w:left="0"/>
        <w:jc w:val="both"/>
      </w:pPr>
      <w:r>
        <w:rPr>
          <w:rFonts w:ascii="Times New Roman"/>
          <w:b w:val="false"/>
          <w:i w:val="false"/>
          <w:color w:val="000000"/>
          <w:sz w:val="28"/>
        </w:rPr>
        <w:t>
      4. Жоғары кеңес отырыстарын өткізуді ұйымдастыру тәртібін Жоғары кеңес бекітеді.</w:t>
      </w:r>
    </w:p>
    <w:bookmarkEnd w:id="57"/>
    <w:bookmarkStart w:name="z168" w:id="58"/>
    <w:p>
      <w:pPr>
        <w:spacing w:after="0"/>
        <w:ind w:left="0"/>
        <w:jc w:val="both"/>
      </w:pPr>
      <w:r>
        <w:rPr>
          <w:rFonts w:ascii="Times New Roman"/>
          <w:b w:val="false"/>
          <w:i w:val="false"/>
          <w:color w:val="000000"/>
          <w:sz w:val="28"/>
        </w:rPr>
        <w:t>
      5. Жоғары кеңес отырыстарын дайындау мен өткізуді ұйымдастырушылық, ақпараттық және материалдық-техникалық жағынан қамтамасыз етуді қабылдаушы мүше мемлекеттің жәрдеміне сүйене отырып Комиссия жүзеге асырады. Жоғары кеңес отырыстарын өткізуді қаржылық жағынан қамтамасыз ету Одақ бюджеті қаражатының есебінен жүзеге асырылады.</w:t>
      </w:r>
    </w:p>
    <w:bookmarkEnd w:id="58"/>
    <w:bookmarkStart w:name="z12" w:id="59"/>
    <w:p>
      <w:pPr>
        <w:spacing w:after="0"/>
        <w:ind w:left="0"/>
        <w:jc w:val="left"/>
      </w:pPr>
      <w:r>
        <w:rPr>
          <w:rFonts w:ascii="Times New Roman"/>
          <w:b/>
          <w:i w:val="false"/>
          <w:color w:val="000000"/>
        </w:rPr>
        <w:t xml:space="preserve"> 12-бап Жоғары кеңестің өкілеттіктері</w:t>
      </w:r>
    </w:p>
    <w:bookmarkEnd w:id="59"/>
    <w:bookmarkStart w:name="z169" w:id="60"/>
    <w:p>
      <w:pPr>
        <w:spacing w:after="0"/>
        <w:ind w:left="0"/>
        <w:jc w:val="both"/>
      </w:pPr>
      <w:r>
        <w:rPr>
          <w:rFonts w:ascii="Times New Roman"/>
          <w:b w:val="false"/>
          <w:i w:val="false"/>
          <w:color w:val="000000"/>
          <w:sz w:val="28"/>
        </w:rPr>
        <w:t>
      1. Жоғары кеңес Одақ қызметінің қағидаттық мәселелерін қарайды, интеграцияны дамыту стратегиясын, бағыттары мен перспективаларын айқындайды және Одақтың мақсаттарын іске асыруға бағытталған шешімдер қабылдайды.</w:t>
      </w:r>
    </w:p>
    <w:bookmarkEnd w:id="60"/>
    <w:bookmarkStart w:name="z170" w:id="61"/>
    <w:p>
      <w:pPr>
        <w:spacing w:after="0"/>
        <w:ind w:left="0"/>
        <w:jc w:val="both"/>
      </w:pPr>
      <w:r>
        <w:rPr>
          <w:rFonts w:ascii="Times New Roman"/>
          <w:b w:val="false"/>
          <w:i w:val="false"/>
          <w:color w:val="000000"/>
          <w:sz w:val="28"/>
        </w:rPr>
        <w:t>
      2. Жоғары кеңес мынадай негізгі өкілеттіктерді жүзеге асырады:</w:t>
      </w:r>
    </w:p>
    <w:bookmarkEnd w:id="61"/>
    <w:p>
      <w:pPr>
        <w:spacing w:after="0"/>
        <w:ind w:left="0"/>
        <w:jc w:val="both"/>
      </w:pPr>
      <w:r>
        <w:rPr>
          <w:rFonts w:ascii="Times New Roman"/>
          <w:b w:val="false"/>
          <w:i w:val="false"/>
          <w:color w:val="000000"/>
          <w:sz w:val="28"/>
        </w:rPr>
        <w:t>
      1) Одақты қалыптастыру және дамыту стратегиясын, бағыттары мен перспективаларын айқындайды және Одақтың мақсаттарын іске асыруға бағытталған шешімдер қабылдайды;</w:t>
      </w:r>
    </w:p>
    <w:p>
      <w:pPr>
        <w:spacing w:after="0"/>
        <w:ind w:left="0"/>
        <w:jc w:val="both"/>
      </w:pPr>
      <w:r>
        <w:rPr>
          <w:rFonts w:ascii="Times New Roman"/>
          <w:b w:val="false"/>
          <w:i w:val="false"/>
          <w:color w:val="000000"/>
          <w:sz w:val="28"/>
        </w:rPr>
        <w:t>
      2) Комиссия Алқасының құрамын бекітеді, Комиссия Алқасының мүшелері арасында міндеттерді бөледі және олардың өкілеттіктерін тоқтатады;</w:t>
      </w:r>
    </w:p>
    <w:p>
      <w:pPr>
        <w:spacing w:after="0"/>
        <w:ind w:left="0"/>
        <w:jc w:val="both"/>
      </w:pPr>
      <w:r>
        <w:rPr>
          <w:rFonts w:ascii="Times New Roman"/>
          <w:b w:val="false"/>
          <w:i w:val="false"/>
          <w:color w:val="000000"/>
          <w:sz w:val="28"/>
        </w:rPr>
        <w:t>
      3) Комиссия Алқасының Төрағасын тағайындайды және оның өкілеттіктерін мерзімінен бұрын тоқтату туралы шешім қабылдайды;</w:t>
      </w:r>
    </w:p>
    <w:p>
      <w:pPr>
        <w:spacing w:after="0"/>
        <w:ind w:left="0"/>
        <w:jc w:val="both"/>
      </w:pPr>
      <w:r>
        <w:rPr>
          <w:rFonts w:ascii="Times New Roman"/>
          <w:b w:val="false"/>
          <w:i w:val="false"/>
          <w:color w:val="000000"/>
          <w:sz w:val="28"/>
        </w:rPr>
        <w:t>
      4) мүше мемлекеттердің ұсынуы бойынша Одақ Сотының судьяларын тағайындайды;</w:t>
      </w:r>
    </w:p>
    <w:p>
      <w:pPr>
        <w:spacing w:after="0"/>
        <w:ind w:left="0"/>
        <w:jc w:val="both"/>
      </w:pPr>
      <w:r>
        <w:rPr>
          <w:rFonts w:ascii="Times New Roman"/>
          <w:b w:val="false"/>
          <w:i w:val="false"/>
          <w:color w:val="000000"/>
          <w:sz w:val="28"/>
        </w:rPr>
        <w:t>
      5) Еуразиялық экономикалық комиссия жұмысының регламентін бекітеді;</w:t>
      </w:r>
    </w:p>
    <w:p>
      <w:pPr>
        <w:spacing w:after="0"/>
        <w:ind w:left="0"/>
        <w:jc w:val="both"/>
      </w:pPr>
      <w:r>
        <w:rPr>
          <w:rFonts w:ascii="Times New Roman"/>
          <w:b w:val="false"/>
          <w:i w:val="false"/>
          <w:color w:val="000000"/>
          <w:sz w:val="28"/>
        </w:rPr>
        <w:t>
      6) Одақтың бюджетін, Еуразиялық экономикалық одақ бюджеті туралы ережені және Одақ бюджетінің атқарылуы туралы есепті бекітеді;</w:t>
      </w:r>
    </w:p>
    <w:p>
      <w:pPr>
        <w:spacing w:after="0"/>
        <w:ind w:left="0"/>
        <w:jc w:val="both"/>
      </w:pPr>
      <w:r>
        <w:rPr>
          <w:rFonts w:ascii="Times New Roman"/>
          <w:b w:val="false"/>
          <w:i w:val="false"/>
          <w:color w:val="000000"/>
          <w:sz w:val="28"/>
        </w:rPr>
        <w:t>
      7) мүше мемлекеттердің Одақ бюджетіне үлестік жарналарының мөлшерін (шкаласын) айқындайды;</w:t>
      </w:r>
    </w:p>
    <w:p>
      <w:pPr>
        <w:spacing w:after="0"/>
        <w:ind w:left="0"/>
        <w:jc w:val="both"/>
      </w:pPr>
      <w:r>
        <w:rPr>
          <w:rFonts w:ascii="Times New Roman"/>
          <w:b w:val="false"/>
          <w:i w:val="false"/>
          <w:color w:val="000000"/>
          <w:sz w:val="28"/>
        </w:rPr>
        <w:t xml:space="preserve">
      8) Үкіметаралық кеңес немесе </w:t>
      </w:r>
      <w:r>
        <w:rPr>
          <w:rFonts w:ascii="Times New Roman"/>
          <w:b w:val="false"/>
          <w:i w:val="false"/>
          <w:color w:val="000000"/>
          <w:sz w:val="28"/>
        </w:rPr>
        <w:t>16-баптың</w:t>
      </w:r>
      <w:r>
        <w:rPr>
          <w:rFonts w:ascii="Times New Roman"/>
          <w:b w:val="false"/>
          <w:i w:val="false"/>
          <w:color w:val="000000"/>
          <w:sz w:val="28"/>
        </w:rPr>
        <w:t xml:space="preserve"> 7-тармағының ережелерін ескере отырып, Комиссия қабылдаған шешімдердің күшін жоюға немесе оларды өзгертуге қатысты мәселелерді мүше мемлекеттің ұсынысы бойынша қарайды;</w:t>
      </w:r>
    </w:p>
    <w:p>
      <w:pPr>
        <w:spacing w:after="0"/>
        <w:ind w:left="0"/>
        <w:jc w:val="both"/>
      </w:pPr>
      <w:r>
        <w:rPr>
          <w:rFonts w:ascii="Times New Roman"/>
          <w:b w:val="false"/>
          <w:i w:val="false"/>
          <w:color w:val="000000"/>
          <w:sz w:val="28"/>
        </w:rPr>
        <w:t>
      9) Үкіметаралық кеңестің немесе Комиссияның ұсынысы бойынша, шешім қабылдау кезінде консенсусқа қол жеткізілмеген мәселелерді қарайды;</w:t>
      </w:r>
    </w:p>
    <w:p>
      <w:pPr>
        <w:spacing w:after="0"/>
        <w:ind w:left="0"/>
        <w:jc w:val="both"/>
      </w:pPr>
      <w:r>
        <w:rPr>
          <w:rFonts w:ascii="Times New Roman"/>
          <w:b w:val="false"/>
          <w:i w:val="false"/>
          <w:color w:val="000000"/>
          <w:sz w:val="28"/>
        </w:rPr>
        <w:t>
      10) Одақ Сотына сауалдармен жүгінеді;</w:t>
      </w:r>
    </w:p>
    <w:p>
      <w:pPr>
        <w:spacing w:after="0"/>
        <w:ind w:left="0"/>
        <w:jc w:val="both"/>
      </w:pPr>
      <w:r>
        <w:rPr>
          <w:rFonts w:ascii="Times New Roman"/>
          <w:b w:val="false"/>
          <w:i w:val="false"/>
          <w:color w:val="000000"/>
          <w:sz w:val="28"/>
        </w:rPr>
        <w:t>
      11) Одақ Соты судьяларының, Одақ Сотының лауазымды адамдарының және Аппараты қызметкерлерінің, сондай-ақ олардың отбасы мүшелерінің табыстары, мүлкі және мүліктік сипаттағы міндеттемелері туралы мәліметтердің анықтығы мен толықтығын тексеру тәртібін бекітеді;</w:t>
      </w:r>
    </w:p>
    <w:p>
      <w:pPr>
        <w:spacing w:after="0"/>
        <w:ind w:left="0"/>
        <w:jc w:val="both"/>
      </w:pPr>
      <w:r>
        <w:rPr>
          <w:rFonts w:ascii="Times New Roman"/>
          <w:b w:val="false"/>
          <w:i w:val="false"/>
          <w:color w:val="000000"/>
          <w:sz w:val="28"/>
        </w:rPr>
        <w:t>
      12) Одаққа жаңа мүшелерді қабылдау және Одақтағы мүшелікті тоқтату тәртібін айқындайды;</w:t>
      </w:r>
    </w:p>
    <w:p>
      <w:pPr>
        <w:spacing w:after="0"/>
        <w:ind w:left="0"/>
        <w:jc w:val="both"/>
      </w:pPr>
      <w:r>
        <w:rPr>
          <w:rFonts w:ascii="Times New Roman"/>
          <w:b w:val="false"/>
          <w:i w:val="false"/>
          <w:color w:val="000000"/>
          <w:sz w:val="28"/>
        </w:rPr>
        <w:t>
      13) байқаушы мәртебесін немесе Одаққа кіруге кандидат мемлекет мәртебесін беру туралы немесе оның күшін жою туралы шешім қабылдайды;</w:t>
      </w:r>
    </w:p>
    <w:p>
      <w:pPr>
        <w:spacing w:after="0"/>
        <w:ind w:left="0"/>
        <w:jc w:val="both"/>
      </w:pPr>
      <w:r>
        <w:rPr>
          <w:rFonts w:ascii="Times New Roman"/>
          <w:b w:val="false"/>
          <w:i w:val="false"/>
          <w:color w:val="000000"/>
          <w:sz w:val="28"/>
        </w:rPr>
        <w:t>
      14) Еуразиялық экономикалық одақтың халықаралық ынтымақтастықты жүзеге асыру тәртібін бекітеді;</w:t>
      </w:r>
    </w:p>
    <w:p>
      <w:pPr>
        <w:spacing w:after="0"/>
        <w:ind w:left="0"/>
        <w:jc w:val="both"/>
      </w:pPr>
      <w:r>
        <w:rPr>
          <w:rFonts w:ascii="Times New Roman"/>
          <w:b w:val="false"/>
          <w:i w:val="false"/>
          <w:color w:val="000000"/>
          <w:sz w:val="28"/>
        </w:rPr>
        <w:t>
      15) Одақтың атынан үшінші тараппен келіссөздер туралы, оның ішінде онымен Одақтың халықаралық шарттарын жасасу және келіссөз жүргізу құқығын беру туралы, сондай-ақ Одақтың өзі үшін үшінші тараппен халықаралық шарттың міндетті екеніне келісім білдіруі, халықаралық шартты тоқтатуы, тоқтата тұруы туралы немесе одан шығуы туралы шешім қабылдайды;</w:t>
      </w:r>
    </w:p>
    <w:p>
      <w:pPr>
        <w:spacing w:after="0"/>
        <w:ind w:left="0"/>
        <w:jc w:val="both"/>
      </w:pPr>
      <w:r>
        <w:rPr>
          <w:rFonts w:ascii="Times New Roman"/>
          <w:b w:val="false"/>
          <w:i w:val="false"/>
          <w:color w:val="000000"/>
          <w:sz w:val="28"/>
        </w:rPr>
        <w:t>
      16) Одақ органдарының жалпы штат санын, Одақ органдарындағы мүше мемлекеттер азаматтарының арасынан мүше мемлекеттердің ұсынуы бойынша конкурстық негізде жіберілетін лауазымды адамдардың өкілдік ету параметрлерін бекітеді;</w:t>
      </w:r>
    </w:p>
    <w:p>
      <w:pPr>
        <w:spacing w:after="0"/>
        <w:ind w:left="0"/>
        <w:jc w:val="both"/>
      </w:pPr>
      <w:r>
        <w:rPr>
          <w:rFonts w:ascii="Times New Roman"/>
          <w:b w:val="false"/>
          <w:i w:val="false"/>
          <w:color w:val="000000"/>
          <w:sz w:val="28"/>
        </w:rPr>
        <w:t>
      17) Комиссия Алқасы мүшелерінің, Одақ Соты судьяларының, Одақ органдары лауазымды адамдарының және қызметкерлерінің еңбегіне ақы төлеу тәртібін бекітеді;</w:t>
      </w:r>
    </w:p>
    <w:p>
      <w:pPr>
        <w:spacing w:after="0"/>
        <w:ind w:left="0"/>
        <w:jc w:val="both"/>
      </w:pPr>
      <w:r>
        <w:rPr>
          <w:rFonts w:ascii="Times New Roman"/>
          <w:b w:val="false"/>
          <w:i w:val="false"/>
          <w:color w:val="000000"/>
          <w:sz w:val="28"/>
        </w:rPr>
        <w:t>
      18) Еуразиялық экономикалық одақ органдарындағы сыртқы аудит (бақылау) туралы ережені бекітеді;</w:t>
      </w:r>
    </w:p>
    <w:p>
      <w:pPr>
        <w:spacing w:after="0"/>
        <w:ind w:left="0"/>
        <w:jc w:val="both"/>
      </w:pPr>
      <w:r>
        <w:rPr>
          <w:rFonts w:ascii="Times New Roman"/>
          <w:b w:val="false"/>
          <w:i w:val="false"/>
          <w:color w:val="000000"/>
          <w:sz w:val="28"/>
        </w:rPr>
        <w:t>
      19) Одақ органдарында жүргізілген сыртқы аудиттің (бақылаудың) нәтижелерін қарайды;</w:t>
      </w:r>
    </w:p>
    <w:p>
      <w:pPr>
        <w:spacing w:after="0"/>
        <w:ind w:left="0"/>
        <w:jc w:val="both"/>
      </w:pPr>
      <w:r>
        <w:rPr>
          <w:rFonts w:ascii="Times New Roman"/>
          <w:b w:val="false"/>
          <w:i w:val="false"/>
          <w:color w:val="000000"/>
          <w:sz w:val="28"/>
        </w:rPr>
        <w:t>
      20) Одақтың рәмізін бекітеді;</w:t>
      </w:r>
    </w:p>
    <w:p>
      <w:pPr>
        <w:spacing w:after="0"/>
        <w:ind w:left="0"/>
        <w:jc w:val="both"/>
      </w:pPr>
      <w:r>
        <w:rPr>
          <w:rFonts w:ascii="Times New Roman"/>
          <w:b w:val="false"/>
          <w:i w:val="false"/>
          <w:color w:val="000000"/>
          <w:sz w:val="28"/>
        </w:rPr>
        <w:t>
      21) Үкіметаралық кеңеске және Комиссияға тапсырмалар береді;</w:t>
      </w:r>
    </w:p>
    <w:p>
      <w:pPr>
        <w:spacing w:after="0"/>
        <w:ind w:left="0"/>
        <w:jc w:val="both"/>
      </w:pPr>
      <w:r>
        <w:rPr>
          <w:rFonts w:ascii="Times New Roman"/>
          <w:b w:val="false"/>
          <w:i w:val="false"/>
          <w:color w:val="000000"/>
          <w:sz w:val="28"/>
        </w:rPr>
        <w:t>
      22) тиісті бағыттар бойынша көмекші органдар құру туралы шешімдер қабылдайды;</w:t>
      </w:r>
    </w:p>
    <w:p>
      <w:pPr>
        <w:spacing w:after="0"/>
        <w:ind w:left="0"/>
        <w:jc w:val="both"/>
      </w:pPr>
      <w:r>
        <w:rPr>
          <w:rFonts w:ascii="Times New Roman"/>
          <w:b w:val="false"/>
          <w:i w:val="false"/>
          <w:color w:val="000000"/>
          <w:sz w:val="28"/>
        </w:rPr>
        <w:t>
      23) осы Шартта және Одақ шеңберіндегі халықаралық шарттарда көзделген өзге де өкілеттіктерді жүзеге асырады.</w:t>
      </w:r>
    </w:p>
    <w:bookmarkStart w:name="z13" w:id="62"/>
    <w:p>
      <w:pPr>
        <w:spacing w:after="0"/>
        <w:ind w:left="0"/>
        <w:jc w:val="left"/>
      </w:pPr>
      <w:r>
        <w:rPr>
          <w:rFonts w:ascii="Times New Roman"/>
          <w:b/>
          <w:i w:val="false"/>
          <w:color w:val="000000"/>
        </w:rPr>
        <w:t xml:space="preserve"> 13-бап Жоғары кеңестің шешімдері және өкімдері</w:t>
      </w:r>
    </w:p>
    <w:bookmarkEnd w:id="62"/>
    <w:bookmarkStart w:name="z171" w:id="63"/>
    <w:p>
      <w:pPr>
        <w:spacing w:after="0"/>
        <w:ind w:left="0"/>
        <w:jc w:val="both"/>
      </w:pPr>
      <w:r>
        <w:rPr>
          <w:rFonts w:ascii="Times New Roman"/>
          <w:b w:val="false"/>
          <w:i w:val="false"/>
          <w:color w:val="000000"/>
          <w:sz w:val="28"/>
        </w:rPr>
        <w:t>
      1. Жоғарғы Кеңес шешімдер және өкімдер қабылдайды.</w:t>
      </w:r>
    </w:p>
    <w:bookmarkEnd w:id="63"/>
    <w:bookmarkStart w:name="z172" w:id="64"/>
    <w:p>
      <w:pPr>
        <w:spacing w:after="0"/>
        <w:ind w:left="0"/>
        <w:jc w:val="both"/>
      </w:pPr>
      <w:r>
        <w:rPr>
          <w:rFonts w:ascii="Times New Roman"/>
          <w:b w:val="false"/>
          <w:i w:val="false"/>
          <w:color w:val="000000"/>
          <w:sz w:val="28"/>
        </w:rPr>
        <w:t>
      2. Жоғары кеңестің шешімдері және өкімдері консенсуспен қабылданады.</w:t>
      </w:r>
    </w:p>
    <w:bookmarkEnd w:id="64"/>
    <w:p>
      <w:pPr>
        <w:spacing w:after="0"/>
        <w:ind w:left="0"/>
        <w:jc w:val="both"/>
      </w:pPr>
      <w:r>
        <w:rPr>
          <w:rFonts w:ascii="Times New Roman"/>
          <w:b w:val="false"/>
          <w:i w:val="false"/>
          <w:color w:val="000000"/>
          <w:sz w:val="28"/>
        </w:rPr>
        <w:t>
      Жоғары кеңестің Одақтағы мүше мемлекеттің мүшелігін тоқтатуға байланысты шешімдері "Одақтағы өзінің мүшелігін тоқтату ниеті туралы хабарлаған мүше мемлекеттің дауысын алып тастай отырып, консенсус" қағидаты бойынша қабылданады.</w:t>
      </w:r>
    </w:p>
    <w:bookmarkStart w:name="z14" w:id="65"/>
    <w:p>
      <w:pPr>
        <w:spacing w:after="0"/>
        <w:ind w:left="0"/>
        <w:jc w:val="left"/>
      </w:pPr>
      <w:r>
        <w:rPr>
          <w:rFonts w:ascii="Times New Roman"/>
          <w:b/>
          <w:i w:val="false"/>
          <w:color w:val="000000"/>
        </w:rPr>
        <w:t xml:space="preserve"> 14-бап Үкіметаралық кеңес</w:t>
      </w:r>
    </w:p>
    <w:bookmarkEnd w:id="65"/>
    <w:p>
      <w:pPr>
        <w:spacing w:after="0"/>
        <w:ind w:left="0"/>
        <w:jc w:val="both"/>
      </w:pPr>
      <w:r>
        <w:rPr>
          <w:rFonts w:ascii="Times New Roman"/>
          <w:b w:val="false"/>
          <w:i w:val="false"/>
          <w:color w:val="000000"/>
          <w:sz w:val="28"/>
        </w:rPr>
        <w:t>
      Үкіметаралық кеңес Одақтың мүше мемлекеттер үкіметтерінің басшыларынан тұратын органы болып табылады.</w:t>
      </w:r>
    </w:p>
    <w:bookmarkStart w:name="z15" w:id="66"/>
    <w:p>
      <w:pPr>
        <w:spacing w:after="0"/>
        <w:ind w:left="0"/>
        <w:jc w:val="left"/>
      </w:pPr>
      <w:r>
        <w:rPr>
          <w:rFonts w:ascii="Times New Roman"/>
          <w:b/>
          <w:i w:val="false"/>
          <w:color w:val="000000"/>
        </w:rPr>
        <w:t xml:space="preserve"> 15-бап Үкіметаралық кеңес жұмысының тәртібі</w:t>
      </w:r>
    </w:p>
    <w:bookmarkEnd w:id="66"/>
    <w:bookmarkStart w:name="z173" w:id="67"/>
    <w:p>
      <w:pPr>
        <w:spacing w:after="0"/>
        <w:ind w:left="0"/>
        <w:jc w:val="both"/>
      </w:pPr>
      <w:r>
        <w:rPr>
          <w:rFonts w:ascii="Times New Roman"/>
          <w:b w:val="false"/>
          <w:i w:val="false"/>
          <w:color w:val="000000"/>
          <w:sz w:val="28"/>
        </w:rPr>
        <w:t>
      1. Үкіметаралық кеңестің отырысы қажет болуына қарай, бірақ кемінде жылына 2 рет өткізіледі.</w:t>
      </w:r>
    </w:p>
    <w:bookmarkEnd w:id="67"/>
    <w:p>
      <w:pPr>
        <w:spacing w:after="0"/>
        <w:ind w:left="0"/>
        <w:jc w:val="both"/>
      </w:pPr>
      <w:r>
        <w:rPr>
          <w:rFonts w:ascii="Times New Roman"/>
          <w:b w:val="false"/>
          <w:i w:val="false"/>
          <w:color w:val="000000"/>
          <w:sz w:val="28"/>
        </w:rPr>
        <w:t>
      Одақ қызметінің кейінге қалдыруға болмайтын мәселелерін шешу үшін кез келген мүше мемлекеттің немесе Үкіметаралық кеңес Төрағасының бастамасы бойынша Үкіметаралық кеңестің кезектен тыс отырыстары шақырылуы мүмкін.</w:t>
      </w:r>
    </w:p>
    <w:bookmarkStart w:name="z174" w:id="68"/>
    <w:p>
      <w:pPr>
        <w:spacing w:after="0"/>
        <w:ind w:left="0"/>
        <w:jc w:val="both"/>
      </w:pPr>
      <w:r>
        <w:rPr>
          <w:rFonts w:ascii="Times New Roman"/>
          <w:b w:val="false"/>
          <w:i w:val="false"/>
          <w:color w:val="000000"/>
          <w:sz w:val="28"/>
        </w:rPr>
        <w:t>
      2. Үкіметаралық кеңестің отырыстары Үкіметаралық кеңес Төрағасының басшылығымен өткізіледі.</w:t>
      </w:r>
    </w:p>
    <w:bookmarkEnd w:id="68"/>
    <w:p>
      <w:pPr>
        <w:spacing w:after="0"/>
        <w:ind w:left="0"/>
        <w:jc w:val="both"/>
      </w:pPr>
      <w:r>
        <w:rPr>
          <w:rFonts w:ascii="Times New Roman"/>
          <w:b w:val="false"/>
          <w:i w:val="false"/>
          <w:color w:val="000000"/>
          <w:sz w:val="28"/>
        </w:rPr>
        <w:t>
      Үкіметаралық кеңестің Төрағасы:</w:t>
      </w:r>
    </w:p>
    <w:p>
      <w:pPr>
        <w:spacing w:after="0"/>
        <w:ind w:left="0"/>
        <w:jc w:val="both"/>
      </w:pPr>
      <w:r>
        <w:rPr>
          <w:rFonts w:ascii="Times New Roman"/>
          <w:b w:val="false"/>
          <w:i w:val="false"/>
          <w:color w:val="000000"/>
          <w:sz w:val="28"/>
        </w:rPr>
        <w:t>
      Үкіметаралық кеңестің отырысын жүргізеді;</w:t>
      </w:r>
    </w:p>
    <w:p>
      <w:pPr>
        <w:spacing w:after="0"/>
        <w:ind w:left="0"/>
        <w:jc w:val="both"/>
      </w:pPr>
      <w:r>
        <w:rPr>
          <w:rFonts w:ascii="Times New Roman"/>
          <w:b w:val="false"/>
          <w:i w:val="false"/>
          <w:color w:val="000000"/>
          <w:sz w:val="28"/>
        </w:rPr>
        <w:t>
      Үкіметаралық кеңестің жұмысын ұйымдастырады;</w:t>
      </w:r>
    </w:p>
    <w:p>
      <w:pPr>
        <w:spacing w:after="0"/>
        <w:ind w:left="0"/>
        <w:jc w:val="both"/>
      </w:pPr>
      <w:r>
        <w:rPr>
          <w:rFonts w:ascii="Times New Roman"/>
          <w:b w:val="false"/>
          <w:i w:val="false"/>
          <w:color w:val="000000"/>
          <w:sz w:val="28"/>
        </w:rPr>
        <w:t>
      Үкіметаралық кеңестің қарауына ұсынылатын мәселелерді дайындауға жалпы басшылықты жүзеге асырады.</w:t>
      </w:r>
    </w:p>
    <w:p>
      <w:pPr>
        <w:spacing w:after="0"/>
        <w:ind w:left="0"/>
        <w:jc w:val="both"/>
      </w:pPr>
      <w:r>
        <w:rPr>
          <w:rFonts w:ascii="Times New Roman"/>
          <w:b w:val="false"/>
          <w:i w:val="false"/>
          <w:color w:val="000000"/>
          <w:sz w:val="28"/>
        </w:rPr>
        <w:t>
      Үкіметаралық кеңес Төрағасының өкілеттігі мерзімінен бұрын тоқтатылған жағдайда төрағалық етуші мүше мемлекеттен Үкіметаралық кеңеске жаңадан болған мүше қалған мерзім ішінде Үкіметаралық кеңес Төрағасының өкілеттіктерін жүзеге асырады.</w:t>
      </w:r>
    </w:p>
    <w:bookmarkStart w:name="z175" w:id="69"/>
    <w:p>
      <w:pPr>
        <w:spacing w:after="0"/>
        <w:ind w:left="0"/>
        <w:jc w:val="both"/>
      </w:pPr>
      <w:r>
        <w:rPr>
          <w:rFonts w:ascii="Times New Roman"/>
          <w:b w:val="false"/>
          <w:i w:val="false"/>
          <w:color w:val="000000"/>
          <w:sz w:val="28"/>
        </w:rPr>
        <w:t>
      3. Үкіметаралық кеңес Төрағасының шақыруы бойынша Үкіметаралық кеңестің отырыстарына Комиссия Кеңесінің мүшелері, Комиссия Алқасының Төрағасы және өзге де шақырылған адамдар қатысуы мүмкін.</w:t>
      </w:r>
    </w:p>
    <w:bookmarkEnd w:id="69"/>
    <w:p>
      <w:pPr>
        <w:spacing w:after="0"/>
        <w:ind w:left="0"/>
        <w:jc w:val="both"/>
      </w:pPr>
      <w:r>
        <w:rPr>
          <w:rFonts w:ascii="Times New Roman"/>
          <w:b w:val="false"/>
          <w:i w:val="false"/>
          <w:color w:val="000000"/>
          <w:sz w:val="28"/>
        </w:rPr>
        <w:t>
      Үкіметаралық кеңес отырыстарының қатысушылар тізімін және форматын Үкіметаралық кеңес Төрағасы Үкіметаралық кеңестің мүшелерімен келісе отырып айқындайды.</w:t>
      </w:r>
    </w:p>
    <w:p>
      <w:pPr>
        <w:spacing w:after="0"/>
        <w:ind w:left="0"/>
        <w:jc w:val="both"/>
      </w:pPr>
      <w:r>
        <w:rPr>
          <w:rFonts w:ascii="Times New Roman"/>
          <w:b w:val="false"/>
          <w:i w:val="false"/>
          <w:color w:val="000000"/>
          <w:sz w:val="28"/>
        </w:rPr>
        <w:t>
      Үкіметаралық кеңес отырыстарының күн тәртібін мүше мемлекеттердің ұсыныстары негізінде Комиссия қалыптастырады.</w:t>
      </w:r>
    </w:p>
    <w:p>
      <w:pPr>
        <w:spacing w:after="0"/>
        <w:ind w:left="0"/>
        <w:jc w:val="both"/>
      </w:pPr>
      <w:r>
        <w:rPr>
          <w:rFonts w:ascii="Times New Roman"/>
          <w:b w:val="false"/>
          <w:i w:val="false"/>
          <w:color w:val="000000"/>
          <w:sz w:val="28"/>
        </w:rPr>
        <w:t>
      Үкіметаралық кеңес отырыстарына бұқаралық ақпарат құралдарының аккредиттелген өкілдерінің қатысуы туралы мәселені Үкіметаралық кеңес Төрағасы шешеді.</w:t>
      </w:r>
    </w:p>
    <w:bookmarkStart w:name="z176" w:id="70"/>
    <w:p>
      <w:pPr>
        <w:spacing w:after="0"/>
        <w:ind w:left="0"/>
        <w:jc w:val="both"/>
      </w:pPr>
      <w:r>
        <w:rPr>
          <w:rFonts w:ascii="Times New Roman"/>
          <w:b w:val="false"/>
          <w:i w:val="false"/>
          <w:color w:val="000000"/>
          <w:sz w:val="28"/>
        </w:rPr>
        <w:t>
      4. Үкіметаралық кеңес отырыстарын өткізуді ұйымдастыру тәртібін Үкіметаралық кеңес бекітеді.</w:t>
      </w:r>
    </w:p>
    <w:bookmarkEnd w:id="70"/>
    <w:bookmarkStart w:name="z177" w:id="71"/>
    <w:p>
      <w:pPr>
        <w:spacing w:after="0"/>
        <w:ind w:left="0"/>
        <w:jc w:val="both"/>
      </w:pPr>
      <w:r>
        <w:rPr>
          <w:rFonts w:ascii="Times New Roman"/>
          <w:b w:val="false"/>
          <w:i w:val="false"/>
          <w:color w:val="000000"/>
          <w:sz w:val="28"/>
        </w:rPr>
        <w:t>
      5. Үкіметаралық кеңес отырыстарын дайындау мен өткізуді ұйымдастырушылық, ақпараттық және материалдық-техникалық жағынан қамтамасыз етуді қабылдаушы мүше мемлекеттің жәрдеміне сүйене отырып Комиссия жүзеге асырады. Үкіметаралық кеңес отырыстарын өткізуді қаржылық жағынан қамтамасыз ету Одақ бюджеті қаражатының есебінен жүзеге асырылады.</w:t>
      </w:r>
    </w:p>
    <w:bookmarkEnd w:id="71"/>
    <w:bookmarkStart w:name="z16" w:id="72"/>
    <w:p>
      <w:pPr>
        <w:spacing w:after="0"/>
        <w:ind w:left="0"/>
        <w:jc w:val="left"/>
      </w:pPr>
      <w:r>
        <w:rPr>
          <w:rFonts w:ascii="Times New Roman"/>
          <w:b/>
          <w:i w:val="false"/>
          <w:color w:val="000000"/>
        </w:rPr>
        <w:t xml:space="preserve"> 16-бап Үкіметаралық кеңестің өкілеттіктері</w:t>
      </w:r>
    </w:p>
    <w:bookmarkEnd w:id="72"/>
    <w:p>
      <w:pPr>
        <w:spacing w:after="0"/>
        <w:ind w:left="0"/>
        <w:jc w:val="both"/>
      </w:pPr>
      <w:r>
        <w:rPr>
          <w:rFonts w:ascii="Times New Roman"/>
          <w:b w:val="false"/>
          <w:i w:val="false"/>
          <w:color w:val="000000"/>
          <w:sz w:val="28"/>
        </w:rPr>
        <w:t>
      Үкіметаралық кеңес мынадай негізгі өкілеттіктерді жүзеге асырады:</w:t>
      </w:r>
    </w:p>
    <w:p>
      <w:pPr>
        <w:spacing w:after="0"/>
        <w:ind w:left="0"/>
        <w:jc w:val="both"/>
      </w:pPr>
      <w:r>
        <w:rPr>
          <w:rFonts w:ascii="Times New Roman"/>
          <w:b w:val="false"/>
          <w:i w:val="false"/>
          <w:color w:val="000000"/>
          <w:sz w:val="28"/>
        </w:rPr>
        <w:t>
      1) осы Шартты, Одақ шеңберіндегі халықаралық шарттарды және Жоғары кеңестің шешімдерін іске асыруды және олардың орындалуын бақылауды қамтамасыз етеді;</w:t>
      </w:r>
    </w:p>
    <w:p>
      <w:pPr>
        <w:spacing w:after="0"/>
        <w:ind w:left="0"/>
        <w:jc w:val="both"/>
      </w:pPr>
      <w:r>
        <w:rPr>
          <w:rFonts w:ascii="Times New Roman"/>
          <w:b w:val="false"/>
          <w:i w:val="false"/>
          <w:color w:val="000000"/>
          <w:sz w:val="28"/>
        </w:rPr>
        <w:t>
      2) Комиссия Кеңесінде шешім қабылдау кезінде консенсусқа қол жеткізілмеген мәселелерді Комиссия Кеңесінің ұсынысы бойынша қарайды;</w:t>
      </w:r>
    </w:p>
    <w:p>
      <w:pPr>
        <w:spacing w:after="0"/>
        <w:ind w:left="0"/>
        <w:jc w:val="both"/>
      </w:pPr>
      <w:r>
        <w:rPr>
          <w:rFonts w:ascii="Times New Roman"/>
          <w:b w:val="false"/>
          <w:i w:val="false"/>
          <w:color w:val="000000"/>
          <w:sz w:val="28"/>
        </w:rPr>
        <w:t>
      3) Комиссияға тапсырмалар береді;</w:t>
      </w:r>
    </w:p>
    <w:p>
      <w:pPr>
        <w:spacing w:after="0"/>
        <w:ind w:left="0"/>
        <w:jc w:val="both"/>
      </w:pPr>
      <w:r>
        <w:rPr>
          <w:rFonts w:ascii="Times New Roman"/>
          <w:b w:val="false"/>
          <w:i w:val="false"/>
          <w:color w:val="000000"/>
          <w:sz w:val="28"/>
        </w:rPr>
        <w:t xml:space="preserve">
      4) Жоғары кеңеске Комиссия Кеңесі мүшелерінің және Алқасы мүшелерінің кандидатураларын ұсынады; </w:t>
      </w:r>
    </w:p>
    <w:p>
      <w:pPr>
        <w:spacing w:after="0"/>
        <w:ind w:left="0"/>
        <w:jc w:val="both"/>
      </w:pPr>
      <w:r>
        <w:rPr>
          <w:rFonts w:ascii="Times New Roman"/>
          <w:b w:val="false"/>
          <w:i w:val="false"/>
          <w:color w:val="000000"/>
          <w:sz w:val="28"/>
        </w:rPr>
        <w:t>
      5) Одақ бюджетінің жобасын, Еуразиялық экономикалық одақ бюджеті туралы ережені және Одақ бюджетінің атқарылуы туралы есепті мақұлдайды;</w:t>
      </w:r>
    </w:p>
    <w:p>
      <w:pPr>
        <w:spacing w:after="0"/>
        <w:ind w:left="0"/>
        <w:jc w:val="both"/>
      </w:pPr>
      <w:r>
        <w:rPr>
          <w:rFonts w:ascii="Times New Roman"/>
          <w:b w:val="false"/>
          <w:i w:val="false"/>
          <w:color w:val="000000"/>
          <w:sz w:val="28"/>
        </w:rPr>
        <w:t>
      6) Еуразиялық экономикалық одақ органдарының қаржы-шаруашылық қызметіне ревизия жүргізу туралы ережені, Одақ органдарының қаржы-шаруашылық қызметіне жүргізілетін ревизиялардың стандарттары мен әдіснамасын бекітеді, Одақ органдарының қаржы-шаруашылық қызметіне ревизия жүргізу туралы шешімдер қабылдайды және оларды жүргізу мерзімдерін айқындайды;</w:t>
      </w:r>
    </w:p>
    <w:p>
      <w:pPr>
        <w:spacing w:after="0"/>
        <w:ind w:left="0"/>
        <w:jc w:val="both"/>
      </w:pPr>
      <w:r>
        <w:rPr>
          <w:rFonts w:ascii="Times New Roman"/>
          <w:b w:val="false"/>
          <w:i w:val="false"/>
          <w:color w:val="000000"/>
          <w:sz w:val="28"/>
        </w:rPr>
        <w:t>
      7) Комиссия қабылдаған шешімдердің күшін жоюға немесе оларды өзгертуге қатысты мәселелерді мүше мемлекеттің ұсынысы бойынша қарайды не келісуге қол жеткізілмеген жағдайда, оларды Жоғары кеңестің қарауына енгізеді;</w:t>
      </w:r>
    </w:p>
    <w:p>
      <w:pPr>
        <w:spacing w:after="0"/>
        <w:ind w:left="0"/>
        <w:jc w:val="both"/>
      </w:pPr>
      <w:r>
        <w:rPr>
          <w:rFonts w:ascii="Times New Roman"/>
          <w:b w:val="false"/>
          <w:i w:val="false"/>
          <w:color w:val="000000"/>
          <w:sz w:val="28"/>
        </w:rPr>
        <w:t>
      8) Комиссия Кеңесі немесе Алқасы шешімдерінің қолданысын тоқтата тұру туралы шешім қабылдайды;</w:t>
      </w:r>
    </w:p>
    <w:p>
      <w:pPr>
        <w:spacing w:after="0"/>
        <w:ind w:left="0"/>
        <w:jc w:val="both"/>
      </w:pPr>
      <w:r>
        <w:rPr>
          <w:rFonts w:ascii="Times New Roman"/>
          <w:b w:val="false"/>
          <w:i w:val="false"/>
          <w:color w:val="000000"/>
          <w:sz w:val="28"/>
        </w:rPr>
        <w:t>
      9) Комиссия Алқасы мүшелерінің, Комиссияның лауазымды адамдары мен қызметкерлерінің, сондай-ақ олардың отбасы мүшелерінің табыстары, мүлкі және мүліктік сипаттағы міндеттемелері туралы мәліметтердің анықтығы мен толықтығын тексеру тәртібін бекітеді;</w:t>
      </w:r>
    </w:p>
    <w:p>
      <w:pPr>
        <w:spacing w:after="0"/>
        <w:ind w:left="0"/>
        <w:jc w:val="both"/>
      </w:pPr>
      <w:r>
        <w:rPr>
          <w:rFonts w:ascii="Times New Roman"/>
          <w:b w:val="false"/>
          <w:i w:val="false"/>
          <w:color w:val="000000"/>
          <w:sz w:val="28"/>
        </w:rPr>
        <w:t>
      10) осы Шартта және Одақ шеңберіндегі халықаралық шарттарда көзделген өзге өкілеттіктерді жүзеге асырады.</w:t>
      </w:r>
    </w:p>
    <w:bookmarkStart w:name="z17" w:id="73"/>
    <w:p>
      <w:pPr>
        <w:spacing w:after="0"/>
        <w:ind w:left="0"/>
        <w:jc w:val="left"/>
      </w:pPr>
      <w:r>
        <w:rPr>
          <w:rFonts w:ascii="Times New Roman"/>
          <w:b/>
          <w:i w:val="false"/>
          <w:color w:val="000000"/>
        </w:rPr>
        <w:t xml:space="preserve"> 17-бап Үкіметаралық кеңестің шешімдері және өкімдері</w:t>
      </w:r>
    </w:p>
    <w:bookmarkEnd w:id="73"/>
    <w:bookmarkStart w:name="z178" w:id="74"/>
    <w:p>
      <w:pPr>
        <w:spacing w:after="0"/>
        <w:ind w:left="0"/>
        <w:jc w:val="both"/>
      </w:pPr>
      <w:r>
        <w:rPr>
          <w:rFonts w:ascii="Times New Roman"/>
          <w:b w:val="false"/>
          <w:i w:val="false"/>
          <w:color w:val="000000"/>
          <w:sz w:val="28"/>
        </w:rPr>
        <w:t>
      1. Үкіметаралық кеңес шешімдер және өкімдер қабылдайды.</w:t>
      </w:r>
    </w:p>
    <w:bookmarkEnd w:id="74"/>
    <w:bookmarkStart w:name="z179" w:id="75"/>
    <w:p>
      <w:pPr>
        <w:spacing w:after="0"/>
        <w:ind w:left="0"/>
        <w:jc w:val="both"/>
      </w:pPr>
      <w:r>
        <w:rPr>
          <w:rFonts w:ascii="Times New Roman"/>
          <w:b w:val="false"/>
          <w:i w:val="false"/>
          <w:color w:val="000000"/>
          <w:sz w:val="28"/>
        </w:rPr>
        <w:t>
      2. Үкіметаралық кеңестің шешімдері және өкімдері консенсуспен қабылданады.</w:t>
      </w:r>
    </w:p>
    <w:bookmarkEnd w:id="75"/>
    <w:bookmarkStart w:name="z18" w:id="76"/>
    <w:p>
      <w:pPr>
        <w:spacing w:after="0"/>
        <w:ind w:left="0"/>
        <w:jc w:val="left"/>
      </w:pPr>
      <w:r>
        <w:rPr>
          <w:rFonts w:ascii="Times New Roman"/>
          <w:b/>
          <w:i w:val="false"/>
          <w:color w:val="000000"/>
        </w:rPr>
        <w:t xml:space="preserve"> 18-бап Комиссия</w:t>
      </w:r>
    </w:p>
    <w:bookmarkEnd w:id="76"/>
    <w:bookmarkStart w:name="z180" w:id="77"/>
    <w:p>
      <w:pPr>
        <w:spacing w:after="0"/>
        <w:ind w:left="0"/>
        <w:jc w:val="both"/>
      </w:pPr>
      <w:r>
        <w:rPr>
          <w:rFonts w:ascii="Times New Roman"/>
          <w:b w:val="false"/>
          <w:i w:val="false"/>
          <w:color w:val="000000"/>
          <w:sz w:val="28"/>
        </w:rPr>
        <w:t>
      1. Комиссия Одақтың тұрақты жұмыс істейтін реттеуші органы болып табылады. Комиссия Кеңестен және Алқадан тұрады.</w:t>
      </w:r>
    </w:p>
    <w:bookmarkEnd w:id="77"/>
    <w:bookmarkStart w:name="z181" w:id="78"/>
    <w:p>
      <w:pPr>
        <w:spacing w:after="0"/>
        <w:ind w:left="0"/>
        <w:jc w:val="both"/>
      </w:pPr>
      <w:r>
        <w:rPr>
          <w:rFonts w:ascii="Times New Roman"/>
          <w:b w:val="false"/>
          <w:i w:val="false"/>
          <w:color w:val="000000"/>
          <w:sz w:val="28"/>
        </w:rPr>
        <w:t>
      2. Комиссия шешімдер, өкімдер және ұсынымдар қабылдайды.</w:t>
      </w:r>
    </w:p>
    <w:bookmarkEnd w:id="78"/>
    <w:p>
      <w:pPr>
        <w:spacing w:after="0"/>
        <w:ind w:left="0"/>
        <w:jc w:val="both"/>
      </w:pPr>
      <w:r>
        <w:rPr>
          <w:rFonts w:ascii="Times New Roman"/>
          <w:b w:val="false"/>
          <w:i w:val="false"/>
          <w:color w:val="000000"/>
          <w:sz w:val="28"/>
        </w:rPr>
        <w:t>
      Комиссия Кеңесінің шешімдері, өкімдері және ұсынымдары консенсуспен қабылданады.</w:t>
      </w:r>
    </w:p>
    <w:p>
      <w:pPr>
        <w:spacing w:after="0"/>
        <w:ind w:left="0"/>
        <w:jc w:val="both"/>
      </w:pPr>
      <w:r>
        <w:rPr>
          <w:rFonts w:ascii="Times New Roman"/>
          <w:b w:val="false"/>
          <w:i w:val="false"/>
          <w:color w:val="000000"/>
          <w:sz w:val="28"/>
        </w:rPr>
        <w:t>
      Комиссия Алқасының шешімдері, өкімдері және ұсынымдары айқын басым көпшілік дауыспен немесе консенсуспен қабылданады.</w:t>
      </w:r>
    </w:p>
    <w:p>
      <w:pPr>
        <w:spacing w:after="0"/>
        <w:ind w:left="0"/>
        <w:jc w:val="both"/>
      </w:pPr>
      <w:r>
        <w:rPr>
          <w:rFonts w:ascii="Times New Roman"/>
          <w:b w:val="false"/>
          <w:i w:val="false"/>
          <w:color w:val="000000"/>
          <w:sz w:val="28"/>
        </w:rPr>
        <w:t>
      Жоғары кеңес әсер ететін мәселелер тізбесін айқындайды, олар бойынша Комиссия Алқасының шешімдері консенсуспен қабылданады.</w:t>
      </w:r>
    </w:p>
    <w:p>
      <w:pPr>
        <w:spacing w:after="0"/>
        <w:ind w:left="0"/>
        <w:jc w:val="both"/>
      </w:pPr>
      <w:r>
        <w:rPr>
          <w:rFonts w:ascii="Times New Roman"/>
          <w:b w:val="false"/>
          <w:i w:val="false"/>
          <w:color w:val="000000"/>
          <w:sz w:val="28"/>
        </w:rPr>
        <w:t>
      Бұл ретте айқын басым көпшілік дауыс Комиссия Алқасы мүшелерінің жалпы санының үштен екісінің дауысын құрайды.</w:t>
      </w:r>
    </w:p>
    <w:bookmarkStart w:name="z182" w:id="79"/>
    <w:p>
      <w:pPr>
        <w:spacing w:after="0"/>
        <w:ind w:left="0"/>
        <w:jc w:val="both"/>
      </w:pPr>
      <w:r>
        <w:rPr>
          <w:rFonts w:ascii="Times New Roman"/>
          <w:b w:val="false"/>
          <w:i w:val="false"/>
          <w:color w:val="000000"/>
          <w:sz w:val="28"/>
        </w:rPr>
        <w:t xml:space="preserve">
      3. Комиссияның мәртебесі, міндеттері, құрамы, функциялары, өкілеттіктері мен жұмыс тәртібі осы Шартқа </w:t>
      </w:r>
      <w:r>
        <w:rPr>
          <w:rFonts w:ascii="Times New Roman"/>
          <w:b w:val="false"/>
          <w:i w:val="false"/>
          <w:color w:val="000000"/>
          <w:sz w:val="28"/>
        </w:rPr>
        <w:t>№ 1 қосымшаға</w:t>
      </w:r>
      <w:r>
        <w:rPr>
          <w:rFonts w:ascii="Times New Roman"/>
          <w:b w:val="false"/>
          <w:i w:val="false"/>
          <w:color w:val="000000"/>
          <w:sz w:val="28"/>
        </w:rPr>
        <w:t xml:space="preserve"> сәйкес айқындалады.</w:t>
      </w:r>
    </w:p>
    <w:bookmarkEnd w:id="79"/>
    <w:bookmarkStart w:name="z183" w:id="80"/>
    <w:p>
      <w:pPr>
        <w:spacing w:after="0"/>
        <w:ind w:left="0"/>
        <w:jc w:val="both"/>
      </w:pPr>
      <w:r>
        <w:rPr>
          <w:rFonts w:ascii="Times New Roman"/>
          <w:b w:val="false"/>
          <w:i w:val="false"/>
          <w:color w:val="000000"/>
          <w:sz w:val="28"/>
        </w:rPr>
        <w:t>
      4. Комиссияның болатын орны Мәскеу қаласы, Ресей Федерациясы болып табылады.</w:t>
      </w:r>
    </w:p>
    <w:bookmarkEnd w:id="80"/>
    <w:bookmarkStart w:name="z19" w:id="81"/>
    <w:p>
      <w:pPr>
        <w:spacing w:after="0"/>
        <w:ind w:left="0"/>
        <w:jc w:val="left"/>
      </w:pPr>
      <w:r>
        <w:rPr>
          <w:rFonts w:ascii="Times New Roman"/>
          <w:b/>
          <w:i w:val="false"/>
          <w:color w:val="000000"/>
        </w:rPr>
        <w:t xml:space="preserve"> 19-бап Одақ Соты</w:t>
      </w:r>
    </w:p>
    <w:bookmarkEnd w:id="81"/>
    <w:bookmarkStart w:name="z184" w:id="82"/>
    <w:p>
      <w:pPr>
        <w:spacing w:after="0"/>
        <w:ind w:left="0"/>
        <w:jc w:val="both"/>
      </w:pPr>
      <w:r>
        <w:rPr>
          <w:rFonts w:ascii="Times New Roman"/>
          <w:b w:val="false"/>
          <w:i w:val="false"/>
          <w:color w:val="000000"/>
          <w:sz w:val="28"/>
        </w:rPr>
        <w:t>
      1. Одақ Соты Одақтың тұрақты жұмыс істейтін сот органы болып табылады.</w:t>
      </w:r>
    </w:p>
    <w:bookmarkEnd w:id="82"/>
    <w:bookmarkStart w:name="z185" w:id="83"/>
    <w:p>
      <w:pPr>
        <w:spacing w:after="0"/>
        <w:ind w:left="0"/>
        <w:jc w:val="both"/>
      </w:pPr>
      <w:r>
        <w:rPr>
          <w:rFonts w:ascii="Times New Roman"/>
          <w:b w:val="false"/>
          <w:i w:val="false"/>
          <w:color w:val="000000"/>
          <w:sz w:val="28"/>
        </w:rPr>
        <w:t xml:space="preserve">
      2. Одақ Сотының мәртебесін, құрамын, құзыретін, жұмыс істеу және қалыптастырылу тәртібін осы Шартқа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Сот Статуты айқындайды.</w:t>
      </w:r>
    </w:p>
    <w:bookmarkEnd w:id="83"/>
    <w:bookmarkStart w:name="z186" w:id="84"/>
    <w:p>
      <w:pPr>
        <w:spacing w:after="0"/>
        <w:ind w:left="0"/>
        <w:jc w:val="both"/>
      </w:pPr>
      <w:r>
        <w:rPr>
          <w:rFonts w:ascii="Times New Roman"/>
          <w:b w:val="false"/>
          <w:i w:val="false"/>
          <w:color w:val="000000"/>
          <w:sz w:val="28"/>
        </w:rPr>
        <w:t>
      3. Одақ Сотының болатын орны Минск қаласы, Беларусь Республикасы болып табылады.</w:t>
      </w:r>
    </w:p>
    <w:bookmarkEnd w:id="84"/>
    <w:bookmarkStart w:name="z189" w:id="85"/>
    <w:p>
      <w:pPr>
        <w:spacing w:after="0"/>
        <w:ind w:left="0"/>
        <w:jc w:val="left"/>
      </w:pPr>
      <w:r>
        <w:rPr>
          <w:rFonts w:ascii="Times New Roman"/>
          <w:b/>
          <w:i w:val="false"/>
          <w:color w:val="000000"/>
        </w:rPr>
        <w:t xml:space="preserve"> IV бөлім</w:t>
      </w:r>
      <w:r>
        <w:br/>
      </w:r>
      <w:r>
        <w:rPr>
          <w:rFonts w:ascii="Times New Roman"/>
          <w:b/>
          <w:i w:val="false"/>
          <w:color w:val="000000"/>
        </w:rPr>
        <w:t>ОДАҚ БЮДЖЕТІ</w:t>
      </w:r>
    </w:p>
    <w:bookmarkEnd w:id="85"/>
    <w:bookmarkStart w:name="z20" w:id="86"/>
    <w:p>
      <w:pPr>
        <w:spacing w:after="0"/>
        <w:ind w:left="0"/>
        <w:jc w:val="left"/>
      </w:pPr>
      <w:r>
        <w:rPr>
          <w:rFonts w:ascii="Times New Roman"/>
          <w:b/>
          <w:i w:val="false"/>
          <w:color w:val="000000"/>
        </w:rPr>
        <w:t xml:space="preserve"> 20-бап Одақ бюджеті</w:t>
      </w:r>
    </w:p>
    <w:bookmarkEnd w:id="86"/>
    <w:bookmarkStart w:name="z187" w:id="87"/>
    <w:p>
      <w:pPr>
        <w:spacing w:after="0"/>
        <w:ind w:left="0"/>
        <w:jc w:val="both"/>
      </w:pPr>
      <w:r>
        <w:rPr>
          <w:rFonts w:ascii="Times New Roman"/>
          <w:b w:val="false"/>
          <w:i w:val="false"/>
          <w:color w:val="000000"/>
          <w:sz w:val="28"/>
        </w:rPr>
        <w:t>
      1. Одақ органдарының қызметін қаржыландыру Еуразиялық экономикалық одақ бюджеті туралы ережеде айқындалған тәртіппен қалыптастырылатын Одақ бюджетінің қаражаты есебінен жүзеге асырылады.</w:t>
      </w:r>
    </w:p>
    <w:bookmarkEnd w:id="87"/>
    <w:p>
      <w:pPr>
        <w:spacing w:after="0"/>
        <w:ind w:left="0"/>
        <w:jc w:val="both"/>
      </w:pPr>
      <w:r>
        <w:rPr>
          <w:rFonts w:ascii="Times New Roman"/>
          <w:b w:val="false"/>
          <w:i w:val="false"/>
          <w:color w:val="000000"/>
          <w:sz w:val="28"/>
        </w:rPr>
        <w:t>
      Кезекті қаржы жылына арналған Одақ бюджеті мүше мемлекеттердің үлестік жарналары есебінен ресейлік рубльмен қалыптастырылады. Мүше мемлекеттердің Одақ бюджетіне үлестік жарналарының мөлшерін (шкаласын) Жоғары кеңес белгілейді.</w:t>
      </w:r>
    </w:p>
    <w:p>
      <w:pPr>
        <w:spacing w:after="0"/>
        <w:ind w:left="0"/>
        <w:jc w:val="both"/>
      </w:pPr>
      <w:r>
        <w:rPr>
          <w:rFonts w:ascii="Times New Roman"/>
          <w:b w:val="false"/>
          <w:i w:val="false"/>
          <w:color w:val="000000"/>
          <w:sz w:val="28"/>
        </w:rPr>
        <w:t>
      Одақ бюджетінің кірістері мен шығыстары теңдестірілген болуға тиіс. Қаржы жылы 1 қаңтарда басталып, 31 желтоқсанда аяқталады.</w:t>
      </w:r>
    </w:p>
    <w:bookmarkStart w:name="z188" w:id="88"/>
    <w:p>
      <w:pPr>
        <w:spacing w:after="0"/>
        <w:ind w:left="0"/>
        <w:jc w:val="both"/>
      </w:pPr>
      <w:r>
        <w:rPr>
          <w:rFonts w:ascii="Times New Roman"/>
          <w:b w:val="false"/>
          <w:i w:val="false"/>
          <w:color w:val="000000"/>
          <w:sz w:val="28"/>
        </w:rPr>
        <w:t>
      2. Одақ бюджетін және Еуразиялық экономикалық одақ бюджеті туралы ережені Жоғары кеңес бекітеді.</w:t>
      </w:r>
    </w:p>
    <w:bookmarkEnd w:id="88"/>
    <w:p>
      <w:pPr>
        <w:spacing w:after="0"/>
        <w:ind w:left="0"/>
        <w:jc w:val="both"/>
      </w:pPr>
      <w:r>
        <w:rPr>
          <w:rFonts w:ascii="Times New Roman"/>
          <w:b w:val="false"/>
          <w:i w:val="false"/>
          <w:color w:val="000000"/>
          <w:sz w:val="28"/>
        </w:rPr>
        <w:t>
      Одақ бюджетіне және Еуразиялық экономикалық одақ бюджеті туралы ережеге өзгерістер енгізуді Жоғары кеңес жүзеге асырады.</w:t>
      </w:r>
    </w:p>
    <w:bookmarkStart w:name="z21" w:id="89"/>
    <w:p>
      <w:pPr>
        <w:spacing w:after="0"/>
        <w:ind w:left="0"/>
        <w:jc w:val="left"/>
      </w:pPr>
      <w:r>
        <w:rPr>
          <w:rFonts w:ascii="Times New Roman"/>
          <w:b/>
          <w:i w:val="false"/>
          <w:color w:val="000000"/>
        </w:rPr>
        <w:t xml:space="preserve"> 21-бап Одақ органдарының қаржы-шаруашылық қызметіне ревизия жүргізу</w:t>
      </w:r>
    </w:p>
    <w:bookmarkEnd w:id="89"/>
    <w:p>
      <w:pPr>
        <w:spacing w:after="0"/>
        <w:ind w:left="0"/>
        <w:jc w:val="both"/>
      </w:pPr>
      <w:r>
        <w:rPr>
          <w:rFonts w:ascii="Times New Roman"/>
          <w:b w:val="false"/>
          <w:i w:val="false"/>
          <w:color w:val="000000"/>
          <w:sz w:val="28"/>
        </w:rPr>
        <w:t>
      Одақ бюджетінің атқарылуын бақылауды жүзеге асыру үшін Одақ органдарының қаржы-шаруашылық қызметіне кем дегенде 2 жылда бір рет ревизия жүргізіледі.</w:t>
      </w:r>
    </w:p>
    <w:p>
      <w:pPr>
        <w:spacing w:after="0"/>
        <w:ind w:left="0"/>
        <w:jc w:val="both"/>
      </w:pPr>
      <w:r>
        <w:rPr>
          <w:rFonts w:ascii="Times New Roman"/>
          <w:b w:val="false"/>
          <w:i w:val="false"/>
          <w:color w:val="000000"/>
          <w:sz w:val="28"/>
        </w:rPr>
        <w:t>
      Кез келген мүше мемлекеттің бастамасы бойынша Одақ органдарының қаржы-шаруашылық қызметінің жекелеген мәселелері бойынша тексеру жүргізілуі мүмкін.</w:t>
      </w:r>
    </w:p>
    <w:p>
      <w:pPr>
        <w:spacing w:after="0"/>
        <w:ind w:left="0"/>
        <w:jc w:val="both"/>
      </w:pPr>
      <w:r>
        <w:rPr>
          <w:rFonts w:ascii="Times New Roman"/>
          <w:b w:val="false"/>
          <w:i w:val="false"/>
          <w:color w:val="000000"/>
          <w:sz w:val="28"/>
        </w:rPr>
        <w:t>
      Одақ органдарының қаржы-шаруашылық қызметіне ревизияны мүше мемлекеттердің мемлекеттік қаржылық бақылау органдарының өкілдерінен тұратын ревизорлар тобы жүзеге асырады.</w:t>
      </w:r>
    </w:p>
    <w:p>
      <w:pPr>
        <w:spacing w:after="0"/>
        <w:ind w:left="0"/>
        <w:jc w:val="both"/>
      </w:pPr>
      <w:r>
        <w:rPr>
          <w:rFonts w:ascii="Times New Roman"/>
          <w:b w:val="false"/>
          <w:i w:val="false"/>
          <w:color w:val="000000"/>
          <w:sz w:val="28"/>
        </w:rPr>
        <w:t>
      Одақ органдарының қаржы-шаруашылық қызметіне жүргізілген ревизиялардың нәтижелері белгіленген тәртіппен Үкіметаралық кеңестің қарауына енгізіледі.</w:t>
      </w:r>
    </w:p>
    <w:bookmarkStart w:name="z22" w:id="90"/>
    <w:p>
      <w:pPr>
        <w:spacing w:after="0"/>
        <w:ind w:left="0"/>
        <w:jc w:val="left"/>
      </w:pPr>
      <w:r>
        <w:rPr>
          <w:rFonts w:ascii="Times New Roman"/>
          <w:b/>
          <w:i w:val="false"/>
          <w:color w:val="000000"/>
        </w:rPr>
        <w:t xml:space="preserve"> 22-бап Сыртқы аудит (бақылау)</w:t>
      </w:r>
    </w:p>
    <w:bookmarkEnd w:id="90"/>
    <w:p>
      <w:pPr>
        <w:spacing w:after="0"/>
        <w:ind w:left="0"/>
        <w:jc w:val="both"/>
      </w:pPr>
      <w:r>
        <w:rPr>
          <w:rFonts w:ascii="Times New Roman"/>
          <w:b w:val="false"/>
          <w:i w:val="false"/>
          <w:color w:val="000000"/>
          <w:sz w:val="28"/>
        </w:rPr>
        <w:t>
      Одақтың бюджетінің қаражатын қалыптастыру, басқару және оған билік ету тиімділігін, Одақтың мүлкі мен басқа да активтерін пайдалану тиімділігін айқындау мақсатында сыртқы аудит (бақылау) жүргізіледі. Сыртқы аудитті (бақылауды) мүше мемлекеттердің жоғары тұрған мемлекеттік қаржылық бақылау органдарының өкілдерінен құралған инспекторлар тобы жүзеге асырады. Сыртқы аудиттің (бақылаудың) стандарттары мен әдіснамасын мүше мемлекеттердің жоғары тұрған мемлекеттік қаржылық бақылау органдары бірлесіп айқындайды.</w:t>
      </w:r>
    </w:p>
    <w:p>
      <w:pPr>
        <w:spacing w:after="0"/>
        <w:ind w:left="0"/>
        <w:jc w:val="both"/>
      </w:pPr>
      <w:r>
        <w:rPr>
          <w:rFonts w:ascii="Times New Roman"/>
          <w:b w:val="false"/>
          <w:i w:val="false"/>
          <w:color w:val="000000"/>
          <w:sz w:val="28"/>
        </w:rPr>
        <w:t>
      Одақтың органдарында жүргізілген сыртқы аудиттің (бақылаудың) нәтижелері белгіленген тәртіппен Жоғары кеңестің қарауына енгізіледі.</w:t>
      </w:r>
    </w:p>
    <w:bookmarkStart w:name="z190" w:id="91"/>
    <w:p>
      <w:pPr>
        <w:spacing w:after="0"/>
        <w:ind w:left="0"/>
        <w:jc w:val="left"/>
      </w:pPr>
      <w:r>
        <w:rPr>
          <w:rFonts w:ascii="Times New Roman"/>
          <w:b/>
          <w:i w:val="false"/>
          <w:color w:val="000000"/>
        </w:rPr>
        <w:t xml:space="preserve"> ЕКІНШІ БӨЛІК</w:t>
      </w:r>
      <w:r>
        <w:br/>
      </w:r>
      <w:r>
        <w:rPr>
          <w:rFonts w:ascii="Times New Roman"/>
          <w:b/>
          <w:i w:val="false"/>
          <w:color w:val="000000"/>
        </w:rPr>
        <w:t>КЕДЕН ОДАҒЫ</w:t>
      </w:r>
      <w:r>
        <w:br/>
      </w:r>
      <w:r>
        <w:rPr>
          <w:rFonts w:ascii="Times New Roman"/>
          <w:b/>
          <w:i w:val="false"/>
          <w:color w:val="000000"/>
        </w:rPr>
        <w:t>V бөлім</w:t>
      </w:r>
      <w:r>
        <w:br/>
      </w:r>
      <w:r>
        <w:rPr>
          <w:rFonts w:ascii="Times New Roman"/>
          <w:b/>
          <w:i w:val="false"/>
          <w:color w:val="000000"/>
        </w:rPr>
        <w:t>АҚПАРАТТЫҚ ӨЗАРА ІС-ҚИМЫЛ ЖӘНЕ СТАТИСТИКА</w:t>
      </w:r>
    </w:p>
    <w:bookmarkEnd w:id="91"/>
    <w:bookmarkStart w:name="z23" w:id="92"/>
    <w:p>
      <w:pPr>
        <w:spacing w:after="0"/>
        <w:ind w:left="0"/>
        <w:jc w:val="left"/>
      </w:pPr>
      <w:r>
        <w:rPr>
          <w:rFonts w:ascii="Times New Roman"/>
          <w:b/>
          <w:i w:val="false"/>
          <w:color w:val="000000"/>
        </w:rPr>
        <w:t xml:space="preserve"> 23-бап Одақ шеңберіндегі ақпараттық өзара іс-қимыл</w:t>
      </w:r>
    </w:p>
    <w:bookmarkEnd w:id="92"/>
    <w:bookmarkStart w:name="z192" w:id="93"/>
    <w:p>
      <w:pPr>
        <w:spacing w:after="0"/>
        <w:ind w:left="0"/>
        <w:jc w:val="both"/>
      </w:pPr>
      <w:r>
        <w:rPr>
          <w:rFonts w:ascii="Times New Roman"/>
          <w:b w:val="false"/>
          <w:i w:val="false"/>
          <w:color w:val="000000"/>
          <w:sz w:val="28"/>
        </w:rPr>
        <w:t>
      1. Одақтың жұмыс істеуіне қатысы бар барлық салаларда интеграциялық процестерді ақпараттық жағынан қамтамасыз ету мақсатында Одақ шеңберінде ақпараттық-коммуникациялық технологиялар мен трансшекаралық сенім кеңістігін пайдалана отырып, ақпараттық өзара іс-қимылды қамтамасыз етуге бағытталған іс-шаралар әзірленіп, іске асырылады.</w:t>
      </w:r>
    </w:p>
    <w:bookmarkEnd w:id="93"/>
    <w:bookmarkStart w:name="z193" w:id="94"/>
    <w:p>
      <w:pPr>
        <w:spacing w:after="0"/>
        <w:ind w:left="0"/>
        <w:jc w:val="both"/>
      </w:pPr>
      <w:r>
        <w:rPr>
          <w:rFonts w:ascii="Times New Roman"/>
          <w:b w:val="false"/>
          <w:i w:val="false"/>
          <w:color w:val="000000"/>
          <w:sz w:val="28"/>
        </w:rPr>
        <w:t xml:space="preserve">
      2. Одақ шеңберіндегі ортақ процестерді іске асыру кезінде ақпараттық өзара іс-қимыл уәкілетті органдардың аумақтық жағынан бөлінген мемлекеттік ақпараттық ресурстары мен ақпараттық жүйелерінің, сондай-ақ Комиссияның ақпараттық ресурстары мен ақпараттық жүйелерінің интеграциясын қамтамасыз ететін, Одақтың интеграцияланған ақпараттық жүйесін пайдалана отырып, жүзеге асырылады. </w:t>
      </w:r>
    </w:p>
    <w:bookmarkEnd w:id="94"/>
    <w:bookmarkStart w:name="z194" w:id="95"/>
    <w:p>
      <w:pPr>
        <w:spacing w:after="0"/>
        <w:ind w:left="0"/>
        <w:jc w:val="both"/>
      </w:pPr>
      <w:r>
        <w:rPr>
          <w:rFonts w:ascii="Times New Roman"/>
          <w:b w:val="false"/>
          <w:i w:val="false"/>
          <w:color w:val="000000"/>
          <w:sz w:val="28"/>
        </w:rPr>
        <w:t>
      3. Мемлекеттік ақпараттық ресурстар мен ақпараттық жүйелердің тиімді өзара іс-қимылын және олардың үйлестірілуін қамтамасыз ету үшін мүше мемлекеттер ақпараттандыру және ақпараттық технологиялар саласында келісілген саясат жүргізеді.</w:t>
      </w:r>
    </w:p>
    <w:bookmarkEnd w:id="95"/>
    <w:bookmarkStart w:name="z195" w:id="96"/>
    <w:p>
      <w:pPr>
        <w:spacing w:after="0"/>
        <w:ind w:left="0"/>
        <w:jc w:val="both"/>
      </w:pPr>
      <w:r>
        <w:rPr>
          <w:rFonts w:ascii="Times New Roman"/>
          <w:b w:val="false"/>
          <w:i w:val="false"/>
          <w:color w:val="000000"/>
          <w:sz w:val="28"/>
        </w:rPr>
        <w:t>
      4. Бағдарламалық-техникалық құралдар мен ақпараттық технологияларды пайдалану кезінде мүше мемлекеттер өзара іс-қимыл процесінде пайдаланылатын немесе алынған зияткерлік меншікті қорғауды қамтамасыз етеді.</w:t>
      </w:r>
    </w:p>
    <w:bookmarkEnd w:id="96"/>
    <w:bookmarkStart w:name="z196" w:id="97"/>
    <w:p>
      <w:pPr>
        <w:spacing w:after="0"/>
        <w:ind w:left="0"/>
        <w:jc w:val="both"/>
      </w:pPr>
      <w:r>
        <w:rPr>
          <w:rFonts w:ascii="Times New Roman"/>
          <w:b w:val="false"/>
          <w:i w:val="false"/>
          <w:color w:val="000000"/>
          <w:sz w:val="28"/>
        </w:rPr>
        <w:t xml:space="preserve">
      5. Ақпараттық өзара іс-қимылдың және Одақ шеңберінде оны жүзеге асыруды үйлестірудің негізін қалайтын қағидаттары, сондай-ақ интеграцияланған ақпараттық жүйені құру және дамыту тәртібі осы Шартқа </w:t>
      </w:r>
      <w:r>
        <w:rPr>
          <w:rFonts w:ascii="Times New Roman"/>
          <w:b w:val="false"/>
          <w:i w:val="false"/>
          <w:color w:val="000000"/>
          <w:sz w:val="28"/>
        </w:rPr>
        <w:t>№ 3 қосымшаға</w:t>
      </w:r>
      <w:r>
        <w:rPr>
          <w:rFonts w:ascii="Times New Roman"/>
          <w:b w:val="false"/>
          <w:i w:val="false"/>
          <w:color w:val="000000"/>
          <w:sz w:val="28"/>
        </w:rPr>
        <w:t xml:space="preserve"> сәйкес айқындалады.</w:t>
      </w:r>
    </w:p>
    <w:bookmarkEnd w:id="97"/>
    <w:bookmarkStart w:name="z24" w:id="98"/>
    <w:p>
      <w:pPr>
        <w:spacing w:after="0"/>
        <w:ind w:left="0"/>
        <w:jc w:val="left"/>
      </w:pPr>
      <w:r>
        <w:rPr>
          <w:rFonts w:ascii="Times New Roman"/>
          <w:b/>
          <w:i w:val="false"/>
          <w:color w:val="000000"/>
        </w:rPr>
        <w:t xml:space="preserve"> 24-бап Одақтың ресми статистикалық ақпараты</w:t>
      </w:r>
    </w:p>
    <w:bookmarkEnd w:id="98"/>
    <w:bookmarkStart w:name="z197" w:id="99"/>
    <w:p>
      <w:pPr>
        <w:spacing w:after="0"/>
        <w:ind w:left="0"/>
        <w:jc w:val="both"/>
      </w:pPr>
      <w:r>
        <w:rPr>
          <w:rFonts w:ascii="Times New Roman"/>
          <w:b w:val="false"/>
          <w:i w:val="false"/>
          <w:color w:val="000000"/>
          <w:sz w:val="28"/>
        </w:rPr>
        <w:t>
      1. Одақтың тиімді жұмыс істеуі және дамуы мақсаттарында</w:t>
      </w:r>
    </w:p>
    <w:bookmarkEnd w:id="99"/>
    <w:p>
      <w:pPr>
        <w:spacing w:after="0"/>
        <w:ind w:left="0"/>
        <w:jc w:val="both"/>
      </w:pPr>
      <w:r>
        <w:rPr>
          <w:rFonts w:ascii="Times New Roman"/>
          <w:b w:val="false"/>
          <w:i w:val="false"/>
          <w:color w:val="000000"/>
          <w:sz w:val="28"/>
        </w:rPr>
        <w:t>
      Одақтың ресми статистикалық ақпараты қалыптастырылады.</w:t>
      </w:r>
    </w:p>
    <w:bookmarkStart w:name="z198" w:id="100"/>
    <w:p>
      <w:pPr>
        <w:spacing w:after="0"/>
        <w:ind w:left="0"/>
        <w:jc w:val="both"/>
      </w:pPr>
      <w:r>
        <w:rPr>
          <w:rFonts w:ascii="Times New Roman"/>
          <w:b w:val="false"/>
          <w:i w:val="false"/>
          <w:color w:val="000000"/>
          <w:sz w:val="28"/>
        </w:rPr>
        <w:t>
      2. Одақтың ресми статистикалық ақпаратын қалыптастыру:</w:t>
      </w:r>
    </w:p>
    <w:bookmarkEnd w:id="100"/>
    <w:p>
      <w:pPr>
        <w:spacing w:after="0"/>
        <w:ind w:left="0"/>
        <w:jc w:val="both"/>
      </w:pPr>
      <w:r>
        <w:rPr>
          <w:rFonts w:ascii="Times New Roman"/>
          <w:b w:val="false"/>
          <w:i w:val="false"/>
          <w:color w:val="000000"/>
          <w:sz w:val="28"/>
        </w:rPr>
        <w:t xml:space="preserve">
      1) кәсіби тәуелсіздік; </w:t>
      </w:r>
    </w:p>
    <w:p>
      <w:pPr>
        <w:spacing w:after="0"/>
        <w:ind w:left="0"/>
        <w:jc w:val="both"/>
      </w:pPr>
      <w:r>
        <w:rPr>
          <w:rFonts w:ascii="Times New Roman"/>
          <w:b w:val="false"/>
          <w:i w:val="false"/>
          <w:color w:val="000000"/>
          <w:sz w:val="28"/>
        </w:rPr>
        <w:t xml:space="preserve">
      2) ғылыми негізділік және салыстырымдылық; </w:t>
      </w:r>
    </w:p>
    <w:p>
      <w:pPr>
        <w:spacing w:after="0"/>
        <w:ind w:left="0"/>
        <w:jc w:val="both"/>
      </w:pPr>
      <w:r>
        <w:rPr>
          <w:rFonts w:ascii="Times New Roman"/>
          <w:b w:val="false"/>
          <w:i w:val="false"/>
          <w:color w:val="000000"/>
          <w:sz w:val="28"/>
        </w:rPr>
        <w:t>
      3) толықтық және анықтық;</w:t>
      </w:r>
    </w:p>
    <w:p>
      <w:pPr>
        <w:spacing w:after="0"/>
        <w:ind w:left="0"/>
        <w:jc w:val="both"/>
      </w:pPr>
      <w:r>
        <w:rPr>
          <w:rFonts w:ascii="Times New Roman"/>
          <w:b w:val="false"/>
          <w:i w:val="false"/>
          <w:color w:val="000000"/>
          <w:sz w:val="28"/>
        </w:rPr>
        <w:t>
      4) өзектілік және уақтылылық;</w:t>
      </w:r>
    </w:p>
    <w:p>
      <w:pPr>
        <w:spacing w:after="0"/>
        <w:ind w:left="0"/>
        <w:jc w:val="both"/>
      </w:pPr>
      <w:r>
        <w:rPr>
          <w:rFonts w:ascii="Times New Roman"/>
          <w:b w:val="false"/>
          <w:i w:val="false"/>
          <w:color w:val="000000"/>
          <w:sz w:val="28"/>
        </w:rPr>
        <w:t>
      5) ашықтық және жалпыға бірдей қолжетімділік;</w:t>
      </w:r>
    </w:p>
    <w:p>
      <w:pPr>
        <w:spacing w:after="0"/>
        <w:ind w:left="0"/>
        <w:jc w:val="both"/>
      </w:pPr>
      <w:r>
        <w:rPr>
          <w:rFonts w:ascii="Times New Roman"/>
          <w:b w:val="false"/>
          <w:i w:val="false"/>
          <w:color w:val="000000"/>
          <w:sz w:val="28"/>
        </w:rPr>
        <w:t>
      6) шығындардың тиімділігі;</w:t>
      </w:r>
    </w:p>
    <w:p>
      <w:pPr>
        <w:spacing w:after="0"/>
        <w:ind w:left="0"/>
        <w:jc w:val="both"/>
      </w:pPr>
      <w:r>
        <w:rPr>
          <w:rFonts w:ascii="Times New Roman"/>
          <w:b w:val="false"/>
          <w:i w:val="false"/>
          <w:color w:val="000000"/>
          <w:sz w:val="28"/>
        </w:rPr>
        <w:t>
      7) статистикалық құпиялылық қағидаттарына сәйкес жүзеге асырылады.</w:t>
      </w:r>
    </w:p>
    <w:bookmarkStart w:name="z199" w:id="101"/>
    <w:p>
      <w:pPr>
        <w:spacing w:after="0"/>
        <w:ind w:left="0"/>
        <w:jc w:val="both"/>
      </w:pPr>
      <w:r>
        <w:rPr>
          <w:rFonts w:ascii="Times New Roman"/>
          <w:b w:val="false"/>
          <w:i w:val="false"/>
          <w:color w:val="000000"/>
          <w:sz w:val="28"/>
        </w:rPr>
        <w:t xml:space="preserve">
      3. Одақтың ресми статистикалық ақпаратын қалыптастыру және тарату тәртібі осы Шартқа </w:t>
      </w:r>
      <w:r>
        <w:rPr>
          <w:rFonts w:ascii="Times New Roman"/>
          <w:b w:val="false"/>
          <w:i w:val="false"/>
          <w:color w:val="000000"/>
          <w:sz w:val="28"/>
        </w:rPr>
        <w:t>№ 4 қосымшаға</w:t>
      </w:r>
      <w:r>
        <w:rPr>
          <w:rFonts w:ascii="Times New Roman"/>
          <w:b w:val="false"/>
          <w:i w:val="false"/>
          <w:color w:val="000000"/>
          <w:sz w:val="28"/>
        </w:rPr>
        <w:t xml:space="preserve"> сәйкес айқындалады.</w:t>
      </w:r>
    </w:p>
    <w:bookmarkEnd w:id="101"/>
    <w:bookmarkStart w:name="z200" w:id="102"/>
    <w:p>
      <w:pPr>
        <w:spacing w:after="0"/>
        <w:ind w:left="0"/>
        <w:jc w:val="left"/>
      </w:pPr>
      <w:r>
        <w:rPr>
          <w:rFonts w:ascii="Times New Roman"/>
          <w:b/>
          <w:i w:val="false"/>
          <w:color w:val="000000"/>
        </w:rPr>
        <w:t xml:space="preserve"> VI бөлім</w:t>
      </w:r>
      <w:r>
        <w:br/>
      </w:r>
      <w:r>
        <w:rPr>
          <w:rFonts w:ascii="Times New Roman"/>
          <w:b/>
          <w:i w:val="false"/>
          <w:color w:val="000000"/>
        </w:rPr>
        <w:t>КЕДЕН ОДАҒЫНЫҢ ЖҰМЫС ІСТЕУІ</w:t>
      </w:r>
    </w:p>
    <w:bookmarkEnd w:id="102"/>
    <w:bookmarkStart w:name="z25" w:id="103"/>
    <w:p>
      <w:pPr>
        <w:spacing w:after="0"/>
        <w:ind w:left="0"/>
        <w:jc w:val="left"/>
      </w:pPr>
      <w:r>
        <w:rPr>
          <w:rFonts w:ascii="Times New Roman"/>
          <w:b/>
          <w:i w:val="false"/>
          <w:color w:val="000000"/>
        </w:rPr>
        <w:t xml:space="preserve"> 25-бап Кеден одағының жұмыс істеу қағидаттары</w:t>
      </w:r>
    </w:p>
    <w:bookmarkEnd w:id="103"/>
    <w:bookmarkStart w:name="z201" w:id="104"/>
    <w:p>
      <w:pPr>
        <w:spacing w:after="0"/>
        <w:ind w:left="0"/>
        <w:jc w:val="both"/>
      </w:pPr>
      <w:r>
        <w:rPr>
          <w:rFonts w:ascii="Times New Roman"/>
          <w:b w:val="false"/>
          <w:i w:val="false"/>
          <w:color w:val="000000"/>
          <w:sz w:val="28"/>
        </w:rPr>
        <w:t>
      1. Мүше мемлекеттердің кеден одағы шеңберінде:</w:t>
      </w:r>
    </w:p>
    <w:bookmarkEnd w:id="104"/>
    <w:p>
      <w:pPr>
        <w:spacing w:after="0"/>
        <w:ind w:left="0"/>
        <w:jc w:val="both"/>
      </w:pPr>
      <w:r>
        <w:rPr>
          <w:rFonts w:ascii="Times New Roman"/>
          <w:b w:val="false"/>
          <w:i w:val="false"/>
          <w:color w:val="000000"/>
          <w:sz w:val="28"/>
        </w:rPr>
        <w:t>
      1) тауарлардың ішкі нарығы жұмыс істейді;</w:t>
      </w:r>
    </w:p>
    <w:p>
      <w:pPr>
        <w:spacing w:after="0"/>
        <w:ind w:left="0"/>
        <w:jc w:val="both"/>
      </w:pPr>
      <w:r>
        <w:rPr>
          <w:rFonts w:ascii="Times New Roman"/>
          <w:b w:val="false"/>
          <w:i w:val="false"/>
          <w:color w:val="000000"/>
          <w:sz w:val="28"/>
        </w:rPr>
        <w:t>
      2) Еуразиялық экономикалық одақтың Бірыңғай кедендік тарифі және үшінші тараптармен тауарлардың сыртқы саудасын реттеудің өзге де бірыңғай шаралары қолданылады;</w:t>
      </w:r>
    </w:p>
    <w:p>
      <w:pPr>
        <w:spacing w:after="0"/>
        <w:ind w:left="0"/>
        <w:jc w:val="both"/>
      </w:pPr>
      <w:r>
        <w:rPr>
          <w:rFonts w:ascii="Times New Roman"/>
          <w:b w:val="false"/>
          <w:i w:val="false"/>
          <w:color w:val="000000"/>
          <w:sz w:val="28"/>
        </w:rPr>
        <w:t>
      3) үшінші тараптармен қатынастарда тауарлар саудасының бірыңғай режимі қолданылады;</w:t>
      </w:r>
    </w:p>
    <w:p>
      <w:pPr>
        <w:spacing w:after="0"/>
        <w:ind w:left="0"/>
        <w:jc w:val="both"/>
      </w:pPr>
      <w:r>
        <w:rPr>
          <w:rFonts w:ascii="Times New Roman"/>
          <w:b w:val="false"/>
          <w:i w:val="false"/>
          <w:color w:val="000000"/>
          <w:sz w:val="28"/>
        </w:rPr>
        <w:t>
      4) бірыңғай кедендік реттеу жүзеге асырылады;</w:t>
      </w:r>
    </w:p>
    <w:p>
      <w:pPr>
        <w:spacing w:after="0"/>
        <w:ind w:left="0"/>
        <w:jc w:val="both"/>
      </w:pPr>
      <w:r>
        <w:rPr>
          <w:rFonts w:ascii="Times New Roman"/>
          <w:b w:val="false"/>
          <w:i w:val="false"/>
          <w:color w:val="000000"/>
          <w:sz w:val="28"/>
        </w:rPr>
        <w:t>
      5) осы Шартта көзделген жағдайларды қоспағанда, мүше мемлекеттердің аумақтары арасында тауарларды кедендік декларациялау және мемлекеттік бақылау (көліктік, санитариялық-эпидемиологиялық, ветеринариялық, карантиндік фитосанитариялық) қолданбастан, еркін өткізу жүзеге асырылады.</w:t>
      </w:r>
    </w:p>
    <w:bookmarkStart w:name="z202" w:id="105"/>
    <w:p>
      <w:pPr>
        <w:spacing w:after="0"/>
        <w:ind w:left="0"/>
        <w:jc w:val="both"/>
      </w:pPr>
      <w:r>
        <w:rPr>
          <w:rFonts w:ascii="Times New Roman"/>
          <w:b w:val="false"/>
          <w:i w:val="false"/>
          <w:color w:val="000000"/>
          <w:sz w:val="28"/>
        </w:rPr>
        <w:t>
      2. Осы Шарттың мақсаттары үшін мыналарды білдіретін ұғымдар пайдаланылады:</w:t>
      </w:r>
    </w:p>
    <w:bookmarkEnd w:id="105"/>
    <w:bookmarkStart w:name="z203" w:id="106"/>
    <w:p>
      <w:pPr>
        <w:spacing w:after="0"/>
        <w:ind w:left="0"/>
        <w:jc w:val="both"/>
      </w:pPr>
      <w:r>
        <w:rPr>
          <w:rFonts w:ascii="Times New Roman"/>
          <w:b w:val="false"/>
          <w:i w:val="false"/>
          <w:color w:val="000000"/>
          <w:sz w:val="28"/>
        </w:rPr>
        <w:t>
      "кедендік әкелу бажы" - тауарларды Одақтың кедендік аумағына әкелуге байланысты мүше мемлекеттердің кеден органдары алатын міндетті төлем;</w:t>
      </w:r>
    </w:p>
    <w:bookmarkEnd w:id="106"/>
    <w:bookmarkStart w:name="z204" w:id="107"/>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 (ЕАЭО СЭҚ ТН) - Дүниежүзілік кеден ұйымының Тауарлары сипаттамасы мен кодталуының үйлестірілген жүйесіне және Тәуелсіз Мемлекеттер Достастығының Сыртқы экономикалық қызметінің бірыңғай тауар номенклатурасына негізделген Сыртқы экономикалық қызметтің тауар номенклатурасы;</w:t>
      </w:r>
    </w:p>
    <w:bookmarkEnd w:id="107"/>
    <w:bookmarkStart w:name="z205" w:id="108"/>
    <w:p>
      <w:pPr>
        <w:spacing w:after="0"/>
        <w:ind w:left="0"/>
        <w:jc w:val="both"/>
      </w:pPr>
      <w:r>
        <w:rPr>
          <w:rFonts w:ascii="Times New Roman"/>
          <w:b w:val="false"/>
          <w:i w:val="false"/>
          <w:color w:val="000000"/>
          <w:sz w:val="28"/>
        </w:rPr>
        <w:t>
      "Еуразиялық экономикалық одақтың бірыңғай кедендік тарифі" (ЕАЭО БКТ) - Еуразиялық экономикалық одақтың сыртқы экономикалық қызметінің бірыңғай Тауар номенклатурасына сәйкес жүйеленген, үшінші елдерден Одақтың кедендік аумағына әкелінетін (әкелінген) тауарларға қолданылатын кедендік баждар мөлшерлемелерінің жиынтығы;</w:t>
      </w:r>
    </w:p>
    <w:bookmarkEnd w:id="108"/>
    <w:bookmarkStart w:name="z206" w:id="109"/>
    <w:p>
      <w:pPr>
        <w:spacing w:after="0"/>
        <w:ind w:left="0"/>
        <w:jc w:val="both"/>
      </w:pPr>
      <w:r>
        <w:rPr>
          <w:rFonts w:ascii="Times New Roman"/>
          <w:b w:val="false"/>
          <w:i w:val="false"/>
          <w:color w:val="000000"/>
          <w:sz w:val="28"/>
        </w:rPr>
        <w:t>
      "тарифтік преференция" - Одақпен бірге еркін сауда аймағын құратын елдерден шығарылатын тауарларға қатысты кедендік әкелу баждарын төлеуден босату немесе кедендік әкелу баждарының мөлшерлемелерін азайту не дамушы елдерден - Одақтың бірыңғай тарифтік преференциялары жүйесін пайдаланушылардан және (немесе) неғұрлым төмен дамыған елдерден - Одақтың бірыңғай тарифтік преференциялары жүйесін пайдаланушылардан шығарылатын тауарларға қатысты кедендік әкелу баждарының мөлшерлемелерін азайту.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110"/>
    <w:p>
      <w:pPr>
        <w:spacing w:after="0"/>
        <w:ind w:left="0"/>
        <w:jc w:val="left"/>
      </w:pPr>
      <w:r>
        <w:rPr>
          <w:rFonts w:ascii="Times New Roman"/>
          <w:b/>
          <w:i w:val="false"/>
          <w:color w:val="000000"/>
        </w:rPr>
        <w:t xml:space="preserve"> 26-бап Кедендік әкелу баждарын (баламалы қолданылатын өзге де баждарды, салықтар мен алымдарды) есепке жатқызу және бөлу</w:t>
      </w:r>
    </w:p>
    <w:bookmarkEnd w:id="110"/>
    <w:p>
      <w:pPr>
        <w:spacing w:after="0"/>
        <w:ind w:left="0"/>
        <w:jc w:val="both"/>
      </w:pPr>
      <w:r>
        <w:rPr>
          <w:rFonts w:ascii="Times New Roman"/>
          <w:b w:val="false"/>
          <w:i w:val="false"/>
          <w:color w:val="000000"/>
          <w:sz w:val="28"/>
        </w:rPr>
        <w:t>
      Төленген (алынған) кедендік әкелу баждары мүше мемлекеттер бюджеттері арасында есепке жатқызылуға және бөлінуге жатады.</w:t>
      </w:r>
    </w:p>
    <w:p>
      <w:pPr>
        <w:spacing w:after="0"/>
        <w:ind w:left="0"/>
        <w:jc w:val="both"/>
      </w:pPr>
      <w:r>
        <w:rPr>
          <w:rFonts w:ascii="Times New Roman"/>
          <w:b w:val="false"/>
          <w:i w:val="false"/>
          <w:color w:val="000000"/>
          <w:sz w:val="28"/>
        </w:rPr>
        <w:t xml:space="preserve">
      Кедендік әкелу баждарының сомасын есепке жатқызу және бөлу, оларды мүше мемлекеттер бюджеттерінің кірісіне аудару осы Шартқа </w:t>
      </w:r>
      <w:r>
        <w:rPr>
          <w:rFonts w:ascii="Times New Roman"/>
          <w:b w:val="false"/>
          <w:i w:val="false"/>
          <w:color w:val="000000"/>
          <w:sz w:val="28"/>
        </w:rPr>
        <w:t>№ 5 қосымшаға</w:t>
      </w:r>
      <w:r>
        <w:rPr>
          <w:rFonts w:ascii="Times New Roman"/>
          <w:b w:val="false"/>
          <w:i w:val="false"/>
          <w:color w:val="000000"/>
          <w:sz w:val="28"/>
        </w:rPr>
        <w:t xml:space="preserve"> сәйкес тәртіппен жүзеге асырылады.</w:t>
      </w:r>
    </w:p>
    <w:bookmarkStart w:name="z27" w:id="111"/>
    <w:p>
      <w:pPr>
        <w:spacing w:after="0"/>
        <w:ind w:left="0"/>
        <w:jc w:val="left"/>
      </w:pPr>
      <w:r>
        <w:rPr>
          <w:rFonts w:ascii="Times New Roman"/>
          <w:b/>
          <w:i w:val="false"/>
          <w:color w:val="000000"/>
        </w:rPr>
        <w:t xml:space="preserve"> 27-бап Еркін (арнайы, ерекше) экономикалық аймақтар мен еркін қоймаларды құру және олардың жұмыс істеуі</w:t>
      </w:r>
    </w:p>
    <w:bookmarkEnd w:id="111"/>
    <w:p>
      <w:pPr>
        <w:spacing w:after="0"/>
        <w:ind w:left="0"/>
        <w:jc w:val="both"/>
      </w:pPr>
      <w:r>
        <w:rPr>
          <w:rFonts w:ascii="Times New Roman"/>
          <w:b w:val="false"/>
          <w:i w:val="false"/>
          <w:color w:val="000000"/>
          <w:sz w:val="28"/>
        </w:rPr>
        <w:t>
      Мүше мемлекеттердің әлеуметтік-экономикалық дамуына жәрдемдесу, инвестициялар тарту, жаңа технологияларға негізделген өндірістер құру және оларды дамыту, көлік инфрақұрылымын, туризмді және санаториялық-курорттық саланы дамыту мақсаттарында, сондай-ақ өзге де мақсаттарда мүше мемлекеттердің аумақтарында еркін (арнайы, ерекше) экономикалық аймақтар мен еркін қоймалар құрылып, жұмыс істейді.</w:t>
      </w:r>
    </w:p>
    <w:p>
      <w:pPr>
        <w:spacing w:after="0"/>
        <w:ind w:left="0"/>
        <w:jc w:val="both"/>
      </w:pPr>
      <w:r>
        <w:rPr>
          <w:rFonts w:ascii="Times New Roman"/>
          <w:b w:val="false"/>
          <w:i w:val="false"/>
          <w:color w:val="000000"/>
          <w:sz w:val="28"/>
        </w:rPr>
        <w:t>
      Еркін (арнайы, ерекше) экономикалық аймақтар мен еркін қоймаларды құру және олардың жұмыс істеу жағдайлары Одақ шеңберіндегі халықаралық шарттармен айқындалады.</w:t>
      </w:r>
    </w:p>
    <w:bookmarkStart w:name="z28" w:id="112"/>
    <w:p>
      <w:pPr>
        <w:spacing w:after="0"/>
        <w:ind w:left="0"/>
        <w:jc w:val="left"/>
      </w:pPr>
      <w:r>
        <w:rPr>
          <w:rFonts w:ascii="Times New Roman"/>
          <w:b/>
          <w:i w:val="false"/>
          <w:color w:val="000000"/>
        </w:rPr>
        <w:t xml:space="preserve"> 28-бап Ішкі нарық</w:t>
      </w:r>
    </w:p>
    <w:bookmarkEnd w:id="112"/>
    <w:bookmarkStart w:name="z207" w:id="113"/>
    <w:p>
      <w:pPr>
        <w:spacing w:after="0"/>
        <w:ind w:left="0"/>
        <w:jc w:val="both"/>
      </w:pPr>
      <w:r>
        <w:rPr>
          <w:rFonts w:ascii="Times New Roman"/>
          <w:b w:val="false"/>
          <w:i w:val="false"/>
          <w:color w:val="000000"/>
          <w:sz w:val="28"/>
        </w:rPr>
        <w:t>
      1. Одақ осы Шарттың ережелеріне сәйкес ішкі нарықтың жұмыс істеуін қамтамасыз ету жөнінде шаралар қолданады.</w:t>
      </w:r>
    </w:p>
    <w:bookmarkEnd w:id="113"/>
    <w:bookmarkStart w:name="z208" w:id="114"/>
    <w:p>
      <w:pPr>
        <w:spacing w:after="0"/>
        <w:ind w:left="0"/>
        <w:jc w:val="both"/>
      </w:pPr>
      <w:r>
        <w:rPr>
          <w:rFonts w:ascii="Times New Roman"/>
          <w:b w:val="false"/>
          <w:i w:val="false"/>
          <w:color w:val="000000"/>
          <w:sz w:val="28"/>
        </w:rPr>
        <w:t>
      2. Ішкі нарық экономикалық кеңістікті қамтиды, онда осы Шарттың ережелеріне сәйкес тауарлардың, тұлғалардың, көрсетілетін қызметтер мен капиталдың еркін қозғалысы қамтамасыз етіледі.</w:t>
      </w:r>
    </w:p>
    <w:bookmarkEnd w:id="114"/>
    <w:bookmarkStart w:name="z209" w:id="115"/>
    <w:p>
      <w:pPr>
        <w:spacing w:after="0"/>
        <w:ind w:left="0"/>
        <w:jc w:val="both"/>
      </w:pPr>
      <w:r>
        <w:rPr>
          <w:rFonts w:ascii="Times New Roman"/>
          <w:b w:val="false"/>
          <w:i w:val="false"/>
          <w:color w:val="000000"/>
          <w:sz w:val="28"/>
        </w:rPr>
        <w:t>
      3. Өзара тауарлар саудасындағы ішкі нарықтың жұмыс істеуі шеңберінде мүше мемлекеттер, осы Шартта көзделген жағдайларды қоспағанда, кедендік әкелу және әкету баждарын (баламалы қолданылатын өзге де баждарды, салықтар мен алымдарды), тарифтік емес реттеу шараларын, арнайы қорғау, демпингке қарсы және өтемақы шараларын қолданбайды.</w:t>
      </w:r>
    </w:p>
    <w:bookmarkEnd w:id="115"/>
    <w:bookmarkStart w:name="z29" w:id="116"/>
    <w:p>
      <w:pPr>
        <w:spacing w:after="0"/>
        <w:ind w:left="0"/>
        <w:jc w:val="left"/>
      </w:pPr>
      <w:r>
        <w:rPr>
          <w:rFonts w:ascii="Times New Roman"/>
          <w:b/>
          <w:i w:val="false"/>
          <w:color w:val="000000"/>
        </w:rPr>
        <w:t xml:space="preserve"> 29-бап Тауарлардың ішкі нарығының жұмыс істеу тәртібінен ерекшеліктер</w:t>
      </w:r>
    </w:p>
    <w:bookmarkEnd w:id="116"/>
    <w:bookmarkStart w:name="z210" w:id="117"/>
    <w:p>
      <w:pPr>
        <w:spacing w:after="0"/>
        <w:ind w:left="0"/>
        <w:jc w:val="both"/>
      </w:pPr>
      <w:r>
        <w:rPr>
          <w:rFonts w:ascii="Times New Roman"/>
          <w:b w:val="false"/>
          <w:i w:val="false"/>
          <w:color w:val="000000"/>
          <w:sz w:val="28"/>
        </w:rPr>
        <w:t>
      1. Мүше мемлекеттер өзара тауарлар саудасында шектеулер қолдануға (мұндай шаралар ақталмаған кемсітушілік құралы немесе сауданы жасырын шектеу болып табылмайтын жағдайларда), егер мұндай шектеулер:</w:t>
      </w:r>
    </w:p>
    <w:bookmarkEnd w:id="117"/>
    <w:p>
      <w:pPr>
        <w:spacing w:after="0"/>
        <w:ind w:left="0"/>
        <w:jc w:val="both"/>
      </w:pPr>
      <w:r>
        <w:rPr>
          <w:rFonts w:ascii="Times New Roman"/>
          <w:b w:val="false"/>
          <w:i w:val="false"/>
          <w:color w:val="000000"/>
          <w:sz w:val="28"/>
        </w:rPr>
        <w:t xml:space="preserve">
      1) адамның өмірі мен денсаулығын сақтау; </w:t>
      </w:r>
    </w:p>
    <w:p>
      <w:pPr>
        <w:spacing w:after="0"/>
        <w:ind w:left="0"/>
        <w:jc w:val="both"/>
      </w:pPr>
      <w:r>
        <w:rPr>
          <w:rFonts w:ascii="Times New Roman"/>
          <w:b w:val="false"/>
          <w:i w:val="false"/>
          <w:color w:val="000000"/>
          <w:sz w:val="28"/>
        </w:rPr>
        <w:t>
      2) қоғамдық моральды және құқықтық тәртіпті қорғау;</w:t>
      </w:r>
    </w:p>
    <w:p>
      <w:pPr>
        <w:spacing w:after="0"/>
        <w:ind w:left="0"/>
        <w:jc w:val="both"/>
      </w:pPr>
      <w:r>
        <w:rPr>
          <w:rFonts w:ascii="Times New Roman"/>
          <w:b w:val="false"/>
          <w:i w:val="false"/>
          <w:color w:val="000000"/>
          <w:sz w:val="28"/>
        </w:rPr>
        <w:t>
      3) қоршаған ортаны қорғау;</w:t>
      </w:r>
    </w:p>
    <w:p>
      <w:pPr>
        <w:spacing w:after="0"/>
        <w:ind w:left="0"/>
        <w:jc w:val="both"/>
      </w:pPr>
      <w:r>
        <w:rPr>
          <w:rFonts w:ascii="Times New Roman"/>
          <w:b w:val="false"/>
          <w:i w:val="false"/>
          <w:color w:val="000000"/>
          <w:sz w:val="28"/>
        </w:rPr>
        <w:t>
      4) жануарлар мен өсімдіктерді қорғау;</w:t>
      </w:r>
    </w:p>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мәдени құндылықтарды қорғау;</w:t>
      </w:r>
    </w:p>
    <w:p>
      <w:pPr>
        <w:spacing w:after="0"/>
        <w:ind w:left="0"/>
        <w:jc w:val="both"/>
      </w:pPr>
      <w:r>
        <w:rPr>
          <w:rFonts w:ascii="Times New Roman"/>
          <w:b w:val="false"/>
          <w:i w:val="false"/>
          <w:color w:val="000000"/>
          <w:sz w:val="28"/>
        </w:rPr>
        <w:t>
      5) халықаралық міндеттемелерді орындау;</w:t>
      </w:r>
    </w:p>
    <w:p>
      <w:pPr>
        <w:spacing w:after="0"/>
        <w:ind w:left="0"/>
        <w:jc w:val="both"/>
      </w:pPr>
      <w:r>
        <w:rPr>
          <w:rFonts w:ascii="Times New Roman"/>
          <w:b w:val="false"/>
          <w:i w:val="false"/>
          <w:color w:val="000000"/>
          <w:sz w:val="28"/>
        </w:rPr>
        <w:t>
      6) елдің қорғанысын және мүше мемлекеттің қауіпсіздігін қамтамасыз ету үшін қажет болған жағдайда, құқылы.</w:t>
      </w:r>
    </w:p>
    <w:bookmarkStart w:name="z211" w:id="1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ішкі нарықта осы Шарттың XI бөлімінде айқындалған тәртіппен санитариялық, ветеринариялық-санитариялық және карантиндік фитосанитариялық шаралар да енгізілуі мүмкін.</w:t>
      </w:r>
    </w:p>
    <w:bookmarkEnd w:id="118"/>
    <w:bookmarkStart w:name="z212" w:id="11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тауарлардың жекелеген санаттарының айналымы шектелуі мүмкін.</w:t>
      </w:r>
    </w:p>
    <w:bookmarkEnd w:id="119"/>
    <w:p>
      <w:pPr>
        <w:spacing w:after="0"/>
        <w:ind w:left="0"/>
        <w:jc w:val="both"/>
      </w:pPr>
      <w:r>
        <w:rPr>
          <w:rFonts w:ascii="Times New Roman"/>
          <w:b w:val="false"/>
          <w:i w:val="false"/>
          <w:color w:val="000000"/>
          <w:sz w:val="28"/>
        </w:rPr>
        <w:t>
      Одақтың кедендік аумағында мұндай тауарлардың қозғалысы немесе айналымы тәртібі осы Шартқа, Одақ шеңберіндегі халықаралық шарттарға сәйкес айқындалады.</w:t>
      </w:r>
    </w:p>
    <w:bookmarkStart w:name="z3114" w:id="120"/>
    <w:p>
      <w:pPr>
        <w:spacing w:after="0"/>
        <w:ind w:left="0"/>
        <w:jc w:val="both"/>
      </w:pPr>
      <w:r>
        <w:rPr>
          <w:rFonts w:ascii="Times New Roman"/>
          <w:b w:val="false"/>
          <w:i w:val="false"/>
          <w:color w:val="000000"/>
          <w:sz w:val="28"/>
        </w:rPr>
        <w:t>
      4. Мүше мемлекет осы баптың 1-тармағында көрсетілген негіздер бойынша тауарлармен өзара саудада шектеулер енгізген және олардың күшін жойған кезде Комиссияны және басқа да мүше мемлекеттерді Комиссия бекітетін тәртіппен жазбаша нысанда хабардар етеді.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15" w:id="121"/>
    <w:p>
      <w:pPr>
        <w:spacing w:after="0"/>
        <w:ind w:left="0"/>
        <w:jc w:val="left"/>
      </w:pPr>
      <w:r>
        <w:rPr>
          <w:rFonts w:ascii="Times New Roman"/>
          <w:b/>
          <w:i w:val="false"/>
          <w:color w:val="000000"/>
        </w:rPr>
        <w:t xml:space="preserve"> 29</w:t>
      </w:r>
      <w:r>
        <w:rPr>
          <w:rFonts w:ascii="Times New Roman"/>
          <w:b/>
          <w:i w:val="false"/>
          <w:color w:val="000000"/>
          <w:vertAlign w:val="superscript"/>
        </w:rPr>
        <w:t>1</w:t>
      </w:r>
      <w:r>
        <w:rPr>
          <w:rFonts w:ascii="Times New Roman"/>
          <w:b/>
          <w:i w:val="false"/>
          <w:color w:val="000000"/>
        </w:rPr>
        <w:t>-бап Одақтың кедендік шекарасындағы мемлекеттік бақылау (қадағалау)</w:t>
      </w:r>
    </w:p>
    <w:bookmarkEnd w:id="121"/>
    <w:bookmarkStart w:name="z3116" w:id="122"/>
    <w:p>
      <w:pPr>
        <w:spacing w:after="0"/>
        <w:ind w:left="0"/>
        <w:jc w:val="both"/>
      </w:pPr>
      <w:r>
        <w:rPr>
          <w:rFonts w:ascii="Times New Roman"/>
          <w:b w:val="false"/>
          <w:i w:val="false"/>
          <w:color w:val="000000"/>
          <w:sz w:val="28"/>
        </w:rPr>
        <w:t>
      1. Одақтың кедендік шекарасын кесіп өткен кезде мүше мемлекеттердің мемлекеттік шекаралары арқылы өткізу пункттерінде және (немесе) мүше мемлекеттердің заңнамасында айқындалатын өзге де жерлерде адамдарға, тауарлар мен көлік құралдарына қатысты осы Шартқа, Одақ құқығына кіретін өзге де халықаралық шарттар мен актілерге және (немесе) мүше мемлекеттердің заңнамасына сәйкес бақылау (қадағалау) (кедендік, көліктік, санитариялық-эпидемиологиялық, ветеринариялық, карантиндік фитосанитариялық, радиациялық және мемлекеттік бақылаудың (қадағалаудың) өзге де түрлері) жүзеге асырылады.</w:t>
      </w:r>
    </w:p>
    <w:bookmarkEnd w:id="122"/>
    <w:bookmarkStart w:name="z3117" w:id="123"/>
    <w:p>
      <w:pPr>
        <w:spacing w:after="0"/>
        <w:ind w:left="0"/>
        <w:jc w:val="both"/>
      </w:pPr>
      <w:r>
        <w:rPr>
          <w:rFonts w:ascii="Times New Roman"/>
          <w:b w:val="false"/>
          <w:i w:val="false"/>
          <w:color w:val="000000"/>
          <w:sz w:val="28"/>
        </w:rPr>
        <w:t>
      2. Комиссияның актілерінде мүше мемлекеттердің мемлекеттік шекаралары арқылы өткізу пункттерінде және (немесе) мүше мемлекеттердің заңнамасында айқындалатын өзге де орындарда осы Шартқа, Одақ құқығына кіретін өзге де халықаралық шарттар мен актілерге сәйкес жүзеге асырылатын кедендік, көліктік (автомобильдік), санитариялық-эпидемиологиялық, ветеринариялық, карантиндік фитосанитариялық, радиациялық бақылауды ұйымдастыру үшін қажетті ғимараттарды, құрылысжайларды, үй-жайларды, ашық алаңдарды жабдықтауға және материалдық-техникалық жарақтандыруға қойылатын үлгілік талаптар белгіленуі мүмкін.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VI-бөлім 29</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3" w:id="124"/>
    <w:p>
      <w:pPr>
        <w:spacing w:after="0"/>
        <w:ind w:left="0"/>
        <w:jc w:val="left"/>
      </w:pPr>
      <w:r>
        <w:rPr>
          <w:rFonts w:ascii="Times New Roman"/>
          <w:b/>
          <w:i w:val="false"/>
          <w:color w:val="000000"/>
        </w:rPr>
        <w:t xml:space="preserve"> VII бөлім</w:t>
      </w:r>
      <w:r>
        <w:br/>
      </w:r>
      <w:r>
        <w:rPr>
          <w:rFonts w:ascii="Times New Roman"/>
          <w:b/>
          <w:i w:val="false"/>
          <w:color w:val="000000"/>
        </w:rPr>
        <w:t>ДӘРІЛІК ЗАТТАР МЕН МЕДИЦИНАЛЫҚ БҰЙЫМДАРДЫҢ АЙНАЛЫМЫН РЕТТЕУ</w:t>
      </w:r>
    </w:p>
    <w:bookmarkEnd w:id="124"/>
    <w:bookmarkStart w:name="z30" w:id="125"/>
    <w:p>
      <w:pPr>
        <w:spacing w:after="0"/>
        <w:ind w:left="0"/>
        <w:jc w:val="left"/>
      </w:pPr>
      <w:r>
        <w:rPr>
          <w:rFonts w:ascii="Times New Roman"/>
          <w:b/>
          <w:i w:val="false"/>
          <w:color w:val="000000"/>
        </w:rPr>
        <w:t xml:space="preserve"> 30-бап Дәрілік заттардың ортақ нарығын қалыптастыру</w:t>
      </w:r>
    </w:p>
    <w:bookmarkEnd w:id="125"/>
    <w:bookmarkStart w:name="z214" w:id="126"/>
    <w:p>
      <w:pPr>
        <w:spacing w:after="0"/>
        <w:ind w:left="0"/>
        <w:jc w:val="both"/>
      </w:pPr>
      <w:r>
        <w:rPr>
          <w:rFonts w:ascii="Times New Roman"/>
          <w:b w:val="false"/>
          <w:i w:val="false"/>
          <w:color w:val="000000"/>
          <w:sz w:val="28"/>
        </w:rPr>
        <w:t>
      1. Мүше мемлекеттер Одақ шеңберінде тиісті фармацевтикалық практика стандарттарына сәйкес келетін дәрілік заттардың ортақ нарығын құрады, ол мынадай:</w:t>
      </w:r>
    </w:p>
    <w:bookmarkEnd w:id="126"/>
    <w:p>
      <w:pPr>
        <w:spacing w:after="0"/>
        <w:ind w:left="0"/>
        <w:jc w:val="both"/>
      </w:pPr>
      <w:r>
        <w:rPr>
          <w:rFonts w:ascii="Times New Roman"/>
          <w:b w:val="false"/>
          <w:i w:val="false"/>
          <w:color w:val="000000"/>
          <w:sz w:val="28"/>
        </w:rPr>
        <w:t>
      1) дәрілік заттар айналымы саласында мүше мемлекеттер заңнамасының талаптарын үйлестіру және біріздендіру;</w:t>
      </w:r>
    </w:p>
    <w:p>
      <w:pPr>
        <w:spacing w:after="0"/>
        <w:ind w:left="0"/>
        <w:jc w:val="both"/>
      </w:pPr>
      <w:r>
        <w:rPr>
          <w:rFonts w:ascii="Times New Roman"/>
          <w:b w:val="false"/>
          <w:i w:val="false"/>
          <w:color w:val="000000"/>
          <w:sz w:val="28"/>
        </w:rPr>
        <w:t>
      2) Одақтың аумағында айналымда болатын дәрілік заттардың сапасына, тиімділігі мен қауіпсіздігіне қойылатын міндетті талаптардың бірлігін қамтамасыз ету;</w:t>
      </w:r>
    </w:p>
    <w:p>
      <w:pPr>
        <w:spacing w:after="0"/>
        <w:ind w:left="0"/>
        <w:jc w:val="both"/>
      </w:pPr>
      <w:r>
        <w:rPr>
          <w:rFonts w:ascii="Times New Roman"/>
          <w:b w:val="false"/>
          <w:i w:val="false"/>
          <w:color w:val="000000"/>
          <w:sz w:val="28"/>
        </w:rPr>
        <w:t>
      3) дәрілік заттардың айналымы саласында бірыңғай қағидаларды қабылдау;</w:t>
      </w:r>
    </w:p>
    <w:p>
      <w:pPr>
        <w:spacing w:after="0"/>
        <w:ind w:left="0"/>
        <w:jc w:val="both"/>
      </w:pPr>
      <w:r>
        <w:rPr>
          <w:rFonts w:ascii="Times New Roman"/>
          <w:b w:val="false"/>
          <w:i w:val="false"/>
          <w:color w:val="000000"/>
          <w:sz w:val="28"/>
        </w:rPr>
        <w:t>
      4) дәрілік заттардың сапасын, тиімділігі мен қауіпсіздігін бағалау кезінде бірдей немесе салыстырымды зерттеу және бақылау әдістерін әзірлеу және қолдану;</w:t>
      </w:r>
    </w:p>
    <w:p>
      <w:pPr>
        <w:spacing w:after="0"/>
        <w:ind w:left="0"/>
        <w:jc w:val="both"/>
      </w:pPr>
      <w:r>
        <w:rPr>
          <w:rFonts w:ascii="Times New Roman"/>
          <w:b w:val="false"/>
          <w:i w:val="false"/>
          <w:color w:val="000000"/>
          <w:sz w:val="28"/>
        </w:rPr>
        <w:t>
      5) дәрілік заттардың айналымы саласындағы бақылау (қадағалау) саласында мүше мемлекеттердің заңнамасын үйлестіру;</w:t>
      </w:r>
    </w:p>
    <w:p>
      <w:pPr>
        <w:spacing w:after="0"/>
        <w:ind w:left="0"/>
        <w:jc w:val="both"/>
      </w:pPr>
      <w:r>
        <w:rPr>
          <w:rFonts w:ascii="Times New Roman"/>
          <w:b w:val="false"/>
          <w:i w:val="false"/>
          <w:color w:val="000000"/>
          <w:sz w:val="28"/>
        </w:rPr>
        <w:t>
      6) мүше мемлекеттердің тиісті уәкілетті органдарының дәрілік заттардың айналымы саласында рұқсат беру және бақылау-қадағалау функцияларын іске асыруы қағидаттарына негізделеді.</w:t>
      </w:r>
    </w:p>
    <w:bookmarkStart w:name="z215" w:id="127"/>
    <w:p>
      <w:pPr>
        <w:spacing w:after="0"/>
        <w:ind w:left="0"/>
        <w:jc w:val="both"/>
      </w:pPr>
      <w:r>
        <w:rPr>
          <w:rFonts w:ascii="Times New Roman"/>
          <w:b w:val="false"/>
          <w:i w:val="false"/>
          <w:color w:val="000000"/>
          <w:sz w:val="28"/>
        </w:rPr>
        <w:t xml:space="preserve">
      2. Одақ шеңберінде дәрілік заттардың ортақ нарығының жұмыс істеуі осы Шарттың </w:t>
      </w:r>
      <w:r>
        <w:rPr>
          <w:rFonts w:ascii="Times New Roman"/>
          <w:b w:val="false"/>
          <w:i w:val="false"/>
          <w:color w:val="000000"/>
          <w:sz w:val="28"/>
        </w:rPr>
        <w:t>100-бабының</w:t>
      </w:r>
      <w:r>
        <w:rPr>
          <w:rFonts w:ascii="Times New Roman"/>
          <w:b w:val="false"/>
          <w:i w:val="false"/>
          <w:color w:val="000000"/>
          <w:sz w:val="28"/>
        </w:rPr>
        <w:t xml:space="preserve"> ережелері ескеріле отырып, Одақ шеңберіндегі халықаралық шартқа сәйкес жүзеге асырылады.</w:t>
      </w:r>
    </w:p>
    <w:bookmarkEnd w:id="127"/>
    <w:bookmarkStart w:name="z31" w:id="128"/>
    <w:p>
      <w:pPr>
        <w:spacing w:after="0"/>
        <w:ind w:left="0"/>
        <w:jc w:val="left"/>
      </w:pPr>
      <w:r>
        <w:rPr>
          <w:rFonts w:ascii="Times New Roman"/>
          <w:b/>
          <w:i w:val="false"/>
          <w:color w:val="000000"/>
        </w:rPr>
        <w:t xml:space="preserve"> 31-бап Медициналық бұйымдардың (медициналық мақсаттағы бұйымдар мен медициналық техниканың) ортақ нарығын қалыптастыру</w:t>
      </w:r>
    </w:p>
    <w:bookmarkEnd w:id="128"/>
    <w:bookmarkStart w:name="z216" w:id="129"/>
    <w:p>
      <w:pPr>
        <w:spacing w:after="0"/>
        <w:ind w:left="0"/>
        <w:jc w:val="both"/>
      </w:pPr>
      <w:r>
        <w:rPr>
          <w:rFonts w:ascii="Times New Roman"/>
          <w:b w:val="false"/>
          <w:i w:val="false"/>
          <w:color w:val="000000"/>
          <w:sz w:val="28"/>
        </w:rPr>
        <w:t xml:space="preserve">
      1. Мүше мемлекеттер Одақ шеңберінде </w:t>
      </w:r>
      <w:r>
        <w:rPr>
          <w:rFonts w:ascii="Times New Roman"/>
          <w:b w:val="false"/>
          <w:i w:val="false"/>
          <w:color w:val="000000"/>
          <w:sz w:val="28"/>
        </w:rPr>
        <w:t>медициналық бұйымдардың</w:t>
      </w:r>
      <w:r>
        <w:rPr>
          <w:rFonts w:ascii="Times New Roman"/>
          <w:b w:val="false"/>
          <w:i w:val="false"/>
          <w:color w:val="000000"/>
          <w:sz w:val="28"/>
        </w:rPr>
        <w:t xml:space="preserve"> (медициналық мақсаттағы бұйымдар мен медициналық техниканың) ортақ нарығын құрады, ол мынадай:</w:t>
      </w:r>
    </w:p>
    <w:bookmarkEnd w:id="129"/>
    <w:p>
      <w:pPr>
        <w:spacing w:after="0"/>
        <w:ind w:left="0"/>
        <w:jc w:val="both"/>
      </w:pPr>
      <w:r>
        <w:rPr>
          <w:rFonts w:ascii="Times New Roman"/>
          <w:b w:val="false"/>
          <w:i w:val="false"/>
          <w:color w:val="000000"/>
          <w:sz w:val="28"/>
        </w:rPr>
        <w:t>
      1) медициналық бұйымдардың (медициналық мақсаттағы бұйымдар мен медициналық техниканың) айналымы саласында мүше мемлекеттер заңнамасының талаптарын үйлестіру;</w:t>
      </w:r>
    </w:p>
    <w:p>
      <w:pPr>
        <w:spacing w:after="0"/>
        <w:ind w:left="0"/>
        <w:jc w:val="both"/>
      </w:pPr>
      <w:r>
        <w:rPr>
          <w:rFonts w:ascii="Times New Roman"/>
          <w:b w:val="false"/>
          <w:i w:val="false"/>
          <w:color w:val="000000"/>
          <w:sz w:val="28"/>
        </w:rPr>
        <w:t>
      2) Одақтың аумағында айналымда болатын медициналық бұйымдардың (медициналық мақсаттағы бұйымдар мен медициналық техниканың) тиімділігі мен қауіпсіздігіне қойылатын міндетті талаптардың бірлігін қамтамасыз ету;</w:t>
      </w:r>
    </w:p>
    <w:p>
      <w:pPr>
        <w:spacing w:after="0"/>
        <w:ind w:left="0"/>
        <w:jc w:val="both"/>
      </w:pPr>
      <w:r>
        <w:rPr>
          <w:rFonts w:ascii="Times New Roman"/>
          <w:b w:val="false"/>
          <w:i w:val="false"/>
          <w:color w:val="000000"/>
          <w:sz w:val="28"/>
        </w:rPr>
        <w:t>
      3) медициналық бұйымдардың (медициналық мақсаттағы бұйымдар мен медициналық техниканың) айналымы саласында бірыңғай қағидаларды қабылдау;</w:t>
      </w:r>
    </w:p>
    <w:p>
      <w:pPr>
        <w:spacing w:after="0"/>
        <w:ind w:left="0"/>
        <w:jc w:val="both"/>
      </w:pPr>
      <w:r>
        <w:rPr>
          <w:rFonts w:ascii="Times New Roman"/>
          <w:b w:val="false"/>
          <w:i w:val="false"/>
          <w:color w:val="000000"/>
          <w:sz w:val="28"/>
        </w:rPr>
        <w:t>
      4) медициналық бұйымдардың (медициналық мақсаттағы бұйымдар мен медициналық техниканың) сапасын қамтамасыз ету жүйесін құруға бірыңғай тәсілдерді айқындау;</w:t>
      </w:r>
    </w:p>
    <w:p>
      <w:pPr>
        <w:spacing w:after="0"/>
        <w:ind w:left="0"/>
        <w:jc w:val="both"/>
      </w:pPr>
      <w:r>
        <w:rPr>
          <w:rFonts w:ascii="Times New Roman"/>
          <w:b w:val="false"/>
          <w:i w:val="false"/>
          <w:color w:val="000000"/>
          <w:sz w:val="28"/>
        </w:rPr>
        <w:t>
      5) медициналық бұйымдардың (медициналық мақсаттағы бұйымдар мен медициналық техниканың) айналымы саласындағы бақылау (қадағалау) саласында мүше мемлекеттердің заңнамасын үйлестіру қағидаттарына негізделеді.</w:t>
      </w:r>
    </w:p>
    <w:bookmarkStart w:name="z217" w:id="130"/>
    <w:p>
      <w:pPr>
        <w:spacing w:after="0"/>
        <w:ind w:left="0"/>
        <w:jc w:val="both"/>
      </w:pPr>
      <w:r>
        <w:rPr>
          <w:rFonts w:ascii="Times New Roman"/>
          <w:b w:val="false"/>
          <w:i w:val="false"/>
          <w:color w:val="000000"/>
          <w:sz w:val="28"/>
        </w:rPr>
        <w:t xml:space="preserve">
      2. Одақ шеңберінде медициналық бұйымдардың (медициналық мақсаттағы бұйымдар мен медициналық техниканың) ортақ нарығының жұмыс істеуі осы Шарттың </w:t>
      </w:r>
      <w:r>
        <w:rPr>
          <w:rFonts w:ascii="Times New Roman"/>
          <w:b w:val="false"/>
          <w:i w:val="false"/>
          <w:color w:val="000000"/>
          <w:sz w:val="28"/>
        </w:rPr>
        <w:t>100-бабының</w:t>
      </w:r>
      <w:r>
        <w:rPr>
          <w:rFonts w:ascii="Times New Roman"/>
          <w:b w:val="false"/>
          <w:i w:val="false"/>
          <w:color w:val="000000"/>
          <w:sz w:val="28"/>
        </w:rPr>
        <w:t xml:space="preserve"> ережелері ескеріле отырып, Одақ шеңберіндегі халықаралық шартқа сәйкес жүзеге </w:t>
      </w:r>
      <w:r>
        <w:rPr>
          <w:rFonts w:ascii="Times New Roman"/>
          <w:b w:val="false"/>
          <w:i w:val="false"/>
          <w:color w:val="000000"/>
          <w:sz w:val="28"/>
        </w:rPr>
        <w:t>асырылады</w:t>
      </w:r>
      <w:r>
        <w:rPr>
          <w:rFonts w:ascii="Times New Roman"/>
          <w:b w:val="false"/>
          <w:i w:val="false"/>
          <w:color w:val="000000"/>
          <w:sz w:val="28"/>
        </w:rPr>
        <w:t>.</w:t>
      </w:r>
    </w:p>
    <w:bookmarkEnd w:id="130"/>
    <w:bookmarkStart w:name="z218" w:id="131"/>
    <w:p>
      <w:pPr>
        <w:spacing w:after="0"/>
        <w:ind w:left="0"/>
        <w:jc w:val="left"/>
      </w:pPr>
      <w:r>
        <w:rPr>
          <w:rFonts w:ascii="Times New Roman"/>
          <w:b/>
          <w:i w:val="false"/>
          <w:color w:val="000000"/>
        </w:rPr>
        <w:t xml:space="preserve"> VIII бөлім</w:t>
      </w:r>
      <w:r>
        <w:br/>
      </w:r>
      <w:r>
        <w:rPr>
          <w:rFonts w:ascii="Times New Roman"/>
          <w:b/>
          <w:i w:val="false"/>
          <w:color w:val="000000"/>
        </w:rPr>
        <w:t>КЕДЕНДІК РЕТТЕУ</w:t>
      </w:r>
    </w:p>
    <w:bookmarkEnd w:id="131"/>
    <w:bookmarkStart w:name="z32" w:id="132"/>
    <w:p>
      <w:pPr>
        <w:spacing w:after="0"/>
        <w:ind w:left="0"/>
        <w:jc w:val="left"/>
      </w:pPr>
      <w:r>
        <w:rPr>
          <w:rFonts w:ascii="Times New Roman"/>
          <w:b/>
          <w:i w:val="false"/>
          <w:color w:val="000000"/>
        </w:rPr>
        <w:t xml:space="preserve"> 32-бап Одақтағы кедендік реттеу</w:t>
      </w:r>
    </w:p>
    <w:bookmarkEnd w:id="132"/>
    <w:p>
      <w:pPr>
        <w:spacing w:after="0"/>
        <w:ind w:left="0"/>
        <w:jc w:val="both"/>
      </w:pPr>
      <w:r>
        <w:rPr>
          <w:rFonts w:ascii="Times New Roman"/>
          <w:b w:val="false"/>
          <w:i w:val="false"/>
          <w:color w:val="000000"/>
          <w:sz w:val="28"/>
        </w:rPr>
        <w:t>
      Одақта Еуразиялық экономикалық одақтың Кеден кодексіне сәйкес және Одақтың құқығын құрайтын, кедендік құқық қатынастарын реттейтін халықаралық шарттарға және актілерге сәйкес, сондай-ақ осы Шарттың ережелеріне сәйкес бірыңғай кедендік реттеу жүзеге асырылады.</w:t>
      </w:r>
    </w:p>
    <w:bookmarkStart w:name="z219" w:id="133"/>
    <w:p>
      <w:pPr>
        <w:spacing w:after="0"/>
        <w:ind w:left="0"/>
        <w:jc w:val="left"/>
      </w:pPr>
      <w:r>
        <w:rPr>
          <w:rFonts w:ascii="Times New Roman"/>
          <w:b/>
          <w:i w:val="false"/>
          <w:color w:val="000000"/>
        </w:rPr>
        <w:t xml:space="preserve"> IX бөлім</w:t>
      </w:r>
      <w:r>
        <w:br/>
      </w:r>
      <w:r>
        <w:rPr>
          <w:rFonts w:ascii="Times New Roman"/>
          <w:b/>
          <w:i w:val="false"/>
          <w:color w:val="000000"/>
        </w:rPr>
        <w:t>СЫРТҚЫ САУДА САЯСАТЫ</w:t>
      </w:r>
      <w:r>
        <w:br/>
      </w:r>
      <w:r>
        <w:rPr>
          <w:rFonts w:ascii="Times New Roman"/>
          <w:b/>
          <w:i w:val="false"/>
          <w:color w:val="000000"/>
        </w:rPr>
        <w:t>1. Сыртқы сауда саясаты туралы жалпы ережелер</w:t>
      </w:r>
    </w:p>
    <w:bookmarkEnd w:id="133"/>
    <w:bookmarkStart w:name="z33" w:id="134"/>
    <w:p>
      <w:pPr>
        <w:spacing w:after="0"/>
        <w:ind w:left="0"/>
        <w:jc w:val="left"/>
      </w:pPr>
      <w:r>
        <w:rPr>
          <w:rFonts w:ascii="Times New Roman"/>
          <w:b/>
          <w:i w:val="false"/>
          <w:color w:val="000000"/>
        </w:rPr>
        <w:t xml:space="preserve"> 33-бап Одақтың сыртқы сауда саясатының мақсаттары мен қағидаттары</w:t>
      </w:r>
    </w:p>
    <w:bookmarkEnd w:id="134"/>
    <w:bookmarkStart w:name="z220" w:id="135"/>
    <w:p>
      <w:pPr>
        <w:spacing w:after="0"/>
        <w:ind w:left="0"/>
        <w:jc w:val="both"/>
      </w:pPr>
      <w:r>
        <w:rPr>
          <w:rFonts w:ascii="Times New Roman"/>
          <w:b w:val="false"/>
          <w:i w:val="false"/>
          <w:color w:val="000000"/>
          <w:sz w:val="28"/>
        </w:rPr>
        <w:t>
      1. Одақтың сыртқы сауда саясаты мүше мемлекеттердің орнықты экономикалық дамуына, экономикаларды әртараптандыруға, инновациялық дамуға, сауда мен инвестициялардың көлемін арттыруға және құрылымын жақсартуға, интеграциялық процестерді жеделдетуге, сондай-ақ Одақты жаһандық экономика шеңберінде тиімді және бәсекеге қабілетті ұйым ретінде одан әрі дамытуға жәрдемдесуге бағытталады.</w:t>
      </w:r>
    </w:p>
    <w:bookmarkEnd w:id="135"/>
    <w:bookmarkStart w:name="z221" w:id="136"/>
    <w:p>
      <w:pPr>
        <w:spacing w:after="0"/>
        <w:ind w:left="0"/>
        <w:jc w:val="both"/>
      </w:pPr>
      <w:r>
        <w:rPr>
          <w:rFonts w:ascii="Times New Roman"/>
          <w:b w:val="false"/>
          <w:i w:val="false"/>
          <w:color w:val="000000"/>
          <w:sz w:val="28"/>
        </w:rPr>
        <w:t>
      2. Одақтың сыртқы сауда саясатын жүзеге асырудың негізгі қағидаттары:</w:t>
      </w:r>
    </w:p>
    <w:bookmarkEnd w:id="136"/>
    <w:p>
      <w:pPr>
        <w:spacing w:after="0"/>
        <w:ind w:left="0"/>
        <w:jc w:val="both"/>
      </w:pPr>
      <w:r>
        <w:rPr>
          <w:rFonts w:ascii="Times New Roman"/>
          <w:b w:val="false"/>
          <w:i w:val="false"/>
          <w:color w:val="000000"/>
          <w:sz w:val="28"/>
        </w:rPr>
        <w:t>
      мүше мемлекеттердің сыртқы сауда қызметіне қатысушылары үшін Одақтың мақсаттарына тиімділікпен қол жеткізуді қамтамасыз етуге қажеттіден гөрі оншалықты ауыртпалықты болып табылмайтын Одақтың сыртқы сауда саясатын жүзеге асыру шаралары мен тетіктерін қолдану;</w:t>
      </w:r>
    </w:p>
    <w:p>
      <w:pPr>
        <w:spacing w:after="0"/>
        <w:ind w:left="0"/>
        <w:jc w:val="both"/>
      </w:pPr>
      <w:r>
        <w:rPr>
          <w:rFonts w:ascii="Times New Roman"/>
          <w:b w:val="false"/>
          <w:i w:val="false"/>
          <w:color w:val="000000"/>
          <w:sz w:val="28"/>
        </w:rPr>
        <w:t>
      Одақтың сыртқы сауда саясатын жүзеге асыру шаралары мен тетіктерін әзірлеудегі, қабылдау мен қолданудағы жариялылық;</w:t>
      </w:r>
    </w:p>
    <w:p>
      <w:pPr>
        <w:spacing w:after="0"/>
        <w:ind w:left="0"/>
        <w:jc w:val="both"/>
      </w:pPr>
      <w:r>
        <w:rPr>
          <w:rFonts w:ascii="Times New Roman"/>
          <w:b w:val="false"/>
          <w:i w:val="false"/>
          <w:color w:val="000000"/>
          <w:sz w:val="28"/>
        </w:rPr>
        <w:t>
      Одақтың сыртқы сауда саясатын жүзеге асыру шаралары мен тетіктерін қолданудың негізділігі және объективтілігі;</w:t>
      </w:r>
    </w:p>
    <w:p>
      <w:pPr>
        <w:spacing w:after="0"/>
        <w:ind w:left="0"/>
        <w:jc w:val="both"/>
      </w:pPr>
      <w:r>
        <w:rPr>
          <w:rFonts w:ascii="Times New Roman"/>
          <w:b w:val="false"/>
          <w:i w:val="false"/>
          <w:color w:val="000000"/>
          <w:sz w:val="28"/>
        </w:rPr>
        <w:t>
      мүше мемлекеттердің сыртқы сауда қызметіне қатысушыларының құқықтары мен заңды мүдделерін, сондай-ақ тауарлар мен көрсетілетін қызметтерді шығарушылар мен тұтынушылардың құқықтары мен заңды мүдделерін қорғау;</w:t>
      </w:r>
    </w:p>
    <w:p>
      <w:pPr>
        <w:spacing w:after="0"/>
        <w:ind w:left="0"/>
        <w:jc w:val="both"/>
      </w:pPr>
      <w:r>
        <w:rPr>
          <w:rFonts w:ascii="Times New Roman"/>
          <w:b w:val="false"/>
          <w:i w:val="false"/>
          <w:color w:val="000000"/>
          <w:sz w:val="28"/>
        </w:rPr>
        <w:t>
      сыртқы сауда қызметіне қатысушылардың құқықтарын сақтау болып табылады.</w:t>
      </w:r>
    </w:p>
    <w:bookmarkStart w:name="z222" w:id="137"/>
    <w:p>
      <w:pPr>
        <w:spacing w:after="0"/>
        <w:ind w:left="0"/>
        <w:jc w:val="both"/>
      </w:pPr>
      <w:r>
        <w:rPr>
          <w:rFonts w:ascii="Times New Roman"/>
          <w:b w:val="false"/>
          <w:i w:val="false"/>
          <w:color w:val="000000"/>
          <w:sz w:val="28"/>
        </w:rPr>
        <w:t>
      3. Сыртқы сауда саясаты Одақтың өз бетінше не Одақтың органдары мүше мемлекеттер үшін міндетті шешімдер қабылдайтын салаларда мүше мемлекеттермен бірлесіп, үшінші тараппен халықаралық шарттар жасасу, халықаралық ұйымдарға қатысу не сыртқы сауда саясатының шаралары мен тетіктерін дербес қолдануы арқылы іске асырылады.</w:t>
      </w:r>
    </w:p>
    <w:bookmarkEnd w:id="137"/>
    <w:p>
      <w:pPr>
        <w:spacing w:after="0"/>
        <w:ind w:left="0"/>
        <w:jc w:val="both"/>
      </w:pPr>
      <w:r>
        <w:rPr>
          <w:rFonts w:ascii="Times New Roman"/>
          <w:b w:val="false"/>
          <w:i w:val="false"/>
          <w:color w:val="000000"/>
          <w:sz w:val="28"/>
        </w:rPr>
        <w:t>
      Одақ өзі жасасатын халықаралық шарттар бойынша міндеттемелердің орындалуы үшін жауаптылықта болады және осы шарттар бойынша өз құқықтарын іске асырады.</w:t>
      </w:r>
    </w:p>
    <w:bookmarkStart w:name="z34" w:id="138"/>
    <w:p>
      <w:pPr>
        <w:spacing w:after="0"/>
        <w:ind w:left="0"/>
        <w:jc w:val="left"/>
      </w:pPr>
      <w:r>
        <w:rPr>
          <w:rFonts w:ascii="Times New Roman"/>
          <w:b/>
          <w:i w:val="false"/>
          <w:color w:val="000000"/>
        </w:rPr>
        <w:t xml:space="preserve"> 34-бап Барынша қолайлылық режимі</w:t>
      </w:r>
    </w:p>
    <w:bookmarkEnd w:id="138"/>
    <w:p>
      <w:pPr>
        <w:spacing w:after="0"/>
        <w:ind w:left="0"/>
        <w:jc w:val="both"/>
      </w:pPr>
      <w:r>
        <w:rPr>
          <w:rFonts w:ascii="Times New Roman"/>
          <w:b w:val="false"/>
          <w:i w:val="false"/>
          <w:color w:val="000000"/>
          <w:sz w:val="28"/>
        </w:rPr>
        <w:t>
      Барынша қолайлылық режимін қолдану Одақтың үшінші тараппен халықаралық шарттарында, сондай-ақ мүше мемлекеттердің үшінші тараппен халықаралық шарттарында көзделген жағдайларда және шарттарда, тауарлардың сыртқы саудасына қатысты 1994 жылғы Тарифтер мен сауда бойынша бас келісімнің (ТСБК 1994) ұғымындағы барынша қолайлылық режимі қолданылады.</w:t>
      </w:r>
    </w:p>
    <w:bookmarkStart w:name="z35" w:id="139"/>
    <w:p>
      <w:pPr>
        <w:spacing w:after="0"/>
        <w:ind w:left="0"/>
        <w:jc w:val="left"/>
      </w:pPr>
      <w:r>
        <w:rPr>
          <w:rFonts w:ascii="Times New Roman"/>
          <w:b/>
          <w:i w:val="false"/>
          <w:color w:val="000000"/>
        </w:rPr>
        <w:t xml:space="preserve"> 35-бап Еркін сауда режимі</w:t>
      </w:r>
    </w:p>
    <w:bookmarkEnd w:id="139"/>
    <w:p>
      <w:pPr>
        <w:spacing w:after="0"/>
        <w:ind w:left="0"/>
        <w:jc w:val="both"/>
      </w:pPr>
      <w:r>
        <w:rPr>
          <w:rFonts w:ascii="Times New Roman"/>
          <w:b w:val="false"/>
          <w:i w:val="false"/>
          <w:color w:val="000000"/>
          <w:sz w:val="28"/>
        </w:rPr>
        <w:t xml:space="preserve">
      Үшінші тараппен саудада ТСБК 1994 ұғымындағы тауарлардың еркін саудасы режимі Одақтың осындай үшінші тараппен халықаралық шарты негізінде, осы Шарттың </w:t>
      </w:r>
      <w:r>
        <w:rPr>
          <w:rFonts w:ascii="Times New Roman"/>
          <w:b w:val="false"/>
          <w:i w:val="false"/>
          <w:color w:val="000000"/>
          <w:sz w:val="28"/>
        </w:rPr>
        <w:t>102-бабының</w:t>
      </w:r>
      <w:r>
        <w:rPr>
          <w:rFonts w:ascii="Times New Roman"/>
          <w:b w:val="false"/>
          <w:i w:val="false"/>
          <w:color w:val="000000"/>
          <w:sz w:val="28"/>
        </w:rPr>
        <w:t xml:space="preserve"> ережелері ескеріле отырып белгіленеді.</w:t>
      </w:r>
    </w:p>
    <w:p>
      <w:pPr>
        <w:spacing w:after="0"/>
        <w:ind w:left="0"/>
        <w:jc w:val="both"/>
      </w:pPr>
      <w:r>
        <w:rPr>
          <w:rFonts w:ascii="Times New Roman"/>
          <w:b w:val="false"/>
          <w:i w:val="false"/>
          <w:color w:val="000000"/>
          <w:sz w:val="28"/>
        </w:rPr>
        <w:t>
      Одақтың үшінші тараппен еркін сауда режимін белгілейтін халықаралық шарты сыртқы сауда қызметімен байланысты өзге де ережелерді қамтуы мүмкін.</w:t>
      </w:r>
    </w:p>
    <w:bookmarkStart w:name="z36" w:id="140"/>
    <w:p>
      <w:pPr>
        <w:spacing w:after="0"/>
        <w:ind w:left="0"/>
        <w:jc w:val="left"/>
      </w:pPr>
      <w:r>
        <w:rPr>
          <w:rFonts w:ascii="Times New Roman"/>
          <w:b/>
          <w:i w:val="false"/>
          <w:color w:val="000000"/>
        </w:rPr>
        <w:t xml:space="preserve"> 36-бап Дамушы елдерден және (немесе) неғұрлым төмен дамыған елдерден шығарылатын тауарларға қатысты тарифтік преференциялар</w:t>
      </w:r>
    </w:p>
    <w:bookmarkEnd w:id="140"/>
    <w:bookmarkStart w:name="z223" w:id="141"/>
    <w:p>
      <w:pPr>
        <w:spacing w:after="0"/>
        <w:ind w:left="0"/>
        <w:jc w:val="both"/>
      </w:pPr>
      <w:r>
        <w:rPr>
          <w:rFonts w:ascii="Times New Roman"/>
          <w:b w:val="false"/>
          <w:i w:val="false"/>
          <w:color w:val="000000"/>
          <w:sz w:val="28"/>
        </w:rPr>
        <w:t>
      1. Осы Шартқа сәйкес Одақ дамушы және неғұрлым төмен дамыған елдердің экономикалық дамуына жәрдемдесу мақсатында дамушы елдерден - Одақтың бірыңғай тарифтік преференциялары жүйесін пайдаланушылардан және (немесе) неғұрлым төмен дамыған елдерден - Одақтың бірыңғай тарифтік преференциялары жүйесін пайдаланушылардан шығарылатын тауарларға қатысты тарифтік преференциялар бере алады.</w:t>
      </w:r>
    </w:p>
    <w:bookmarkEnd w:id="141"/>
    <w:bookmarkStart w:name="z224" w:id="142"/>
    <w:p>
      <w:pPr>
        <w:spacing w:after="0"/>
        <w:ind w:left="0"/>
        <w:jc w:val="both"/>
      </w:pPr>
      <w:r>
        <w:rPr>
          <w:rFonts w:ascii="Times New Roman"/>
          <w:b w:val="false"/>
          <w:i w:val="false"/>
          <w:color w:val="000000"/>
          <w:sz w:val="28"/>
        </w:rPr>
        <w:t>
      2. Одақтың кедендік аумағына әкелінетін, дамушы елдерден - Одақтың бірыңғай тарифтік преференциялары жүйесін пайдаланушылардан шығарылатын преференциялы тауарларға қатысты Еуразиялық экономикалық одақтың Бірыңғай кедендік тарифі кедендік әкелу баждары мөлшерлемелерінің 75 пайызы мөлшерінде кедендік әкелу баждарының мөлшерлемелері қолданылады.</w:t>
      </w:r>
    </w:p>
    <w:bookmarkEnd w:id="142"/>
    <w:bookmarkStart w:name="z225" w:id="143"/>
    <w:p>
      <w:pPr>
        <w:spacing w:after="0"/>
        <w:ind w:left="0"/>
        <w:jc w:val="both"/>
      </w:pPr>
      <w:r>
        <w:rPr>
          <w:rFonts w:ascii="Times New Roman"/>
          <w:b w:val="false"/>
          <w:i w:val="false"/>
          <w:color w:val="000000"/>
          <w:sz w:val="28"/>
        </w:rPr>
        <w:t>
      3. Одақтың кедендік аумағына әкелінетін, неғұрлым төмен дамыған елдерден - Одақтың бірыңғай тарифтік преференциялары жүйесін пайдаланушылардан шығарылатын преференциялы тауарларға қатысты Еуразиялық экономикалық одақтың Бірыңғай кедендік тарифі кедендік әкелу баждарының нөлдік мөлшерлемелері қолданылады.</w:t>
      </w:r>
    </w:p>
    <w:bookmarkEnd w:id="143"/>
    <w:bookmarkStart w:name="z37" w:id="144"/>
    <w:p>
      <w:pPr>
        <w:spacing w:after="0"/>
        <w:ind w:left="0"/>
        <w:jc w:val="left"/>
      </w:pPr>
      <w:r>
        <w:rPr>
          <w:rFonts w:ascii="Times New Roman"/>
          <w:b/>
          <w:i w:val="false"/>
          <w:color w:val="000000"/>
        </w:rPr>
        <w:t xml:space="preserve"> 37-бап Тауарлардың шығарылуын айқындау қағидалары</w:t>
      </w:r>
    </w:p>
    <w:bookmarkEnd w:id="144"/>
    <w:bookmarkStart w:name="z226" w:id="145"/>
    <w:p>
      <w:pPr>
        <w:spacing w:after="0"/>
        <w:ind w:left="0"/>
        <w:jc w:val="both"/>
      </w:pPr>
      <w:r>
        <w:rPr>
          <w:rFonts w:ascii="Times New Roman"/>
          <w:b w:val="false"/>
          <w:i w:val="false"/>
          <w:color w:val="000000"/>
          <w:sz w:val="28"/>
        </w:rPr>
        <w:t>
      1. Одақтың кедендік аумағында Одақтың кедендік аумағына әкелінетін тауарлардың шығарылуын айқындаудың бірыңғай қағидалары қолданылады.</w:t>
      </w:r>
    </w:p>
    <w:bookmarkEnd w:id="145"/>
    <w:bookmarkStart w:name="z227" w:id="146"/>
    <w:p>
      <w:pPr>
        <w:spacing w:after="0"/>
        <w:ind w:left="0"/>
        <w:jc w:val="both"/>
      </w:pPr>
      <w:r>
        <w:rPr>
          <w:rFonts w:ascii="Times New Roman"/>
          <w:b w:val="false"/>
          <w:i w:val="false"/>
          <w:color w:val="000000"/>
          <w:sz w:val="28"/>
        </w:rPr>
        <w:t>
      2. Кедендік-тарифтік реттеу шараларын қолдану (тарифтік преференциялар беру мақсаттарын қоспағанда), тарифтік емес реттеу және ішкі нарықты қорғау шараларын қолдану, тауарлардың шығарылу таңбалануына қойылатын талаптарды белгілеу, мемлекеттік (муниципалдық) сатып алуларды жүзеге асыру, тауарлардың сыртқы саудасы статистикасын жүргізу мақсаттары үшін Комиссия белгілейтін, Одақтың кедендік аумағына әкелінетін тауарлардың шығарылуын айқындау қағидалары (тауарлардың шығарылуын айқындаудың преференциялы емес қағидалары) қолданылады.</w:t>
      </w:r>
    </w:p>
    <w:bookmarkEnd w:id="146"/>
    <w:bookmarkStart w:name="z228" w:id="147"/>
    <w:p>
      <w:pPr>
        <w:spacing w:after="0"/>
        <w:ind w:left="0"/>
        <w:jc w:val="both"/>
      </w:pPr>
      <w:r>
        <w:rPr>
          <w:rFonts w:ascii="Times New Roman"/>
          <w:b w:val="false"/>
          <w:i w:val="false"/>
          <w:color w:val="000000"/>
          <w:sz w:val="28"/>
        </w:rPr>
        <w:t>
      3. Дамушы елдерден немесе неғұрлым төмен дамыған елдерден - Одақтың бірыңғай тарифтік преференциялары жүйесін пайдаланушылардан Одақтың кедендік аумағына әкелінетін тауарларға қатысты тарифтік преференциялар беру мақсаттары үшін Комиссия белгілейтін, дамушы елдерден және неғұрлым төмен дамыған елдерден тауарлардың шығарылуын айқындау қағидалары қолданылады.</w:t>
      </w:r>
    </w:p>
    <w:bookmarkEnd w:id="147"/>
    <w:bookmarkStart w:name="z229" w:id="148"/>
    <w:p>
      <w:pPr>
        <w:spacing w:after="0"/>
        <w:ind w:left="0"/>
        <w:jc w:val="both"/>
      </w:pPr>
      <w:r>
        <w:rPr>
          <w:rFonts w:ascii="Times New Roman"/>
          <w:b w:val="false"/>
          <w:i w:val="false"/>
          <w:color w:val="000000"/>
          <w:sz w:val="28"/>
        </w:rPr>
        <w:t>
      4. Өздерінің Одақпен сауда-экономикалық қатынастарында еркін сауда режимі қолданылатын мемлекеттерден Одақтың кедендік аумағына әкелінетін тауарларға қатысты тарифтік преференциялар беру мақсаттары үшін Одақтың үшінші тараппен еркін сауда режимін қолдануды көздейтін тиісті халықаралық шартында белгіленген тауарлардың шығарылуын айқындау қағидалары қолданылады.</w:t>
      </w:r>
    </w:p>
    <w:bookmarkEnd w:id="148"/>
    <w:bookmarkStart w:name="z230" w:id="149"/>
    <w:p>
      <w:pPr>
        <w:spacing w:after="0"/>
        <w:ind w:left="0"/>
        <w:jc w:val="both"/>
      </w:pPr>
      <w:r>
        <w:rPr>
          <w:rFonts w:ascii="Times New Roman"/>
          <w:b w:val="false"/>
          <w:i w:val="false"/>
          <w:color w:val="000000"/>
          <w:sz w:val="28"/>
        </w:rPr>
        <w:t xml:space="preserve">
      5. Егер Одақтың үшінші тараппен еркін сауда режимін қолдануды көздейтін халықаралық шартында тауарлардың шығарылуын айқындау қағидалары белгіленбеген немесе олар мұндай шарт күшіне енген кезге дейін қабылданбаған жағдайда, осы елден шығарылған, Одақтың кедендік аумағына әкелінетін тауарларға қатысты тауарлардың шығарылуын айқындаудың тиісті қағидалары қабылданған кезге дейін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тауарлардың шығарылуын айқындау қағидалары қолданылады.</w:t>
      </w:r>
    </w:p>
    <w:bookmarkEnd w:id="149"/>
    <w:bookmarkStart w:name="z231" w:id="150"/>
    <w:p>
      <w:pPr>
        <w:spacing w:after="0"/>
        <w:ind w:left="0"/>
        <w:jc w:val="both"/>
      </w:pPr>
      <w:r>
        <w:rPr>
          <w:rFonts w:ascii="Times New Roman"/>
          <w:b w:val="false"/>
          <w:i w:val="false"/>
          <w:color w:val="000000"/>
          <w:sz w:val="28"/>
        </w:rPr>
        <w:t>
      6. Тауарлардың шығарылуын айқындау (растау) саласында үшінші тараптың бірнеше бұзушылық жасау фактілері болған кезде Комиссия мүше мемлекеттердің кеден қызметтерінің нақты елден әкелінетін тауарлардың шығарылуын айқындаудың (растаудың) дұрыстығына мониторинг жүргізуі туралы шешім қабылдауы мүмкін. Тауарлардың шығарылуын айқындау (растау) саласында үшінші тараптың жүйелі түрде бұзушылықтар жасауы анықталған жағдайда, Комиссия мүше мемлекеттер кеден қызметтерінің тауарлардың шығарылуын растайтын құжаттарды қабылдауын тоқтата тұруы туралы шешім қабылдай алады. Осы тармақтың ережелері әкелінетін тауарлардың шығарылуын бақылауға және оның нәтижелері бойынша шаралар қабылдауға қатысты мүше мемлекеттердің өкілеттіктерін шектемейді.</w:t>
      </w:r>
    </w:p>
    <w:bookmarkEnd w:id="150"/>
    <w:bookmarkStart w:name="z38" w:id="151"/>
    <w:p>
      <w:pPr>
        <w:spacing w:after="0"/>
        <w:ind w:left="0"/>
        <w:jc w:val="left"/>
      </w:pPr>
      <w:r>
        <w:rPr>
          <w:rFonts w:ascii="Times New Roman"/>
          <w:b/>
          <w:i w:val="false"/>
          <w:color w:val="000000"/>
        </w:rPr>
        <w:t xml:space="preserve"> 38-бап Көрсетілетін қызметтермен сыртқы сауда</w:t>
      </w:r>
    </w:p>
    <w:bookmarkEnd w:id="151"/>
    <w:p>
      <w:pPr>
        <w:spacing w:after="0"/>
        <w:ind w:left="0"/>
        <w:jc w:val="both"/>
      </w:pPr>
      <w:r>
        <w:rPr>
          <w:rFonts w:ascii="Times New Roman"/>
          <w:b w:val="false"/>
          <w:i w:val="false"/>
          <w:color w:val="000000"/>
          <w:sz w:val="28"/>
        </w:rPr>
        <w:t>
      Мүше мемлекеттер үшінші тараптармен көрсетілетін қызметтер саудасы саласын үйлестіруді жүзеге асырады.</w:t>
      </w:r>
    </w:p>
    <w:p>
      <w:pPr>
        <w:spacing w:after="0"/>
        <w:ind w:left="0"/>
        <w:jc w:val="both"/>
      </w:pPr>
      <w:r>
        <w:rPr>
          <w:rFonts w:ascii="Times New Roman"/>
          <w:b w:val="false"/>
          <w:i w:val="false"/>
          <w:color w:val="000000"/>
          <w:sz w:val="28"/>
        </w:rPr>
        <w:t>
      Үйлестіруді жүзеге асыру Одақтың осы саладағы ұлттықтан жоғары құзыреті барын білдірмейді.</w:t>
      </w:r>
    </w:p>
    <w:bookmarkStart w:name="z39" w:id="152"/>
    <w:p>
      <w:pPr>
        <w:spacing w:after="0"/>
        <w:ind w:left="0"/>
        <w:jc w:val="left"/>
      </w:pPr>
      <w:r>
        <w:rPr>
          <w:rFonts w:ascii="Times New Roman"/>
          <w:b/>
          <w:i w:val="false"/>
          <w:color w:val="000000"/>
        </w:rPr>
        <w:t xml:space="preserve"> 39-бап Үшінші тараптармен саудадағы шектеу шараларын жою</w:t>
      </w:r>
    </w:p>
    <w:bookmarkEnd w:id="152"/>
    <w:p>
      <w:pPr>
        <w:spacing w:after="0"/>
        <w:ind w:left="0"/>
        <w:jc w:val="both"/>
      </w:pPr>
      <w:r>
        <w:rPr>
          <w:rFonts w:ascii="Times New Roman"/>
          <w:b w:val="false"/>
          <w:i w:val="false"/>
          <w:color w:val="000000"/>
          <w:sz w:val="28"/>
        </w:rPr>
        <w:t>
      Комиссия үшінші тараптардың нарығына қол жеткізу кезінде жәрдем көрсетеді, үшінші тараптың мүше мемлекеттерге қатысты шектеу шараларына мониторинг жүргізеді және үшінші тарап Одаққа қатысты қандай да бір шара қолданған немесе Одақ пен үшінші тараптың арасында сауда дауы туындаған жағдайда, мүше мемлекеттермен бірлесіп тиісті үшінші тараппен консультациялар жүргізеді.</w:t>
      </w:r>
    </w:p>
    <w:bookmarkStart w:name="z40" w:id="153"/>
    <w:p>
      <w:pPr>
        <w:spacing w:after="0"/>
        <w:ind w:left="0"/>
        <w:jc w:val="left"/>
      </w:pPr>
      <w:r>
        <w:rPr>
          <w:rFonts w:ascii="Times New Roman"/>
          <w:b/>
          <w:i w:val="false"/>
          <w:color w:val="000000"/>
        </w:rPr>
        <w:t xml:space="preserve"> 40-бап Үшінші тарапқа қатысты жауап шаралары</w:t>
      </w:r>
    </w:p>
    <w:bookmarkEnd w:id="153"/>
    <w:bookmarkStart w:name="z232" w:id="154"/>
    <w:p>
      <w:pPr>
        <w:spacing w:after="0"/>
        <w:ind w:left="0"/>
        <w:jc w:val="both"/>
      </w:pPr>
      <w:r>
        <w:rPr>
          <w:rFonts w:ascii="Times New Roman"/>
          <w:b w:val="false"/>
          <w:i w:val="false"/>
          <w:color w:val="000000"/>
          <w:sz w:val="28"/>
        </w:rPr>
        <w:t>
      1. Егер Одақтың үшінші тараппен және (немесе) мүше мемлекеттердің үшінші тараптармен халықаралық шартына сәйкес жауап шараларын қолдану мүмкіндігі көзделген жағдайда, Комиссия Одақтың кедендік аумағында жауап шараларын енгізу, оның ішінде кедендік әкелу баждары мөлшерлемелерінің деңгейін арттыру, сандық шектеулер енгізу, преференциялар беруді уақытша тоқтата тұру немесе Комиссияның құзыреті шеңберінде тиісті мемлекетпен сыртқы сауда нәтижелеріне әсер ететін өзге де шараларды қабылдау арқылы енгізу туралы шешім қабылдайды.</w:t>
      </w:r>
    </w:p>
    <w:bookmarkEnd w:id="154"/>
    <w:bookmarkStart w:name="z233" w:id="155"/>
    <w:p>
      <w:pPr>
        <w:spacing w:after="0"/>
        <w:ind w:left="0"/>
        <w:jc w:val="both"/>
      </w:pPr>
      <w:r>
        <w:rPr>
          <w:rFonts w:ascii="Times New Roman"/>
          <w:b w:val="false"/>
          <w:i w:val="false"/>
          <w:color w:val="000000"/>
          <w:sz w:val="28"/>
        </w:rPr>
        <w:t>
      2. Мүше мемлекеттердің үшінші тараптармен 2015 жылғы 1 қаңтарға дейін жасасылған халықаралық шарттарында көзделген жағдайларда, мүше мемлекеттер жауап шаралары ретінде Еуразиялық экономикалық одақтың Бірыңғай кедендік тарифімен салыстырғанда кедендік әкелу баждарының жоғарылатылған мөлшерлемелерін біржақты тәртіппен қолдануға, сондай-ақ мұндай жауап шараларын әкімшілендіру тетіктері осы Шарттың ережелерін бұзбау шартымен тарифтік преференциялар беруді біржақты тәртіппен тоқтата тұруға құқылы.</w:t>
      </w:r>
    </w:p>
    <w:bookmarkEnd w:id="155"/>
    <w:bookmarkStart w:name="z41" w:id="156"/>
    <w:p>
      <w:pPr>
        <w:spacing w:after="0"/>
        <w:ind w:left="0"/>
        <w:jc w:val="left"/>
      </w:pPr>
      <w:r>
        <w:rPr>
          <w:rFonts w:ascii="Times New Roman"/>
          <w:b/>
          <w:i w:val="false"/>
          <w:color w:val="000000"/>
        </w:rPr>
        <w:t xml:space="preserve"> 41-бап Экспортты дамыту жөніндегі шаралар</w:t>
      </w:r>
    </w:p>
    <w:bookmarkEnd w:id="156"/>
    <w:p>
      <w:pPr>
        <w:spacing w:after="0"/>
        <w:ind w:left="0"/>
        <w:jc w:val="both"/>
      </w:pPr>
      <w:r>
        <w:rPr>
          <w:rFonts w:ascii="Times New Roman"/>
          <w:b w:val="false"/>
          <w:i w:val="false"/>
          <w:color w:val="000000"/>
          <w:sz w:val="28"/>
        </w:rPr>
        <w:t>
      Одақ халықаралық шарттарға, Дүниежүзілік сауда ұйымының нормалары мен қағидаларына сәйкес мүше мемлекеттер тауарларының үшінші тараптар нарығына экспортын дамыту жөніндегі бірлескен шараларды қолдана алады.</w:t>
      </w:r>
    </w:p>
    <w:p>
      <w:pPr>
        <w:spacing w:after="0"/>
        <w:ind w:left="0"/>
        <w:jc w:val="both"/>
      </w:pPr>
      <w:r>
        <w:rPr>
          <w:rFonts w:ascii="Times New Roman"/>
          <w:b w:val="false"/>
          <w:i w:val="false"/>
          <w:color w:val="000000"/>
          <w:sz w:val="28"/>
        </w:rPr>
        <w:t>
      Бірлескен шаралар, атап айтқанда, экспортты сақтандыру мен кредиттеуді, халықаралық лизингті, "Еуразиялық экономикалық одақтың тауары" деген ұғымды ілгерілетуді және Одақ тауарларын бірыңғай таңбалауды енгізуді, шетелдегі көрмелік-жәрмеңкелік және экспозициялық қызметті, жарнамалық және имидждік шараларды қамтиды.</w:t>
      </w:r>
    </w:p>
    <w:bookmarkStart w:name="z234" w:id="157"/>
    <w:p>
      <w:pPr>
        <w:spacing w:after="0"/>
        <w:ind w:left="0"/>
        <w:jc w:val="left"/>
      </w:pPr>
      <w:r>
        <w:rPr>
          <w:rFonts w:ascii="Times New Roman"/>
          <w:b/>
          <w:i w:val="false"/>
          <w:color w:val="000000"/>
        </w:rPr>
        <w:t xml:space="preserve"> 2. Кедендік-тарифтік реттеу және тарифтік емес реттеу</w:t>
      </w:r>
    </w:p>
    <w:bookmarkEnd w:id="157"/>
    <w:bookmarkStart w:name="z42" w:id="158"/>
    <w:p>
      <w:pPr>
        <w:spacing w:after="0"/>
        <w:ind w:left="0"/>
        <w:jc w:val="left"/>
      </w:pPr>
      <w:r>
        <w:rPr>
          <w:rFonts w:ascii="Times New Roman"/>
          <w:b/>
          <w:i w:val="false"/>
          <w:color w:val="000000"/>
        </w:rPr>
        <w:t xml:space="preserve"> 42-бап Еуразиялық экономикалық одақтың Бірыңғай кедендік тарифі</w:t>
      </w:r>
    </w:p>
    <w:bookmarkEnd w:id="158"/>
    <w:bookmarkStart w:name="z236" w:id="159"/>
    <w:p>
      <w:pPr>
        <w:spacing w:after="0"/>
        <w:ind w:left="0"/>
        <w:jc w:val="both"/>
      </w:pPr>
      <w:r>
        <w:rPr>
          <w:rFonts w:ascii="Times New Roman"/>
          <w:b w:val="false"/>
          <w:i w:val="false"/>
          <w:color w:val="000000"/>
          <w:sz w:val="28"/>
        </w:rPr>
        <w:t>
      1. Одақтың кедендік аумағында Комиссия бекіткен және Одақтың сауда саясатының құралдары болып табылатын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 қолданылады.</w:t>
      </w:r>
    </w:p>
    <w:bookmarkEnd w:id="159"/>
    <w:bookmarkStart w:name="z237" w:id="160"/>
    <w:p>
      <w:pPr>
        <w:spacing w:after="0"/>
        <w:ind w:left="0"/>
        <w:jc w:val="both"/>
      </w:pPr>
      <w:r>
        <w:rPr>
          <w:rFonts w:ascii="Times New Roman"/>
          <w:b w:val="false"/>
          <w:i w:val="false"/>
          <w:color w:val="000000"/>
          <w:sz w:val="28"/>
        </w:rPr>
        <w:t>
      2. Еуразиялық экономикалық одақтың Бірыңғай кедендік тарифін қолданудың негізгі мақсаттары:</w:t>
      </w:r>
    </w:p>
    <w:bookmarkEnd w:id="160"/>
    <w:p>
      <w:pPr>
        <w:spacing w:after="0"/>
        <w:ind w:left="0"/>
        <w:jc w:val="both"/>
      </w:pPr>
      <w:r>
        <w:rPr>
          <w:rFonts w:ascii="Times New Roman"/>
          <w:b w:val="false"/>
          <w:i w:val="false"/>
          <w:color w:val="000000"/>
          <w:sz w:val="28"/>
        </w:rPr>
        <w:t>
      1) Одақтың дүниежүзілік экономикаға тиімді интеграциялануы үшін жағдайларды қамтамасыз ету;</w:t>
      </w:r>
    </w:p>
    <w:p>
      <w:pPr>
        <w:spacing w:after="0"/>
        <w:ind w:left="0"/>
        <w:jc w:val="both"/>
      </w:pPr>
      <w:r>
        <w:rPr>
          <w:rFonts w:ascii="Times New Roman"/>
          <w:b w:val="false"/>
          <w:i w:val="false"/>
          <w:color w:val="000000"/>
          <w:sz w:val="28"/>
        </w:rPr>
        <w:t>
      2) Одақтың кедендік аумағына тауарлар әкелудің тауарлық құрылымын ұтымды ету;</w:t>
      </w:r>
    </w:p>
    <w:p>
      <w:pPr>
        <w:spacing w:after="0"/>
        <w:ind w:left="0"/>
        <w:jc w:val="both"/>
      </w:pPr>
      <w:r>
        <w:rPr>
          <w:rFonts w:ascii="Times New Roman"/>
          <w:b w:val="false"/>
          <w:i w:val="false"/>
          <w:color w:val="000000"/>
          <w:sz w:val="28"/>
        </w:rPr>
        <w:t>
      3) Одақтың кедендік аумағында тауарлар әкету мен әкетудің ұтымды арақатынасын сақтау;</w:t>
      </w:r>
    </w:p>
    <w:p>
      <w:pPr>
        <w:spacing w:after="0"/>
        <w:ind w:left="0"/>
        <w:jc w:val="both"/>
      </w:pPr>
      <w:r>
        <w:rPr>
          <w:rFonts w:ascii="Times New Roman"/>
          <w:b w:val="false"/>
          <w:i w:val="false"/>
          <w:color w:val="000000"/>
          <w:sz w:val="28"/>
        </w:rPr>
        <w:t>
      4) Одақта тауарлар шығару және тұтыну құрылымындағы прогрессивті өзгерістер үшін жағдай жасау;</w:t>
      </w:r>
    </w:p>
    <w:p>
      <w:pPr>
        <w:spacing w:after="0"/>
        <w:ind w:left="0"/>
        <w:jc w:val="both"/>
      </w:pPr>
      <w:r>
        <w:rPr>
          <w:rFonts w:ascii="Times New Roman"/>
          <w:b w:val="false"/>
          <w:i w:val="false"/>
          <w:color w:val="000000"/>
          <w:sz w:val="28"/>
        </w:rPr>
        <w:t>
      5) Одақ экономикасының салаларын қолдау болып табылады.</w:t>
      </w:r>
    </w:p>
    <w:bookmarkStart w:name="z238" w:id="161"/>
    <w:p>
      <w:pPr>
        <w:spacing w:after="0"/>
        <w:ind w:left="0"/>
        <w:jc w:val="both"/>
      </w:pPr>
      <w:r>
        <w:rPr>
          <w:rFonts w:ascii="Times New Roman"/>
          <w:b w:val="false"/>
          <w:i w:val="false"/>
          <w:color w:val="000000"/>
          <w:sz w:val="28"/>
        </w:rPr>
        <w:t>
      3. Еуразиялық экономикалық одақтың Бірыңғай кедендік тарифінде кедендік әкелу баждары мөлшерлемелерінің мынадай:</w:t>
      </w:r>
    </w:p>
    <w:bookmarkEnd w:id="161"/>
    <w:p>
      <w:pPr>
        <w:spacing w:after="0"/>
        <w:ind w:left="0"/>
        <w:jc w:val="both"/>
      </w:pPr>
      <w:r>
        <w:rPr>
          <w:rFonts w:ascii="Times New Roman"/>
          <w:b w:val="false"/>
          <w:i w:val="false"/>
          <w:color w:val="000000"/>
          <w:sz w:val="28"/>
        </w:rPr>
        <w:t>
      1) салық салынатын тауарларға кеден құнының пайыздарында белгіленетін адвалорлық;</w:t>
      </w:r>
    </w:p>
    <w:p>
      <w:pPr>
        <w:spacing w:after="0"/>
        <w:ind w:left="0"/>
        <w:jc w:val="both"/>
      </w:pPr>
      <w:r>
        <w:rPr>
          <w:rFonts w:ascii="Times New Roman"/>
          <w:b w:val="false"/>
          <w:i w:val="false"/>
          <w:color w:val="000000"/>
          <w:sz w:val="28"/>
        </w:rPr>
        <w:t>
      2) салық салынатын тауарлардың зат түріндегі физикалық сипаттамасына (саны, массасы, көлемі немесе өзге де сипаттамалары) қарай белгіленетін өзіндік ерекшелікті;</w:t>
      </w:r>
    </w:p>
    <w:p>
      <w:pPr>
        <w:spacing w:after="0"/>
        <w:ind w:left="0"/>
        <w:jc w:val="both"/>
      </w:pPr>
      <w:r>
        <w:rPr>
          <w:rFonts w:ascii="Times New Roman"/>
          <w:b w:val="false"/>
          <w:i w:val="false"/>
          <w:color w:val="000000"/>
          <w:sz w:val="28"/>
        </w:rPr>
        <w:t>
      3) осы тармақтың 1) және 2) тармақшаларында көрсетілген екі түрді ұштастыратын құрамдастырылған түрлері қолданылады.</w:t>
      </w:r>
    </w:p>
    <w:bookmarkStart w:name="z239" w:id="162"/>
    <w:p>
      <w:pPr>
        <w:spacing w:after="0"/>
        <w:ind w:left="0"/>
        <w:jc w:val="both"/>
      </w:pPr>
      <w:r>
        <w:rPr>
          <w:rFonts w:ascii="Times New Roman"/>
          <w:b w:val="false"/>
          <w:i w:val="false"/>
          <w:color w:val="000000"/>
          <w:sz w:val="28"/>
        </w:rPr>
        <w:t>
      4. Еуразиялық экономикалық одақтың Бірыңғай кедендік тарифінің кедендік әкелу баждарының мөлшерлемелері біртұтас болып табылады және тауарларды Одақтың кедендік шекарасы арқылы өткізетін тұлғаларға, тауарлардың шығарылған жеріне (оның ішінде тауарлардың шығарылған жері белгісіз болған не расталмаған деп есептелген жағдайларда), мәмілелердің түрлеріне және өзге де мән-жайларға қарай өзгертілуге жатпайды.</w:t>
      </w:r>
    </w:p>
    <w:bookmarkEnd w:id="162"/>
    <w:p>
      <w:pPr>
        <w:spacing w:after="0"/>
        <w:ind w:left="0"/>
        <w:jc w:val="both"/>
      </w:pPr>
      <w:r>
        <w:rPr>
          <w:rFonts w:ascii="Times New Roman"/>
          <w:b w:val="false"/>
          <w:i w:val="false"/>
          <w:color w:val="000000"/>
          <w:sz w:val="28"/>
        </w:rPr>
        <w:t xml:space="preserve">
      Еуразиялық экономикалық одақтың Бірыңғай кедендік тарифінін кедендік әкелу баждарының мөлшерлемелері осы Шарттың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40-баптарының</w:t>
      </w:r>
      <w:r>
        <w:rPr>
          <w:rFonts w:ascii="Times New Roman"/>
          <w:b w:val="false"/>
          <w:i w:val="false"/>
          <w:color w:val="000000"/>
          <w:sz w:val="28"/>
        </w:rPr>
        <w:t xml:space="preserve">, осы баптың 6-тармағының және </w:t>
      </w:r>
      <w:r>
        <w:rPr>
          <w:rFonts w:ascii="Times New Roman"/>
          <w:b w:val="false"/>
          <w:i w:val="false"/>
          <w:color w:val="000000"/>
          <w:sz w:val="28"/>
        </w:rPr>
        <w:t>43-бабының</w:t>
      </w:r>
      <w:r>
        <w:rPr>
          <w:rFonts w:ascii="Times New Roman"/>
          <w:b w:val="false"/>
          <w:i w:val="false"/>
          <w:color w:val="000000"/>
          <w:sz w:val="28"/>
        </w:rPr>
        <w:t>, Одақ шеңберіндегі халықаралық шарттардың және Одақтың үшінші тараппен халықаралық шарттарының ережелері ескеріле отырып қолданылады.</w:t>
      </w:r>
    </w:p>
    <w:p>
      <w:pPr>
        <w:spacing w:after="0"/>
        <w:ind w:left="0"/>
        <w:jc w:val="both"/>
      </w:pPr>
      <w:r>
        <w:rPr>
          <w:rFonts w:ascii="Times New Roman"/>
          <w:b w:val="false"/>
          <w:i w:val="false"/>
          <w:color w:val="000000"/>
          <w:sz w:val="28"/>
        </w:rPr>
        <w:t>
      Осы тармақтың ережелері, оның ішінде, егер тауарлармен сыртқы саудаға қатысты осы Шарттың 34-бабында көзделген неғұрлым қолайлы жағдай жасау режимі қолданылмаған жағдайда қолданылады.</w:t>
      </w:r>
    </w:p>
    <w:bookmarkStart w:name="z240" w:id="163"/>
    <w:p>
      <w:pPr>
        <w:spacing w:after="0"/>
        <w:ind w:left="0"/>
        <w:jc w:val="both"/>
      </w:pPr>
      <w:r>
        <w:rPr>
          <w:rFonts w:ascii="Times New Roman"/>
          <w:b w:val="false"/>
          <w:i w:val="false"/>
          <w:color w:val="000000"/>
          <w:sz w:val="28"/>
        </w:rPr>
        <w:t>
      5. Одақтың кедендік аумағына тауарлар әкелуді жедел реттеу үшін қажет кезінде маусымдық кедендік баждар белгіленуі мүмкін, олардың қолданыс мерзімі жылына 6 айдан аспайды және олар Еуразиялық экономикалық одақтың Бірыңғай кедендік тарифінде көзделген кедендік әкелу баждарының орнына қолданылады.</w:t>
      </w:r>
    </w:p>
    <w:bookmarkEnd w:id="163"/>
    <w:bookmarkStart w:name="z241" w:id="164"/>
    <w:p>
      <w:pPr>
        <w:spacing w:after="0"/>
        <w:ind w:left="0"/>
        <w:jc w:val="both"/>
      </w:pPr>
      <w:r>
        <w:rPr>
          <w:rFonts w:ascii="Times New Roman"/>
          <w:b w:val="false"/>
          <w:i w:val="false"/>
          <w:color w:val="000000"/>
          <w:sz w:val="28"/>
        </w:rPr>
        <w:t>
      6. Одаққа қосылған мемлекет, мұндай мемлекеттің Одаққа қосылуы туралы халықаралық шарт негізінде Комиссия бекіткен тауарлар мен мөлшерлемелер тізбесіне сәйкес Еуразиялық экономикалық одақтың Бірыңғай кедендік тарифі баждарының мөлшерлемелерінен ерекшеленетін кедендік әкелу баждарының мөлшерлемелерін қолдануға құқылы.</w:t>
      </w:r>
    </w:p>
    <w:bookmarkEnd w:id="164"/>
    <w:p>
      <w:pPr>
        <w:spacing w:after="0"/>
        <w:ind w:left="0"/>
        <w:jc w:val="both"/>
      </w:pPr>
      <w:r>
        <w:rPr>
          <w:rFonts w:ascii="Times New Roman"/>
          <w:b w:val="false"/>
          <w:i w:val="false"/>
          <w:color w:val="000000"/>
          <w:sz w:val="28"/>
        </w:rPr>
        <w:t>
      Одаққа қосылған мемлекет өздеріне қатысты Еуразиялық экономикалық одақтың Бірыңғай кедендік тарифі баждарының мөлшерлемелерімен салыстырғанда кедендік әкелу баждарының неғұрлым төмен мөлшерлемелері қолданылатын тауарлардың өз аумағының шегінде ғана пайдаланылуын қамтамасыз етуге және мұндай тауарларды Еуразиялық экономикалық одақтың Бірыңғай кедендік тарифі баждарының мөлшерлемелері бойынша есептелген кедендік әкелу баждарының сомасы мен тауарларды әкелу кезінде төленген кедендік әкелу баждары сомасының айырмасы мөлшерінде кедендік әкелу баждарын төлеместен, басқа мүше мемлекеттердің аумақтарына әкетуге жол бермеу жөнінде шаралар қолдануға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 w:id="165"/>
    <w:p>
      <w:pPr>
        <w:spacing w:after="0"/>
        <w:ind w:left="0"/>
        <w:jc w:val="left"/>
      </w:pPr>
      <w:r>
        <w:rPr>
          <w:rFonts w:ascii="Times New Roman"/>
          <w:b/>
          <w:i w:val="false"/>
          <w:color w:val="000000"/>
        </w:rPr>
        <w:t xml:space="preserve"> 43-бап Тарифтік жеңілдіктер</w:t>
      </w:r>
    </w:p>
    <w:bookmarkEnd w:id="165"/>
    <w:bookmarkStart w:name="z242" w:id="166"/>
    <w:p>
      <w:pPr>
        <w:spacing w:after="0"/>
        <w:ind w:left="0"/>
        <w:jc w:val="both"/>
      </w:pPr>
      <w:r>
        <w:rPr>
          <w:rFonts w:ascii="Times New Roman"/>
          <w:b w:val="false"/>
          <w:i w:val="false"/>
          <w:color w:val="000000"/>
          <w:sz w:val="28"/>
        </w:rPr>
        <w:t>
      1. Одақтың кедендік аумағына әкелінетін (әкелінген) тауарларға қатысты кедендік әкелу баждарын төлеуден босату немесе кедендік әкелу баждарының мөлшерлемелерін азайту түрінде тарифтік жеңілдіктер қолданылуы мүмкін.</w:t>
      </w:r>
    </w:p>
    <w:bookmarkEnd w:id="166"/>
    <w:bookmarkStart w:name="z243" w:id="167"/>
    <w:p>
      <w:pPr>
        <w:spacing w:after="0"/>
        <w:ind w:left="0"/>
        <w:jc w:val="both"/>
      </w:pPr>
      <w:r>
        <w:rPr>
          <w:rFonts w:ascii="Times New Roman"/>
          <w:b w:val="false"/>
          <w:i w:val="false"/>
          <w:color w:val="000000"/>
          <w:sz w:val="28"/>
        </w:rPr>
        <w:t>
      2. Тарифтік жеңілдіктер дара сипатта болмайды және тауарлардың шығарылған еліне қарамастан қолданылады.</w:t>
      </w:r>
    </w:p>
    <w:bookmarkEnd w:id="167"/>
    <w:bookmarkStart w:name="z244" w:id="168"/>
    <w:p>
      <w:pPr>
        <w:spacing w:after="0"/>
        <w:ind w:left="0"/>
        <w:jc w:val="both"/>
      </w:pPr>
      <w:r>
        <w:rPr>
          <w:rFonts w:ascii="Times New Roman"/>
          <w:b w:val="false"/>
          <w:i w:val="false"/>
          <w:color w:val="000000"/>
          <w:sz w:val="28"/>
        </w:rPr>
        <w:t xml:space="preserve">
      3. Тарифтік жеңілдіктерді беру осы Шартқа </w:t>
      </w:r>
      <w:r>
        <w:rPr>
          <w:rFonts w:ascii="Times New Roman"/>
          <w:b w:val="false"/>
          <w:i w:val="false"/>
          <w:color w:val="000000"/>
          <w:sz w:val="28"/>
        </w:rPr>
        <w:t>№ 6 қосымшаға</w:t>
      </w:r>
      <w:r>
        <w:rPr>
          <w:rFonts w:ascii="Times New Roman"/>
          <w:b w:val="false"/>
          <w:i w:val="false"/>
          <w:color w:val="000000"/>
          <w:sz w:val="28"/>
        </w:rPr>
        <w:t xml:space="preserve"> сәйкес жүзеге асырылады.</w:t>
      </w:r>
    </w:p>
    <w:bookmarkEnd w:id="168"/>
    <w:bookmarkStart w:name="z44" w:id="169"/>
    <w:p>
      <w:pPr>
        <w:spacing w:after="0"/>
        <w:ind w:left="0"/>
        <w:jc w:val="left"/>
      </w:pPr>
      <w:r>
        <w:rPr>
          <w:rFonts w:ascii="Times New Roman"/>
          <w:b/>
          <w:i w:val="false"/>
          <w:color w:val="000000"/>
        </w:rPr>
        <w:t xml:space="preserve"> 44-бап Тарифтік квоталар</w:t>
      </w:r>
    </w:p>
    <w:bookmarkEnd w:id="169"/>
    <w:bookmarkStart w:name="z245" w:id="170"/>
    <w:p>
      <w:pPr>
        <w:spacing w:after="0"/>
        <w:ind w:left="0"/>
        <w:jc w:val="both"/>
      </w:pPr>
      <w:r>
        <w:rPr>
          <w:rFonts w:ascii="Times New Roman"/>
          <w:b w:val="false"/>
          <w:i w:val="false"/>
          <w:color w:val="000000"/>
          <w:sz w:val="28"/>
        </w:rPr>
        <w:t>
      1. Егер ұқсас тауарлар Одақтың кедендік аумағында шығарылса (өндірілсе, өсірілсе), үшінші елдерден шығарылатын және Одақтың кедендік аумағына әкелінетін ауыл шаруашылық тауарларының жекелеген түрлеріне қатысты тарифтік квоталарды белгілеуге жол беріледі.</w:t>
      </w:r>
    </w:p>
    <w:bookmarkEnd w:id="170"/>
    <w:bookmarkStart w:name="z246" w:id="1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Одақтың кедендік аумағына тарифтік квотаның белгіленген көлемі шегінде әкелінетін тауарларға Еуразиялық экономикалық одақтың Бірыңғай кедендік тарифінің кедендік әкелу баждарының тиісті мөлшерлемелері қолданылады.</w:t>
      </w:r>
    </w:p>
    <w:bookmarkEnd w:id="171"/>
    <w:bookmarkStart w:name="z247" w:id="172"/>
    <w:p>
      <w:pPr>
        <w:spacing w:after="0"/>
        <w:ind w:left="0"/>
        <w:jc w:val="both"/>
      </w:pPr>
      <w:r>
        <w:rPr>
          <w:rFonts w:ascii="Times New Roman"/>
          <w:b w:val="false"/>
          <w:i w:val="false"/>
          <w:color w:val="000000"/>
          <w:sz w:val="28"/>
        </w:rPr>
        <w:t xml:space="preserve">
      3. Үшінші елдерден шығарылатын және Одақтың кедендік аумағына әкелінетін ауыл шаруашылық тауарларының жекелеген түрлеріне қатысты тарифтік квоталарды белгілеу және тарифтік квоталардың көлемдерін бөлу осы Шартқа </w:t>
      </w:r>
      <w:r>
        <w:rPr>
          <w:rFonts w:ascii="Times New Roman"/>
          <w:b w:val="false"/>
          <w:i w:val="false"/>
          <w:color w:val="000000"/>
          <w:sz w:val="28"/>
        </w:rPr>
        <w:t>№ 6 қосымшада</w:t>
      </w:r>
      <w:r>
        <w:rPr>
          <w:rFonts w:ascii="Times New Roman"/>
          <w:b w:val="false"/>
          <w:i w:val="false"/>
          <w:color w:val="000000"/>
          <w:sz w:val="28"/>
        </w:rPr>
        <w:t xml:space="preserve"> көзделген тәртіппен жүзеге асырылады.</w:t>
      </w:r>
    </w:p>
    <w:bookmarkEnd w:id="172"/>
    <w:bookmarkStart w:name="z45" w:id="173"/>
    <w:p>
      <w:pPr>
        <w:spacing w:after="0"/>
        <w:ind w:left="0"/>
        <w:jc w:val="left"/>
      </w:pPr>
      <w:r>
        <w:rPr>
          <w:rFonts w:ascii="Times New Roman"/>
          <w:b/>
          <w:i w:val="false"/>
          <w:color w:val="000000"/>
        </w:rPr>
        <w:t xml:space="preserve"> 45-бап Комиссияның кедендік-тарифтік реттеу мәселелері жөніндегі өкілеттіктері</w:t>
      </w:r>
    </w:p>
    <w:bookmarkEnd w:id="173"/>
    <w:bookmarkStart w:name="z248" w:id="174"/>
    <w:p>
      <w:pPr>
        <w:spacing w:after="0"/>
        <w:ind w:left="0"/>
        <w:jc w:val="both"/>
      </w:pPr>
      <w:r>
        <w:rPr>
          <w:rFonts w:ascii="Times New Roman"/>
          <w:b w:val="false"/>
          <w:i w:val="false"/>
          <w:color w:val="000000"/>
          <w:sz w:val="28"/>
        </w:rPr>
        <w:t>
      1. Комиссия:</w:t>
      </w:r>
    </w:p>
    <w:bookmarkEnd w:id="174"/>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Тауарлық номенклатурасы мен Еуразиялық экономикалық одақтың Бірыңғай кедендік тарифін жүргізуді жүзеге асырады;</w:t>
      </w:r>
    </w:p>
    <w:p>
      <w:pPr>
        <w:spacing w:after="0"/>
        <w:ind w:left="0"/>
        <w:jc w:val="both"/>
      </w:pPr>
      <w:r>
        <w:rPr>
          <w:rFonts w:ascii="Times New Roman"/>
          <w:b w:val="false"/>
          <w:i w:val="false"/>
          <w:color w:val="000000"/>
          <w:sz w:val="28"/>
        </w:rPr>
        <w:t>
      маусымдық баждарды қоса алғанда, кедендік әкелу баждарының мөлшерлемелерін белгілейді;</w:t>
      </w:r>
    </w:p>
    <w:p>
      <w:pPr>
        <w:spacing w:after="0"/>
        <w:ind w:left="0"/>
        <w:jc w:val="both"/>
      </w:pPr>
      <w:r>
        <w:rPr>
          <w:rFonts w:ascii="Times New Roman"/>
          <w:b w:val="false"/>
          <w:i w:val="false"/>
          <w:color w:val="000000"/>
          <w:sz w:val="28"/>
        </w:rPr>
        <w:t>
      тарифтік жеңілдіктерді беру жағдайлары мен шарттарын белгілейді;</w:t>
      </w:r>
    </w:p>
    <w:p>
      <w:pPr>
        <w:spacing w:after="0"/>
        <w:ind w:left="0"/>
        <w:jc w:val="both"/>
      </w:pPr>
      <w:r>
        <w:rPr>
          <w:rFonts w:ascii="Times New Roman"/>
          <w:b w:val="false"/>
          <w:i w:val="false"/>
          <w:color w:val="000000"/>
          <w:sz w:val="28"/>
        </w:rPr>
        <w:t>
      тарифтік жеңілдіктерді қолдану тәртібін айқындайды;</w:t>
      </w:r>
    </w:p>
    <w:p>
      <w:pPr>
        <w:spacing w:after="0"/>
        <w:ind w:left="0"/>
        <w:jc w:val="both"/>
      </w:pPr>
      <w:r>
        <w:rPr>
          <w:rFonts w:ascii="Times New Roman"/>
          <w:b w:val="false"/>
          <w:i w:val="false"/>
          <w:color w:val="000000"/>
          <w:sz w:val="28"/>
        </w:rPr>
        <w:t>
      Одақтың бірыңғай тарифтік преференциялары жүйесін қолданудың шарттары мен тәртібін айқындайды, оның ішінде:</w:t>
      </w:r>
    </w:p>
    <w:p>
      <w:pPr>
        <w:spacing w:after="0"/>
        <w:ind w:left="0"/>
        <w:jc w:val="both"/>
      </w:pPr>
      <w:r>
        <w:rPr>
          <w:rFonts w:ascii="Times New Roman"/>
          <w:b w:val="false"/>
          <w:i w:val="false"/>
          <w:color w:val="000000"/>
          <w:sz w:val="28"/>
        </w:rPr>
        <w:t>
      дамушы елдердің - Одақтың бірыңғай тарифтік преференциялары жүйесін пайдаланушылардың тізбесін;</w:t>
      </w:r>
    </w:p>
    <w:p>
      <w:pPr>
        <w:spacing w:after="0"/>
        <w:ind w:left="0"/>
        <w:jc w:val="both"/>
      </w:pPr>
      <w:r>
        <w:rPr>
          <w:rFonts w:ascii="Times New Roman"/>
          <w:b w:val="false"/>
          <w:i w:val="false"/>
          <w:color w:val="000000"/>
          <w:sz w:val="28"/>
        </w:rPr>
        <w:t>
      неғұрлым төмен дамыған елдердің - Одақтың бірыңғай тарифтік преференциялары жүйесін пайдаланушылардың тізбесін;</w:t>
      </w:r>
    </w:p>
    <w:p>
      <w:pPr>
        <w:spacing w:after="0"/>
        <w:ind w:left="0"/>
        <w:jc w:val="both"/>
      </w:pPr>
      <w:r>
        <w:rPr>
          <w:rFonts w:ascii="Times New Roman"/>
          <w:b w:val="false"/>
          <w:i w:val="false"/>
          <w:color w:val="000000"/>
          <w:sz w:val="28"/>
        </w:rPr>
        <w:t>
      Одақтың аумағына әкелу кезінде тарифтік преференциялар берілетін, дамушы елдерден немесе неғұрлым төмен дамыған елдерден шығарылатын тауарлардың тізбесін бекітеді;</w:t>
      </w:r>
    </w:p>
    <w:p>
      <w:pPr>
        <w:spacing w:after="0"/>
        <w:ind w:left="0"/>
        <w:jc w:val="both"/>
      </w:pPr>
      <w:r>
        <w:rPr>
          <w:rFonts w:ascii="Times New Roman"/>
          <w:b w:val="false"/>
          <w:i w:val="false"/>
          <w:color w:val="000000"/>
          <w:sz w:val="28"/>
        </w:rPr>
        <w:t>
      тарифтік квоталарды белгілейді, мүше мемлекеттер арасында тарифтік квота көлемін бөледі, сыртқы сауда қызметіне қатысушылардың арасында тарифтік квота көлемін бөлу әдістері мен тәртібін айқындайды, ал қажет болған кезде үшінші елдер арасында тарифтік квота көлемін бөледі не оған сәйкес мүше мемлекеттер сыртқы сауда қызметіне қатысушылар арасында тарифтік квота көлемін бөлудің әдісі мен тәртібін айқындайтын актіні қабылдайды, ал қажет болған кезде үшінші елдер арасында тарифтік квота көлемін бөледі.</w:t>
      </w:r>
    </w:p>
    <w:bookmarkStart w:name="z249" w:id="175"/>
    <w:p>
      <w:pPr>
        <w:spacing w:after="0"/>
        <w:ind w:left="0"/>
        <w:jc w:val="both"/>
      </w:pPr>
      <w:r>
        <w:rPr>
          <w:rFonts w:ascii="Times New Roman"/>
          <w:b w:val="false"/>
          <w:i w:val="false"/>
          <w:color w:val="000000"/>
          <w:sz w:val="28"/>
        </w:rPr>
        <w:t>
      2. Өздеріне қатысты кедендік әкелу бажының мөлшерлемелерін өзгерту туралы шешімді Комиссия Кеңесі қабылдайтын зәру тауарлардың тізбесін Жоғары кеңес бекітеді.</w:t>
      </w:r>
    </w:p>
    <w:bookmarkEnd w:id="175"/>
    <w:bookmarkStart w:name="z46" w:id="176"/>
    <w:p>
      <w:pPr>
        <w:spacing w:after="0"/>
        <w:ind w:left="0"/>
        <w:jc w:val="left"/>
      </w:pPr>
      <w:r>
        <w:rPr>
          <w:rFonts w:ascii="Times New Roman"/>
          <w:b/>
          <w:i w:val="false"/>
          <w:color w:val="000000"/>
        </w:rPr>
        <w:t xml:space="preserve"> 46-бап Тарифтік емес реттеу шаралары</w:t>
      </w:r>
    </w:p>
    <w:bookmarkEnd w:id="176"/>
    <w:bookmarkStart w:name="z250" w:id="177"/>
    <w:p>
      <w:pPr>
        <w:spacing w:after="0"/>
        <w:ind w:left="0"/>
        <w:jc w:val="both"/>
      </w:pPr>
      <w:r>
        <w:rPr>
          <w:rFonts w:ascii="Times New Roman"/>
          <w:b w:val="false"/>
          <w:i w:val="false"/>
          <w:color w:val="000000"/>
          <w:sz w:val="28"/>
        </w:rPr>
        <w:t>
      1. Одақ үшінші елдермен саудада тарифтік емес реттеудің мынадай бірыңғай шараларын қолданады:</w:t>
      </w:r>
    </w:p>
    <w:bookmarkEnd w:id="177"/>
    <w:p>
      <w:pPr>
        <w:spacing w:after="0"/>
        <w:ind w:left="0"/>
        <w:jc w:val="both"/>
      </w:pPr>
      <w:r>
        <w:rPr>
          <w:rFonts w:ascii="Times New Roman"/>
          <w:b w:val="false"/>
          <w:i w:val="false"/>
          <w:color w:val="000000"/>
          <w:sz w:val="28"/>
        </w:rPr>
        <w:t>
      1) тауарларды әкелуге және (немесе) әкетуге тыйым салу;</w:t>
      </w:r>
    </w:p>
    <w:p>
      <w:pPr>
        <w:spacing w:after="0"/>
        <w:ind w:left="0"/>
        <w:jc w:val="both"/>
      </w:pPr>
      <w:r>
        <w:rPr>
          <w:rFonts w:ascii="Times New Roman"/>
          <w:b w:val="false"/>
          <w:i w:val="false"/>
          <w:color w:val="000000"/>
          <w:sz w:val="28"/>
        </w:rPr>
        <w:t>
      2) тауарларды әкелуге және (немесе) әкетуге сандық шектеулер қою;</w:t>
      </w:r>
    </w:p>
    <w:p>
      <w:pPr>
        <w:spacing w:after="0"/>
        <w:ind w:left="0"/>
        <w:jc w:val="both"/>
      </w:pPr>
      <w:r>
        <w:rPr>
          <w:rFonts w:ascii="Times New Roman"/>
          <w:b w:val="false"/>
          <w:i w:val="false"/>
          <w:color w:val="000000"/>
          <w:sz w:val="28"/>
        </w:rPr>
        <w:t>
      3) тауарлардың экспортына және (немесе) импортына айрықша құқық;</w:t>
      </w:r>
    </w:p>
    <w:p>
      <w:pPr>
        <w:spacing w:after="0"/>
        <w:ind w:left="0"/>
        <w:jc w:val="both"/>
      </w:pPr>
      <w:r>
        <w:rPr>
          <w:rFonts w:ascii="Times New Roman"/>
          <w:b w:val="false"/>
          <w:i w:val="false"/>
          <w:color w:val="000000"/>
          <w:sz w:val="28"/>
        </w:rPr>
        <w:t>
      4) тауарлардың экспортын және (немесе) импортын автоматты түрде лицензиялау (бақылау);</w:t>
      </w:r>
    </w:p>
    <w:p>
      <w:pPr>
        <w:spacing w:after="0"/>
        <w:ind w:left="0"/>
        <w:jc w:val="both"/>
      </w:pPr>
      <w:r>
        <w:rPr>
          <w:rFonts w:ascii="Times New Roman"/>
          <w:b w:val="false"/>
          <w:i w:val="false"/>
          <w:color w:val="000000"/>
          <w:sz w:val="28"/>
        </w:rPr>
        <w:t xml:space="preserve">
      5) тауарларды әкелуге және (немесе) әкетуге рұқсат ету тәртібі. </w:t>
      </w:r>
    </w:p>
    <w:bookmarkStart w:name="z251" w:id="178"/>
    <w:p>
      <w:pPr>
        <w:spacing w:after="0"/>
        <w:ind w:left="0"/>
        <w:jc w:val="both"/>
      </w:pPr>
      <w:r>
        <w:rPr>
          <w:rFonts w:ascii="Times New Roman"/>
          <w:b w:val="false"/>
          <w:i w:val="false"/>
          <w:color w:val="000000"/>
          <w:sz w:val="28"/>
        </w:rPr>
        <w:t xml:space="preserve">
      2. Тарифтік емес реттеу шаралары осы Шартқа </w:t>
      </w:r>
      <w:r>
        <w:rPr>
          <w:rFonts w:ascii="Times New Roman"/>
          <w:b w:val="false"/>
          <w:i w:val="false"/>
          <w:color w:val="000000"/>
          <w:sz w:val="28"/>
        </w:rPr>
        <w:t>№ 7 қосымшаға</w:t>
      </w:r>
      <w:r>
        <w:rPr>
          <w:rFonts w:ascii="Times New Roman"/>
          <w:b w:val="false"/>
          <w:i w:val="false"/>
          <w:color w:val="000000"/>
          <w:sz w:val="28"/>
        </w:rPr>
        <w:t xml:space="preserve"> сәйкес тәртіппен жариялылық және кемсітпеушілік қағидаттарының негізінде енгізіледі және қолданылады.</w:t>
      </w:r>
    </w:p>
    <w:bookmarkEnd w:id="178"/>
    <w:bookmarkStart w:name="z47" w:id="179"/>
    <w:p>
      <w:pPr>
        <w:spacing w:after="0"/>
        <w:ind w:left="0"/>
        <w:jc w:val="left"/>
      </w:pPr>
      <w:r>
        <w:rPr>
          <w:rFonts w:ascii="Times New Roman"/>
          <w:b/>
          <w:i w:val="false"/>
          <w:color w:val="000000"/>
        </w:rPr>
        <w:t xml:space="preserve"> 47-бап Тарифтік емес реттеу шараларын біржақты тәртіппен енгізу</w:t>
      </w:r>
    </w:p>
    <w:bookmarkEnd w:id="179"/>
    <w:p>
      <w:pPr>
        <w:spacing w:after="0"/>
        <w:ind w:left="0"/>
        <w:jc w:val="both"/>
      </w:pPr>
      <w:r>
        <w:rPr>
          <w:rFonts w:ascii="Times New Roman"/>
          <w:b w:val="false"/>
          <w:i w:val="false"/>
          <w:color w:val="000000"/>
          <w:sz w:val="28"/>
        </w:rPr>
        <w:t xml:space="preserve">
      Мүше мемлекеттер үшінші елдермен саудада осы Шартқа </w:t>
      </w:r>
      <w:r>
        <w:rPr>
          <w:rFonts w:ascii="Times New Roman"/>
          <w:b w:val="false"/>
          <w:i w:val="false"/>
          <w:color w:val="000000"/>
          <w:sz w:val="28"/>
        </w:rPr>
        <w:t>№ 7 қосымшада</w:t>
      </w:r>
      <w:r>
        <w:rPr>
          <w:rFonts w:ascii="Times New Roman"/>
          <w:b w:val="false"/>
          <w:i w:val="false"/>
          <w:color w:val="000000"/>
          <w:sz w:val="28"/>
        </w:rPr>
        <w:t xml:space="preserve"> көзделген тәртіппен тарифтік емес реттеу шараларын біржақты тәртіппен енгізуі және қолдануы мүмкін.</w:t>
      </w:r>
    </w:p>
    <w:bookmarkStart w:name="z252" w:id="180"/>
    <w:p>
      <w:pPr>
        <w:spacing w:after="0"/>
        <w:ind w:left="0"/>
        <w:jc w:val="left"/>
      </w:pPr>
      <w:r>
        <w:rPr>
          <w:rFonts w:ascii="Times New Roman"/>
          <w:b/>
          <w:i w:val="false"/>
          <w:color w:val="000000"/>
        </w:rPr>
        <w:t xml:space="preserve"> 3. Ішкі нарықты қорғау шаралары</w:t>
      </w:r>
    </w:p>
    <w:bookmarkEnd w:id="180"/>
    <w:bookmarkStart w:name="z48" w:id="181"/>
    <w:p>
      <w:pPr>
        <w:spacing w:after="0"/>
        <w:ind w:left="0"/>
        <w:jc w:val="left"/>
      </w:pPr>
      <w:r>
        <w:rPr>
          <w:rFonts w:ascii="Times New Roman"/>
          <w:b/>
          <w:i w:val="false"/>
          <w:color w:val="000000"/>
        </w:rPr>
        <w:t xml:space="preserve"> 48-бап Ішкі нарықты қорғау шараларын енгізу туралы жалпы ережелер</w:t>
      </w:r>
    </w:p>
    <w:bookmarkEnd w:id="181"/>
    <w:bookmarkStart w:name="z253" w:id="182"/>
    <w:p>
      <w:pPr>
        <w:spacing w:after="0"/>
        <w:ind w:left="0"/>
        <w:jc w:val="both"/>
      </w:pPr>
      <w:r>
        <w:rPr>
          <w:rFonts w:ascii="Times New Roman"/>
          <w:b w:val="false"/>
          <w:i w:val="false"/>
          <w:color w:val="000000"/>
          <w:sz w:val="28"/>
        </w:rPr>
        <w:t xml:space="preserve">
      1. Одақта тауар өндірушілердің экономикалық мүдделерін қорғау үшін үшінші елдерден шығарылатын және Одақтың кедендік аумағына әкелінетін тауарларға қатысты арнайы қорғау, демпингке қарсы және өтемақы шаралары түрінде, сондай-ақ осы Шарттың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өзге де шаралар түрінде ішкі нарықты қорғау шаралары енгізілуі мүмкін.</w:t>
      </w:r>
    </w:p>
    <w:bookmarkEnd w:id="182"/>
    <w:bookmarkStart w:name="z254" w:id="183"/>
    <w:p>
      <w:pPr>
        <w:spacing w:after="0"/>
        <w:ind w:left="0"/>
        <w:jc w:val="both"/>
      </w:pPr>
      <w:r>
        <w:rPr>
          <w:rFonts w:ascii="Times New Roman"/>
          <w:b w:val="false"/>
          <w:i w:val="false"/>
          <w:color w:val="000000"/>
          <w:sz w:val="28"/>
        </w:rPr>
        <w:t>
      2. Арнайы қорғау, демпингке қарсы немесе өтемақы шараларын қолдану туралы, арнайы қорғау, демпингке қарсы немесе өтемақы шараларын өзгерту туралы не олардың күшін жою туралы не шараны қолданбау туралы шешімді Комиссия қабылдайды.</w:t>
      </w:r>
    </w:p>
    <w:bookmarkEnd w:id="183"/>
    <w:bookmarkStart w:name="z255" w:id="184"/>
    <w:p>
      <w:pPr>
        <w:spacing w:after="0"/>
        <w:ind w:left="0"/>
        <w:jc w:val="both"/>
      </w:pPr>
      <w:r>
        <w:rPr>
          <w:rFonts w:ascii="Times New Roman"/>
          <w:b w:val="false"/>
          <w:i w:val="false"/>
          <w:color w:val="000000"/>
          <w:sz w:val="28"/>
        </w:rPr>
        <w:t xml:space="preserve">
      3. Арнайы қорғау, демпингке қарсы және өтемақы шараларын қолдану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шарттарда және тәртіппен жүзеге асырылады.</w:t>
      </w:r>
    </w:p>
    <w:bookmarkEnd w:id="184"/>
    <w:bookmarkStart w:name="z256" w:id="185"/>
    <w:p>
      <w:pPr>
        <w:spacing w:after="0"/>
        <w:ind w:left="0"/>
        <w:jc w:val="both"/>
      </w:pPr>
      <w:r>
        <w:rPr>
          <w:rFonts w:ascii="Times New Roman"/>
          <w:b w:val="false"/>
          <w:i w:val="false"/>
          <w:color w:val="000000"/>
          <w:sz w:val="28"/>
        </w:rPr>
        <w:t xml:space="preserve">
      4. Комиссия тергеп-тексеру жүргізуге жауапты ретінде айқындаған орган (бұдан әрі - тергеп-тексеру жүргізуші орган)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жүргізетін тергеп-тексеру тауардың импорты кезінде арнайы қорғау, демпингке қарсы немесе өтемақы шараларын қолданудың алдында жүргізіледі.</w:t>
      </w:r>
    </w:p>
    <w:bookmarkEnd w:id="185"/>
    <w:bookmarkStart w:name="z257" w:id="186"/>
    <w:p>
      <w:pPr>
        <w:spacing w:after="0"/>
        <w:ind w:left="0"/>
        <w:jc w:val="both"/>
      </w:pPr>
      <w:r>
        <w:rPr>
          <w:rFonts w:ascii="Times New Roman"/>
          <w:b w:val="false"/>
          <w:i w:val="false"/>
          <w:color w:val="000000"/>
          <w:sz w:val="28"/>
        </w:rPr>
        <w:t xml:space="preserve">
      5. Арнайы қорғау, демпингке қарсы және өтемақы баждарын есепке жатқызу және бөлу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жүзеге асырылады.</w:t>
      </w:r>
    </w:p>
    <w:bookmarkEnd w:id="186"/>
    <w:bookmarkStart w:name="z49" w:id="187"/>
    <w:p>
      <w:pPr>
        <w:spacing w:after="0"/>
        <w:ind w:left="0"/>
        <w:jc w:val="left"/>
      </w:pPr>
      <w:r>
        <w:rPr>
          <w:rFonts w:ascii="Times New Roman"/>
          <w:b/>
          <w:i w:val="false"/>
          <w:color w:val="000000"/>
        </w:rPr>
        <w:t xml:space="preserve"> 49-бап Арнайы қорғау, демпингке қарсы және өтемақы шараларын қолдану қағидаттары</w:t>
      </w:r>
    </w:p>
    <w:bookmarkEnd w:id="187"/>
    <w:bookmarkStart w:name="z258" w:id="188"/>
    <w:p>
      <w:pPr>
        <w:spacing w:after="0"/>
        <w:ind w:left="0"/>
        <w:jc w:val="both"/>
      </w:pPr>
      <w:r>
        <w:rPr>
          <w:rFonts w:ascii="Times New Roman"/>
          <w:b w:val="false"/>
          <w:i w:val="false"/>
          <w:color w:val="000000"/>
          <w:sz w:val="28"/>
        </w:rPr>
        <w:t>
      1. Арнайы қорғау шарасы тауарға, егер тергеп-тексеру жүргізуші орган жүргізген тергеп-тексерудің нәтижелері бойынша осы тауардың Одақтың кедендік аумағына импорты мүше мемлекеттердің экономикасы салаларына елеулі залал келтіретіндей немесе осындай залал келтіру қаупін төндіретіндей үдемелі мөлшерде (мүше мемлекеттерде осыған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жағдайда қолданылуы мүмкін.</w:t>
      </w:r>
    </w:p>
    <w:bookmarkEnd w:id="188"/>
    <w:bookmarkStart w:name="z259" w:id="189"/>
    <w:p>
      <w:pPr>
        <w:spacing w:after="0"/>
        <w:ind w:left="0"/>
        <w:jc w:val="both"/>
      </w:pPr>
      <w:r>
        <w:rPr>
          <w:rFonts w:ascii="Times New Roman"/>
          <w:b w:val="false"/>
          <w:i w:val="false"/>
          <w:color w:val="000000"/>
          <w:sz w:val="28"/>
        </w:rPr>
        <w:t>
      2. Демпингке қарсы шара демпингтік импорт нысанасы болып табылатын тауарға, егер тергеп-тексеру жүргізуші орган жүргізген тергеп-тексерудің нәтижелері бойынша осындай тауардың Одақтың кедендік аумағына импорты мүше мемлекеттердің экономикасы саласына материалдық залал келтіріп отырғаны, осындай залал келтіру қаупін төндіретіні немесе мүше мемлекеттердің экономикасы саласын құруды елеулі түрде баяулататыны анықталған жағдайда қолданылуы мүмкін.</w:t>
      </w:r>
    </w:p>
    <w:bookmarkEnd w:id="189"/>
    <w:bookmarkStart w:name="z260" w:id="190"/>
    <w:p>
      <w:pPr>
        <w:spacing w:after="0"/>
        <w:ind w:left="0"/>
        <w:jc w:val="both"/>
      </w:pPr>
      <w:r>
        <w:rPr>
          <w:rFonts w:ascii="Times New Roman"/>
          <w:b w:val="false"/>
          <w:i w:val="false"/>
          <w:color w:val="000000"/>
          <w:sz w:val="28"/>
        </w:rPr>
        <w:t>
      3. Өтемақы шарасы өндірілуі, экспортталуы немесе тасымалдануы кезінде экспорттаушы үшінші елдің өзіндік ерекшелікті субсидиясы пайдаланылған, импортталған тауарға, егер тергеп-тексеру жүргізуші орган жүргізген тергеп-тексерудің нәтижелері бойынша осындай тауардың Одақтың кедендік аумағына импорты мүше мемлекеттердің экономикасы саласына материалдық залал келтіріп отырғаны, осындай залал келтіру қаупін төндіретіні немесе мүше мемлекеттердің экономикасы саласын құруды елеулі түрде баяулататыны анықталған жағдайда қолданылуы мүмкін.</w:t>
      </w:r>
    </w:p>
    <w:bookmarkEnd w:id="190"/>
    <w:bookmarkStart w:name="z261" w:id="191"/>
    <w:p>
      <w:pPr>
        <w:spacing w:after="0"/>
        <w:ind w:left="0"/>
        <w:jc w:val="both"/>
      </w:pPr>
      <w:r>
        <w:rPr>
          <w:rFonts w:ascii="Times New Roman"/>
          <w:b w:val="false"/>
          <w:i w:val="false"/>
          <w:color w:val="000000"/>
          <w:sz w:val="28"/>
        </w:rPr>
        <w:t>
      4. Ішкі нарықты қорғау шараларын қолдану мақсаттарында мүше мемлекеттер экономикасының саласы деп мүше мемлекеттерде осыған ұқсас тауарды (демпингке қарсы немесе өтемақылық тергеп-тексеру мақсаттары үшін) не осыған ұқсас немесе тікелей бәсекелес тауарды (арнайы қорғау тергеп-тексеруі мақсаттары үшін) өндірушілердің барлығы не, олардың ішінде тиісінше, осыған ұқсас тауардың не осыған ұқсас немесе тікелей бәсекелес тауардың мүше мемлекеттердегі жалпы өндірілу көлеміндегі үлесі елеулі, бірақ 25 пайыздан кем емес бөлікті өндірушілер түсініледі.</w:t>
      </w:r>
    </w:p>
    <w:bookmarkEnd w:id="191"/>
    <w:bookmarkStart w:name="z50" w:id="192"/>
    <w:p>
      <w:pPr>
        <w:spacing w:after="0"/>
        <w:ind w:left="0"/>
        <w:jc w:val="left"/>
      </w:pPr>
      <w:r>
        <w:rPr>
          <w:rFonts w:ascii="Times New Roman"/>
          <w:b/>
          <w:i w:val="false"/>
          <w:color w:val="000000"/>
        </w:rPr>
        <w:t xml:space="preserve"> 50-бап Ішкі нарықты қорғаудың өзге де шаралары</w:t>
      </w:r>
    </w:p>
    <w:bookmarkEnd w:id="192"/>
    <w:p>
      <w:pPr>
        <w:spacing w:after="0"/>
        <w:ind w:left="0"/>
        <w:jc w:val="both"/>
      </w:pPr>
      <w:r>
        <w:rPr>
          <w:rFonts w:ascii="Times New Roman"/>
          <w:b w:val="false"/>
          <w:i w:val="false"/>
          <w:color w:val="000000"/>
          <w:sz w:val="28"/>
        </w:rPr>
        <w:t>
      Үшінші тарап импортының мүше мемлекеттер өндірушілеріне теріс ықпалын болдырмау мақсатында Одақтың осы үшінші тараппен еркін сауда режимін белгілеу туралы халықаралық шартында арнайы қорғау, демпингке қарсы немесе өтемақы шараларынан ерекшеленетін, оның ішінде ауыл шаруашылық тауарларының импортына қатысты ішкі нарықты қорғау шараларын екіжақты негізде қолдану құқығы көзделуі мүмкін.</w:t>
      </w:r>
    </w:p>
    <w:p>
      <w:pPr>
        <w:spacing w:after="0"/>
        <w:ind w:left="0"/>
        <w:jc w:val="both"/>
      </w:pPr>
      <w:r>
        <w:rPr>
          <w:rFonts w:ascii="Times New Roman"/>
          <w:b w:val="false"/>
          <w:i w:val="false"/>
          <w:color w:val="000000"/>
          <w:sz w:val="28"/>
        </w:rPr>
        <w:t>
      Осындай шараларды қолдану туралы шешімді Комиссия қабылдайды.</w:t>
      </w:r>
    </w:p>
    <w:bookmarkStart w:name="z262" w:id="193"/>
    <w:p>
      <w:pPr>
        <w:spacing w:after="0"/>
        <w:ind w:left="0"/>
        <w:jc w:val="left"/>
      </w:pPr>
      <w:r>
        <w:rPr>
          <w:rFonts w:ascii="Times New Roman"/>
          <w:b/>
          <w:i w:val="false"/>
          <w:color w:val="000000"/>
        </w:rPr>
        <w:t xml:space="preserve"> X бөлім</w:t>
      </w:r>
      <w:r>
        <w:br/>
      </w:r>
      <w:r>
        <w:rPr>
          <w:rFonts w:ascii="Times New Roman"/>
          <w:b/>
          <w:i w:val="false"/>
          <w:color w:val="000000"/>
        </w:rPr>
        <w:t>ТЕХНИКАЛЫҚ РЕТТЕУ</w:t>
      </w:r>
    </w:p>
    <w:bookmarkEnd w:id="193"/>
    <w:bookmarkStart w:name="z51" w:id="194"/>
    <w:p>
      <w:pPr>
        <w:spacing w:after="0"/>
        <w:ind w:left="0"/>
        <w:jc w:val="left"/>
      </w:pPr>
      <w:r>
        <w:rPr>
          <w:rFonts w:ascii="Times New Roman"/>
          <w:b/>
          <w:i w:val="false"/>
          <w:color w:val="000000"/>
        </w:rPr>
        <w:t xml:space="preserve"> 51-бап Техникалық реттеудің жалпы қағидаттары</w:t>
      </w:r>
    </w:p>
    <w:bookmarkEnd w:id="194"/>
    <w:bookmarkStart w:name="z263" w:id="195"/>
    <w:p>
      <w:pPr>
        <w:spacing w:after="0"/>
        <w:ind w:left="0"/>
        <w:jc w:val="both"/>
      </w:pPr>
      <w:r>
        <w:rPr>
          <w:rFonts w:ascii="Times New Roman"/>
          <w:b w:val="false"/>
          <w:i w:val="false"/>
          <w:color w:val="000000"/>
          <w:sz w:val="28"/>
        </w:rPr>
        <w:t>
      1. Одақ шеңберінде техникалық реттеу мынадай:</w:t>
      </w:r>
    </w:p>
    <w:bookmarkEnd w:id="195"/>
    <w:p>
      <w:pPr>
        <w:spacing w:after="0"/>
        <w:ind w:left="0"/>
        <w:jc w:val="both"/>
      </w:pPr>
      <w:r>
        <w:rPr>
          <w:rFonts w:ascii="Times New Roman"/>
          <w:b w:val="false"/>
          <w:i w:val="false"/>
          <w:color w:val="000000"/>
          <w:sz w:val="28"/>
        </w:rPr>
        <w:t>
      1) өнімге немесе өнім мен өнімге қойылатын талаптарға байланысты жобалау (іздестіруді қоса алғанда), өндіру, құрылыс, монтаждау, ретке келтіру, пайдалану, сақтау, тасымалдау, іске асыру және кәдеге жарату процестеріне қойылатын міндетті талаптарды белгілеу;</w:t>
      </w:r>
    </w:p>
    <w:p>
      <w:pPr>
        <w:spacing w:after="0"/>
        <w:ind w:left="0"/>
        <w:jc w:val="both"/>
      </w:pPr>
      <w:r>
        <w:rPr>
          <w:rFonts w:ascii="Times New Roman"/>
          <w:b w:val="false"/>
          <w:i w:val="false"/>
          <w:color w:val="000000"/>
          <w:sz w:val="28"/>
        </w:rPr>
        <w:t>
      2) Одақ шеңберінде өзіне қатысты міндетті талаптар белгіленетін өнімнің бірыңғай тізбесіне (бұдан әрі - бірыңғай тізбе) енгізілген өнімдерге қойылатын, Одақтың техникалық регламенттеріндегі бірыңғай міндетті талаптарды немесе мүше мемлекеттердің заңнамасындағы ұлттық міндетті талаптарды белгілеу;</w:t>
      </w:r>
    </w:p>
    <w:p>
      <w:pPr>
        <w:spacing w:after="0"/>
        <w:ind w:left="0"/>
        <w:jc w:val="both"/>
      </w:pPr>
      <w:r>
        <w:rPr>
          <w:rFonts w:ascii="Times New Roman"/>
          <w:b w:val="false"/>
          <w:i w:val="false"/>
          <w:color w:val="000000"/>
          <w:sz w:val="28"/>
        </w:rPr>
        <w:t>
      3) мүше мемлекеттерде Одақтың техникалық регламенттерін алып тастауларсыз қолдану және орындау;</w:t>
      </w:r>
    </w:p>
    <w:p>
      <w:pPr>
        <w:spacing w:after="0"/>
        <w:ind w:left="0"/>
        <w:jc w:val="both"/>
      </w:pPr>
      <w:r>
        <w:rPr>
          <w:rFonts w:ascii="Times New Roman"/>
          <w:b w:val="false"/>
          <w:i w:val="false"/>
          <w:color w:val="000000"/>
          <w:sz w:val="28"/>
        </w:rPr>
        <w:t>
      4) Одақ шеңберінде техникалық реттеудің мүше мемлекеттердің экономикалық даму деңгейіне және ғылыми-техникалық даму деңгейіне сәйкестігі;</w:t>
      </w:r>
    </w:p>
    <w:p>
      <w:pPr>
        <w:spacing w:after="0"/>
        <w:ind w:left="0"/>
        <w:jc w:val="both"/>
      </w:pPr>
      <w:r>
        <w:rPr>
          <w:rFonts w:ascii="Times New Roman"/>
          <w:b w:val="false"/>
          <w:i w:val="false"/>
          <w:color w:val="000000"/>
          <w:sz w:val="28"/>
        </w:rPr>
        <w:t>
      5) мүше мемлекеттердің аккредиттеу жөніндегі органдарының, мүше мемлекеттердің сәйкестікті растау жөніндегі органдарының және мүше мемлекеттердің қадағалау (бақылау) жөніндегі органдарының дайындаушылардан, сатушылардан, орындаушылардан және сатып алушылардан, оның ішінде тұтынушылардан тәуелсіздігі;</w:t>
      </w:r>
    </w:p>
    <w:p>
      <w:pPr>
        <w:spacing w:after="0"/>
        <w:ind w:left="0"/>
        <w:jc w:val="both"/>
      </w:pPr>
      <w:r>
        <w:rPr>
          <w:rFonts w:ascii="Times New Roman"/>
          <w:b w:val="false"/>
          <w:i w:val="false"/>
          <w:color w:val="000000"/>
          <w:sz w:val="28"/>
        </w:rPr>
        <w:t>
      6) сәйкестікті міндетті бағалау рәсімдерін жүргізу кезінде зерттеулер (сынақтар) және өлшемдер қағидалары мен әдістерінің бірлігі;</w:t>
      </w:r>
    </w:p>
    <w:p>
      <w:pPr>
        <w:spacing w:after="0"/>
        <w:ind w:left="0"/>
        <w:jc w:val="both"/>
      </w:pPr>
      <w:r>
        <w:rPr>
          <w:rFonts w:ascii="Times New Roman"/>
          <w:b w:val="false"/>
          <w:i w:val="false"/>
          <w:color w:val="000000"/>
          <w:sz w:val="28"/>
        </w:rPr>
        <w:t>
      7) мәмілелердің түрлеріне және (немесе) ерекшеліктеріне қарамастан, Одақтың техникалық регламенттерінің талаптарын қолданудың біртұтастығы;</w:t>
      </w:r>
    </w:p>
    <w:p>
      <w:pPr>
        <w:spacing w:after="0"/>
        <w:ind w:left="0"/>
        <w:jc w:val="both"/>
      </w:pPr>
      <w:r>
        <w:rPr>
          <w:rFonts w:ascii="Times New Roman"/>
          <w:b w:val="false"/>
          <w:i w:val="false"/>
          <w:color w:val="000000"/>
          <w:sz w:val="28"/>
        </w:rPr>
        <w:t>
      8) сәйкестікті бағалауды жүзеге асыру кезінде бәсекелестікті шектеуге жол бермеушілік;</w:t>
      </w:r>
    </w:p>
    <w:p>
      <w:pPr>
        <w:spacing w:after="0"/>
        <w:ind w:left="0"/>
        <w:jc w:val="both"/>
      </w:pPr>
      <w:r>
        <w:rPr>
          <w:rFonts w:ascii="Times New Roman"/>
          <w:b w:val="false"/>
          <w:i w:val="false"/>
          <w:color w:val="000000"/>
          <w:sz w:val="28"/>
        </w:rPr>
        <w:t>
      9) мүше мемлекеттердің заңнамасын үйлестіру негізінде Одақтың техникалық регламенттері талаптарының сақталуын мемлекеттік бақылауды (қадағалауды) жүзеге асыру;</w:t>
      </w:r>
    </w:p>
    <w:p>
      <w:pPr>
        <w:spacing w:after="0"/>
        <w:ind w:left="0"/>
        <w:jc w:val="both"/>
      </w:pPr>
      <w:r>
        <w:rPr>
          <w:rFonts w:ascii="Times New Roman"/>
          <w:b w:val="false"/>
          <w:i w:val="false"/>
          <w:color w:val="000000"/>
          <w:sz w:val="28"/>
        </w:rPr>
        <w:t>
      10) стандарттарды қолданудың еріктілігі;</w:t>
      </w:r>
    </w:p>
    <w:p>
      <w:pPr>
        <w:spacing w:after="0"/>
        <w:ind w:left="0"/>
        <w:jc w:val="both"/>
      </w:pPr>
      <w:r>
        <w:rPr>
          <w:rFonts w:ascii="Times New Roman"/>
          <w:b w:val="false"/>
          <w:i w:val="false"/>
          <w:color w:val="000000"/>
          <w:sz w:val="28"/>
        </w:rPr>
        <w:t>
      11) мемлекетаралық стандарттарды әзірлеу және қолдану;</w:t>
      </w:r>
    </w:p>
    <w:p>
      <w:pPr>
        <w:spacing w:after="0"/>
        <w:ind w:left="0"/>
        <w:jc w:val="both"/>
      </w:pPr>
      <w:r>
        <w:rPr>
          <w:rFonts w:ascii="Times New Roman"/>
          <w:b w:val="false"/>
          <w:i w:val="false"/>
          <w:color w:val="000000"/>
          <w:sz w:val="28"/>
        </w:rPr>
        <w:t>
      12) мемлекетаралық стандарттарды халықаралық және өңірлік стандарттармен үйлестіру;</w:t>
      </w:r>
    </w:p>
    <w:p>
      <w:pPr>
        <w:spacing w:after="0"/>
        <w:ind w:left="0"/>
        <w:jc w:val="both"/>
      </w:pPr>
      <w:r>
        <w:rPr>
          <w:rFonts w:ascii="Times New Roman"/>
          <w:b w:val="false"/>
          <w:i w:val="false"/>
          <w:color w:val="000000"/>
          <w:sz w:val="28"/>
        </w:rPr>
        <w:t>
      13) сәйкестікке міндетті бағалау жүргізу қағидалары мен рәсімдерінің біртұтастығы;</w:t>
      </w:r>
    </w:p>
    <w:p>
      <w:pPr>
        <w:spacing w:after="0"/>
        <w:ind w:left="0"/>
        <w:jc w:val="both"/>
      </w:pPr>
      <w:r>
        <w:rPr>
          <w:rFonts w:ascii="Times New Roman"/>
          <w:b w:val="false"/>
          <w:i w:val="false"/>
          <w:color w:val="000000"/>
          <w:sz w:val="28"/>
        </w:rPr>
        <w:t>
      14) Одақтың техникалық регламенттерінің талаптарын, сәйкестікке бағалау жүргізу қағидалары мен рәсімдерін бұзғаны үшін жауапкершілік белгілеу бөлігінде мүше мемлекеттердің заңнамасын үйлестіруді қамтамасыз ету;</w:t>
      </w:r>
    </w:p>
    <w:p>
      <w:pPr>
        <w:spacing w:after="0"/>
        <w:ind w:left="0"/>
        <w:jc w:val="both"/>
      </w:pPr>
      <w:r>
        <w:rPr>
          <w:rFonts w:ascii="Times New Roman"/>
          <w:b w:val="false"/>
          <w:i w:val="false"/>
          <w:color w:val="000000"/>
          <w:sz w:val="28"/>
        </w:rPr>
        <w:t>
      15) Одақ шеңберінде өлшемдердің біртұтастығын қамтамасыз ету саласында келісілген саясат жүргізу;</w:t>
      </w:r>
    </w:p>
    <w:p>
      <w:pPr>
        <w:spacing w:after="0"/>
        <w:ind w:left="0"/>
        <w:jc w:val="both"/>
      </w:pPr>
      <w:r>
        <w:rPr>
          <w:rFonts w:ascii="Times New Roman"/>
          <w:b w:val="false"/>
          <w:i w:val="false"/>
          <w:color w:val="000000"/>
          <w:sz w:val="28"/>
        </w:rPr>
        <w:t>
      16) кәсіпкерлік қызметті жүргізу үшін артық кедергілерді белгілеуге жол бермеу;</w:t>
      </w:r>
    </w:p>
    <w:p>
      <w:pPr>
        <w:spacing w:after="0"/>
        <w:ind w:left="0"/>
        <w:jc w:val="both"/>
      </w:pPr>
      <w:r>
        <w:rPr>
          <w:rFonts w:ascii="Times New Roman"/>
          <w:b w:val="false"/>
          <w:i w:val="false"/>
          <w:color w:val="000000"/>
          <w:sz w:val="28"/>
        </w:rPr>
        <w:t>
      17) жаңа талаптар мен құжаттарға кезең-кезеңмен өту мақсатында өтпелі ережелер белгілеу қағидаттарына сәйкес жүзеге асырылады.</w:t>
      </w:r>
    </w:p>
    <w:bookmarkStart w:name="z264" w:id="196"/>
    <w:p>
      <w:pPr>
        <w:spacing w:after="0"/>
        <w:ind w:left="0"/>
        <w:jc w:val="both"/>
      </w:pPr>
      <w:r>
        <w:rPr>
          <w:rFonts w:ascii="Times New Roman"/>
          <w:b w:val="false"/>
          <w:i w:val="false"/>
          <w:color w:val="000000"/>
          <w:sz w:val="28"/>
        </w:rPr>
        <w:t>
      2. Осы бөлімнің ережелері санитариялық, ветеринариялық-санитариялық және карантиндік фитосанитариялық шараларды белгілеуге және қабылдауға қолданылмайды.</w:t>
      </w:r>
    </w:p>
    <w:bookmarkEnd w:id="196"/>
    <w:bookmarkStart w:name="z265" w:id="197"/>
    <w:p>
      <w:pPr>
        <w:spacing w:after="0"/>
        <w:ind w:left="0"/>
        <w:jc w:val="both"/>
      </w:pPr>
      <w:r>
        <w:rPr>
          <w:rFonts w:ascii="Times New Roman"/>
          <w:b w:val="false"/>
          <w:i w:val="false"/>
          <w:color w:val="000000"/>
          <w:sz w:val="28"/>
        </w:rPr>
        <w:t xml:space="preserve">
      3. Одақ шеңберіндегі техникалық реттеудің тәртібі, қағидалары мен рәсімдері осы Шартқа </w:t>
      </w:r>
      <w:r>
        <w:rPr>
          <w:rFonts w:ascii="Times New Roman"/>
          <w:b w:val="false"/>
          <w:i w:val="false"/>
          <w:color w:val="000000"/>
          <w:sz w:val="28"/>
        </w:rPr>
        <w:t>№ 9 қосымшаға</w:t>
      </w:r>
      <w:r>
        <w:rPr>
          <w:rFonts w:ascii="Times New Roman"/>
          <w:b w:val="false"/>
          <w:i w:val="false"/>
          <w:color w:val="000000"/>
          <w:sz w:val="28"/>
        </w:rPr>
        <w:t xml:space="preserve"> сәйкес белгіленеді.</w:t>
      </w:r>
    </w:p>
    <w:bookmarkEnd w:id="197"/>
    <w:bookmarkStart w:name="z266" w:id="198"/>
    <w:p>
      <w:pPr>
        <w:spacing w:after="0"/>
        <w:ind w:left="0"/>
        <w:jc w:val="both"/>
      </w:pPr>
      <w:r>
        <w:rPr>
          <w:rFonts w:ascii="Times New Roman"/>
          <w:b w:val="false"/>
          <w:i w:val="false"/>
          <w:color w:val="000000"/>
          <w:sz w:val="28"/>
        </w:rPr>
        <w:t xml:space="preserve">
      4. Одақ шеңберінде өлшемдердің біртұтастығын қамтамасыз ету саласындағы келісілген саясат осы Шартқа </w:t>
      </w:r>
      <w:r>
        <w:rPr>
          <w:rFonts w:ascii="Times New Roman"/>
          <w:b w:val="false"/>
          <w:i w:val="false"/>
          <w:color w:val="000000"/>
          <w:sz w:val="28"/>
        </w:rPr>
        <w:t>№ 10 қосымшаға</w:t>
      </w:r>
      <w:r>
        <w:rPr>
          <w:rFonts w:ascii="Times New Roman"/>
          <w:b w:val="false"/>
          <w:i w:val="false"/>
          <w:color w:val="000000"/>
          <w:sz w:val="28"/>
        </w:rPr>
        <w:t xml:space="preserve"> сәйкес жүргізіледі.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2" w:id="199"/>
    <w:p>
      <w:pPr>
        <w:spacing w:after="0"/>
        <w:ind w:left="0"/>
        <w:jc w:val="left"/>
      </w:pPr>
      <w:r>
        <w:rPr>
          <w:rFonts w:ascii="Times New Roman"/>
          <w:b/>
          <w:i w:val="false"/>
          <w:color w:val="000000"/>
        </w:rPr>
        <w:t xml:space="preserve"> 52-бап Одақтың техникалық регламенттері және стандарттар</w:t>
      </w:r>
    </w:p>
    <w:bookmarkEnd w:id="199"/>
    <w:bookmarkStart w:name="z267" w:id="200"/>
    <w:p>
      <w:pPr>
        <w:spacing w:after="0"/>
        <w:ind w:left="0"/>
        <w:jc w:val="both"/>
      </w:pPr>
      <w:r>
        <w:rPr>
          <w:rFonts w:ascii="Times New Roman"/>
          <w:b w:val="false"/>
          <w:i w:val="false"/>
          <w:color w:val="000000"/>
          <w:sz w:val="28"/>
        </w:rPr>
        <w:t>
      1. Одақ шеңберінде адам өмірін және (немесе) денсаулығын, мүлікті, қоршаған ортаны, жануарлардың тіршілігін және (немесе) денсаулығын, өсімдіктерді қорғау, тұтынушыларды шатастыратын әрекеттердің алдын алу мақсатында, сондай-ақ энергетикалық тиімділік пен ресурс үнемдеуді қамтамасыз ету мақсатында Одақтың техникалық регламенттері қабылданады.</w:t>
      </w:r>
    </w:p>
    <w:bookmarkEnd w:id="200"/>
    <w:p>
      <w:pPr>
        <w:spacing w:after="0"/>
        <w:ind w:left="0"/>
        <w:jc w:val="both"/>
      </w:pPr>
      <w:r>
        <w:rPr>
          <w:rFonts w:ascii="Times New Roman"/>
          <w:b w:val="false"/>
          <w:i w:val="false"/>
          <w:color w:val="000000"/>
          <w:sz w:val="28"/>
        </w:rPr>
        <w:t>
      Одақтың техникалық регламенттерін өзге мақсаттарда қабылдауға жол берілмейді.</w:t>
      </w:r>
    </w:p>
    <w:p>
      <w:pPr>
        <w:spacing w:after="0"/>
        <w:ind w:left="0"/>
        <w:jc w:val="both"/>
      </w:pPr>
      <w:r>
        <w:rPr>
          <w:rFonts w:ascii="Times New Roman"/>
          <w:b w:val="false"/>
          <w:i w:val="false"/>
          <w:color w:val="000000"/>
          <w:sz w:val="28"/>
        </w:rPr>
        <w:t>
      Одақтың техникалық регламенттерін әзірлеу, қабылдау, өзгерту және олардың күшін жою тәртібін Комиссия бекітеді.</w:t>
      </w:r>
    </w:p>
    <w:p>
      <w:pPr>
        <w:spacing w:after="0"/>
        <w:ind w:left="0"/>
        <w:jc w:val="both"/>
      </w:pPr>
      <w:r>
        <w:rPr>
          <w:rFonts w:ascii="Times New Roman"/>
          <w:b w:val="false"/>
          <w:i w:val="false"/>
          <w:color w:val="000000"/>
          <w:sz w:val="28"/>
        </w:rPr>
        <w:t>
      Одақтың техникалық регламенттері немесе ұлттық міндетті талаптар Комиссия бекітетін бірыңғай тізбеге енгізілген өнімге қатысты ғана қолданылады.</w:t>
      </w:r>
    </w:p>
    <w:p>
      <w:pPr>
        <w:spacing w:after="0"/>
        <w:ind w:left="0"/>
        <w:jc w:val="both"/>
      </w:pPr>
      <w:r>
        <w:rPr>
          <w:rFonts w:ascii="Times New Roman"/>
          <w:b w:val="false"/>
          <w:i w:val="false"/>
          <w:color w:val="000000"/>
          <w:sz w:val="28"/>
        </w:rPr>
        <w:t>
      Бірыңғай тізбені қалыптастыру және жүргізу тәртібін Комиссия бекітеді.</w:t>
      </w:r>
    </w:p>
    <w:p>
      <w:pPr>
        <w:spacing w:after="0"/>
        <w:ind w:left="0"/>
        <w:jc w:val="both"/>
      </w:pPr>
      <w:r>
        <w:rPr>
          <w:rFonts w:ascii="Times New Roman"/>
          <w:b w:val="false"/>
          <w:i w:val="false"/>
          <w:color w:val="000000"/>
          <w:sz w:val="28"/>
        </w:rPr>
        <w:t>
      Мүше мемлекеттер өз заңнамасында бірыңғай тізбеге енгізілмеген өнімге қатысты міндетті талаптар белгілеуге жол бермейді.</w:t>
      </w:r>
    </w:p>
    <w:bookmarkStart w:name="z268" w:id="201"/>
    <w:p>
      <w:pPr>
        <w:spacing w:after="0"/>
        <w:ind w:left="0"/>
        <w:jc w:val="both"/>
      </w:pPr>
      <w:r>
        <w:rPr>
          <w:rFonts w:ascii="Times New Roman"/>
          <w:b w:val="false"/>
          <w:i w:val="false"/>
          <w:color w:val="000000"/>
          <w:sz w:val="28"/>
        </w:rPr>
        <w:t>
      2. Одақтың техникалық регламенттері Одақ аумағында тікелей қолданылады.</w:t>
      </w:r>
    </w:p>
    <w:bookmarkEnd w:id="201"/>
    <w:p>
      <w:pPr>
        <w:spacing w:after="0"/>
        <w:ind w:left="0"/>
        <w:jc w:val="both"/>
      </w:pPr>
      <w:r>
        <w:rPr>
          <w:rFonts w:ascii="Times New Roman"/>
          <w:b w:val="false"/>
          <w:i w:val="false"/>
          <w:color w:val="000000"/>
          <w:sz w:val="28"/>
        </w:rPr>
        <w:t>
      Одақ қабылдаған техникалық регламенті қолданысқа енгізудің тәртібі және өтпелі ережелер Одақтың техникалық регламентінде және (немесе) Комиссияның актісінде айқындалады.</w:t>
      </w:r>
    </w:p>
    <w:bookmarkStart w:name="z269" w:id="202"/>
    <w:p>
      <w:pPr>
        <w:spacing w:after="0"/>
        <w:ind w:left="0"/>
        <w:jc w:val="both"/>
      </w:pPr>
      <w:r>
        <w:rPr>
          <w:rFonts w:ascii="Times New Roman"/>
          <w:b w:val="false"/>
          <w:i w:val="false"/>
          <w:color w:val="000000"/>
          <w:sz w:val="28"/>
        </w:rPr>
        <w:t>
      3. Одақтың техникалық регламентінің талаптарын орындау және Одақтың техникалық регламентінің талаптарына сәйкестікті бағалау үшін ерікті түрде халықаралық, өңірлік (мемлекетаралық) стандарттар, ал олар болмаған жағдайда (өңірлік (мемлекетаралық) стандарттар қабылданғанға дейін) - мүше мемлекеттердің ұлттық (мемлекеттік) стандарттары қолданылуы мүмкін.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3" w:id="203"/>
    <w:p>
      <w:pPr>
        <w:spacing w:after="0"/>
        <w:ind w:left="0"/>
        <w:jc w:val="left"/>
      </w:pPr>
      <w:r>
        <w:rPr>
          <w:rFonts w:ascii="Times New Roman"/>
          <w:b/>
          <w:i w:val="false"/>
          <w:color w:val="000000"/>
        </w:rPr>
        <w:t xml:space="preserve"> 53-бап Өнімнің айналысы және Одақтың техникалық регламенттерінің қолданысы</w:t>
      </w:r>
    </w:p>
    <w:bookmarkEnd w:id="203"/>
    <w:bookmarkStart w:name="z270" w:id="204"/>
    <w:p>
      <w:pPr>
        <w:spacing w:after="0"/>
        <w:ind w:left="0"/>
        <w:jc w:val="both"/>
      </w:pPr>
      <w:r>
        <w:rPr>
          <w:rFonts w:ascii="Times New Roman"/>
          <w:b w:val="false"/>
          <w:i w:val="false"/>
          <w:color w:val="000000"/>
          <w:sz w:val="28"/>
        </w:rPr>
        <w:t>
      1. Одақтың аумағында айналысқа шығарылатын өнім қауіпсіз</w:t>
      </w:r>
    </w:p>
    <w:bookmarkEnd w:id="204"/>
    <w:p>
      <w:pPr>
        <w:spacing w:after="0"/>
        <w:ind w:left="0"/>
        <w:jc w:val="both"/>
      </w:pPr>
      <w:r>
        <w:rPr>
          <w:rFonts w:ascii="Times New Roman"/>
          <w:b w:val="false"/>
          <w:i w:val="false"/>
          <w:color w:val="000000"/>
          <w:sz w:val="28"/>
        </w:rPr>
        <w:t>
      болуға тиіс.</w:t>
      </w:r>
    </w:p>
    <w:p>
      <w:pPr>
        <w:spacing w:after="0"/>
        <w:ind w:left="0"/>
        <w:jc w:val="both"/>
      </w:pPr>
      <w:r>
        <w:rPr>
          <w:rFonts w:ascii="Times New Roman"/>
          <w:b w:val="false"/>
          <w:i w:val="false"/>
          <w:color w:val="000000"/>
          <w:sz w:val="28"/>
        </w:rPr>
        <w:t>
      Өзіне қойылатын талаптар Одақтың техникалық регламенттерінде белгіленбеген өнімнің қауіпсіздігін қамтамасыз ету мен оның айналысының қағидалары мен тәртібі Одақ шеңберіндегі халықаралық шартпен айқындалады.</w:t>
      </w:r>
    </w:p>
    <w:bookmarkStart w:name="z271" w:id="205"/>
    <w:p>
      <w:pPr>
        <w:spacing w:after="0"/>
        <w:ind w:left="0"/>
        <w:jc w:val="both"/>
      </w:pPr>
      <w:r>
        <w:rPr>
          <w:rFonts w:ascii="Times New Roman"/>
          <w:b w:val="false"/>
          <w:i w:val="false"/>
          <w:color w:val="000000"/>
          <w:sz w:val="28"/>
        </w:rPr>
        <w:t>
      2. Өзіне қатысты Одақтың техникалық регламенті (Одақтың техникалық регламенттері) күшіне енген өнім Одақтың техникалық регламентінде (Одақтың техникалық регламенттерінде) белгіленген сәйкестікті бағалаудың қажетті рәсімдерінен өткен жағдайда Одақтың аумағында айналысқа шығарылады.</w:t>
      </w:r>
    </w:p>
    <w:bookmarkEnd w:id="205"/>
    <w:p>
      <w:pPr>
        <w:spacing w:after="0"/>
        <w:ind w:left="0"/>
        <w:jc w:val="both"/>
      </w:pPr>
      <w:r>
        <w:rPr>
          <w:rFonts w:ascii="Times New Roman"/>
          <w:b w:val="false"/>
          <w:i w:val="false"/>
          <w:color w:val="000000"/>
          <w:sz w:val="28"/>
        </w:rPr>
        <w:t>
      Мүше мемлекеттер Одақтың техникалық регламентінің (Одақтың техникалық регламенттерінің) талаптарына сәйкес келетін өнімнің өз аумағындағы айналысын осындай өнімге Одақтың техникалық регламентінде (Одақтың техникалық регламенттерінде) қамтылған талаптарға қатысты қосымша талаптар қоймай және қосымша сәйкестікті бағалау рәсімдерін өткізбей қамтамасыз етеді.</w:t>
      </w:r>
    </w:p>
    <w:p>
      <w:pPr>
        <w:spacing w:after="0"/>
        <w:ind w:left="0"/>
        <w:jc w:val="both"/>
      </w:pPr>
      <w:r>
        <w:rPr>
          <w:rFonts w:ascii="Times New Roman"/>
          <w:b w:val="false"/>
          <w:i w:val="false"/>
          <w:color w:val="000000"/>
          <w:sz w:val="28"/>
        </w:rPr>
        <w:t>
      Осы тармақтың екінші абзацының ережелері санитариялық, ветеринариялық-санитариялық және карантиндік фитосанитариялық шараларды қабылдауға қолданылмайды.</w:t>
      </w:r>
    </w:p>
    <w:bookmarkStart w:name="z272" w:id="206"/>
    <w:p>
      <w:pPr>
        <w:spacing w:after="0"/>
        <w:ind w:left="0"/>
        <w:jc w:val="both"/>
      </w:pPr>
      <w:r>
        <w:rPr>
          <w:rFonts w:ascii="Times New Roman"/>
          <w:b w:val="false"/>
          <w:i w:val="false"/>
          <w:color w:val="000000"/>
          <w:sz w:val="28"/>
        </w:rPr>
        <w:t>
      3. Одақтың техникалық регламенті күшіне енген күннен бастап мүше мемлекеттер аумақтарында мүше мемлекеттердің заңнамасында немесе Комиссияның актілерінде белгіленген, өнімге немесе өнім мен өнімге қойылатын талаптарға байланысты жобалау (іздестіруді қоса алғанда), шығару, құрылыс, монтаждау, ретке келтіру, пайдалану, сақтау, тасымалдау, іске асыру және кәдеге жарату процестеріне қойылатын тиісті міндетті талаптар өтпелі ережелерде анықталған бөлікте ғана қолданылады және Одақтың техникалық регламентінде және (немесе) Комиссияның актісінде айқындалған өтпелі ережелердің қолданысы аяқталған күннен бастап өнімді айналысқа шығару, техникалық реттеу объектілерінің сәйкестігін бағалау, Одақтың техникалық регламенттері талаптарының сақталуын мемлекеттік бақылау (қадағалау) үшін қолданылмайды.</w:t>
      </w:r>
    </w:p>
    <w:bookmarkEnd w:id="206"/>
    <w:p>
      <w:pPr>
        <w:spacing w:after="0"/>
        <w:ind w:left="0"/>
        <w:jc w:val="both"/>
      </w:pPr>
      <w:r>
        <w:rPr>
          <w:rFonts w:ascii="Times New Roman"/>
          <w:b w:val="false"/>
          <w:i w:val="false"/>
          <w:color w:val="000000"/>
          <w:sz w:val="28"/>
        </w:rPr>
        <w:t>
      Осы тармақтың бірінші абзацының ережелері санитариялық, ветеринариялық-санитариялық және карантиндік фитосанитариялық шараларды қабылдауға қолданылмайды.</w:t>
      </w:r>
    </w:p>
    <w:p>
      <w:pPr>
        <w:spacing w:after="0"/>
        <w:ind w:left="0"/>
        <w:jc w:val="both"/>
      </w:pPr>
      <w:r>
        <w:rPr>
          <w:rFonts w:ascii="Times New Roman"/>
          <w:b w:val="false"/>
          <w:i w:val="false"/>
          <w:color w:val="000000"/>
          <w:sz w:val="28"/>
        </w:rPr>
        <w:t>
      Одақтың техникалық регламенттері күшіне енген күнге дейін Комиссия актілерінде белгіленген, өнімге немесе өнім мен өнімге қойылатын талаптарға байланысты жобалау (іздестіруді қоса алғанда), шығару, құрылыс, монтаждау, ретке келтіру, пайдалану, сақтау, тасымалдау, іске асыру және кәдеге жарату процестеріне қойылатын міндетті талаптар Одақтың техникалық регламенттеріне енгізіледі.</w:t>
      </w:r>
    </w:p>
    <w:bookmarkStart w:name="z273" w:id="207"/>
    <w:p>
      <w:pPr>
        <w:spacing w:after="0"/>
        <w:ind w:left="0"/>
        <w:jc w:val="both"/>
      </w:pPr>
      <w:r>
        <w:rPr>
          <w:rFonts w:ascii="Times New Roman"/>
          <w:b w:val="false"/>
          <w:i w:val="false"/>
          <w:color w:val="000000"/>
          <w:sz w:val="28"/>
        </w:rPr>
        <w:t>
      4. Одақтың техникалық регламенттері талаптарының сақталуын мемлекеттік бақылау (қадағалау) мүше мемлекеттердің заңнамасында белгіленген тәртіппен жүргізіледі.</w:t>
      </w:r>
    </w:p>
    <w:bookmarkEnd w:id="207"/>
    <w:p>
      <w:pPr>
        <w:spacing w:after="0"/>
        <w:ind w:left="0"/>
        <w:jc w:val="both"/>
      </w:pPr>
      <w:r>
        <w:rPr>
          <w:rFonts w:ascii="Times New Roman"/>
          <w:b w:val="false"/>
          <w:i w:val="false"/>
          <w:color w:val="000000"/>
          <w:sz w:val="28"/>
        </w:rPr>
        <w:t>
      Одақтың техникалық регламенттері талаптарының сақталуын мемлекеттік бақылау (қадағалау) саласында мүше мемлекеттердің заңнамасын үйлестіру қағидаттары мен тәсілдері Одақ шеңберіндегі халықаралық шартта айқындалады.</w:t>
      </w:r>
    </w:p>
    <w:bookmarkStart w:name="z274" w:id="208"/>
    <w:p>
      <w:pPr>
        <w:spacing w:after="0"/>
        <w:ind w:left="0"/>
        <w:jc w:val="both"/>
      </w:pPr>
      <w:r>
        <w:rPr>
          <w:rFonts w:ascii="Times New Roman"/>
          <w:b w:val="false"/>
          <w:i w:val="false"/>
          <w:color w:val="000000"/>
          <w:sz w:val="28"/>
        </w:rPr>
        <w:t>
      5. Одақтың техникалық регламенттері талаптарының сақталмағаны үшін, сондай-ақ өнімнің Одақтың техникалық регламенттерінің талаптарына сәйкестігін бағалауды жүргізу рәсімдерін бұзғаны үшін жауапкершілік мүше мемлекеттердің заңнамасына сәйкес белгіленеді.</w:t>
      </w:r>
    </w:p>
    <w:bookmarkEnd w:id="208"/>
    <w:p>
      <w:pPr>
        <w:spacing w:after="0"/>
        <w:ind w:left="0"/>
        <w:jc w:val="both"/>
      </w:pPr>
      <w:r>
        <w:rPr>
          <w:rFonts w:ascii="Times New Roman"/>
          <w:b w:val="false"/>
          <w:i w:val="false"/>
          <w:color w:val="000000"/>
          <w:sz w:val="28"/>
        </w:rPr>
        <w:t>
      Ұқсас (салыстырмалы) реттеуді белгілеу мақсатында мүше мемлекеттердің заңнамасында өнімге қойылатын міндетті талаптарды, сәйкестікті міндетті бағалауды жүргізу қағидалары мен рәсімдерін бұзғаны үшін жауапкершілікті белгілеуге қатысты жалпы қағидаттар мен тәсілдерді Жоғары кеңес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209"/>
    <w:p>
      <w:pPr>
        <w:spacing w:after="0"/>
        <w:ind w:left="0"/>
        <w:jc w:val="left"/>
      </w:pPr>
      <w:r>
        <w:rPr>
          <w:rFonts w:ascii="Times New Roman"/>
          <w:b/>
          <w:i w:val="false"/>
          <w:color w:val="000000"/>
        </w:rPr>
        <w:t xml:space="preserve"> 54-бап Аккредиттеу</w:t>
      </w:r>
    </w:p>
    <w:bookmarkEnd w:id="209"/>
    <w:bookmarkStart w:name="z275" w:id="210"/>
    <w:p>
      <w:pPr>
        <w:spacing w:after="0"/>
        <w:ind w:left="0"/>
        <w:jc w:val="both"/>
      </w:pPr>
      <w:r>
        <w:rPr>
          <w:rFonts w:ascii="Times New Roman"/>
          <w:b w:val="false"/>
          <w:i w:val="false"/>
          <w:color w:val="000000"/>
          <w:sz w:val="28"/>
        </w:rPr>
        <w:t>
      1. Одақ шеңберінде аккредиттеу мынадай:</w:t>
      </w:r>
    </w:p>
    <w:bookmarkEnd w:id="210"/>
    <w:p>
      <w:pPr>
        <w:spacing w:after="0"/>
        <w:ind w:left="0"/>
        <w:jc w:val="both"/>
      </w:pPr>
      <w:r>
        <w:rPr>
          <w:rFonts w:ascii="Times New Roman"/>
          <w:b w:val="false"/>
          <w:i w:val="false"/>
          <w:color w:val="000000"/>
          <w:sz w:val="28"/>
        </w:rPr>
        <w:t>
      1) аккредиттеу саласындағы қағидалар мен тәсілдерді халықаралық стандарттармен үйлестіру;</w:t>
      </w:r>
    </w:p>
    <w:p>
      <w:pPr>
        <w:spacing w:after="0"/>
        <w:ind w:left="0"/>
        <w:jc w:val="both"/>
      </w:pPr>
      <w:r>
        <w:rPr>
          <w:rFonts w:ascii="Times New Roman"/>
          <w:b w:val="false"/>
          <w:i w:val="false"/>
          <w:color w:val="000000"/>
          <w:sz w:val="28"/>
        </w:rPr>
        <w:t>
      2) аккредиттеудің еріктілігін, аккредиттеу рәсімдері, қағидалары мен нәтижелері туралы ақпараттың ашықтығын және қолжетімділігін қамтамасыз ету;</w:t>
      </w:r>
    </w:p>
    <w:p>
      <w:pPr>
        <w:spacing w:after="0"/>
        <w:ind w:left="0"/>
        <w:jc w:val="both"/>
      </w:pPr>
      <w:r>
        <w:rPr>
          <w:rFonts w:ascii="Times New Roman"/>
          <w:b w:val="false"/>
          <w:i w:val="false"/>
          <w:color w:val="000000"/>
          <w:sz w:val="28"/>
        </w:rPr>
        <w:t>
      3) мүше мемлекеттердің аккредиттеу жөніндегі органдарының объективтілігін, бейтараптығы мен құзыреттілігін қамтамасыз ету;</w:t>
      </w:r>
    </w:p>
    <w:p>
      <w:pPr>
        <w:spacing w:after="0"/>
        <w:ind w:left="0"/>
        <w:jc w:val="both"/>
      </w:pPr>
      <w:r>
        <w:rPr>
          <w:rFonts w:ascii="Times New Roman"/>
          <w:b w:val="false"/>
          <w:i w:val="false"/>
          <w:color w:val="000000"/>
          <w:sz w:val="28"/>
        </w:rPr>
        <w:t>
      4) аккредиттеуге өтінім берушілер үшін аккредиттеуге және аккредиттеу кезінде алынған ақпараттың құпиялылығын қамтамасыз етуге қатысты тең жағдайларды қамтамасыз ету;</w:t>
      </w:r>
    </w:p>
    <w:p>
      <w:pPr>
        <w:spacing w:after="0"/>
        <w:ind w:left="0"/>
        <w:jc w:val="both"/>
      </w:pPr>
      <w:r>
        <w:rPr>
          <w:rFonts w:ascii="Times New Roman"/>
          <w:b w:val="false"/>
          <w:i w:val="false"/>
          <w:color w:val="000000"/>
          <w:sz w:val="28"/>
        </w:rPr>
        <w:t>
      5) мүше мемлекеттердің сәйкестікті бағалау жөніндегі аккредиттелген органдарының (оның ішінде сертификаттау жөніндегі органдардың, сынақ зертханаларының (орталықтарының)) қызметін бақылауды жүзеге асыруды қоспағанда, мүше мемлекеттің бір органының аккредиттеу жөніндегі өкілеттіктерді мемлекеттік бақылау (қадағалау) жөніндегі өкілеттіктермен қоса атқаруына жол бермеу;</w:t>
      </w:r>
    </w:p>
    <w:p>
      <w:pPr>
        <w:spacing w:after="0"/>
        <w:ind w:left="0"/>
        <w:jc w:val="both"/>
      </w:pPr>
      <w:r>
        <w:rPr>
          <w:rFonts w:ascii="Times New Roman"/>
          <w:b w:val="false"/>
          <w:i w:val="false"/>
          <w:color w:val="000000"/>
          <w:sz w:val="28"/>
        </w:rPr>
        <w:t>
      6) мүше мемлекеттің бір органының аккредиттеу және сәйкестікті бағалау жөніндегі өкілеттіктерді қоса атқаруына жол бермеу қағидаттарына сәйкес жүзеге асырылады.</w:t>
      </w:r>
    </w:p>
    <w:bookmarkStart w:name="z276" w:id="211"/>
    <w:p>
      <w:pPr>
        <w:spacing w:after="0"/>
        <w:ind w:left="0"/>
        <w:jc w:val="both"/>
      </w:pPr>
      <w:r>
        <w:rPr>
          <w:rFonts w:ascii="Times New Roman"/>
          <w:b w:val="false"/>
          <w:i w:val="false"/>
          <w:color w:val="000000"/>
          <w:sz w:val="28"/>
        </w:rPr>
        <w:t>
      2. Сәйкестікті бағалау жөніндегі органдарды аккредиттеуді мүше мемлекеттердің заңнамасына сәйкес осы қызметті жүзеге асыруға уәкілеттік берілген, мүше мемлекеттердің аккредиттеу жөніндегі органдары жүргізеді.</w:t>
      </w:r>
    </w:p>
    <w:bookmarkEnd w:id="211"/>
    <w:bookmarkStart w:name="z277" w:id="212"/>
    <w:p>
      <w:pPr>
        <w:spacing w:after="0"/>
        <w:ind w:left="0"/>
        <w:jc w:val="both"/>
      </w:pPr>
      <w:r>
        <w:rPr>
          <w:rFonts w:ascii="Times New Roman"/>
          <w:b w:val="false"/>
          <w:i w:val="false"/>
          <w:color w:val="000000"/>
          <w:sz w:val="28"/>
        </w:rPr>
        <w:t>
      3. Бір мүше мемлекеттің аккредиттеу жөніндегі органы басқа мүше мемлекеттердің аккредиттеу жөніндегі органдарымен бәсекелеспеуге тиіс.</w:t>
      </w:r>
    </w:p>
    <w:bookmarkEnd w:id="212"/>
    <w:p>
      <w:pPr>
        <w:spacing w:after="0"/>
        <w:ind w:left="0"/>
        <w:jc w:val="both"/>
      </w:pPr>
      <w:r>
        <w:rPr>
          <w:rFonts w:ascii="Times New Roman"/>
          <w:b w:val="false"/>
          <w:i w:val="false"/>
          <w:color w:val="000000"/>
          <w:sz w:val="28"/>
        </w:rPr>
        <w:t>
      Мүше мемлекеттердің аккредиттеу жөніндегі органдарының бәсекелестігіне жол бермеу үшін бір мүше мемлекеттің сәйкестікті бағалау жөніндегі органы аккредиттеу мақсатында аумағында аккредиттеу жөніндегі орган заңды тұлға ретінде тіркелген сол мүше мемлекеттің осы органына өтініш жасайды.</w:t>
      </w:r>
    </w:p>
    <w:p>
      <w:pPr>
        <w:spacing w:after="0"/>
        <w:ind w:left="0"/>
        <w:jc w:val="both"/>
      </w:pPr>
      <w:r>
        <w:rPr>
          <w:rFonts w:ascii="Times New Roman"/>
          <w:b w:val="false"/>
          <w:i w:val="false"/>
          <w:color w:val="000000"/>
          <w:sz w:val="28"/>
        </w:rPr>
        <w:t>
      Егер бір мүше мемлекеттің аккредиттеу жөніндегі органына басқа мүше мемлекеттің аумағында заңды тұлға ретінде тіркелген сәйкестікті бағалау жөніндегі орган аккредиттеу мақсатында өтініш жасаған жағдайда, осы аккредиттеу жөніндегі орган бұл туралы аумағында сәйкестікті бағалау жөніндегі орган тіркелген сол мүше мемлекеттің аккредиттеу жөніндегі органына хабарлайды. Көрсетілген жағдайда, егер аумағында сәйкестікті бағалау жөніндегі осы орган тіркелген мүше мемлекеттің аккредиттеу жөніндегі органы талап етілетін салада аккредиттеуді жүзеге асырмайтын болса, мүше мемлекеттердің аккредиттеу жөніндегі органдарының аккредиттеу жүргізуіне жол беріледі. Бұл ретте аумағында сәйкестікті бағалау жөніндегі орган тіркелген мүше мемлекеттің аккредиттеу жөніндегі органының байқаушы ретінде болуға құқығы бар.</w:t>
      </w:r>
    </w:p>
    <w:bookmarkStart w:name="z278" w:id="213"/>
    <w:p>
      <w:pPr>
        <w:spacing w:after="0"/>
        <w:ind w:left="0"/>
        <w:jc w:val="both"/>
      </w:pPr>
      <w:r>
        <w:rPr>
          <w:rFonts w:ascii="Times New Roman"/>
          <w:b w:val="false"/>
          <w:i w:val="false"/>
          <w:color w:val="000000"/>
          <w:sz w:val="28"/>
        </w:rPr>
        <w:t>
      4. Мүше мемлекеттердің аккредиттеу жөніндегі органдары қолданылатын рәсімдердің тең мәнділігіне қол жеткізу мақсатында өзара салыстырмалы бағалауды жүзеге асырады.</w:t>
      </w:r>
    </w:p>
    <w:bookmarkEnd w:id="213"/>
    <w:p>
      <w:pPr>
        <w:spacing w:after="0"/>
        <w:ind w:left="0"/>
        <w:jc w:val="both"/>
      </w:pPr>
      <w:r>
        <w:rPr>
          <w:rFonts w:ascii="Times New Roman"/>
          <w:b w:val="false"/>
          <w:i w:val="false"/>
          <w:color w:val="000000"/>
          <w:sz w:val="28"/>
        </w:rPr>
        <w:t>
      Мүше мемлекеттердің аккредиттеу жөніндегі органдарының өзара салыстырмалы бағалауды жүзеге асыру тәртібін Комиссия Кеңесі бекітеді.</w:t>
      </w:r>
    </w:p>
    <w:p>
      <w:pPr>
        <w:spacing w:after="0"/>
        <w:ind w:left="0"/>
        <w:jc w:val="both"/>
      </w:pPr>
      <w:r>
        <w:rPr>
          <w:rFonts w:ascii="Times New Roman"/>
          <w:b w:val="false"/>
          <w:i w:val="false"/>
          <w:color w:val="000000"/>
          <w:sz w:val="28"/>
        </w:rPr>
        <w:t xml:space="preserve">
      Мүше мемлекеттердің сәйкестікті бағалау жөніндегі органдарын аккредиттеу жөніндегі жұмыс нәтижелерін тану осы Шартқа </w:t>
      </w:r>
      <w:r>
        <w:rPr>
          <w:rFonts w:ascii="Times New Roman"/>
          <w:b w:val="false"/>
          <w:i w:val="false"/>
          <w:color w:val="000000"/>
          <w:sz w:val="28"/>
        </w:rPr>
        <w:t>№ 11 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5" w:id="214"/>
    <w:p>
      <w:pPr>
        <w:spacing w:after="0"/>
        <w:ind w:left="0"/>
        <w:jc w:val="left"/>
      </w:pPr>
      <w:r>
        <w:rPr>
          <w:rFonts w:ascii="Times New Roman"/>
          <w:b/>
          <w:i w:val="false"/>
          <w:color w:val="000000"/>
        </w:rPr>
        <w:t xml:space="preserve"> 55-бап Үшінші елдермен өзара саудада техникалық кедергілерді жою</w:t>
      </w:r>
    </w:p>
    <w:bookmarkEnd w:id="214"/>
    <w:p>
      <w:pPr>
        <w:spacing w:after="0"/>
        <w:ind w:left="0"/>
        <w:jc w:val="both"/>
      </w:pPr>
      <w:r>
        <w:rPr>
          <w:rFonts w:ascii="Times New Roman"/>
          <w:b w:val="false"/>
          <w:i w:val="false"/>
          <w:color w:val="000000"/>
          <w:sz w:val="28"/>
        </w:rPr>
        <w:t>
      Үшінші елдермен өзара саудада техникалық кедергілерді жоюдың тәртібі мен шарттары Одақ шеңберіндегі халықаралық шартта айқындалады.</w:t>
      </w:r>
    </w:p>
    <w:bookmarkStart w:name="z279" w:id="215"/>
    <w:p>
      <w:pPr>
        <w:spacing w:after="0"/>
        <w:ind w:left="0"/>
        <w:jc w:val="left"/>
      </w:pPr>
      <w:r>
        <w:rPr>
          <w:rFonts w:ascii="Times New Roman"/>
          <w:b/>
          <w:i w:val="false"/>
          <w:color w:val="000000"/>
        </w:rPr>
        <w:t xml:space="preserve"> XI бөлім</w:t>
      </w:r>
      <w:r>
        <w:br/>
      </w:r>
      <w:r>
        <w:rPr>
          <w:rFonts w:ascii="Times New Roman"/>
          <w:b/>
          <w:i w:val="false"/>
          <w:color w:val="000000"/>
        </w:rPr>
        <w:t>САНИТАРИЯЛЫҚ, ВЕТЕРИНАРИЯЛЫҚ-САНИТАРИЯЛЫҚ ЖӘНЕ КАРАНТИНДІК</w:t>
      </w:r>
      <w:r>
        <w:br/>
      </w:r>
      <w:r>
        <w:rPr>
          <w:rFonts w:ascii="Times New Roman"/>
          <w:b/>
          <w:i w:val="false"/>
          <w:color w:val="000000"/>
        </w:rPr>
        <w:t>ФИТОСАНИТАРИЯЛЫҚ ШАРАЛАР, ШҰҒЫЛ ФИТОСАНИТАРИЯЛЫҚ ШАРАЛАР</w:t>
      </w:r>
    </w:p>
    <w:bookmarkEnd w:id="215"/>
    <w:p>
      <w:pPr>
        <w:spacing w:after="0"/>
        <w:ind w:left="0"/>
        <w:jc w:val="both"/>
      </w:pPr>
      <w:r>
        <w:rPr>
          <w:rFonts w:ascii="Times New Roman"/>
          <w:b w:val="false"/>
          <w:i w:val="false"/>
          <w:color w:val="ff0000"/>
          <w:sz w:val="28"/>
        </w:rPr>
        <w:t xml:space="preserve">
      Ескерту. ХІ-бөлімнің тақырыбына өзгеріс енгізілді – ҚР 19.04.2024 </w:t>
      </w:r>
      <w:r>
        <w:rPr>
          <w:rFonts w:ascii="Times New Roman"/>
          <w:b w:val="false"/>
          <w:i w:val="false"/>
          <w:color w:val="ff0000"/>
          <w:sz w:val="28"/>
        </w:rPr>
        <w:t>№ 75-VIII</w:t>
      </w:r>
      <w:r>
        <w:rPr>
          <w:rFonts w:ascii="Times New Roman"/>
          <w:b w:val="false"/>
          <w:i w:val="false"/>
          <w:color w:val="ff0000"/>
          <w:sz w:val="28"/>
        </w:rPr>
        <w:t xml:space="preserve"> Заңымен.</w:t>
      </w:r>
    </w:p>
    <w:bookmarkStart w:name="z56" w:id="216"/>
    <w:p>
      <w:pPr>
        <w:spacing w:after="0"/>
        <w:ind w:left="0"/>
        <w:jc w:val="left"/>
      </w:pPr>
      <w:r>
        <w:rPr>
          <w:rFonts w:ascii="Times New Roman"/>
          <w:b/>
          <w:i w:val="false"/>
          <w:color w:val="000000"/>
        </w:rPr>
        <w:t xml:space="preserve"> 56-бап Санитариялық, ветеринариялық-санитариялық және карантиндік фитосанитариялық шараларды қолданудың жалпы қағидаттары</w:t>
      </w:r>
    </w:p>
    <w:bookmarkEnd w:id="216"/>
    <w:bookmarkStart w:name="z280" w:id="217"/>
    <w:p>
      <w:pPr>
        <w:spacing w:after="0"/>
        <w:ind w:left="0"/>
        <w:jc w:val="both"/>
      </w:pPr>
      <w:r>
        <w:rPr>
          <w:rFonts w:ascii="Times New Roman"/>
          <w:b w:val="false"/>
          <w:i w:val="false"/>
          <w:color w:val="000000"/>
          <w:sz w:val="28"/>
        </w:rPr>
        <w:t>
      1. Санитариялық, ветеринариялық-санитариялық және карантиндік фитосанитариялық шаралар ғылыми негіздемесі бар қағидаттар негізінде және бұл адам өмірі мен денсаулығын, жануарлар мен өсімдіктерді қорғау үшін қажет болатын дәрежеде ғана қолданылады.</w:t>
      </w:r>
    </w:p>
    <w:bookmarkEnd w:id="217"/>
    <w:p>
      <w:pPr>
        <w:spacing w:after="0"/>
        <w:ind w:left="0"/>
        <w:jc w:val="both"/>
      </w:pPr>
      <w:r>
        <w:rPr>
          <w:rFonts w:ascii="Times New Roman"/>
          <w:b w:val="false"/>
          <w:i w:val="false"/>
          <w:color w:val="000000"/>
          <w:sz w:val="28"/>
        </w:rPr>
        <w:t>
      Тиісті ғылыми негіздеменің негізінде тиісті халықаралық және өңірлік стандарттар, нұсқамалар және (немесе) ұсынымдар базасындағы шараларға қарағанда санитариялық, ветеринариялық-санитариялық немесе карантиндік фитосанитариялық қорғаудың неғұрлым жоғары деңгейін қамтамасыз ететін санитариялық, ветеринариялық-санитариялық және карантиндік фитосанитариялық шаралар енгізілген жағдайларды қоспағанда, Одақ шеңберінде қолданылатын санитариялық, ветеринариялық-санитариялық және карантиндік фитосанитариялық шаралар халықаралық және өңірлік стандарттарға, нұсқамаларға және (немесе) ұсынымдарға негізделеді.</w:t>
      </w:r>
    </w:p>
    <w:bookmarkStart w:name="z281" w:id="218"/>
    <w:p>
      <w:pPr>
        <w:spacing w:after="0"/>
        <w:ind w:left="0"/>
        <w:jc w:val="both"/>
      </w:pPr>
      <w:r>
        <w:rPr>
          <w:rFonts w:ascii="Times New Roman"/>
          <w:b w:val="false"/>
          <w:i w:val="false"/>
          <w:color w:val="000000"/>
          <w:sz w:val="28"/>
        </w:rPr>
        <w:t>
      2. Одақ шеңберінде халықтың санитариялық-эпидемиологиялық саламаттылығын, сондай-ақ ветеринариялық-санитариялық, карантиндік фитосанитариялық қауіпсіздікті қамтамасыз ету мақсатында санитариялық, ветеринариялық-санитариялық және карантиндік фитосанитариялық шараларды қолдану саласында келісілген саясат жүргізіледі.</w:t>
      </w:r>
    </w:p>
    <w:bookmarkEnd w:id="218"/>
    <w:bookmarkStart w:name="z282" w:id="219"/>
    <w:p>
      <w:pPr>
        <w:spacing w:after="0"/>
        <w:ind w:left="0"/>
        <w:jc w:val="both"/>
      </w:pPr>
      <w:r>
        <w:rPr>
          <w:rFonts w:ascii="Times New Roman"/>
          <w:b w:val="false"/>
          <w:i w:val="false"/>
          <w:color w:val="000000"/>
          <w:sz w:val="28"/>
        </w:rPr>
        <w:t>
      3. Келісілген саясат мүше мемлекеттердің санитариялық, ветеринариялық-санитариялық және карантиндік фитосанитариялық шараларды қолдану саласындағы халықаралық шарттарды және Комиссияның актілерін бірлесіп әзірлеуі, қабылдауы және іске асыруы арқылы жүзеге асырылады.</w:t>
      </w:r>
    </w:p>
    <w:bookmarkEnd w:id="219"/>
    <w:bookmarkStart w:name="z283" w:id="220"/>
    <w:p>
      <w:pPr>
        <w:spacing w:after="0"/>
        <w:ind w:left="0"/>
        <w:jc w:val="both"/>
      </w:pPr>
      <w:r>
        <w:rPr>
          <w:rFonts w:ascii="Times New Roman"/>
          <w:b w:val="false"/>
          <w:i w:val="false"/>
          <w:color w:val="000000"/>
          <w:sz w:val="28"/>
        </w:rPr>
        <w:t>
      4. Әрбір мүше мемлекеттің уақытша санитариялық, ветеринариялық-санитариялық және карантиндік фитосанитариялық шараларды әзірлеуге және енгізуге құқығы бар.</w:t>
      </w:r>
    </w:p>
    <w:bookmarkEnd w:id="220"/>
    <w:p>
      <w:pPr>
        <w:spacing w:after="0"/>
        <w:ind w:left="0"/>
        <w:jc w:val="both"/>
      </w:pPr>
      <w:r>
        <w:rPr>
          <w:rFonts w:ascii="Times New Roman"/>
          <w:b w:val="false"/>
          <w:i w:val="false"/>
          <w:color w:val="000000"/>
          <w:sz w:val="28"/>
        </w:rPr>
        <w:t>
      Уақытша санитариялық, ветеринариялық-санитариялық және карантиндік фитосанитариялық шараларды енгізу кезінде мүше мемлекеттердің уәкілетті органдарының өзара іс-қимыл жасасу тәртібін Комиссия бекітеді.</w:t>
      </w:r>
    </w:p>
    <w:bookmarkStart w:name="z284" w:id="221"/>
    <w:p>
      <w:pPr>
        <w:spacing w:after="0"/>
        <w:ind w:left="0"/>
        <w:jc w:val="both"/>
      </w:pPr>
      <w:r>
        <w:rPr>
          <w:rFonts w:ascii="Times New Roman"/>
          <w:b w:val="false"/>
          <w:i w:val="false"/>
          <w:color w:val="000000"/>
          <w:sz w:val="28"/>
        </w:rPr>
        <w:t>
      5. Жануарларды және жануарлардан алынатын өнімді сәйкестендіруді, тіркеуді және бақылауды жүргізу кезінде келісілген тәсілдер Комиссияның актілеріне сәйкес қолданылады.</w:t>
      </w:r>
    </w:p>
    <w:bookmarkEnd w:id="221"/>
    <w:bookmarkStart w:name="z285" w:id="222"/>
    <w:p>
      <w:pPr>
        <w:spacing w:after="0"/>
        <w:ind w:left="0"/>
        <w:jc w:val="both"/>
      </w:pPr>
      <w:r>
        <w:rPr>
          <w:rFonts w:ascii="Times New Roman"/>
          <w:b w:val="false"/>
          <w:i w:val="false"/>
          <w:color w:val="000000"/>
          <w:sz w:val="28"/>
        </w:rPr>
        <w:t xml:space="preserve">
      6. Санитариялық, ветеринариялық-санитариялық, карантиндік фитосанитариялық шараларды қолдану және мүше мемлекеттердің санитариялық, ветеринариялық-санитариялық және карантиндік фитосанитариялық шаралар саласындағы уәкілетті органдарының өзара іс-қимыл жасасуы осы Шартқа </w:t>
      </w:r>
      <w:r>
        <w:rPr>
          <w:rFonts w:ascii="Times New Roman"/>
          <w:b w:val="false"/>
          <w:i w:val="false"/>
          <w:color w:val="000000"/>
          <w:sz w:val="28"/>
        </w:rPr>
        <w:t>№ 12 қосымшаға</w:t>
      </w:r>
      <w:r>
        <w:rPr>
          <w:rFonts w:ascii="Times New Roman"/>
          <w:b w:val="false"/>
          <w:i w:val="false"/>
          <w:color w:val="000000"/>
          <w:sz w:val="28"/>
        </w:rPr>
        <w:t xml:space="preserve"> сәйкес жүзеге асырылады.</w:t>
      </w:r>
    </w:p>
    <w:bookmarkEnd w:id="222"/>
    <w:bookmarkStart w:name="z57" w:id="223"/>
    <w:p>
      <w:pPr>
        <w:spacing w:after="0"/>
        <w:ind w:left="0"/>
        <w:jc w:val="left"/>
      </w:pPr>
      <w:r>
        <w:rPr>
          <w:rFonts w:ascii="Times New Roman"/>
          <w:b/>
          <w:i w:val="false"/>
          <w:color w:val="000000"/>
        </w:rPr>
        <w:t xml:space="preserve"> 57-бап Санитариялық шараларды қолдану</w:t>
      </w:r>
    </w:p>
    <w:bookmarkEnd w:id="223"/>
    <w:bookmarkStart w:name="z286" w:id="224"/>
    <w:p>
      <w:pPr>
        <w:spacing w:after="0"/>
        <w:ind w:left="0"/>
        <w:jc w:val="both"/>
      </w:pPr>
      <w:r>
        <w:rPr>
          <w:rFonts w:ascii="Times New Roman"/>
          <w:b w:val="false"/>
          <w:i w:val="false"/>
          <w:color w:val="000000"/>
          <w:sz w:val="28"/>
        </w:rPr>
        <w:t>
      1. Санитариялық шаралар адамдарға, көлік құралдарына, сондай-ақ Комиссия актілеріне сәйкес мемлекеттік санитариялық-эпидемиологиялық қадағалауға (бақылауға) жататын өнімдердің (тауарлардың) бірыңғай тізбесіне енгізілген, санитариялық-эпидемиологиялық қадағалаудағы (бақылаудағы) өнімдерге (тауарларға) қатысты қолданылады.</w:t>
      </w:r>
    </w:p>
    <w:bookmarkEnd w:id="224"/>
    <w:bookmarkStart w:name="z287" w:id="225"/>
    <w:p>
      <w:pPr>
        <w:spacing w:after="0"/>
        <w:ind w:left="0"/>
        <w:jc w:val="both"/>
      </w:pPr>
      <w:r>
        <w:rPr>
          <w:rFonts w:ascii="Times New Roman"/>
          <w:b w:val="false"/>
          <w:i w:val="false"/>
          <w:color w:val="000000"/>
          <w:sz w:val="28"/>
        </w:rPr>
        <w:t>
      2. Мемлекеттік санитариялық-эпидемиологиялық қадағалауға (бақылауға) жататын өнімдерге (тауарларға) бірыңғай санитариялық-эпидемиологиялық және гигиеналық талаптар мен рәсімдер белгіленеді.</w:t>
      </w:r>
    </w:p>
    <w:bookmarkEnd w:id="225"/>
    <w:p>
      <w:pPr>
        <w:spacing w:after="0"/>
        <w:ind w:left="0"/>
        <w:jc w:val="both"/>
      </w:pPr>
      <w:r>
        <w:rPr>
          <w:rFonts w:ascii="Times New Roman"/>
          <w:b w:val="false"/>
          <w:i w:val="false"/>
          <w:color w:val="000000"/>
          <w:sz w:val="28"/>
        </w:rPr>
        <w:t>
      Өздеріне қатысты Одақтың техникалық регламенттері әзірленетін өнімдерге (тауарларға) қойылатын бірыңғай санитариялық-эпидемиологиялық және гигиеналық талаптар Комиссияның актілеріне сәйкес Одақтың техникалық регламенттеріне енгізіледі.</w:t>
      </w:r>
    </w:p>
    <w:bookmarkStart w:name="z288" w:id="226"/>
    <w:p>
      <w:pPr>
        <w:spacing w:after="0"/>
        <w:ind w:left="0"/>
        <w:jc w:val="both"/>
      </w:pPr>
      <w:r>
        <w:rPr>
          <w:rFonts w:ascii="Times New Roman"/>
          <w:b w:val="false"/>
          <w:i w:val="false"/>
          <w:color w:val="000000"/>
          <w:sz w:val="28"/>
        </w:rPr>
        <w:t>
      3. Бірыңғай санитариялық-эпидемиологиялық және гигиеналық талаптар мен рәсімдерді әзірлеу, бекіту, өзгерту және қолдану тәртібін Комиссия бекітеді.</w:t>
      </w:r>
    </w:p>
    <w:bookmarkEnd w:id="226"/>
    <w:bookmarkStart w:name="z289" w:id="227"/>
    <w:p>
      <w:pPr>
        <w:spacing w:after="0"/>
        <w:ind w:left="0"/>
        <w:jc w:val="both"/>
      </w:pPr>
      <w:r>
        <w:rPr>
          <w:rFonts w:ascii="Times New Roman"/>
          <w:b w:val="false"/>
          <w:i w:val="false"/>
          <w:color w:val="000000"/>
          <w:sz w:val="28"/>
        </w:rPr>
        <w:t>
      4. Халықтың санитариялық-эпидемиологиялық саламаттылығын қамтамасыз ету мақсатында халықтың санитариялық-эпидемиологиялық саламаттылығы саласындағы уәкілетті органдар мүше мемлекеттердің заңнамасына және Комиссияның актілеріне сәйкес мемлекеттік санитариялық-эпидемиологиялық қадағалауды (бақылауды) тәуекелді бағалауды қолдана отырып жүзеге асырады.</w:t>
      </w:r>
    </w:p>
    <w:bookmarkEnd w:id="22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органдар мүше мемлекеттердің заңнамасына сәйкес мемлекеттік санитариялық-эпидемиологиялық қадағалау (бақылау) шеңберінде Одақтың техникалық регламенттері талаптарының сақталуын мемлекеттік қадағалауды (бақылауды)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8" w:id="228"/>
    <w:p>
      <w:pPr>
        <w:spacing w:after="0"/>
        <w:ind w:left="0"/>
        <w:jc w:val="left"/>
      </w:pPr>
      <w:r>
        <w:rPr>
          <w:rFonts w:ascii="Times New Roman"/>
          <w:b/>
          <w:i w:val="false"/>
          <w:color w:val="000000"/>
        </w:rPr>
        <w:t xml:space="preserve"> 58-бап Ветеринариялық-санитариялық шараларды қолдану</w:t>
      </w:r>
    </w:p>
    <w:bookmarkEnd w:id="228"/>
    <w:bookmarkStart w:name="z290" w:id="229"/>
    <w:p>
      <w:pPr>
        <w:spacing w:after="0"/>
        <w:ind w:left="0"/>
        <w:jc w:val="both"/>
      </w:pPr>
      <w:r>
        <w:rPr>
          <w:rFonts w:ascii="Times New Roman"/>
          <w:b w:val="false"/>
          <w:i w:val="false"/>
          <w:color w:val="000000"/>
          <w:sz w:val="28"/>
        </w:rPr>
        <w:t>
      1. Ветеринариялық-санитариялық шаралар Комиссия бекітетін ветеринариялық бақылауға (қадағалауға) жататын тауарлардың бірыңғай тізбесіне енгізілген, Одақтың кедендік аумағына әкелінетін және Одақтың кедендік аумағында орын ауыстыратын тауарларға (оның ішінде жеке пайдалануға арналған тауарларға) қатысты, сондай-ақ ветеринариялық бақылауға (қадағалауға) жататын объектілерге қатысты қолданылады.</w:t>
      </w:r>
    </w:p>
    <w:bookmarkEnd w:id="229"/>
    <w:bookmarkStart w:name="z291" w:id="230"/>
    <w:p>
      <w:pPr>
        <w:spacing w:after="0"/>
        <w:ind w:left="0"/>
        <w:jc w:val="both"/>
      </w:pPr>
      <w:r>
        <w:rPr>
          <w:rFonts w:ascii="Times New Roman"/>
          <w:b w:val="false"/>
          <w:i w:val="false"/>
          <w:color w:val="000000"/>
          <w:sz w:val="28"/>
        </w:rPr>
        <w:t>
      2. Ветеринариялық бақылауға (қадағалауға) жататын тауарларға және объектілерге Комиссия бекітетін бірыңғай ветеринариялық (ветеринариялық-санитариялық) талаптар қолданылады.</w:t>
      </w:r>
    </w:p>
    <w:bookmarkEnd w:id="230"/>
    <w:bookmarkStart w:name="z292" w:id="231"/>
    <w:p>
      <w:pPr>
        <w:spacing w:after="0"/>
        <w:ind w:left="0"/>
        <w:jc w:val="both"/>
      </w:pPr>
      <w:r>
        <w:rPr>
          <w:rFonts w:ascii="Times New Roman"/>
          <w:b w:val="false"/>
          <w:i w:val="false"/>
          <w:color w:val="000000"/>
          <w:sz w:val="28"/>
        </w:rPr>
        <w:t>
      3. Жануарлардың жұқпалы ауруларын, оның ішінде адам мен жануарларға ортақ ауруларды қоздырғыштардың және бірыңғай ветеринариялық (ветеринариялық-санитариялық) талаптарға сәйкес келмейтін тауарлардың әкелінуін және таралуын болдырмау мақсатында, жеке пайдалануға арналған тауарларды қоса алғанда, ветеринариялық бақылаудағы (қадағалаудағы) тауарларға, сондай-ақ Комиссияның актілеріне сәйкес ветеринариялық бақылауға (қадағалауға) жататын объектілерге ветеринариялық бақылау (қадағалау) жүзеге асырылады.</w:t>
      </w:r>
    </w:p>
    <w:bookmarkEnd w:id="231"/>
    <w:p>
      <w:pPr>
        <w:spacing w:after="0"/>
        <w:ind w:left="0"/>
        <w:jc w:val="both"/>
      </w:pPr>
      <w:r>
        <w:rPr>
          <w:rFonts w:ascii="Times New Roman"/>
          <w:b w:val="false"/>
          <w:i w:val="false"/>
          <w:color w:val="000000"/>
          <w:sz w:val="28"/>
        </w:rPr>
        <w:t>
      Жануарлардың аса қауіпті, карантиндік және зооноздық аурулары ошақтарын профилактикалау, диагностикалау, оқшаулау және жою кезінде мүше мемлекеттердің өзара іс-қимылы Комиссия белгіленген тәртіппен жүзеге асырылады.</w:t>
      </w:r>
    </w:p>
    <w:bookmarkStart w:name="z293" w:id="232"/>
    <w:p>
      <w:pPr>
        <w:spacing w:after="0"/>
        <w:ind w:left="0"/>
        <w:jc w:val="both"/>
      </w:pPr>
      <w:r>
        <w:rPr>
          <w:rFonts w:ascii="Times New Roman"/>
          <w:b w:val="false"/>
          <w:i w:val="false"/>
          <w:color w:val="000000"/>
          <w:sz w:val="28"/>
        </w:rPr>
        <w:t>
      4. Ветеринария саласындағы уәкілетті органдар ветеринариялық бақылаудағы (қадағалаудағы) тауарларды Одақтың кедендік шекарасы арқылы мүше мемлекеттердің мемлекеттік шекараларындағы өткізу пункттерінен не мүше мемлекеттердің заңнамасына сәйкес ветеринариялық бақылау (қадағалау) құралдарымен жабдықталған және жарақталған, мүше мемлекеттердің заңнамасында айқындалған өзге де жерлерден өткізу кезінде ветеринариялық бақылауды (қадағалауды) жүзеге асырады.</w:t>
      </w:r>
    </w:p>
    <w:bookmarkEnd w:id="232"/>
    <w:bookmarkStart w:name="z294" w:id="233"/>
    <w:p>
      <w:pPr>
        <w:spacing w:after="0"/>
        <w:ind w:left="0"/>
        <w:jc w:val="both"/>
      </w:pPr>
      <w:r>
        <w:rPr>
          <w:rFonts w:ascii="Times New Roman"/>
          <w:b w:val="false"/>
          <w:i w:val="false"/>
          <w:color w:val="000000"/>
          <w:sz w:val="28"/>
        </w:rPr>
        <w:t>
      5. Ветеринариялық бақылаудағы (қадағалаудағы) тауарлардың әрбір партиясы Одақтың кедендік аумағына Комиссия бекітетін бірыңғай ветеринариялық (ветеринариялық-санитариялық) талаптарға сәйкес және көрсетілген тауарлар аумағына әкелінетін мүше мемлекеттің ветеринария саласындағы органы берген рұқсаты және (немесе) көрсетілген тауарды жөнелтуші елдің құзыретті органы берген ветеринариялық сертификаты болған кезде әкелінеді.</w:t>
      </w:r>
    </w:p>
    <w:bookmarkEnd w:id="233"/>
    <w:bookmarkStart w:name="z295" w:id="234"/>
    <w:p>
      <w:pPr>
        <w:spacing w:after="0"/>
        <w:ind w:left="0"/>
        <w:jc w:val="both"/>
      </w:pPr>
      <w:r>
        <w:rPr>
          <w:rFonts w:ascii="Times New Roman"/>
          <w:b w:val="false"/>
          <w:i w:val="false"/>
          <w:color w:val="000000"/>
          <w:sz w:val="28"/>
        </w:rPr>
        <w:t>
      6. Ветеринариялық бақылаудағы (қадағалаудағы) тауарлар бір мүше мемлекеттің аумағынан басқа мүше мемлекеттің аумағына бірыңғай ветеринариялық (ветеринариялық-санитариялық) талаптарға сәйкес тасымалданады. Егер Комиссия өзгеше белгілемеген болса, көрсетілген тауарларда ветеринариялық сертификаты бірге болады.</w:t>
      </w:r>
    </w:p>
    <w:bookmarkEnd w:id="234"/>
    <w:p>
      <w:pPr>
        <w:spacing w:after="0"/>
        <w:ind w:left="0"/>
        <w:jc w:val="both"/>
      </w:pPr>
      <w:r>
        <w:rPr>
          <w:rFonts w:ascii="Times New Roman"/>
          <w:b w:val="false"/>
          <w:i w:val="false"/>
          <w:color w:val="000000"/>
          <w:sz w:val="28"/>
        </w:rPr>
        <w:t>
      Мүше мемлекеттер Комиссия бекітетін бірыңғай нысандар бойынша ветеринария саласындағы уәкілетті орган беретін ветеринариялық сертификаттарды өзара мойындайды.</w:t>
      </w:r>
    </w:p>
    <w:bookmarkStart w:name="z296" w:id="235"/>
    <w:p>
      <w:pPr>
        <w:spacing w:after="0"/>
        <w:ind w:left="0"/>
        <w:jc w:val="both"/>
      </w:pPr>
      <w:r>
        <w:rPr>
          <w:rFonts w:ascii="Times New Roman"/>
          <w:b w:val="false"/>
          <w:i w:val="false"/>
          <w:color w:val="000000"/>
          <w:sz w:val="28"/>
        </w:rPr>
        <w:t>
      7. Ветеринариялық бақылаудағы (қадағалаудағы) тауарлардың қауіпсіздігін қамтамасыз етудің негізгі қағидаты оларды үшінші елдерде шығару, қайта өңдеу, тасымалдау және (немесе) сақтау кезінде шетелдік ресми қадағалау жүйесінің аудитін жүргізу болып табылады.</w:t>
      </w:r>
    </w:p>
    <w:bookmarkEnd w:id="235"/>
    <w:p>
      <w:pPr>
        <w:spacing w:after="0"/>
        <w:ind w:left="0"/>
        <w:jc w:val="both"/>
      </w:pPr>
      <w:r>
        <w:rPr>
          <w:rFonts w:ascii="Times New Roman"/>
          <w:b w:val="false"/>
          <w:i w:val="false"/>
          <w:color w:val="000000"/>
          <w:sz w:val="28"/>
        </w:rPr>
        <w:t>
      Ветеринария саласындағы уәкілетті органдар ветеринариялық бақылауға (қадағалауға) жататын объектілерге Комиссияның актілеріне сәйкес қадағалау мен тексерудің (инспекциялаудың) шетелдік ресми жүйесінің аудитін жүргізеді.</w:t>
      </w:r>
    </w:p>
    <w:bookmarkStart w:name="z297" w:id="236"/>
    <w:p>
      <w:pPr>
        <w:spacing w:after="0"/>
        <w:ind w:left="0"/>
        <w:jc w:val="both"/>
      </w:pPr>
      <w:r>
        <w:rPr>
          <w:rFonts w:ascii="Times New Roman"/>
          <w:b w:val="false"/>
          <w:i w:val="false"/>
          <w:color w:val="000000"/>
          <w:sz w:val="28"/>
        </w:rPr>
        <w:t>
      8. Мүше мемлекеттер тиісті халықаралық ұйымдардан, мүше мемлекеттерден, сондай-ақ үшінші елдерден үшінші елдердің немесе мүше мемлекеттердің аумақтарында эпизоотиялық ахуалдың нашарлауы туралы ресми ақпарат алған жағдайда, олардың уақытша ветеринариялық (ветеринариялық-санитариялық) талаптар мен шараларды әзірлеуге және енгізуге құқығы бар.</w:t>
      </w:r>
    </w:p>
    <w:bookmarkEnd w:id="236"/>
    <w:p>
      <w:pPr>
        <w:spacing w:after="0"/>
        <w:ind w:left="0"/>
        <w:jc w:val="both"/>
      </w:pPr>
      <w:r>
        <w:rPr>
          <w:rFonts w:ascii="Times New Roman"/>
          <w:b w:val="false"/>
          <w:i w:val="false"/>
          <w:color w:val="000000"/>
          <w:sz w:val="28"/>
        </w:rPr>
        <w:t>
      Көрсетілген ақпарат болған жағдайда, бірақ ғылыми тұрғыда жеткілікті негіздеу болмаған немесе оны қажетті мерзім ішінде ұсыну мүмкін болмаған кезде мүше мемлекеттер кідіріссіз ветеринариялық-санитариялық шараларды қолдана алады.</w:t>
      </w:r>
    </w:p>
    <w:bookmarkStart w:name="z59" w:id="237"/>
    <w:p>
      <w:pPr>
        <w:spacing w:after="0"/>
        <w:ind w:left="0"/>
        <w:jc w:val="left"/>
      </w:pPr>
      <w:r>
        <w:rPr>
          <w:rFonts w:ascii="Times New Roman"/>
          <w:b/>
          <w:i w:val="false"/>
          <w:color w:val="000000"/>
        </w:rPr>
        <w:t xml:space="preserve"> 59-бап Карантиндік фитосанитариялық шаралар</w:t>
      </w:r>
    </w:p>
    <w:bookmarkEnd w:id="237"/>
    <w:bookmarkStart w:name="z298" w:id="238"/>
    <w:p>
      <w:pPr>
        <w:spacing w:after="0"/>
        <w:ind w:left="0"/>
        <w:jc w:val="both"/>
      </w:pPr>
      <w:r>
        <w:rPr>
          <w:rFonts w:ascii="Times New Roman"/>
          <w:b w:val="false"/>
          <w:i w:val="false"/>
          <w:color w:val="000000"/>
          <w:sz w:val="28"/>
        </w:rPr>
        <w:t>
      1. Карантиндік фитосанитариялық шаралар Одақтың кедендік шекарасында және Одақтың кедендік аумағында карантиндік фитосанитариялық бақылауға (қадағалауға) жататын карантинге жатқызылған өнімдердің (карантинге жатқызылған жүктердің, карантинге жатқызылған материалдардың, карантинге жатқызылған тауарлардың) тізбесіне (бұдан әрі - карантинге жатқызылған өнім тізбесі) енгізілген өнімге, Одақтың карантиндік объектілерінің, сондай-ақ карантинге жатқызылған объектілердің бірыңғай тізбесіне енгізілген карантиндік объектілерге қатысты қолданылады.</w:t>
      </w:r>
    </w:p>
    <w:bookmarkEnd w:id="238"/>
    <w:bookmarkStart w:name="z299" w:id="239"/>
    <w:p>
      <w:pPr>
        <w:spacing w:after="0"/>
        <w:ind w:left="0"/>
        <w:jc w:val="both"/>
      </w:pPr>
      <w:r>
        <w:rPr>
          <w:rFonts w:ascii="Times New Roman"/>
          <w:b w:val="false"/>
          <w:i w:val="false"/>
          <w:color w:val="000000"/>
          <w:sz w:val="28"/>
        </w:rPr>
        <w:t>
      2. Одақтың кедендік аумағында және Одақтың кедендік шекарасында карантиндік фитосанитариялық бақылау (қадағалау) карантинге жатқызылған өнімнің тізбесіне енгізілген өнімге, Одақтың карантиндік объектілерінің, сондай-ақ карантинге жатқызылған объектілердің бірыңғай тізбесіне енгізілген карантиндік объектілерге қатысты жүзеге асырылады.</w:t>
      </w:r>
    </w:p>
    <w:bookmarkEnd w:id="239"/>
    <w:bookmarkStart w:name="z300" w:id="240"/>
    <w:p>
      <w:pPr>
        <w:spacing w:after="0"/>
        <w:ind w:left="0"/>
        <w:jc w:val="both"/>
      </w:pPr>
      <w:r>
        <w:rPr>
          <w:rFonts w:ascii="Times New Roman"/>
          <w:b w:val="false"/>
          <w:i w:val="false"/>
          <w:color w:val="000000"/>
          <w:sz w:val="28"/>
        </w:rPr>
        <w:t>
      3. Карантинге жатқызылған өнімнің тізбесін, Одақтың карантиндік объектілерінің бірыңғай тізбесін және бірыңғай карантиндік фитосанитариялық талаптарды Комиссия бекітеді.</w:t>
      </w:r>
    </w:p>
    <w:bookmarkEnd w:id="240"/>
    <w:p>
      <w:pPr>
        <w:spacing w:after="0"/>
        <w:ind w:left="0"/>
        <w:jc w:val="both"/>
      </w:pPr>
      <w:r>
        <w:rPr>
          <w:rFonts w:ascii="Times New Roman"/>
          <w:b/>
          <w:i w:val="false"/>
          <w:color w:val="000000"/>
          <w:sz w:val="28"/>
        </w:rPr>
        <w:t>59</w:t>
      </w:r>
      <w:r>
        <w:rPr>
          <w:rFonts w:ascii="Times New Roman"/>
          <w:b/>
          <w:i w:val="false"/>
          <w:color w:val="000000"/>
          <w:vertAlign w:val="superscript"/>
        </w:rPr>
        <w:t>1</w:t>
      </w:r>
      <w:r>
        <w:rPr>
          <w:rFonts w:ascii="Times New Roman"/>
          <w:b/>
          <w:i w:val="false"/>
          <w:color w:val="000000"/>
          <w:sz w:val="28"/>
        </w:rPr>
        <w:t>-бап Шұғыл фитосанитариялық шаралар</w:t>
      </w:r>
    </w:p>
    <w:bookmarkStart w:name="z3166" w:id="241"/>
    <w:p>
      <w:pPr>
        <w:spacing w:after="0"/>
        <w:ind w:left="0"/>
        <w:jc w:val="both"/>
      </w:pPr>
      <w:r>
        <w:rPr>
          <w:rFonts w:ascii="Times New Roman"/>
          <w:b w:val="false"/>
          <w:i w:val="false"/>
          <w:color w:val="000000"/>
          <w:sz w:val="28"/>
        </w:rPr>
        <w:t>
      1. Шұғыл фитосанитариялық шаралар Одақтың карантиндік объектілерінің бірыңғай тізбесіне енгізілмеген және фитосанитариялық қауіп төндіретін зиянды организмдерге қатысты тиісті зиянды организмдер көрсетілген тізбеге енгізілгенге дейінгі кезеңге не зиянды организмдерге қатысты мұндай қауіптің жоқтығын растайтын фитосанитариялық қауіпті талдау нәтижесі алынғанға дейін қолданылады.</w:t>
      </w:r>
    </w:p>
    <w:bookmarkEnd w:id="241"/>
    <w:bookmarkStart w:name="z3167" w:id="242"/>
    <w:p>
      <w:pPr>
        <w:spacing w:after="0"/>
        <w:ind w:left="0"/>
        <w:jc w:val="both"/>
      </w:pPr>
      <w:r>
        <w:rPr>
          <w:rFonts w:ascii="Times New Roman"/>
          <w:b w:val="false"/>
          <w:i w:val="false"/>
          <w:color w:val="000000"/>
          <w:sz w:val="28"/>
        </w:rPr>
        <w:t>
      2. Мүше мемлекет мынадай жағдайларда:</w:t>
      </w:r>
    </w:p>
    <w:bookmarkEnd w:id="242"/>
    <w:p>
      <w:pPr>
        <w:spacing w:after="0"/>
        <w:ind w:left="0"/>
        <w:jc w:val="both"/>
      </w:pPr>
      <w:r>
        <w:rPr>
          <w:rFonts w:ascii="Times New Roman"/>
          <w:b w:val="false"/>
          <w:i w:val="false"/>
          <w:color w:val="000000"/>
          <w:sz w:val="28"/>
        </w:rPr>
        <w:t>
      1) фитосанитариялық шараларды қолданудың тиісті және жеткілікті ғылыми негіздемесі болмағанда немесе тиісті халықаралық ұйымдардан, мүше мемлекеттерден, сондай-ақ үшінші елдерден қабылданатын фитосанитариялық шаралар туралы ресми ақпарат алған кезде мұндай негіздемені қажетті мерзімдерде ұсыну мүмкін болмағанда;</w:t>
      </w:r>
    </w:p>
    <w:p>
      <w:pPr>
        <w:spacing w:after="0"/>
        <w:ind w:left="0"/>
        <w:jc w:val="both"/>
      </w:pPr>
      <w:r>
        <w:rPr>
          <w:rFonts w:ascii="Times New Roman"/>
          <w:b w:val="false"/>
          <w:i w:val="false"/>
          <w:color w:val="000000"/>
          <w:sz w:val="28"/>
        </w:rPr>
        <w:t>
      2) зиянды организмдерге қатысты осындай қауіптің болуын растайтын фитосанитариялық тәуекелді талдау нәтижесін алғанда шұғыл фитосанитариялық шараларды енгізуге құқылы.</w:t>
      </w:r>
    </w:p>
    <w:bookmarkStart w:name="z3168" w:id="243"/>
    <w:p>
      <w:pPr>
        <w:spacing w:after="0"/>
        <w:ind w:left="0"/>
        <w:jc w:val="both"/>
      </w:pPr>
      <w:r>
        <w:rPr>
          <w:rFonts w:ascii="Times New Roman"/>
          <w:b w:val="false"/>
          <w:i w:val="false"/>
          <w:color w:val="000000"/>
          <w:sz w:val="28"/>
        </w:rPr>
        <w:t>
      3. Шұғыл фитосанитариялық шараны енгізетін мүше мемлекет бүл туралы Комиссияны, басқа мүше мемлекеттерді хабардар етеді және Одақтың кедендік аумағында осындай шараны енгізу туралы тиісті негіздемені ұсына отырып, Комиссияға ұсыныс енгізеді.</w:t>
      </w:r>
    </w:p>
    <w:bookmarkEnd w:id="243"/>
    <w:p>
      <w:pPr>
        <w:spacing w:after="0"/>
        <w:ind w:left="0"/>
        <w:jc w:val="both"/>
      </w:pPr>
      <w:r>
        <w:rPr>
          <w:rFonts w:ascii="Times New Roman"/>
          <w:b w:val="false"/>
          <w:i w:val="false"/>
          <w:color w:val="000000"/>
          <w:sz w:val="28"/>
        </w:rPr>
        <w:t>
      Комиссия мүше мемлекеттердің шұғыл фитосанитариялық шараны енгізу туралы ұсыныстарын қарайды және қарау қорытындысы бойынша Одақтың кедендік аумағында осындай шараны енгізу туралы шешім қабылдауы мүмкін.</w:t>
      </w:r>
    </w:p>
    <w:bookmarkStart w:name="z3169" w:id="244"/>
    <w:p>
      <w:pPr>
        <w:spacing w:after="0"/>
        <w:ind w:left="0"/>
        <w:jc w:val="both"/>
      </w:pPr>
      <w:r>
        <w:rPr>
          <w:rFonts w:ascii="Times New Roman"/>
          <w:b w:val="false"/>
          <w:i w:val="false"/>
          <w:color w:val="000000"/>
          <w:sz w:val="28"/>
        </w:rPr>
        <w:t>
      4. Мүше мемлекеттер Комиссия бекітетін тәртіппен шұғыл фитосанитариялық шараларды енгізу мәселелері бойынша өзара іс-қимылды жүзеге асырады.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59</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1" w:id="245"/>
    <w:p>
      <w:pPr>
        <w:spacing w:after="0"/>
        <w:ind w:left="0"/>
        <w:jc w:val="left"/>
      </w:pPr>
      <w:r>
        <w:rPr>
          <w:rFonts w:ascii="Times New Roman"/>
          <w:b/>
          <w:i w:val="false"/>
          <w:color w:val="000000"/>
        </w:rPr>
        <w:t xml:space="preserve"> XII бөлім</w:t>
      </w:r>
      <w:r>
        <w:br/>
      </w:r>
      <w:r>
        <w:rPr>
          <w:rFonts w:ascii="Times New Roman"/>
          <w:b/>
          <w:i w:val="false"/>
          <w:color w:val="000000"/>
        </w:rPr>
        <w:t>ТҰТЫНУШЫЛАРДЫҢ ҚҰҚЫҚТАРЫН ҚОРҒАУ</w:t>
      </w:r>
    </w:p>
    <w:bookmarkEnd w:id="245"/>
    <w:bookmarkStart w:name="z60" w:id="246"/>
    <w:p>
      <w:pPr>
        <w:spacing w:after="0"/>
        <w:ind w:left="0"/>
        <w:jc w:val="left"/>
      </w:pPr>
      <w:r>
        <w:rPr>
          <w:rFonts w:ascii="Times New Roman"/>
          <w:b/>
          <w:i w:val="false"/>
          <w:color w:val="000000"/>
        </w:rPr>
        <w:t xml:space="preserve"> 60-бап Тұтынушылардың құқықтарын қорғау кепілдігі</w:t>
      </w:r>
    </w:p>
    <w:bookmarkEnd w:id="246"/>
    <w:bookmarkStart w:name="z302" w:id="247"/>
    <w:p>
      <w:pPr>
        <w:spacing w:after="0"/>
        <w:ind w:left="0"/>
        <w:jc w:val="both"/>
      </w:pPr>
      <w:r>
        <w:rPr>
          <w:rFonts w:ascii="Times New Roman"/>
          <w:b w:val="false"/>
          <w:i w:val="false"/>
          <w:color w:val="000000"/>
          <w:sz w:val="28"/>
        </w:rPr>
        <w:t>
      1. Мүше мемлекеттердің тұтынушылардың құқықтарын қорғау туралы заңнамасында, сондай-ақ осы Шартта тұтынушылардың құқықтарына және олардың қорғалуына кепілдік беріледі.</w:t>
      </w:r>
    </w:p>
    <w:bookmarkEnd w:id="247"/>
    <w:bookmarkStart w:name="z303" w:id="248"/>
    <w:p>
      <w:pPr>
        <w:spacing w:after="0"/>
        <w:ind w:left="0"/>
        <w:jc w:val="both"/>
      </w:pPr>
      <w:r>
        <w:rPr>
          <w:rFonts w:ascii="Times New Roman"/>
          <w:b w:val="false"/>
          <w:i w:val="false"/>
          <w:color w:val="000000"/>
          <w:sz w:val="28"/>
        </w:rPr>
        <w:t>
      2. Мүше мемлекеттердің азаматтары, сондай-ақ олардың аумақтарында тұратын өзге де адамдар басқа мүше мемлекеттердің аумақтарында тұтынушылардың құқықтарын қорғау саласында осы басқа мүше мемлекеттердің азаматтары секілді құқықтық қорғауды пайдаланады және олардың осы басқа мүше мемлекеттердің азаматтарына жасалғандай жағдайларда тұтынушылардың құқықтарын қорғау жөніндегі мемлекеттік және қоғамдық ұйымдарға, басқа да ұйымдарға, сондай-ақ соттарға жүгінуге және (немесе) өзге де процестік әрекеттерді жүзеге асыруға құқығы бар.</w:t>
      </w:r>
    </w:p>
    <w:bookmarkEnd w:id="248"/>
    <w:bookmarkStart w:name="z61" w:id="249"/>
    <w:p>
      <w:pPr>
        <w:spacing w:after="0"/>
        <w:ind w:left="0"/>
        <w:jc w:val="left"/>
      </w:pPr>
      <w:r>
        <w:rPr>
          <w:rFonts w:ascii="Times New Roman"/>
          <w:b/>
          <w:i w:val="false"/>
          <w:color w:val="000000"/>
        </w:rPr>
        <w:t xml:space="preserve"> 61-бап Тұтынушылардың құқықтарын қорғау саласындағы саясат</w:t>
      </w:r>
    </w:p>
    <w:bookmarkEnd w:id="249"/>
    <w:bookmarkStart w:name="z304" w:id="250"/>
    <w:p>
      <w:pPr>
        <w:spacing w:after="0"/>
        <w:ind w:left="0"/>
        <w:jc w:val="both"/>
      </w:pPr>
      <w:r>
        <w:rPr>
          <w:rFonts w:ascii="Times New Roman"/>
          <w:b w:val="false"/>
          <w:i w:val="false"/>
          <w:color w:val="000000"/>
          <w:sz w:val="28"/>
        </w:rPr>
        <w:t>
      1. Мүше мемлекеттер тұтынушылардың құқықтарын қорғау саласында мүше мемлекеттердің азаматтары үшін олардың мүдделерін шаруашылық жүргізуші субъектілердің жосықсыз әрекетінен қорғау бойынша тең жағдайлар қалыптастыруға бағытталған келісілген саясат жүргізеді.</w:t>
      </w:r>
    </w:p>
    <w:bookmarkEnd w:id="250"/>
    <w:bookmarkStart w:name="z305" w:id="251"/>
    <w:p>
      <w:pPr>
        <w:spacing w:after="0"/>
        <w:ind w:left="0"/>
        <w:jc w:val="both"/>
      </w:pPr>
      <w:r>
        <w:rPr>
          <w:rFonts w:ascii="Times New Roman"/>
          <w:b w:val="false"/>
          <w:i w:val="false"/>
          <w:color w:val="000000"/>
          <w:sz w:val="28"/>
        </w:rPr>
        <w:t xml:space="preserve">
      2. Тұтынушылардың құқықтарын қорғау саласында келісілген саясат жүргізу осы Шартпен және осы Шартқа </w:t>
      </w:r>
      <w:r>
        <w:rPr>
          <w:rFonts w:ascii="Times New Roman"/>
          <w:b w:val="false"/>
          <w:i w:val="false"/>
          <w:color w:val="000000"/>
          <w:sz w:val="28"/>
        </w:rPr>
        <w:t>№ 13 қосымшаға</w:t>
      </w:r>
      <w:r>
        <w:rPr>
          <w:rFonts w:ascii="Times New Roman"/>
          <w:b w:val="false"/>
          <w:i w:val="false"/>
          <w:color w:val="000000"/>
          <w:sz w:val="28"/>
        </w:rPr>
        <w:t xml:space="preserve"> сәйкес қағидаттар негізінде тұтынушылардың құқықтарын қорғау туралы мүше мемлекеттердің заңнамасымен қамтамасыз етіледі.</w:t>
      </w:r>
    </w:p>
    <w:bookmarkEnd w:id="251"/>
    <w:p>
      <w:pPr>
        <w:spacing w:after="0"/>
        <w:ind w:left="0"/>
        <w:jc w:val="both"/>
      </w:pPr>
      <w:r>
        <w:rPr>
          <w:rFonts w:ascii="Times New Roman"/>
          <w:b w:val="false"/>
          <w:i w:val="false"/>
          <w:color w:val="000000"/>
          <w:sz w:val="28"/>
        </w:rPr>
        <w:t>
      3. Тұтынушылардың құқықтарын қорғау саласында келісілген саясат жүргізу шеңберінде Комиссия мүше мемлекеттермен бірлесіп мүше мемлекеттердің тұтынушылардың құқықтарын қорғау саласындағы бірлескен іс-қимыл бағдарламасын әзірлейді, оны Үкіметаралық кеңес бекітеді.</w:t>
      </w:r>
    </w:p>
    <w:p>
      <w:pPr>
        <w:spacing w:after="0"/>
        <w:ind w:left="0"/>
        <w:jc w:val="both"/>
      </w:pPr>
      <w:r>
        <w:rPr>
          <w:rFonts w:ascii="Times New Roman"/>
          <w:b w:val="false"/>
          <w:i w:val="false"/>
          <w:color w:val="000000"/>
          <w:sz w:val="28"/>
        </w:rPr>
        <w:t>
      4. Комиссия мүше мемлекеттермен бірлесіп, мүше мемлекеттердің тұтынушылардың құқықтарын қорғау саласындағы бірлескен іс-қимыл бағдарламасының іске асырылуының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6" w:id="252"/>
    <w:p>
      <w:pPr>
        <w:spacing w:after="0"/>
        <w:ind w:left="0"/>
        <w:jc w:val="left"/>
      </w:pPr>
      <w:r>
        <w:rPr>
          <w:rFonts w:ascii="Times New Roman"/>
          <w:b/>
          <w:i w:val="false"/>
          <w:color w:val="000000"/>
        </w:rPr>
        <w:t xml:space="preserve"> ҮШІНШІ БӨЛІК</w:t>
      </w:r>
      <w:r>
        <w:br/>
      </w:r>
      <w:r>
        <w:rPr>
          <w:rFonts w:ascii="Times New Roman"/>
          <w:b/>
          <w:i w:val="false"/>
          <w:color w:val="000000"/>
        </w:rPr>
        <w:t>БІРЫҢҒАЙ ЭКОНОМИКАЛЫҚ КЕҢІСТІК</w:t>
      </w:r>
      <w:r>
        <w:br/>
      </w:r>
      <w:r>
        <w:rPr>
          <w:rFonts w:ascii="Times New Roman"/>
          <w:b/>
          <w:i w:val="false"/>
          <w:color w:val="000000"/>
        </w:rPr>
        <w:t>XIII бөлім</w:t>
      </w:r>
      <w:r>
        <w:br/>
      </w:r>
      <w:r>
        <w:rPr>
          <w:rFonts w:ascii="Times New Roman"/>
          <w:b/>
          <w:i w:val="false"/>
          <w:color w:val="000000"/>
        </w:rPr>
        <w:t>МАКРОЭКОНОМИКАЛЫҚ САЯСАТ</w:t>
      </w:r>
    </w:p>
    <w:bookmarkEnd w:id="252"/>
    <w:bookmarkStart w:name="z62" w:id="253"/>
    <w:p>
      <w:pPr>
        <w:spacing w:after="0"/>
        <w:ind w:left="0"/>
        <w:jc w:val="left"/>
      </w:pPr>
      <w:r>
        <w:rPr>
          <w:rFonts w:ascii="Times New Roman"/>
          <w:b/>
          <w:i w:val="false"/>
          <w:color w:val="000000"/>
        </w:rPr>
        <w:t xml:space="preserve"> 62-бап Келісілген макроэкономикалық саясаттың негізгі бағыттары</w:t>
      </w:r>
    </w:p>
    <w:bookmarkEnd w:id="253"/>
    <w:bookmarkStart w:name="z308" w:id="254"/>
    <w:p>
      <w:pPr>
        <w:spacing w:after="0"/>
        <w:ind w:left="0"/>
        <w:jc w:val="both"/>
      </w:pPr>
      <w:r>
        <w:rPr>
          <w:rFonts w:ascii="Times New Roman"/>
          <w:b w:val="false"/>
          <w:i w:val="false"/>
          <w:color w:val="000000"/>
          <w:sz w:val="28"/>
        </w:rPr>
        <w:t>
      1. Одақ шеңберінде мүше мемлекеттер экономикаларының теңгерімді дамуына қол жеткізу мақсатында мүше мемлекеттердің бірлескен әрекеттерін әзірлеуді және іске асыруды көздейтін келісілген макроэкономикалық саясат жүргізіледі.</w:t>
      </w:r>
    </w:p>
    <w:bookmarkEnd w:id="254"/>
    <w:bookmarkStart w:name="z309" w:id="255"/>
    <w:p>
      <w:pPr>
        <w:spacing w:after="0"/>
        <w:ind w:left="0"/>
        <w:jc w:val="both"/>
      </w:pPr>
      <w:r>
        <w:rPr>
          <w:rFonts w:ascii="Times New Roman"/>
          <w:b w:val="false"/>
          <w:i w:val="false"/>
          <w:color w:val="000000"/>
          <w:sz w:val="28"/>
        </w:rPr>
        <w:t xml:space="preserve">
      2. Мүше мемлекеттердің келісілген макроэкономикалық саясатты жүргізуін үйлестіруді осы Шартқа </w:t>
      </w:r>
      <w:r>
        <w:rPr>
          <w:rFonts w:ascii="Times New Roman"/>
          <w:b w:val="false"/>
          <w:i w:val="false"/>
          <w:color w:val="000000"/>
          <w:sz w:val="28"/>
        </w:rPr>
        <w:t>№ 14 қосымшаға</w:t>
      </w:r>
      <w:r>
        <w:rPr>
          <w:rFonts w:ascii="Times New Roman"/>
          <w:b w:val="false"/>
          <w:i w:val="false"/>
          <w:color w:val="000000"/>
          <w:sz w:val="28"/>
        </w:rPr>
        <w:t xml:space="preserve"> сәйкес Комиссия жүзеге асырады.</w:t>
      </w:r>
    </w:p>
    <w:bookmarkEnd w:id="255"/>
    <w:bookmarkStart w:name="z310" w:id="256"/>
    <w:p>
      <w:pPr>
        <w:spacing w:after="0"/>
        <w:ind w:left="0"/>
        <w:jc w:val="both"/>
      </w:pPr>
      <w:r>
        <w:rPr>
          <w:rFonts w:ascii="Times New Roman"/>
          <w:b w:val="false"/>
          <w:i w:val="false"/>
          <w:color w:val="000000"/>
          <w:sz w:val="28"/>
        </w:rPr>
        <w:t>
      3. Мүше мемлекеттер жүргізетін келісілген макроэкономикалық саясаттың негізгі бағыттарына:</w:t>
      </w:r>
    </w:p>
    <w:bookmarkEnd w:id="256"/>
    <w:p>
      <w:pPr>
        <w:spacing w:after="0"/>
        <w:ind w:left="0"/>
        <w:jc w:val="both"/>
      </w:pPr>
      <w:r>
        <w:rPr>
          <w:rFonts w:ascii="Times New Roman"/>
          <w:b w:val="false"/>
          <w:i w:val="false"/>
          <w:color w:val="000000"/>
          <w:sz w:val="28"/>
        </w:rPr>
        <w:t>
      1) Одақтың интеграциялық әлеуетін және әрбір мүше мемлекеттің бәсекелестік артықшылықтарын пайдалана отырып, мүше мемлекеттер экономикаларының орнықты дамуын қамтамасыз ету;</w:t>
      </w:r>
    </w:p>
    <w:p>
      <w:pPr>
        <w:spacing w:after="0"/>
        <w:ind w:left="0"/>
        <w:jc w:val="both"/>
      </w:pPr>
      <w:r>
        <w:rPr>
          <w:rFonts w:ascii="Times New Roman"/>
          <w:b w:val="false"/>
          <w:i w:val="false"/>
          <w:color w:val="000000"/>
          <w:sz w:val="28"/>
        </w:rPr>
        <w:t>
      2) мүше мемлекеттер экономикаларының жұмыс істеуінің бірыңғай қағидаттарын қалыптастыру және олардың тиімді өзара іс-қимылын қамтамасыз ету;</w:t>
      </w:r>
    </w:p>
    <w:p>
      <w:pPr>
        <w:spacing w:after="0"/>
        <w:ind w:left="0"/>
        <w:jc w:val="both"/>
      </w:pPr>
      <w:r>
        <w:rPr>
          <w:rFonts w:ascii="Times New Roman"/>
          <w:b w:val="false"/>
          <w:i w:val="false"/>
          <w:color w:val="000000"/>
          <w:sz w:val="28"/>
        </w:rPr>
        <w:t>
      3) макроэкономикалық тұрақтылықты қамтамасыз етуді қоса алғанда, мүше мемлекеттер экономикаларының ішкі орнықтылығын, сондай-ақ сыртқы әсерге қатысты орнықтылықты арттыру үшін жағдайлар жасау;</w:t>
      </w:r>
    </w:p>
    <w:p>
      <w:pPr>
        <w:spacing w:after="0"/>
        <w:ind w:left="0"/>
        <w:jc w:val="both"/>
      </w:pPr>
      <w:r>
        <w:rPr>
          <w:rFonts w:ascii="Times New Roman"/>
          <w:b w:val="false"/>
          <w:i w:val="false"/>
          <w:color w:val="000000"/>
          <w:sz w:val="28"/>
        </w:rPr>
        <w:t>
      4) мүше мемлекеттердің әлеуметтік-экономикалық дамуын болжау үшін ортақ қағидаттар мен бағдарларды әзірлеу кіреді.</w:t>
      </w:r>
    </w:p>
    <w:bookmarkStart w:name="z311" w:id="257"/>
    <w:p>
      <w:pPr>
        <w:spacing w:after="0"/>
        <w:ind w:left="0"/>
        <w:jc w:val="both"/>
      </w:pPr>
      <w:r>
        <w:rPr>
          <w:rFonts w:ascii="Times New Roman"/>
          <w:b w:val="false"/>
          <w:i w:val="false"/>
          <w:color w:val="000000"/>
          <w:sz w:val="28"/>
        </w:rPr>
        <w:t xml:space="preserve">
      4. Келісілген макроэкономикалық саясаттың негізгі бағыттарын іске асыру осы Шартқа </w:t>
      </w:r>
      <w:r>
        <w:rPr>
          <w:rFonts w:ascii="Times New Roman"/>
          <w:b w:val="false"/>
          <w:i w:val="false"/>
          <w:color w:val="000000"/>
          <w:sz w:val="28"/>
        </w:rPr>
        <w:t>№ 14 қосымшаға</w:t>
      </w:r>
      <w:r>
        <w:rPr>
          <w:rFonts w:ascii="Times New Roman"/>
          <w:b w:val="false"/>
          <w:i w:val="false"/>
          <w:color w:val="000000"/>
          <w:sz w:val="28"/>
        </w:rPr>
        <w:t xml:space="preserve"> сәйкес жүзеге асырылады.</w:t>
      </w:r>
    </w:p>
    <w:bookmarkEnd w:id="257"/>
    <w:bookmarkStart w:name="z63" w:id="258"/>
    <w:p>
      <w:pPr>
        <w:spacing w:after="0"/>
        <w:ind w:left="0"/>
        <w:jc w:val="left"/>
      </w:pPr>
      <w:r>
        <w:rPr>
          <w:rFonts w:ascii="Times New Roman"/>
          <w:b/>
          <w:i w:val="false"/>
          <w:color w:val="000000"/>
        </w:rPr>
        <w:t xml:space="preserve"> 63-бап Экономикалық дамудың орнықтылығын айқындайтын негізгі макроэкономикалық көрсеткіштер</w:t>
      </w:r>
    </w:p>
    <w:bookmarkEnd w:id="258"/>
    <w:p>
      <w:pPr>
        <w:spacing w:after="0"/>
        <w:ind w:left="0"/>
        <w:jc w:val="both"/>
      </w:pPr>
      <w:r>
        <w:rPr>
          <w:rFonts w:ascii="Times New Roman"/>
          <w:b w:val="false"/>
          <w:i w:val="false"/>
          <w:color w:val="000000"/>
          <w:sz w:val="28"/>
        </w:rPr>
        <w:t>
      Мүше мемлекеттер экономикалық саясатты экономикалық дамудың орнықтылығын айқындайтын макроэкономикалық көрсеткіштердің мынадай:</w:t>
      </w:r>
    </w:p>
    <w:p>
      <w:pPr>
        <w:spacing w:after="0"/>
        <w:ind w:left="0"/>
        <w:jc w:val="both"/>
      </w:pPr>
      <w:r>
        <w:rPr>
          <w:rFonts w:ascii="Times New Roman"/>
          <w:b w:val="false"/>
          <w:i w:val="false"/>
          <w:color w:val="000000"/>
          <w:sz w:val="28"/>
        </w:rPr>
        <w:t>
      мемлекеттік басқару секторының шоғырландырылған бюджетінің жылдық тапшылығы - жалпы ішкі өнімнің 3 пайызынан аспайтын;</w:t>
      </w:r>
    </w:p>
    <w:p>
      <w:pPr>
        <w:spacing w:after="0"/>
        <w:ind w:left="0"/>
        <w:jc w:val="both"/>
      </w:pPr>
      <w:r>
        <w:rPr>
          <w:rFonts w:ascii="Times New Roman"/>
          <w:b w:val="false"/>
          <w:i w:val="false"/>
          <w:color w:val="000000"/>
          <w:sz w:val="28"/>
        </w:rPr>
        <w:t>
      мемлекеттік басқару секторының борышы - жалпы ішкі өнімнің 50 пайызынан аспайтын;</w:t>
      </w:r>
    </w:p>
    <w:p>
      <w:pPr>
        <w:spacing w:after="0"/>
        <w:ind w:left="0"/>
        <w:jc w:val="both"/>
      </w:pPr>
      <w:r>
        <w:rPr>
          <w:rFonts w:ascii="Times New Roman"/>
          <w:b w:val="false"/>
          <w:i w:val="false"/>
          <w:color w:val="000000"/>
          <w:sz w:val="28"/>
        </w:rPr>
        <w:t>
      жылдық мәндегі (алдыңғы жылғы желтоқсан айына шаққанда желтоқсан айында, пайызбен) инфляция деңгейі (тұтыну бағаларының индексі) — осы көрсеткіш ең төмен мәнге ие мүше мемлекеттегі инфляция деңгейінің 5 пайыздық пунктінен аспайтын сандық мәндері шеңберінде қалыптастырады.</w:t>
      </w:r>
    </w:p>
    <w:bookmarkStart w:name="z312" w:id="259"/>
    <w:p>
      <w:pPr>
        <w:spacing w:after="0"/>
        <w:ind w:left="0"/>
        <w:jc w:val="left"/>
      </w:pPr>
      <w:r>
        <w:rPr>
          <w:rFonts w:ascii="Times New Roman"/>
          <w:b/>
          <w:i w:val="false"/>
          <w:color w:val="000000"/>
        </w:rPr>
        <w:t xml:space="preserve"> XIV бөлім</w:t>
      </w:r>
      <w:r>
        <w:br/>
      </w:r>
      <w:r>
        <w:rPr>
          <w:rFonts w:ascii="Times New Roman"/>
          <w:b/>
          <w:i w:val="false"/>
          <w:color w:val="000000"/>
        </w:rPr>
        <w:t>ВАЛЮТАЛЫҚ САЯСАТ</w:t>
      </w:r>
    </w:p>
    <w:bookmarkEnd w:id="259"/>
    <w:bookmarkStart w:name="z64" w:id="260"/>
    <w:p>
      <w:pPr>
        <w:spacing w:after="0"/>
        <w:ind w:left="0"/>
        <w:jc w:val="left"/>
      </w:pPr>
      <w:r>
        <w:rPr>
          <w:rFonts w:ascii="Times New Roman"/>
          <w:b/>
          <w:i w:val="false"/>
          <w:color w:val="000000"/>
        </w:rPr>
        <w:t xml:space="preserve"> 64-бап Келісілген валюталық саясаттың мақсаттары мен қағидаттары</w:t>
      </w:r>
    </w:p>
    <w:bookmarkEnd w:id="260"/>
    <w:bookmarkStart w:name="z313" w:id="261"/>
    <w:p>
      <w:pPr>
        <w:spacing w:after="0"/>
        <w:ind w:left="0"/>
        <w:jc w:val="both"/>
      </w:pPr>
      <w:r>
        <w:rPr>
          <w:rFonts w:ascii="Times New Roman"/>
          <w:b w:val="false"/>
          <w:i w:val="false"/>
          <w:color w:val="000000"/>
          <w:sz w:val="28"/>
        </w:rPr>
        <w:t>
      1. Мүше мемлекеттер экономикалық интеграцияны тереңдету, валюта-қаржы саласындағы ынтымақтастықты дамыту, мүше мемлекеттер аумағында тауарлардың, көрсетілетін қызметтердің және капиталдың еркін қозғалысын қамтамасыз ету, мүше мемлекеттердің ұлттық валюталарының сыртқы сауда операцияларындағы және инвестициялық операциялардағы рөлін арттыру, сондай-ақ көрсетілген валюталардың өзара айырбасталуын қамтамасыз ету мақсатында мынадай:</w:t>
      </w:r>
    </w:p>
    <w:bookmarkEnd w:id="261"/>
    <w:p>
      <w:pPr>
        <w:spacing w:after="0"/>
        <w:ind w:left="0"/>
        <w:jc w:val="both"/>
      </w:pPr>
      <w:r>
        <w:rPr>
          <w:rFonts w:ascii="Times New Roman"/>
          <w:b w:val="false"/>
          <w:i w:val="false"/>
          <w:color w:val="000000"/>
          <w:sz w:val="28"/>
        </w:rPr>
        <w:t>
      1) валюталық саясатты қалыптастыру мен жүргізуге арналған тәсілдерді интеграциялық ынтымақтастықтың қалыптасқан макроэкономикалық қажеттіліктеріне сәйкес келетіндей көлемде үйлестіру мен жақындастыруды кезең-кезеңмен жүзеге асыру;</w:t>
      </w:r>
    </w:p>
    <w:p>
      <w:pPr>
        <w:spacing w:after="0"/>
        <w:ind w:left="0"/>
        <w:jc w:val="both"/>
      </w:pPr>
      <w:r>
        <w:rPr>
          <w:rFonts w:ascii="Times New Roman"/>
          <w:b w:val="false"/>
          <w:i w:val="false"/>
          <w:color w:val="000000"/>
          <w:sz w:val="28"/>
        </w:rPr>
        <w:t>
      2) валюта саласындағы интеграциялық процестерді дамыту, валюталық саясатты үйлестіру және келісу үшін ұлттық және мемлекетаралық деңгейлерде қажетті ұйымдастырушылық-құқықтық жағдайлар жасау;</w:t>
      </w:r>
    </w:p>
    <w:p>
      <w:pPr>
        <w:spacing w:after="0"/>
        <w:ind w:left="0"/>
        <w:jc w:val="both"/>
      </w:pPr>
      <w:r>
        <w:rPr>
          <w:rFonts w:ascii="Times New Roman"/>
          <w:b w:val="false"/>
          <w:i w:val="false"/>
          <w:color w:val="000000"/>
          <w:sz w:val="28"/>
        </w:rPr>
        <w:t>
      3) валюта саласында интеграциялық процестерді дамытуға теріс әсер етуі мүмкін әрекеттерді қолданбау, ал оларды қолдануға мәжбүр болған жағдайда - осындай әрекеттердің салдарын барынша азайту;</w:t>
      </w:r>
    </w:p>
    <w:p>
      <w:pPr>
        <w:spacing w:after="0"/>
        <w:ind w:left="0"/>
        <w:jc w:val="both"/>
      </w:pPr>
      <w:r>
        <w:rPr>
          <w:rFonts w:ascii="Times New Roman"/>
          <w:b w:val="false"/>
          <w:i w:val="false"/>
          <w:color w:val="000000"/>
          <w:sz w:val="28"/>
        </w:rPr>
        <w:t>
      4) әрбір мүше мемлекеттің ішкі валюта нарығында, сондай-ақ халықаралық валюта нарықтарында мүше мемлекеттердің ұлттық валюталарына деген сенімді арттыруға бағытталған экономикалық саясатты жүргізу қағидаттарының негізінде келісілген валюталық саясатты әзірлейді және жүргізеді.</w:t>
      </w:r>
    </w:p>
    <w:bookmarkStart w:name="z314" w:id="262"/>
    <w:p>
      <w:pPr>
        <w:spacing w:after="0"/>
        <w:ind w:left="0"/>
        <w:jc w:val="both"/>
      </w:pPr>
      <w:r>
        <w:rPr>
          <w:rFonts w:ascii="Times New Roman"/>
          <w:b w:val="false"/>
          <w:i w:val="false"/>
          <w:color w:val="000000"/>
          <w:sz w:val="28"/>
        </w:rPr>
        <w:t xml:space="preserve">
      2. Мүше мемлекеттер келісілген валюталық саясатты жүргізу мақсатында осы Шартқа </w:t>
      </w:r>
      <w:r>
        <w:rPr>
          <w:rFonts w:ascii="Times New Roman"/>
          <w:b w:val="false"/>
          <w:i w:val="false"/>
          <w:color w:val="000000"/>
          <w:sz w:val="28"/>
        </w:rPr>
        <w:t>№ 15 қосымшаға</w:t>
      </w:r>
      <w:r>
        <w:rPr>
          <w:rFonts w:ascii="Times New Roman"/>
          <w:b w:val="false"/>
          <w:i w:val="false"/>
          <w:color w:val="000000"/>
          <w:sz w:val="28"/>
        </w:rPr>
        <w:t xml:space="preserve"> сәйкес шараларды іске асырады.</w:t>
      </w:r>
    </w:p>
    <w:bookmarkEnd w:id="262"/>
    <w:bookmarkStart w:name="z315" w:id="263"/>
    <w:p>
      <w:pPr>
        <w:spacing w:after="0"/>
        <w:ind w:left="0"/>
        <w:jc w:val="both"/>
      </w:pPr>
      <w:r>
        <w:rPr>
          <w:rFonts w:ascii="Times New Roman"/>
          <w:b w:val="false"/>
          <w:i w:val="false"/>
          <w:color w:val="000000"/>
          <w:sz w:val="28"/>
        </w:rPr>
        <w:t>
      3. Бағамдық саясатты үйлестіруді құрамына мүше мемлекеттердің ұлттық (орталық) банктерінің басшылары кіретін және қызметінің тәртібі Одақ шеңберіндегі халықаралық шартта айқындалатын жеке орган жүзеге асырады.</w:t>
      </w:r>
    </w:p>
    <w:bookmarkEnd w:id="263"/>
    <w:bookmarkStart w:name="z316" w:id="264"/>
    <w:p>
      <w:pPr>
        <w:spacing w:after="0"/>
        <w:ind w:left="0"/>
        <w:jc w:val="both"/>
      </w:pPr>
      <w:r>
        <w:rPr>
          <w:rFonts w:ascii="Times New Roman"/>
          <w:b w:val="false"/>
          <w:i w:val="false"/>
          <w:color w:val="000000"/>
          <w:sz w:val="28"/>
        </w:rPr>
        <w:t>
      4. Мүше мемлекеттердің валюталық құқықтық қатынастарды реттеуге және ырықтандыру шараларын қабылдауға қатысты келісілген тәсілдері Одақ шеңберіндегі халықаралық шартта айқындалады.</w:t>
      </w:r>
    </w:p>
    <w:bookmarkEnd w:id="264"/>
    <w:bookmarkStart w:name="z317" w:id="265"/>
    <w:p>
      <w:pPr>
        <w:spacing w:after="0"/>
        <w:ind w:left="0"/>
        <w:jc w:val="left"/>
      </w:pPr>
      <w:r>
        <w:rPr>
          <w:rFonts w:ascii="Times New Roman"/>
          <w:b/>
          <w:i w:val="false"/>
          <w:color w:val="000000"/>
        </w:rPr>
        <w:t xml:space="preserve"> XV бөлім</w:t>
      </w:r>
      <w:r>
        <w:br/>
      </w:r>
      <w:r>
        <w:rPr>
          <w:rFonts w:ascii="Times New Roman"/>
          <w:b/>
          <w:i w:val="false"/>
          <w:color w:val="000000"/>
        </w:rPr>
        <w:t>КӨРСЕТІЛЕТІН ҚЫЗМЕТТЕР САУДАСЫ, ИНВЕСТИЦИЯЛАР</w:t>
      </w:r>
      <w:r>
        <w:br/>
      </w:r>
      <w:r>
        <w:rPr>
          <w:rFonts w:ascii="Times New Roman"/>
          <w:b/>
          <w:i w:val="false"/>
          <w:color w:val="000000"/>
        </w:rPr>
        <w:t>ҚҰРУ, ҚЫЗМЕТІ ЖӘНЕ ИНВЕСТИЦИЯЛАРДЫ ЖҮЗЕГЕ АСЫРУ</w:t>
      </w:r>
    </w:p>
    <w:bookmarkEnd w:id="265"/>
    <w:bookmarkStart w:name="z65" w:id="266"/>
    <w:p>
      <w:pPr>
        <w:spacing w:after="0"/>
        <w:ind w:left="0"/>
        <w:jc w:val="left"/>
      </w:pPr>
      <w:r>
        <w:rPr>
          <w:rFonts w:ascii="Times New Roman"/>
          <w:b/>
          <w:i w:val="false"/>
          <w:color w:val="000000"/>
        </w:rPr>
        <w:t xml:space="preserve"> 65-бап Реттеу мақсаты мен нысанасы, қолданылу саласы</w:t>
      </w:r>
    </w:p>
    <w:bookmarkEnd w:id="266"/>
    <w:bookmarkStart w:name="z318" w:id="267"/>
    <w:p>
      <w:pPr>
        <w:spacing w:after="0"/>
        <w:ind w:left="0"/>
        <w:jc w:val="both"/>
      </w:pPr>
      <w:r>
        <w:rPr>
          <w:rFonts w:ascii="Times New Roman"/>
          <w:b w:val="false"/>
          <w:i w:val="false"/>
          <w:color w:val="000000"/>
          <w:sz w:val="28"/>
        </w:rPr>
        <w:t xml:space="preserve">
      1. Осы бөлімнің мақсаты осы бөлімнің және осы Шартқа </w:t>
      </w:r>
      <w:r>
        <w:rPr>
          <w:rFonts w:ascii="Times New Roman"/>
          <w:b w:val="false"/>
          <w:i w:val="false"/>
          <w:color w:val="000000"/>
          <w:sz w:val="28"/>
        </w:rPr>
        <w:t>№ 16 қосымшаның</w:t>
      </w:r>
      <w:r>
        <w:rPr>
          <w:rFonts w:ascii="Times New Roman"/>
          <w:b w:val="false"/>
          <w:i w:val="false"/>
          <w:color w:val="000000"/>
          <w:sz w:val="28"/>
        </w:rPr>
        <w:t xml:space="preserve"> талаптарына сәйкес Одақ шеңберінде көрсетілетін қызметтер саудасы, инвестициялар құру, қызметі және инвестицияларды жүзеге асыру еркіндігін қамтамасыз ету болып табылады.</w:t>
      </w:r>
    </w:p>
    <w:bookmarkEnd w:id="267"/>
    <w:p>
      <w:pPr>
        <w:spacing w:after="0"/>
        <w:ind w:left="0"/>
        <w:jc w:val="both"/>
      </w:pPr>
      <w:r>
        <w:rPr>
          <w:rFonts w:ascii="Times New Roman"/>
          <w:b w:val="false"/>
          <w:i w:val="false"/>
          <w:color w:val="000000"/>
          <w:sz w:val="28"/>
        </w:rPr>
        <w:t xml:space="preserve">
      Мүше мемлекеттерде көрсетілетін қызметтер саудасын, инвестициялар құруды, қызметін және инвестицияларды жүзеге асыруды реттеудің құқықтық негіздері осы Шартқа </w:t>
      </w:r>
      <w:r>
        <w:rPr>
          <w:rFonts w:ascii="Times New Roman"/>
          <w:b w:val="false"/>
          <w:i w:val="false"/>
          <w:color w:val="000000"/>
          <w:sz w:val="28"/>
        </w:rPr>
        <w:t>№ 16 қосымшада</w:t>
      </w:r>
      <w:r>
        <w:rPr>
          <w:rFonts w:ascii="Times New Roman"/>
          <w:b w:val="false"/>
          <w:i w:val="false"/>
          <w:color w:val="000000"/>
          <w:sz w:val="28"/>
        </w:rPr>
        <w:t xml:space="preserve"> айқындалады.</w:t>
      </w:r>
    </w:p>
    <w:bookmarkStart w:name="z319" w:id="268"/>
    <w:p>
      <w:pPr>
        <w:spacing w:after="0"/>
        <w:ind w:left="0"/>
        <w:jc w:val="both"/>
      </w:pPr>
      <w:r>
        <w:rPr>
          <w:rFonts w:ascii="Times New Roman"/>
          <w:b w:val="false"/>
          <w:i w:val="false"/>
          <w:color w:val="000000"/>
          <w:sz w:val="28"/>
        </w:rPr>
        <w:t>
      2. Осы бөлімнің ережелері мүше мемлекеттердің көрсетілетін қызметтерді беруді және алуды, инвестициялар құруды, қызметін және инвестицияларды жүзеге асыруды қозғайтын шараларына қолданылады.</w:t>
      </w:r>
    </w:p>
    <w:bookmarkEnd w:id="268"/>
    <w:p>
      <w:pPr>
        <w:spacing w:after="0"/>
        <w:ind w:left="0"/>
        <w:jc w:val="both"/>
      </w:pPr>
      <w:r>
        <w:rPr>
          <w:rFonts w:ascii="Times New Roman"/>
          <w:b w:val="false"/>
          <w:i w:val="false"/>
          <w:color w:val="000000"/>
          <w:sz w:val="28"/>
        </w:rPr>
        <w:t>
      Осы бөлімнің ережелері:</w:t>
      </w:r>
    </w:p>
    <w:p>
      <w:pPr>
        <w:spacing w:after="0"/>
        <w:ind w:left="0"/>
        <w:jc w:val="both"/>
      </w:pPr>
      <w:r>
        <w:rPr>
          <w:rFonts w:ascii="Times New Roman"/>
          <w:b w:val="false"/>
          <w:i w:val="false"/>
          <w:color w:val="000000"/>
          <w:sz w:val="28"/>
        </w:rPr>
        <w:t>
      осы Шарттың XXII бөлімінде реттелетін мемлекеттік (муниципалдық) сатып алуға;</w:t>
      </w:r>
    </w:p>
    <w:p>
      <w:pPr>
        <w:spacing w:after="0"/>
        <w:ind w:left="0"/>
        <w:jc w:val="both"/>
      </w:pPr>
      <w:r>
        <w:rPr>
          <w:rFonts w:ascii="Times New Roman"/>
          <w:b w:val="false"/>
          <w:i w:val="false"/>
          <w:color w:val="000000"/>
          <w:sz w:val="28"/>
        </w:rPr>
        <w:t>
      мемлекеттік билік функцияларын орындау үшін көрсетілетін қызметтер беруге және жүзеге асырылатын қызметтерге қолданылмайды.</w:t>
      </w:r>
    </w:p>
    <w:bookmarkStart w:name="z320" w:id="269"/>
    <w:p>
      <w:pPr>
        <w:spacing w:after="0"/>
        <w:ind w:left="0"/>
        <w:jc w:val="both"/>
      </w:pPr>
      <w:r>
        <w:rPr>
          <w:rFonts w:ascii="Times New Roman"/>
          <w:b w:val="false"/>
          <w:i w:val="false"/>
          <w:color w:val="000000"/>
          <w:sz w:val="28"/>
        </w:rPr>
        <w:t>
      3. Осы Шарттың XVI, XIX, XX және XXI бөлімдерінде қамтылатын көрсетілетін қызметтер тиісінше осы бөлімдердің ережелерімен реттеледі. Осы бөлімнің ережелері көрсетілген бөлімдерге қайшы келмейтін бөлігінде қолданылады.</w:t>
      </w:r>
    </w:p>
    <w:bookmarkEnd w:id="269"/>
    <w:bookmarkStart w:name="z321" w:id="270"/>
    <w:p>
      <w:pPr>
        <w:spacing w:after="0"/>
        <w:ind w:left="0"/>
        <w:jc w:val="both"/>
      </w:pPr>
      <w:r>
        <w:rPr>
          <w:rFonts w:ascii="Times New Roman"/>
          <w:b w:val="false"/>
          <w:i w:val="false"/>
          <w:color w:val="000000"/>
          <w:sz w:val="28"/>
        </w:rPr>
        <w:t xml:space="preserve">
      4. Электр байланысының көрсетілетін қызметтерімен саудаға байланысты туындайтын құқықтық қатынастардың ерекшеліктері Электр байланысының көрсетілетін қызметтерімен сауда тәртібіне (осы Шарттың № 16 қосымшасына </w:t>
      </w:r>
      <w:r>
        <w:rPr>
          <w:rFonts w:ascii="Times New Roman"/>
          <w:b w:val="false"/>
          <w:i w:val="false"/>
          <w:color w:val="000000"/>
          <w:sz w:val="28"/>
        </w:rPr>
        <w:t>№ 1 қосымша</w:t>
      </w:r>
      <w:r>
        <w:rPr>
          <w:rFonts w:ascii="Times New Roman"/>
          <w:b w:val="false"/>
          <w:i w:val="false"/>
          <w:color w:val="000000"/>
          <w:sz w:val="28"/>
        </w:rPr>
        <w:t>) сәйкес айқындалады.</w:t>
      </w:r>
    </w:p>
    <w:bookmarkEnd w:id="270"/>
    <w:bookmarkStart w:name="z322" w:id="271"/>
    <w:p>
      <w:pPr>
        <w:spacing w:after="0"/>
        <w:ind w:left="0"/>
        <w:jc w:val="both"/>
      </w:pPr>
      <w:r>
        <w:rPr>
          <w:rFonts w:ascii="Times New Roman"/>
          <w:b w:val="false"/>
          <w:i w:val="false"/>
          <w:color w:val="000000"/>
          <w:sz w:val="28"/>
        </w:rPr>
        <w:t>
      5. Жеке тұлғалардың келу, кету, болу және еңбек қызметі ерекшеліктері осы бөлімге қайшы келмейтін бөлігінде осы Шарттың XXVI бөлімінде реттеледі.</w:t>
      </w:r>
    </w:p>
    <w:bookmarkEnd w:id="271"/>
    <w:bookmarkStart w:name="z323" w:id="272"/>
    <w:p>
      <w:pPr>
        <w:spacing w:after="0"/>
        <w:ind w:left="0"/>
        <w:jc w:val="both"/>
      </w:pPr>
      <w:r>
        <w:rPr>
          <w:rFonts w:ascii="Times New Roman"/>
          <w:b w:val="false"/>
          <w:i w:val="false"/>
          <w:color w:val="000000"/>
          <w:sz w:val="28"/>
        </w:rPr>
        <w:t>
      6. Осы бөлімдегі ешнәрсе:</w:t>
      </w:r>
    </w:p>
    <w:bookmarkEnd w:id="272"/>
    <w:p>
      <w:pPr>
        <w:spacing w:after="0"/>
        <w:ind w:left="0"/>
        <w:jc w:val="both"/>
      </w:pPr>
      <w:r>
        <w:rPr>
          <w:rFonts w:ascii="Times New Roman"/>
          <w:b w:val="false"/>
          <w:i w:val="false"/>
          <w:color w:val="000000"/>
          <w:sz w:val="28"/>
        </w:rPr>
        <w:t>
      1) кез келген мүше мемлекетке ол ашылуын өз қауіпсіздігінің маңызды мүдделеріне қайшы келеді деп қарастыратын қандай да бір ақпаратты оның беруі жөніндегі талап;</w:t>
      </w:r>
    </w:p>
    <w:p>
      <w:pPr>
        <w:spacing w:after="0"/>
        <w:ind w:left="0"/>
        <w:jc w:val="both"/>
      </w:pPr>
      <w:r>
        <w:rPr>
          <w:rFonts w:ascii="Times New Roman"/>
          <w:b w:val="false"/>
          <w:i w:val="false"/>
          <w:color w:val="000000"/>
          <w:sz w:val="28"/>
        </w:rPr>
        <w:t>
      2) кез келген мүше мемлекеттің өз қауіпсіздігінің маңызды мүдделерін қорғау үшін қажет деп есептейтін кез келген, оның ішінде:</w:t>
      </w:r>
    </w:p>
    <w:p>
      <w:pPr>
        <w:spacing w:after="0"/>
        <w:ind w:left="0"/>
        <w:jc w:val="both"/>
      </w:pPr>
      <w:r>
        <w:rPr>
          <w:rFonts w:ascii="Times New Roman"/>
          <w:b w:val="false"/>
          <w:i w:val="false"/>
          <w:color w:val="000000"/>
          <w:sz w:val="28"/>
        </w:rPr>
        <w:t>
      әскери мекемені жабдықтау мақсатында тікелей немесе жанама түрде жүзеге асырылатын көрсетілетін қызметтерді беруге қатысты;</w:t>
      </w:r>
    </w:p>
    <w:p>
      <w:pPr>
        <w:spacing w:after="0"/>
        <w:ind w:left="0"/>
        <w:jc w:val="both"/>
      </w:pPr>
      <w:r>
        <w:rPr>
          <w:rFonts w:ascii="Times New Roman"/>
          <w:b w:val="false"/>
          <w:i w:val="false"/>
          <w:color w:val="000000"/>
          <w:sz w:val="28"/>
        </w:rPr>
        <w:t>
      жарылатын немесе термоядролық материалдарға немесе олар алынған материалдарға жататын;</w:t>
      </w:r>
    </w:p>
    <w:p>
      <w:pPr>
        <w:spacing w:after="0"/>
        <w:ind w:left="0"/>
        <w:jc w:val="both"/>
      </w:pPr>
      <w:r>
        <w:rPr>
          <w:rFonts w:ascii="Times New Roman"/>
          <w:b w:val="false"/>
          <w:i w:val="false"/>
          <w:color w:val="000000"/>
          <w:sz w:val="28"/>
        </w:rPr>
        <w:t>
      соғыс уақытында немесе басқа да төтенше мән-жайларда халықаралық қатынастарда қабылданған әрекеттерді заңнамалық акт қабылдау арқылы қолдануына кедергі;</w:t>
      </w:r>
    </w:p>
    <w:p>
      <w:pPr>
        <w:spacing w:after="0"/>
        <w:ind w:left="0"/>
        <w:jc w:val="both"/>
      </w:pPr>
      <w:r>
        <w:rPr>
          <w:rFonts w:ascii="Times New Roman"/>
          <w:b w:val="false"/>
          <w:i w:val="false"/>
          <w:color w:val="000000"/>
          <w:sz w:val="28"/>
        </w:rPr>
        <w:t>
      3) кез келген мүше мемлекеттің халықаралық қауіпсіздік пен бейбітшілікті сақтау мақсатында Біріккен Ұлттар Ұйымының Жарғысына сәйкес өз міндеттемелерін орындау үшін кез келген әрекеттерді қолдануына кедергі ретінде түсіндірілмеуге тиіс.</w:t>
      </w:r>
    </w:p>
    <w:bookmarkStart w:name="z324" w:id="273"/>
    <w:p>
      <w:pPr>
        <w:spacing w:after="0"/>
        <w:ind w:left="0"/>
        <w:jc w:val="both"/>
      </w:pPr>
      <w:r>
        <w:rPr>
          <w:rFonts w:ascii="Times New Roman"/>
          <w:b w:val="false"/>
          <w:i w:val="false"/>
          <w:color w:val="000000"/>
          <w:sz w:val="28"/>
        </w:rPr>
        <w:t>
      7. Осы бөлімнің ережелері мүше мемлекеттің:</w:t>
      </w:r>
    </w:p>
    <w:bookmarkEnd w:id="273"/>
    <w:p>
      <w:pPr>
        <w:spacing w:after="0"/>
        <w:ind w:left="0"/>
        <w:jc w:val="both"/>
      </w:pPr>
      <w:r>
        <w:rPr>
          <w:rFonts w:ascii="Times New Roman"/>
          <w:b w:val="false"/>
          <w:i w:val="false"/>
          <w:color w:val="000000"/>
          <w:sz w:val="28"/>
        </w:rPr>
        <w:t>
      1) қоғамдық моральды қорғау немесе қоғамдық тәртіпті ұстап тұру үшін қажетті шараларды қабылдауына немесе қолдануына кедергі келтірмейді. Қоғамның негізгі мүдделерінің біріне қатысты шынайы және жеткілікті түрде елеулі қауіп-қатер қалыптасқан жағдайда, қоғамдық тәртіп пайымдаулары бойынша ерекшелік қолданылуы мүмкін;</w:t>
      </w:r>
    </w:p>
    <w:p>
      <w:pPr>
        <w:spacing w:after="0"/>
        <w:ind w:left="0"/>
        <w:jc w:val="both"/>
      </w:pPr>
      <w:r>
        <w:rPr>
          <w:rFonts w:ascii="Times New Roman"/>
          <w:b w:val="false"/>
          <w:i w:val="false"/>
          <w:color w:val="000000"/>
          <w:sz w:val="28"/>
        </w:rPr>
        <w:t>
      2) адамдардың өмірін немесе денсаулығын, жануарларды немесе өсімдіктерді қорғау үшін қажетті;</w:t>
      </w:r>
    </w:p>
    <w:p>
      <w:pPr>
        <w:spacing w:after="0"/>
        <w:ind w:left="0"/>
        <w:jc w:val="both"/>
      </w:pPr>
      <w:r>
        <w:rPr>
          <w:rFonts w:ascii="Times New Roman"/>
          <w:b w:val="false"/>
          <w:i w:val="false"/>
          <w:color w:val="000000"/>
          <w:sz w:val="28"/>
        </w:rPr>
        <w:t xml:space="preserve">
      3) мыналарға: </w:t>
      </w:r>
    </w:p>
    <w:p>
      <w:pPr>
        <w:spacing w:after="0"/>
        <w:ind w:left="0"/>
        <w:jc w:val="both"/>
      </w:pPr>
      <w:r>
        <w:rPr>
          <w:rFonts w:ascii="Times New Roman"/>
          <w:b w:val="false"/>
          <w:i w:val="false"/>
          <w:color w:val="000000"/>
          <w:sz w:val="28"/>
        </w:rPr>
        <w:t>
      жаңылысуға ұшырататын және жосықсыз практиканы немесе азаматтық-құқықтық шарттардың сақталмау салдарын болдырмауға;</w:t>
      </w:r>
    </w:p>
    <w:p>
      <w:pPr>
        <w:spacing w:after="0"/>
        <w:ind w:left="0"/>
        <w:jc w:val="both"/>
      </w:pPr>
      <w:r>
        <w:rPr>
          <w:rFonts w:ascii="Times New Roman"/>
          <w:b w:val="false"/>
          <w:i w:val="false"/>
          <w:color w:val="000000"/>
          <w:sz w:val="28"/>
        </w:rPr>
        <w:t>
      жеке сипаттағы мәліметтерді өңдеу және тарату кезінде жекелеген тұлғалардың жеке өміріне араласудан қорғауға және жеке өмірі мен шоттары туралы мәліметтердің құпиялылығын қорғауға;</w:t>
      </w:r>
    </w:p>
    <w:p>
      <w:pPr>
        <w:spacing w:after="0"/>
        <w:ind w:left="0"/>
        <w:jc w:val="both"/>
      </w:pPr>
      <w:r>
        <w:rPr>
          <w:rFonts w:ascii="Times New Roman"/>
          <w:b w:val="false"/>
          <w:i w:val="false"/>
          <w:color w:val="000000"/>
          <w:sz w:val="28"/>
        </w:rPr>
        <w:t>
      қауіпсіздікке қатысы бар шараларды қоса алғанда, осы бөлімнің ережелеріне қайшы келмейтін, мүше мемлекеттердің заңнамасын сақтау үшін қажетті;</w:t>
      </w:r>
    </w:p>
    <w:p>
      <w:pPr>
        <w:spacing w:after="0"/>
        <w:ind w:left="0"/>
        <w:jc w:val="both"/>
      </w:pPr>
      <w:r>
        <w:rPr>
          <w:rFonts w:ascii="Times New Roman"/>
          <w:b w:val="false"/>
          <w:i w:val="false"/>
          <w:color w:val="000000"/>
          <w:sz w:val="28"/>
        </w:rPr>
        <w:t xml:space="preserve">
      4) іс жүзінде ұсынылатын режимдегі айырмашылық көрсетілетін қызметтер саудасына, инвестициялар құруға және қызметіне қатысты әділ немесе тиімді тікелей салықтар салуды және оларды басқа мүше мемлекеттің немесе үшінші мемлекеттердің тұлғаларынан алуды қамтамасыз етуге талпынумен байланысты болған жағдайда, осы Шартқа № </w:t>
      </w:r>
      <w:r>
        <w:rPr>
          <w:rFonts w:ascii="Times New Roman"/>
          <w:b w:val="false"/>
          <w:i w:val="false"/>
          <w:color w:val="000000"/>
          <w:sz w:val="28"/>
        </w:rPr>
        <w:t>16 қосымшаның</w:t>
      </w:r>
      <w:r>
        <w:rPr>
          <w:rFonts w:ascii="Times New Roman"/>
          <w:b w:val="false"/>
          <w:i w:val="false"/>
          <w:color w:val="000000"/>
          <w:sz w:val="28"/>
        </w:rPr>
        <w:t xml:space="preserve"> 21 және 24-тармақтарымен үйлеспейтін шараларды қабылдауына немесе қолдануына кедергі келтірмейді және мұндай шаралар мүше мемлекеттердің халықаралық шарттарының ережелеріне қайшы келмеуге тиіс;</w:t>
      </w:r>
    </w:p>
    <w:p>
      <w:pPr>
        <w:spacing w:after="0"/>
        <w:ind w:left="0"/>
        <w:jc w:val="both"/>
      </w:pPr>
      <w:r>
        <w:rPr>
          <w:rFonts w:ascii="Times New Roman"/>
          <w:b w:val="false"/>
          <w:i w:val="false"/>
          <w:color w:val="000000"/>
          <w:sz w:val="28"/>
        </w:rPr>
        <w:t xml:space="preserve">
      5) режимге қатысты айырмашылық тиісті мүше мемлекет қатысушысы болып табылатын салық салу мәселелері бойынша, оның ішінде қосарланған салық салуды болдырмау туралы келісімнің нәтижесі болып табылған жағдайда, осы Шартқа </w:t>
      </w:r>
      <w:r>
        <w:rPr>
          <w:rFonts w:ascii="Times New Roman"/>
          <w:b w:val="false"/>
          <w:i w:val="false"/>
          <w:color w:val="000000"/>
          <w:sz w:val="28"/>
        </w:rPr>
        <w:t>№ 16 қосымшаның</w:t>
      </w:r>
      <w:r>
        <w:rPr>
          <w:rFonts w:ascii="Times New Roman"/>
          <w:b w:val="false"/>
          <w:i w:val="false"/>
          <w:color w:val="000000"/>
          <w:sz w:val="28"/>
        </w:rPr>
        <w:t xml:space="preserve"> 27 және 29-тармақтарымен үйлеспейтін шараларды қабылдауына немесе қолдануына кедергі келтірмейді.</w:t>
      </w:r>
    </w:p>
    <w:bookmarkStart w:name="z325" w:id="27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шараларды қолдану мүше мемлекеттер арасында жөнсіз немесе ақталмаған кемсітушілікке немесе көрсетілетін қызметтер саудасында, инвестициялар құруда, қызметінде және инвестицияларды жүзеге асыруда жасырын шектеулерге әкеп соқпауға тиіс.</w:t>
      </w:r>
    </w:p>
    <w:bookmarkEnd w:id="274"/>
    <w:bookmarkStart w:name="z326" w:id="275"/>
    <w:p>
      <w:pPr>
        <w:spacing w:after="0"/>
        <w:ind w:left="0"/>
        <w:jc w:val="both"/>
      </w:pPr>
      <w:r>
        <w:rPr>
          <w:rFonts w:ascii="Times New Roman"/>
          <w:b w:val="false"/>
          <w:i w:val="false"/>
          <w:color w:val="000000"/>
          <w:sz w:val="28"/>
        </w:rPr>
        <w:t>
      9. Егер мүше мемлекет үшінші мемлекетке қатысты көрсетілетін қызметтер саудасына, инвестициялар құруға, қызметіне және инвестицияларды жүзеге асыруға қатысты шектеулерді немесе тыйымдарды сақтаса, осы бөлімдегі ешнәрсе мұндай мүше мемлекетті басқа мүше мемлекеттің тұлғаларына, егер мұндай тұлға көрсетілген үшінші мемлекеттің тұлғасына тиесілі болса немесе оның бақылауында болса, ал осы бөлімнің ережелерін қолдану көрсетілген тыйымдар мен шектеулерді айналып өтуге немесе бұзуға әкеп соғатын болса, осы бөлімнің ережелерін қолдануға міндеттейтіндей болып түсіндірілмеуге тиіс.</w:t>
      </w:r>
    </w:p>
    <w:bookmarkEnd w:id="275"/>
    <w:bookmarkStart w:name="z327" w:id="276"/>
    <w:p>
      <w:pPr>
        <w:spacing w:after="0"/>
        <w:ind w:left="0"/>
        <w:jc w:val="both"/>
      </w:pPr>
      <w:r>
        <w:rPr>
          <w:rFonts w:ascii="Times New Roman"/>
          <w:b w:val="false"/>
          <w:i w:val="false"/>
          <w:color w:val="000000"/>
          <w:sz w:val="28"/>
        </w:rPr>
        <w:t>
      10. Мүше мемлекет өзі осы бөлімге сәйкес қабылдайтын өз міндеттемелерін басқа мүше мемлекеттің тұлғасына, егер басқа мүше мемлекеттің тұлғасы осы басқа мүше мемлекеттің аумағында елеулі іскерлік операцияларды жүзеге асырмайтындығы және оның бірінші мүше мемлекеттің тұлғасына немесе үшінші мемлекет тұлғасына тиесілі екені немесе оның бақылауында екені дәлелденетін болса, көрсетілетін қызметтер саудасына, инвестициялар құруға, қызметіне және инвестицияларды жүзеге асыруға қатысты қолдана алмайды.</w:t>
      </w:r>
    </w:p>
    <w:bookmarkEnd w:id="276"/>
    <w:bookmarkStart w:name="z66" w:id="277"/>
    <w:p>
      <w:pPr>
        <w:spacing w:after="0"/>
        <w:ind w:left="0"/>
        <w:jc w:val="left"/>
      </w:pPr>
      <w:r>
        <w:rPr>
          <w:rFonts w:ascii="Times New Roman"/>
          <w:b/>
          <w:i w:val="false"/>
          <w:color w:val="000000"/>
        </w:rPr>
        <w:t xml:space="preserve"> 66-бап Көрсетілетін қызметтер саудасын, инвестициялар құруды, қызметін және инвестицияларды жүзеге асыруды ырықтандыру</w:t>
      </w:r>
    </w:p>
    <w:bookmarkEnd w:id="277"/>
    <w:bookmarkStart w:name="z328" w:id="278"/>
    <w:p>
      <w:pPr>
        <w:spacing w:after="0"/>
        <w:ind w:left="0"/>
        <w:jc w:val="both"/>
      </w:pPr>
      <w:r>
        <w:rPr>
          <w:rFonts w:ascii="Times New Roman"/>
          <w:b w:val="false"/>
          <w:i w:val="false"/>
          <w:color w:val="000000"/>
          <w:sz w:val="28"/>
        </w:rPr>
        <w:t>
      1. Мүше мемлекеттер басқа мүше мемлекеттер тұлғаларының көрсетілетін қызметтер саудасына, инвестициялар құруына және қызметіне қатысты, осы Шарт күшіне енген күні қолданыста болған режиммен салыстырғанда жаңа кемсітушілік шараларын енгізбейді.</w:t>
      </w:r>
    </w:p>
    <w:bookmarkEnd w:id="278"/>
    <w:bookmarkStart w:name="z329" w:id="279"/>
    <w:p>
      <w:pPr>
        <w:spacing w:after="0"/>
        <w:ind w:left="0"/>
        <w:jc w:val="both"/>
      </w:pPr>
      <w:r>
        <w:rPr>
          <w:rFonts w:ascii="Times New Roman"/>
          <w:b w:val="false"/>
          <w:i w:val="false"/>
          <w:color w:val="000000"/>
          <w:sz w:val="28"/>
        </w:rPr>
        <w:t>
      2. Көрсетілетін қызметтер саудасы, инвестициялар құру, қызметі және инвестицияларды жүзеге асыру еркіндігін қамтамасыз ету мақсатында мүше мемлекеттер көрсетілетін қызметтердің өзара саудасы, инвестициялар құру, қызметі және инвестицияларды жүзеге асыру жағдайларын кезең-кезеңмен ырықтандыруды жүргізеді.</w:t>
      </w:r>
    </w:p>
    <w:bookmarkEnd w:id="279"/>
    <w:bookmarkStart w:name="z330" w:id="280"/>
    <w:p>
      <w:pPr>
        <w:spacing w:after="0"/>
        <w:ind w:left="0"/>
        <w:jc w:val="both"/>
      </w:pPr>
      <w:r>
        <w:rPr>
          <w:rFonts w:ascii="Times New Roman"/>
          <w:b w:val="false"/>
          <w:i w:val="false"/>
          <w:color w:val="000000"/>
          <w:sz w:val="28"/>
        </w:rPr>
        <w:t xml:space="preserve">
      3. Мүше мемлекеттер осы Шартқа № </w:t>
      </w:r>
      <w:r>
        <w:rPr>
          <w:rFonts w:ascii="Times New Roman"/>
          <w:b w:val="false"/>
          <w:i w:val="false"/>
          <w:color w:val="000000"/>
          <w:sz w:val="28"/>
        </w:rPr>
        <w:t>16 қосымшаның</w:t>
      </w:r>
      <w:r>
        <w:rPr>
          <w:rFonts w:ascii="Times New Roman"/>
          <w:b w:val="false"/>
          <w:i w:val="false"/>
          <w:color w:val="000000"/>
          <w:sz w:val="28"/>
        </w:rPr>
        <w:t xml:space="preserve"> 38 - 43-тармақтарында көзделген көрсетілетін қызметтердің бірыңғай нарығын құруға және оның барынша көп қызметтер секторында жұмыс істеуін қамтамасыз етуге ұмтылады.</w:t>
      </w:r>
    </w:p>
    <w:bookmarkEnd w:id="280"/>
    <w:bookmarkStart w:name="z67" w:id="281"/>
    <w:p>
      <w:pPr>
        <w:spacing w:after="0"/>
        <w:ind w:left="0"/>
        <w:jc w:val="left"/>
      </w:pPr>
      <w:r>
        <w:rPr>
          <w:rFonts w:ascii="Times New Roman"/>
          <w:b/>
          <w:i w:val="false"/>
          <w:color w:val="000000"/>
        </w:rPr>
        <w:t xml:space="preserve"> 67-бап Көрсетілетін қызметтер саудасын, инвестициялар құруды, қызметін және инвестицияларды жүзеге асыруды ырықтандыру қағидаттары</w:t>
      </w:r>
    </w:p>
    <w:bookmarkEnd w:id="281"/>
    <w:bookmarkStart w:name="z331" w:id="282"/>
    <w:p>
      <w:pPr>
        <w:spacing w:after="0"/>
        <w:ind w:left="0"/>
        <w:jc w:val="both"/>
      </w:pPr>
      <w:r>
        <w:rPr>
          <w:rFonts w:ascii="Times New Roman"/>
          <w:b w:val="false"/>
          <w:i w:val="false"/>
          <w:color w:val="000000"/>
          <w:sz w:val="28"/>
        </w:rPr>
        <w:t>
      1. Көрсетілетін қызметтер саудасын, инвестициялар құруды, қызметін және инвестицияларды жүзеге асыруды ырықтандыру мүше мемлекеттердің заңнамаларын үйлестіру және мүше мемлекеттердің құзыретті органдарының өзара әкімшілік ынтымақтастығын ұйымдастыру арқылы, халықаралық қағидаттар мен стандарттарды ескере отырып, жүзеге асырылады.</w:t>
      </w:r>
    </w:p>
    <w:bookmarkEnd w:id="282"/>
    <w:bookmarkStart w:name="z332" w:id="283"/>
    <w:p>
      <w:pPr>
        <w:spacing w:after="0"/>
        <w:ind w:left="0"/>
        <w:jc w:val="both"/>
      </w:pPr>
      <w:r>
        <w:rPr>
          <w:rFonts w:ascii="Times New Roman"/>
          <w:b w:val="false"/>
          <w:i w:val="false"/>
          <w:color w:val="000000"/>
          <w:sz w:val="28"/>
        </w:rPr>
        <w:t xml:space="preserve">
      2. Көрсетілетін қызметтер саудасын, инвестициялар құруды, қызметін және инвестицияларды жүзеге асыруды ырықтандыру процесінде мүше мемлекеттер мынадай: </w:t>
      </w:r>
    </w:p>
    <w:bookmarkEnd w:id="283"/>
    <w:p>
      <w:pPr>
        <w:spacing w:after="0"/>
        <w:ind w:left="0"/>
        <w:jc w:val="both"/>
      </w:pPr>
      <w:r>
        <w:rPr>
          <w:rFonts w:ascii="Times New Roman"/>
          <w:b w:val="false"/>
          <w:i w:val="false"/>
          <w:color w:val="000000"/>
          <w:sz w:val="28"/>
        </w:rPr>
        <w:t>
      1) ішкі реттеуді оңтайландыру - шамадан тыс ішкі реттеуді, оның ішінде көрсетілетін қызметтерді берушілер, алушылар, инвестициялар құруды немесе қызметін жүзеге асыратын тұлғалар және инвесторлар үшін рұқсат беру талаптары мен рәсімдерін көрсетілетін қызметтердің нақты секторларын реттеудің озық халықаралық практикасын ескере отырып, ала ол болмаған жағдайда - мүше мемлекеттердің неғұрлым прогрессивті модельдерін таңдау және қолдану арқылы кезең-кезеңмен оңайлату және (немесе) жою;</w:t>
      </w:r>
    </w:p>
    <w:p>
      <w:pPr>
        <w:spacing w:after="0"/>
        <w:ind w:left="0"/>
        <w:jc w:val="both"/>
      </w:pPr>
      <w:r>
        <w:rPr>
          <w:rFonts w:ascii="Times New Roman"/>
          <w:b w:val="false"/>
          <w:i w:val="false"/>
          <w:color w:val="000000"/>
          <w:sz w:val="28"/>
        </w:rPr>
        <w:t xml:space="preserve">
      2) пропорционалдық - көрсетілетін қызметтер нарығының, инвестициялар құрудың, қызметінің немесе инвестицияларды жүзеге асырудың тиімді жұмыс істеуі үшін мүше мемлекеттер заңнамасын үйлестіру мен өзара әкімшілік ынтымақтастық деңгейлерінің қажетті және жеткілікті болуы; </w:t>
      </w:r>
    </w:p>
    <w:p>
      <w:pPr>
        <w:spacing w:after="0"/>
        <w:ind w:left="0"/>
        <w:jc w:val="both"/>
      </w:pPr>
      <w:r>
        <w:rPr>
          <w:rFonts w:ascii="Times New Roman"/>
          <w:b w:val="false"/>
          <w:i w:val="false"/>
          <w:color w:val="000000"/>
          <w:sz w:val="28"/>
        </w:rPr>
        <w:t>
      3) өзара тиімділік - көрсетілетін қызметтер саудасын, инвестициялар құруды, қызметін және инвестицияларды жүзеге асыруды әрбір мүше мемлекет үшін көрсетілетін қызметтер секторларының және қызмет түрлерінің зәрулігін ескере отырып, пайда мен міндеттемелерді әділ бөлу негізінде ырықтандыру;</w:t>
      </w:r>
    </w:p>
    <w:p>
      <w:pPr>
        <w:spacing w:after="0"/>
        <w:ind w:left="0"/>
        <w:jc w:val="both"/>
      </w:pPr>
      <w:r>
        <w:rPr>
          <w:rFonts w:ascii="Times New Roman"/>
          <w:b w:val="false"/>
          <w:i w:val="false"/>
          <w:color w:val="000000"/>
          <w:sz w:val="28"/>
        </w:rPr>
        <w:t>
      4) дәйектілік көрсетілетін қызметтер саудасына, инвестициялар құруға, қызметіне немесе инвестицияларды жүзеге асыруға қатысты кез келген шараларды қабылдау, оның ішінде:</w:t>
      </w:r>
    </w:p>
    <w:p>
      <w:pPr>
        <w:spacing w:after="0"/>
        <w:ind w:left="0"/>
        <w:jc w:val="both"/>
      </w:pPr>
      <w:r>
        <w:rPr>
          <w:rFonts w:ascii="Times New Roman"/>
          <w:b w:val="false"/>
          <w:i w:val="false"/>
          <w:color w:val="000000"/>
          <w:sz w:val="28"/>
        </w:rPr>
        <w:t>
      көрсетілетін қызметтер секторларының және қызмет түрлерінің ешқайсысында өзара қол жеткізу жағдайларын осы Шартқа қол қою күніне қолданыста болған жағдайлармен және осы Шартта бекітілген жағдайлармен салыстырғанда нашарлатуға жол берілмейтінін;</w:t>
      </w:r>
    </w:p>
    <w:p>
      <w:pPr>
        <w:spacing w:after="0"/>
        <w:ind w:left="0"/>
        <w:jc w:val="both"/>
      </w:pPr>
      <w:r>
        <w:rPr>
          <w:rFonts w:ascii="Times New Roman"/>
          <w:b w:val="false"/>
          <w:i w:val="false"/>
          <w:color w:val="000000"/>
          <w:sz w:val="28"/>
        </w:rPr>
        <w:t xml:space="preserve">
      осы Шартқа № </w:t>
      </w:r>
      <w:r>
        <w:rPr>
          <w:rFonts w:ascii="Times New Roman"/>
          <w:b w:val="false"/>
          <w:i w:val="false"/>
          <w:color w:val="000000"/>
          <w:sz w:val="28"/>
        </w:rPr>
        <w:t>16 қосымшаның</w:t>
      </w:r>
      <w:r>
        <w:rPr>
          <w:rFonts w:ascii="Times New Roman"/>
          <w:b w:val="false"/>
          <w:i w:val="false"/>
          <w:color w:val="000000"/>
          <w:sz w:val="28"/>
        </w:rPr>
        <w:t xml:space="preserve"> 2-тармағының 4-абзацында және 15 - 17, 23, 26, 28, 31, 33 және 35-тармақтарында көрсетілген, Жоғары кеңес бекітетін шектеулердің, алып тастаулардың, қосымша талаптар мен жағдайлардың жеке ұлттық тізбелерінде көзделген шектеулердің, алып тастаулардың, қосымша талаптар мен жағдайлардың кезең-кезеңмен қысқартылуын негізге ала отырып, мүше мемлекеттердің заңнамасын үйлестіру және әкімшілік ынтымақтастық;</w:t>
      </w:r>
    </w:p>
    <w:p>
      <w:pPr>
        <w:spacing w:after="0"/>
        <w:ind w:left="0"/>
        <w:jc w:val="both"/>
      </w:pPr>
      <w:r>
        <w:rPr>
          <w:rFonts w:ascii="Times New Roman"/>
          <w:b w:val="false"/>
          <w:i w:val="false"/>
          <w:color w:val="000000"/>
          <w:sz w:val="28"/>
        </w:rPr>
        <w:t xml:space="preserve">
      5) экономикалық орындылық - осы Шартқа </w:t>
      </w:r>
      <w:r>
        <w:rPr>
          <w:rFonts w:ascii="Times New Roman"/>
          <w:b w:val="false"/>
          <w:i w:val="false"/>
          <w:color w:val="000000"/>
          <w:sz w:val="28"/>
        </w:rPr>
        <w:t>№ 16 қосымшаның</w:t>
      </w:r>
      <w:r>
        <w:rPr>
          <w:rFonts w:ascii="Times New Roman"/>
          <w:b w:val="false"/>
          <w:i w:val="false"/>
          <w:color w:val="000000"/>
          <w:sz w:val="28"/>
        </w:rPr>
        <w:t xml:space="preserve"> 38 - 43-тармақтарында көзделген көрсетілетін қызметтердің бірыңғай нарығын қалыптастыру шеңберінде Одақтың ішкі нарығында шығарылатын және өткізілетін тауарлардың өзіндік құнына, бәсекеге қабілеттілігіне және (немесе) көлеміне неғұрлым жоғары деңгейде әсер ететін көрсетілетін қызметтер секторларына қатысты көрсетілетін қызметтер саудасына басым тәртіппен ырықтандыру жүргізу қағидаттарын басшылыққа алады.</w:t>
      </w:r>
    </w:p>
    <w:bookmarkStart w:name="z68" w:id="284"/>
    <w:p>
      <w:pPr>
        <w:spacing w:after="0"/>
        <w:ind w:left="0"/>
        <w:jc w:val="left"/>
      </w:pPr>
      <w:r>
        <w:rPr>
          <w:rFonts w:ascii="Times New Roman"/>
          <w:b/>
          <w:i w:val="false"/>
          <w:color w:val="000000"/>
        </w:rPr>
        <w:t xml:space="preserve"> 68-бап Әкімшілік ынтымақтастық</w:t>
      </w:r>
    </w:p>
    <w:bookmarkEnd w:id="284"/>
    <w:bookmarkStart w:name="z333" w:id="285"/>
    <w:p>
      <w:pPr>
        <w:spacing w:after="0"/>
        <w:ind w:left="0"/>
        <w:jc w:val="both"/>
      </w:pPr>
      <w:r>
        <w:rPr>
          <w:rFonts w:ascii="Times New Roman"/>
          <w:b w:val="false"/>
          <w:i w:val="false"/>
          <w:color w:val="000000"/>
          <w:sz w:val="28"/>
        </w:rPr>
        <w:t>
      1. Мүше мемлекеттер осы бөлімде реттелетін мәселелер бойынша құзыретті органдар арасында тиімді ынтымақтастықты қамтамасыз етуде бір-біріне жәрдемдеседі.</w:t>
      </w:r>
    </w:p>
    <w:bookmarkEnd w:id="285"/>
    <w:p>
      <w:pPr>
        <w:spacing w:after="0"/>
        <w:ind w:left="0"/>
        <w:jc w:val="both"/>
      </w:pPr>
      <w:r>
        <w:rPr>
          <w:rFonts w:ascii="Times New Roman"/>
          <w:b w:val="false"/>
          <w:i w:val="false"/>
          <w:color w:val="000000"/>
          <w:sz w:val="28"/>
        </w:rPr>
        <w:t>
      Мүше мемлекеттердің құзыретті органдары ынтымақтастықтың тиімділігін қамтамасыз ету үшін, оның ішінде ақпарат алмасу үшін келісімдер жасасады.</w:t>
      </w:r>
    </w:p>
    <w:bookmarkStart w:name="z334" w:id="286"/>
    <w:p>
      <w:pPr>
        <w:spacing w:after="0"/>
        <w:ind w:left="0"/>
        <w:jc w:val="both"/>
      </w:pPr>
      <w:r>
        <w:rPr>
          <w:rFonts w:ascii="Times New Roman"/>
          <w:b w:val="false"/>
          <w:i w:val="false"/>
          <w:color w:val="000000"/>
          <w:sz w:val="28"/>
        </w:rPr>
        <w:t>
      2. Әкімшілік ынтымақтастық:</w:t>
      </w:r>
    </w:p>
    <w:bookmarkEnd w:id="286"/>
    <w:p>
      <w:pPr>
        <w:spacing w:after="0"/>
        <w:ind w:left="0"/>
        <w:jc w:val="both"/>
      </w:pPr>
      <w:r>
        <w:rPr>
          <w:rFonts w:ascii="Times New Roman"/>
          <w:b w:val="false"/>
          <w:i w:val="false"/>
          <w:color w:val="000000"/>
          <w:sz w:val="28"/>
        </w:rPr>
        <w:t>
      1) мүше мемлекеттердің құзыретті органдары арасында көрсетілетін қызмет секторлары бойынша тұтастай да, нарыққа нақты қатысушыларға қатысты да жедел ақпарат алмасуды;</w:t>
      </w:r>
    </w:p>
    <w:p>
      <w:pPr>
        <w:spacing w:after="0"/>
        <w:ind w:left="0"/>
        <w:jc w:val="both"/>
      </w:pPr>
      <w:r>
        <w:rPr>
          <w:rFonts w:ascii="Times New Roman"/>
          <w:b w:val="false"/>
          <w:i w:val="false"/>
          <w:color w:val="000000"/>
          <w:sz w:val="28"/>
        </w:rPr>
        <w:t>
      2) көрсетілетін қызметтерді берушілердің тұтынушылардың, нарықтың адал субъектілерінің құқықтары мен заңды мүдделерін, сондай-ақ қоғамдық (мемлекеттік) мүдделерді бұзуының алдын алу тетігін жасауды қамтиды.</w:t>
      </w:r>
    </w:p>
    <w:bookmarkStart w:name="z335" w:id="287"/>
    <w:p>
      <w:pPr>
        <w:spacing w:after="0"/>
        <w:ind w:left="0"/>
        <w:jc w:val="both"/>
      </w:pPr>
      <w:r>
        <w:rPr>
          <w:rFonts w:ascii="Times New Roman"/>
          <w:b w:val="false"/>
          <w:i w:val="false"/>
          <w:color w:val="000000"/>
          <w:sz w:val="28"/>
        </w:rPr>
        <w:t>
      3. Мүше мемлекеттің құзыретті органдары жасалған келісімдер шеңберінде басқа мүше мемлекеттердің құзыретті органдарынан олардың құзыреті саласына жататын және осы бөлімде көзделген талаптарды тиімді іске асыру үшін қажетті ақпаратты, оның ішінде:</w:t>
      </w:r>
    </w:p>
    <w:bookmarkEnd w:id="287"/>
    <w:p>
      <w:pPr>
        <w:spacing w:after="0"/>
        <w:ind w:left="0"/>
        <w:jc w:val="both"/>
      </w:pPr>
      <w:r>
        <w:rPr>
          <w:rFonts w:ascii="Times New Roman"/>
          <w:b w:val="false"/>
          <w:i w:val="false"/>
          <w:color w:val="000000"/>
          <w:sz w:val="28"/>
        </w:rPr>
        <w:t>
      1) бірінші мүше мемлекеттің аумағында көрсетілетін қызметтерді құруды жүзеге асырған немесе беретін осы басқа мүше мемлекеттердің тұлғалары туралы және атап айтқанда, олардың аумағында осындай тұлғалардың шын мәнінде құрылғанын растайтын және құзыретті органдардың мәліметтері бойынша бұл тұлғалар кәсіпкерлік қызметті жүзеге асыратынын растайтын мәліметтер туралы;</w:t>
      </w:r>
    </w:p>
    <w:p>
      <w:pPr>
        <w:spacing w:after="0"/>
        <w:ind w:left="0"/>
        <w:jc w:val="both"/>
      </w:pPr>
      <w:r>
        <w:rPr>
          <w:rFonts w:ascii="Times New Roman"/>
          <w:b w:val="false"/>
          <w:i w:val="false"/>
          <w:color w:val="000000"/>
          <w:sz w:val="28"/>
        </w:rPr>
        <w:t>
      2) құзыретті органдар берген рұқсаттар және жүзеге асырылуы үшін рұқсат берілген қызмет түрлері туралы;</w:t>
      </w:r>
    </w:p>
    <w:p>
      <w:pPr>
        <w:spacing w:after="0"/>
        <w:ind w:left="0"/>
        <w:jc w:val="both"/>
      </w:pPr>
      <w:r>
        <w:rPr>
          <w:rFonts w:ascii="Times New Roman"/>
          <w:b w:val="false"/>
          <w:i w:val="false"/>
          <w:color w:val="000000"/>
          <w:sz w:val="28"/>
        </w:rPr>
        <w:t>
      3) құзыретті органдар осы тұлғаға қатысты қабылдаған және оның құзыреттілігін немесе іскерлік беделін тікелей қозғайтын, тұлғаның дәрменсіздігін (банкроттығын) тану туралы әкімшілік шаралар, қылмыстық-құқықтық санкциялар немесе шешімдер туралы ақпаратты сұрата алады. Бір мүше мемлекеттің құзыретті органдары тиісті ақпаратты, оның ішінде бірінші мүше мемлекеттің аумағында көрсетілетін қызметтерді құруды жүзеге асырған немесе беретін тұлғаларды жауаптылыққа тарту негіздері туралы ақпаратты оны сұратқан басқа мүше мемлекеттің құзыретті органдарына ұсынуға тиіс.</w:t>
      </w:r>
    </w:p>
    <w:bookmarkStart w:name="z336" w:id="288"/>
    <w:p>
      <w:pPr>
        <w:spacing w:after="0"/>
        <w:ind w:left="0"/>
        <w:jc w:val="both"/>
      </w:pPr>
      <w:r>
        <w:rPr>
          <w:rFonts w:ascii="Times New Roman"/>
          <w:b w:val="false"/>
          <w:i w:val="false"/>
          <w:color w:val="000000"/>
          <w:sz w:val="28"/>
        </w:rPr>
        <w:t>
      4. Мүше мемлекеттер құзыретті органдарының (оның ішінде қызметті бақылауды және қадағалауды жүзеге асыратын) әкімшілік ынтымақтастығы:</w:t>
      </w:r>
    </w:p>
    <w:bookmarkEnd w:id="288"/>
    <w:p>
      <w:pPr>
        <w:spacing w:after="0"/>
        <w:ind w:left="0"/>
        <w:jc w:val="both"/>
      </w:pPr>
      <w:r>
        <w:rPr>
          <w:rFonts w:ascii="Times New Roman"/>
          <w:b w:val="false"/>
          <w:i w:val="false"/>
          <w:color w:val="000000"/>
          <w:sz w:val="28"/>
        </w:rPr>
        <w:t>
      1) басқа мүше мемлекеттің көрсетілетін қызметтерді берушісі осы көрсетілетін қызметтерді берген кезде бір мүше мемлекеттің көрсетілетін қызметтерді алушыларының құқықтарын қорғаудың тиімді жүйесін жасау;</w:t>
      </w:r>
    </w:p>
    <w:p>
      <w:pPr>
        <w:spacing w:after="0"/>
        <w:ind w:left="0"/>
        <w:jc w:val="both"/>
      </w:pPr>
      <w:r>
        <w:rPr>
          <w:rFonts w:ascii="Times New Roman"/>
          <w:b w:val="false"/>
          <w:i w:val="false"/>
          <w:color w:val="000000"/>
          <w:sz w:val="28"/>
        </w:rPr>
        <w:t>
      2) көрсетілетін қызметтерді берушілер мен алушылардың салық және өзге міндеттемелерін орындауы;</w:t>
      </w:r>
    </w:p>
    <w:p>
      <w:pPr>
        <w:spacing w:after="0"/>
        <w:ind w:left="0"/>
        <w:jc w:val="both"/>
      </w:pPr>
      <w:r>
        <w:rPr>
          <w:rFonts w:ascii="Times New Roman"/>
          <w:b w:val="false"/>
          <w:i w:val="false"/>
          <w:color w:val="000000"/>
          <w:sz w:val="28"/>
        </w:rPr>
        <w:t>
      3) жосықсыз іскерлік практиканың жолын кесу;</w:t>
      </w:r>
    </w:p>
    <w:p>
      <w:pPr>
        <w:spacing w:after="0"/>
        <w:ind w:left="0"/>
        <w:jc w:val="both"/>
      </w:pPr>
      <w:r>
        <w:rPr>
          <w:rFonts w:ascii="Times New Roman"/>
          <w:b w:val="false"/>
          <w:i w:val="false"/>
          <w:color w:val="000000"/>
          <w:sz w:val="28"/>
        </w:rPr>
        <w:t xml:space="preserve">
      4) мүше мемлекеттердің көрсетілетін қызметтер көлемі туралы статистикалық деректерінің анықтылығын қамтамасыз ету мақсатында жүзеге асырылады. </w:t>
      </w:r>
    </w:p>
    <w:bookmarkStart w:name="z337" w:id="289"/>
    <w:p>
      <w:pPr>
        <w:spacing w:after="0"/>
        <w:ind w:left="0"/>
        <w:jc w:val="both"/>
      </w:pPr>
      <w:r>
        <w:rPr>
          <w:rFonts w:ascii="Times New Roman"/>
          <w:b w:val="false"/>
          <w:i w:val="false"/>
          <w:color w:val="000000"/>
          <w:sz w:val="28"/>
        </w:rPr>
        <w:t>
      5. Егер мүше мемлекетке кез келген көрсетілетін қызметтерді берушілердің, инвестициялар құруды немесе қызметін жүзеге асыратын тұлғалардың не инвесторлардың осы мүше мемлекеттің аумағындағы немесе басқа мүше мемлекеттердің аумағындағы адамдардың, жануарлардың, өсімдіктердің денсаулығына немесе қауіпсіздігіне немесе қоршаған ортаға нұқсан келтіре алатын әрекеттері туралы белгілі болса, бірінші мүше мемлекет бұл туралы ең қысқа мерзімдерде барлық мүше мемлекеттерге және Комиссияға хабарлайды.</w:t>
      </w:r>
    </w:p>
    <w:bookmarkEnd w:id="289"/>
    <w:bookmarkStart w:name="z338" w:id="290"/>
    <w:p>
      <w:pPr>
        <w:spacing w:after="0"/>
        <w:ind w:left="0"/>
        <w:jc w:val="both"/>
      </w:pPr>
      <w:r>
        <w:rPr>
          <w:rFonts w:ascii="Times New Roman"/>
          <w:b w:val="false"/>
          <w:i w:val="false"/>
          <w:color w:val="000000"/>
          <w:sz w:val="28"/>
        </w:rPr>
        <w:t>
      6. Комиссия осы бөлімде реттелетін мәселелер бойынша Одақтың ақпараттық жүйелерін құруға жәрдемдеседі және олардың жұмыс істеу процесіне қатысады.</w:t>
      </w:r>
    </w:p>
    <w:bookmarkEnd w:id="290"/>
    <w:bookmarkStart w:name="z339" w:id="291"/>
    <w:p>
      <w:pPr>
        <w:spacing w:after="0"/>
        <w:ind w:left="0"/>
        <w:jc w:val="both"/>
      </w:pPr>
      <w:r>
        <w:rPr>
          <w:rFonts w:ascii="Times New Roman"/>
          <w:b w:val="false"/>
          <w:i w:val="false"/>
          <w:color w:val="000000"/>
          <w:sz w:val="28"/>
        </w:rPr>
        <w:t>
      7. Мүше мемлекеттер осы бапта көзделген міндеттемелерді басқа мүше мемлекеттердің орындамау жағдайлары туралы Комиссияға хабарлай алады.</w:t>
      </w:r>
    </w:p>
    <w:bookmarkEnd w:id="291"/>
    <w:bookmarkStart w:name="z69" w:id="292"/>
    <w:p>
      <w:pPr>
        <w:spacing w:after="0"/>
        <w:ind w:left="0"/>
        <w:jc w:val="left"/>
      </w:pPr>
      <w:r>
        <w:rPr>
          <w:rFonts w:ascii="Times New Roman"/>
          <w:b/>
          <w:i w:val="false"/>
          <w:color w:val="000000"/>
        </w:rPr>
        <w:t xml:space="preserve"> 69-бап Транспаренттілік</w:t>
      </w:r>
    </w:p>
    <w:bookmarkEnd w:id="292"/>
    <w:bookmarkStart w:name="z340" w:id="293"/>
    <w:p>
      <w:pPr>
        <w:spacing w:after="0"/>
        <w:ind w:left="0"/>
        <w:jc w:val="both"/>
      </w:pPr>
      <w:r>
        <w:rPr>
          <w:rFonts w:ascii="Times New Roman"/>
          <w:b w:val="false"/>
          <w:i w:val="false"/>
          <w:color w:val="000000"/>
          <w:sz w:val="28"/>
        </w:rPr>
        <w:t>
      1. Әрбір мүше мемлекет осы бөлімде реттелетін мәселелер бойынша өз заңнамасының ашықтығы мен қолжетімділігін қамтамасыз етеді.</w:t>
      </w:r>
    </w:p>
    <w:bookmarkEnd w:id="293"/>
    <w:p>
      <w:pPr>
        <w:spacing w:after="0"/>
        <w:ind w:left="0"/>
        <w:jc w:val="both"/>
      </w:pPr>
      <w:r>
        <w:rPr>
          <w:rFonts w:ascii="Times New Roman"/>
          <w:b w:val="false"/>
          <w:i w:val="false"/>
          <w:color w:val="000000"/>
          <w:sz w:val="28"/>
        </w:rPr>
        <w:t>
      Осы мақсаттарда мүше мемлекеттің осы бөлімде реттелетін мәселелерді қозғайтын немесе қозғай алатын барлық нормативтік құқықтық актілері өзінің құқықтары және (немесе) міндеттемелері осындай нормативтік құқықтық актілерде қозғалуы мүмкін кез келген тұлға олармен таныса алатындай ресми дереккөзде, ал мүмкіндігіне қарай, "Интернет" ақпараттық-телекоммуникациялық желісінің (бұдан әрі - Интернет желісі) тиісті сайтында да жариялануға тиіс.</w:t>
      </w:r>
    </w:p>
    <w:bookmarkStart w:name="z341" w:id="294"/>
    <w:p>
      <w:pPr>
        <w:spacing w:after="0"/>
        <w:ind w:left="0"/>
        <w:jc w:val="both"/>
      </w:pPr>
      <w:r>
        <w:rPr>
          <w:rFonts w:ascii="Times New Roman"/>
          <w:b w:val="false"/>
          <w:i w:val="false"/>
          <w:color w:val="000000"/>
          <w:sz w:val="28"/>
        </w:rPr>
        <w:t xml:space="preserve">
      2. Мүше мемлекеттің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нормативтік құқықтық актілері өздерінің құқықтары және (немесе) міндеттемелері осы нормативтік құқықтық актілерде қозғалуы мүмкін тұлғалардың құқықтық айқындылығын және негізделген сенімдерін қамтамасыз ететін мерзімде, бірақ қандай жағдайда да олар күшіне енген (қолданысқа енгізілген) күнге дейін жариялануға тиіс.</w:t>
      </w:r>
    </w:p>
    <w:bookmarkEnd w:id="294"/>
    <w:bookmarkStart w:name="z342" w:id="295"/>
    <w:p>
      <w:pPr>
        <w:spacing w:after="0"/>
        <w:ind w:left="0"/>
        <w:jc w:val="both"/>
      </w:pPr>
      <w:r>
        <w:rPr>
          <w:rFonts w:ascii="Times New Roman"/>
          <w:b w:val="false"/>
          <w:i w:val="false"/>
          <w:color w:val="000000"/>
          <w:sz w:val="28"/>
        </w:rPr>
        <w:t xml:space="preserve">
      3. Мүше мемлекеттер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нормативтік құқықтық актілер жобаларының алдын ала жариялануын қамтамасыз етеді. </w:t>
      </w:r>
    </w:p>
    <w:bookmarkEnd w:id="295"/>
    <w:p>
      <w:pPr>
        <w:spacing w:after="0"/>
        <w:ind w:left="0"/>
        <w:jc w:val="both"/>
      </w:pPr>
      <w:r>
        <w:rPr>
          <w:rFonts w:ascii="Times New Roman"/>
          <w:b w:val="false"/>
          <w:i w:val="false"/>
          <w:color w:val="000000"/>
          <w:sz w:val="28"/>
        </w:rPr>
        <w:t>
      Мүше мемлекеттер нормативтік құқықтық актінің жобасын әзірлеуге жауапты мемлекеттік органдардың Интернет желісіндегі ресми сайттарында немесе арнайы құрылған сайттарда нормативтік құқықтық актілердің жобаларын, тұлғалардың олар бойынша ескертпелер мен ұсыныстарды жіберу тәртібі туралы ақпаратты, сондай-ақ нормативтік құқықтық актінің жобасына қоғамдық талқылау жүргізілетін мерзім туралы мәліметтерді барлық мүдделі тұлғаларға өздерінің ескертпелері мен ұсыныстарын жіберу мүмкіндігін беру мақсатында орналастырады.</w:t>
      </w:r>
    </w:p>
    <w:p>
      <w:pPr>
        <w:spacing w:after="0"/>
        <w:ind w:left="0"/>
        <w:jc w:val="both"/>
      </w:pPr>
      <w:r>
        <w:rPr>
          <w:rFonts w:ascii="Times New Roman"/>
          <w:b w:val="false"/>
          <w:i w:val="false"/>
          <w:color w:val="000000"/>
          <w:sz w:val="28"/>
        </w:rPr>
        <w:t>
      Көрсетілген нормативтік құқықтық актілердің жобалары, әдетте, оларды қабылдау күніне дейін күнтізбелік 30 күн бұрын жарияланады. Мұндай алдын ала жариялау жедел ден қоюды талап ететін айрықша жағдайларда, сондай-ақ нормативтік құқықтық актілердің жобаларын алдын ала жариялау олардың орындалуына кедергі келтіруі мүмкін болғанда немесе қоғамдық мүдделерге өзгеше түрде қайшы келген жағдайларда ғана талап етілмейді.</w:t>
      </w:r>
    </w:p>
    <w:p>
      <w:pPr>
        <w:spacing w:after="0"/>
        <w:ind w:left="0"/>
        <w:jc w:val="both"/>
      </w:pPr>
      <w:r>
        <w:rPr>
          <w:rFonts w:ascii="Times New Roman"/>
          <w:b w:val="false"/>
          <w:i w:val="false"/>
          <w:color w:val="000000"/>
          <w:sz w:val="28"/>
        </w:rPr>
        <w:t>
      Мүше мемлекеттердің құзыретті органдары қоғамдық талқылау шеңберінде алған ескертпелер және (немесе) ұсыныстар нормативтік құқықтық актілердің жобаларын пысықтау кезінде мүмкіндігінше ескеріледі.</w:t>
      </w:r>
    </w:p>
    <w:bookmarkStart w:name="z343" w:id="29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нормативтік құқықтық актілерді (олардың жобаларын) жариялау оларды қабылдау және қолдану мақсаттарын түсіндірумен қатар жүргізілуге тиіс.</w:t>
      </w:r>
    </w:p>
    <w:bookmarkEnd w:id="296"/>
    <w:bookmarkStart w:name="z344" w:id="297"/>
    <w:p>
      <w:pPr>
        <w:spacing w:after="0"/>
        <w:ind w:left="0"/>
        <w:jc w:val="both"/>
      </w:pPr>
      <w:r>
        <w:rPr>
          <w:rFonts w:ascii="Times New Roman"/>
          <w:b w:val="false"/>
          <w:i w:val="false"/>
          <w:color w:val="000000"/>
          <w:sz w:val="28"/>
        </w:rPr>
        <w:t xml:space="preserve">
      5. Мүше мемлекеттер кез келген тұлғаның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қолданыстағы және (немесе) қабылдау жоспарланатын нормативтік құқықтық актілер туралы жазбаша немесе электрондық сұрау салуына жауап қайтаруды қамтамасыз ететін тетік жасайды.</w:t>
      </w:r>
    </w:p>
    <w:bookmarkEnd w:id="297"/>
    <w:bookmarkStart w:name="z345" w:id="298"/>
    <w:p>
      <w:pPr>
        <w:spacing w:after="0"/>
        <w:ind w:left="0"/>
        <w:jc w:val="both"/>
      </w:pPr>
      <w:r>
        <w:rPr>
          <w:rFonts w:ascii="Times New Roman"/>
          <w:b w:val="false"/>
          <w:i w:val="false"/>
          <w:color w:val="000000"/>
          <w:sz w:val="28"/>
        </w:rPr>
        <w:t>
      6. Мүше мемлекеттер басқа мүше мемлекеттер тұлғаларының осы бөлімде реттелетін мәселелер бойынша өтініштерін өз заңнамасына сәйкес, өз тұлғалары үшін белгіленген тәртіппен қарауды қамтамасыз етеді.</w:t>
      </w:r>
    </w:p>
    <w:bookmarkEnd w:id="298"/>
    <w:bookmarkStart w:name="z346" w:id="299"/>
    <w:p>
      <w:pPr>
        <w:spacing w:after="0"/>
        <w:ind w:left="0"/>
        <w:jc w:val="left"/>
      </w:pPr>
      <w:r>
        <w:rPr>
          <w:rFonts w:ascii="Times New Roman"/>
          <w:b/>
          <w:i w:val="false"/>
          <w:color w:val="000000"/>
        </w:rPr>
        <w:t xml:space="preserve"> XVI бөлім</w:t>
      </w:r>
      <w:r>
        <w:br/>
      </w:r>
      <w:r>
        <w:rPr>
          <w:rFonts w:ascii="Times New Roman"/>
          <w:b/>
          <w:i w:val="false"/>
          <w:color w:val="000000"/>
        </w:rPr>
        <w:t>ҚАРЖЫ НАРЫҚТАРЫН РЕТТЕУ</w:t>
      </w:r>
    </w:p>
    <w:bookmarkEnd w:id="299"/>
    <w:bookmarkStart w:name="z70" w:id="300"/>
    <w:p>
      <w:pPr>
        <w:spacing w:after="0"/>
        <w:ind w:left="0"/>
        <w:jc w:val="left"/>
      </w:pPr>
      <w:r>
        <w:rPr>
          <w:rFonts w:ascii="Times New Roman"/>
          <w:b/>
          <w:i w:val="false"/>
          <w:color w:val="000000"/>
        </w:rPr>
        <w:t xml:space="preserve"> 70-бап Қаржы нарықтарын реттеу мақсаттары мен қағидаттары</w:t>
      </w:r>
    </w:p>
    <w:bookmarkEnd w:id="300"/>
    <w:bookmarkStart w:name="z347" w:id="301"/>
    <w:p>
      <w:pPr>
        <w:spacing w:after="0"/>
        <w:ind w:left="0"/>
        <w:jc w:val="both"/>
      </w:pPr>
      <w:r>
        <w:rPr>
          <w:rFonts w:ascii="Times New Roman"/>
          <w:b w:val="false"/>
          <w:i w:val="false"/>
          <w:color w:val="000000"/>
          <w:sz w:val="28"/>
        </w:rPr>
        <w:t>
      1. Мүше мемлекеттер Одақ шеңберінде қаржы нарықтарын келісілген реттеуді:</w:t>
      </w:r>
    </w:p>
    <w:bookmarkEnd w:id="301"/>
    <w:p>
      <w:pPr>
        <w:spacing w:after="0"/>
        <w:ind w:left="0"/>
        <w:jc w:val="both"/>
      </w:pPr>
      <w:r>
        <w:rPr>
          <w:rFonts w:ascii="Times New Roman"/>
          <w:b w:val="false"/>
          <w:i w:val="false"/>
          <w:color w:val="000000"/>
          <w:sz w:val="28"/>
        </w:rPr>
        <w:t>
      1) Одақ шеңберінде ортақ қаржы нарығын құру және мүше мемлекеттердің қаржы нарықтарына кемсітпеушілікпен қол жеткізуді қамтамасыз ету мақсатында мүше мемлекеттердің экономикалық интеграциясын тереңдету;</w:t>
      </w:r>
    </w:p>
    <w:p>
      <w:pPr>
        <w:spacing w:after="0"/>
        <w:ind w:left="0"/>
        <w:jc w:val="both"/>
      </w:pPr>
      <w:r>
        <w:rPr>
          <w:rFonts w:ascii="Times New Roman"/>
          <w:b w:val="false"/>
          <w:i w:val="false"/>
          <w:color w:val="000000"/>
          <w:sz w:val="28"/>
        </w:rPr>
        <w:t>
      2) көрсетілетін қаржылық қызметтерді тұтынушылардың құқықтары мен заңды мүдделерінің кепілді және тиімді қорғалуын қамтамасыз ету;</w:t>
      </w:r>
    </w:p>
    <w:p>
      <w:pPr>
        <w:spacing w:after="0"/>
        <w:ind w:left="0"/>
        <w:jc w:val="both"/>
      </w:pPr>
      <w:r>
        <w:rPr>
          <w:rFonts w:ascii="Times New Roman"/>
          <w:b w:val="false"/>
          <w:i w:val="false"/>
          <w:color w:val="000000"/>
          <w:sz w:val="28"/>
        </w:rPr>
        <w:t>
      3) банк және сақтандыру секторларындағы, сондай-ақ бағалы қағаздар нарығында көрсетілетін қызметтер секторындағы бір мүше мемлекеттің уәкілетті органдары берген лицензиялардың басқа мүше мемлекеттер аумақтарында өзара мойындалуы үшін жағдай жасау;</w:t>
      </w:r>
    </w:p>
    <w:p>
      <w:pPr>
        <w:spacing w:after="0"/>
        <w:ind w:left="0"/>
        <w:jc w:val="both"/>
      </w:pPr>
      <w:r>
        <w:rPr>
          <w:rFonts w:ascii="Times New Roman"/>
          <w:b w:val="false"/>
          <w:i w:val="false"/>
          <w:color w:val="000000"/>
          <w:sz w:val="28"/>
        </w:rPr>
        <w:t>
      4) халықаралық стандарттарға сәйкес мүше мемлекеттердің қаржы нарықтарындағы тәуекелдерді реттеу тәсілдерін айқындау;</w:t>
      </w:r>
    </w:p>
    <w:p>
      <w:pPr>
        <w:spacing w:after="0"/>
        <w:ind w:left="0"/>
        <w:jc w:val="both"/>
      </w:pPr>
      <w:r>
        <w:rPr>
          <w:rFonts w:ascii="Times New Roman"/>
          <w:b w:val="false"/>
          <w:i w:val="false"/>
          <w:color w:val="000000"/>
          <w:sz w:val="28"/>
        </w:rPr>
        <w:t xml:space="preserve">
      5) банк қызметіне, сақтандыру қызметіне және бағалы қағаздар нарығындағы қызметке қойылатын талаптарды (пруденциалдық талаптарды) айқындау; </w:t>
      </w:r>
    </w:p>
    <w:p>
      <w:pPr>
        <w:spacing w:after="0"/>
        <w:ind w:left="0"/>
        <w:jc w:val="both"/>
      </w:pPr>
      <w:r>
        <w:rPr>
          <w:rFonts w:ascii="Times New Roman"/>
          <w:b w:val="false"/>
          <w:i w:val="false"/>
          <w:color w:val="000000"/>
          <w:sz w:val="28"/>
        </w:rPr>
        <w:t>
      6) қаржы нарығына қатысушылардың қызметін қадағалауды жүзеге асыру тәртібін айқындау;</w:t>
      </w:r>
    </w:p>
    <w:p>
      <w:pPr>
        <w:spacing w:after="0"/>
        <w:ind w:left="0"/>
        <w:jc w:val="both"/>
      </w:pPr>
      <w:r>
        <w:rPr>
          <w:rFonts w:ascii="Times New Roman"/>
          <w:b w:val="false"/>
          <w:i w:val="false"/>
          <w:color w:val="000000"/>
          <w:sz w:val="28"/>
        </w:rPr>
        <w:t>
      7) қаржы нарығына қатысушылар қызметінің транспаренттілігін қамтамасыз ету мақсаттары мен қағидаттарына сәйкес жүзеге асырады.</w:t>
      </w:r>
    </w:p>
    <w:bookmarkStart w:name="z348" w:id="302"/>
    <w:p>
      <w:pPr>
        <w:spacing w:after="0"/>
        <w:ind w:left="0"/>
        <w:jc w:val="both"/>
      </w:pPr>
      <w:r>
        <w:rPr>
          <w:rFonts w:ascii="Times New Roman"/>
          <w:b w:val="false"/>
          <w:i w:val="false"/>
          <w:color w:val="000000"/>
          <w:sz w:val="28"/>
        </w:rPr>
        <w:t>
      2. Қаржы нарығында капиталдың еркін қозғалысын қамтамасыз ету үшін жағдай жасау мақсатында мүше мемлекеттер ынтымақтастықтың мынадай негізгі нысандарын, оның ішінде:</w:t>
      </w:r>
    </w:p>
    <w:bookmarkEnd w:id="302"/>
    <w:p>
      <w:pPr>
        <w:spacing w:after="0"/>
        <w:ind w:left="0"/>
        <w:jc w:val="both"/>
      </w:pPr>
      <w:r>
        <w:rPr>
          <w:rFonts w:ascii="Times New Roman"/>
          <w:b w:val="false"/>
          <w:i w:val="false"/>
          <w:color w:val="000000"/>
          <w:sz w:val="28"/>
        </w:rPr>
        <w:t>
      1) мүше мемлекеттердің уәкілетті органдары арасында банк қызметін, сақтандыру қызметін және бағалы қағаздар нарығындағы қызметті реттеу және дамыту, Одақ шеңберіндегі халықаралық шартқа сәйкес бақылау және қадағалау мәселелері бойынша ақпарат, оның ішінде құпия ақпарат алмасуды;</w:t>
      </w:r>
    </w:p>
    <w:p>
      <w:pPr>
        <w:spacing w:after="0"/>
        <w:ind w:left="0"/>
        <w:jc w:val="both"/>
      </w:pPr>
      <w:r>
        <w:rPr>
          <w:rFonts w:ascii="Times New Roman"/>
          <w:b w:val="false"/>
          <w:i w:val="false"/>
          <w:color w:val="000000"/>
          <w:sz w:val="28"/>
        </w:rPr>
        <w:t>
      2) қаржы нарықтарында туындайтын ағымдағы және ықтимал проблемаларды талқылау жөніндегі және оларды шешу бойынша ұсыныстар әзірлеу жөніндегі келісілген іс-шаралар жүргізуді;</w:t>
      </w:r>
    </w:p>
    <w:p>
      <w:pPr>
        <w:spacing w:after="0"/>
        <w:ind w:left="0"/>
        <w:jc w:val="both"/>
      </w:pPr>
      <w:r>
        <w:rPr>
          <w:rFonts w:ascii="Times New Roman"/>
          <w:b w:val="false"/>
          <w:i w:val="false"/>
          <w:color w:val="000000"/>
          <w:sz w:val="28"/>
        </w:rPr>
        <w:t>
      3) банк қызметін, сақтандыру қызметін және бағалы қағаздар нарығындағы қызметті реттеу мәселелері бойынша мүше мемлекеттердің уәкілетті органдарының өзара консультациялар жүргізуін қолданады.</w:t>
      </w:r>
    </w:p>
    <w:bookmarkStart w:name="z349" w:id="30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мақсаттарға қол жеткізу үшін мүше мемлекеттер Одақ шеңберіндегі халықаралық шартқа сәйкес және осы Шартқа </w:t>
      </w:r>
      <w:r>
        <w:rPr>
          <w:rFonts w:ascii="Times New Roman"/>
          <w:b w:val="false"/>
          <w:i w:val="false"/>
          <w:color w:val="000000"/>
          <w:sz w:val="28"/>
        </w:rPr>
        <w:t>№ 17 қосымша</w:t>
      </w:r>
      <w:r>
        <w:rPr>
          <w:rFonts w:ascii="Times New Roman"/>
          <w:b w:val="false"/>
          <w:i w:val="false"/>
          <w:color w:val="000000"/>
          <w:sz w:val="28"/>
        </w:rPr>
        <w:t xml:space="preserve"> мен осы Шарттың </w:t>
      </w:r>
      <w:r>
        <w:rPr>
          <w:rFonts w:ascii="Times New Roman"/>
          <w:b w:val="false"/>
          <w:i w:val="false"/>
          <w:color w:val="000000"/>
          <w:sz w:val="28"/>
        </w:rPr>
        <w:t>103-бабын</w:t>
      </w:r>
      <w:r>
        <w:rPr>
          <w:rFonts w:ascii="Times New Roman"/>
          <w:b w:val="false"/>
          <w:i w:val="false"/>
          <w:color w:val="000000"/>
          <w:sz w:val="28"/>
        </w:rPr>
        <w:t xml:space="preserve"> ескере отырып, қаржы нарығы саласындағы өз заңнамасын үйлестіруді жүзеге асырады.</w:t>
      </w:r>
    </w:p>
    <w:bookmarkEnd w:id="303"/>
    <w:bookmarkStart w:name="z350" w:id="304"/>
    <w:p>
      <w:pPr>
        <w:spacing w:after="0"/>
        <w:ind w:left="0"/>
        <w:jc w:val="left"/>
      </w:pPr>
      <w:r>
        <w:rPr>
          <w:rFonts w:ascii="Times New Roman"/>
          <w:b/>
          <w:i w:val="false"/>
          <w:color w:val="000000"/>
        </w:rPr>
        <w:t xml:space="preserve"> XVII БӨЛІМ</w:t>
      </w:r>
      <w:r>
        <w:br/>
      </w:r>
      <w:r>
        <w:rPr>
          <w:rFonts w:ascii="Times New Roman"/>
          <w:b/>
          <w:i w:val="false"/>
          <w:color w:val="000000"/>
        </w:rPr>
        <w:t>САЛЫҚТАР ЖӘНЕ САЛЫҚ САЛУ</w:t>
      </w:r>
    </w:p>
    <w:bookmarkEnd w:id="304"/>
    <w:bookmarkStart w:name="z71" w:id="305"/>
    <w:p>
      <w:pPr>
        <w:spacing w:after="0"/>
        <w:ind w:left="0"/>
        <w:jc w:val="left"/>
      </w:pPr>
      <w:r>
        <w:rPr>
          <w:rFonts w:ascii="Times New Roman"/>
          <w:b/>
          <w:i w:val="false"/>
          <w:color w:val="000000"/>
        </w:rPr>
        <w:t xml:space="preserve"> 71-бап Мүше мемлекеттердің салық салу саласындағы өзара іс-қимыл қағидаттары</w:t>
      </w:r>
    </w:p>
    <w:bookmarkEnd w:id="305"/>
    <w:bookmarkStart w:name="z351" w:id="306"/>
    <w:p>
      <w:pPr>
        <w:spacing w:after="0"/>
        <w:ind w:left="0"/>
        <w:jc w:val="both"/>
      </w:pPr>
      <w:r>
        <w:rPr>
          <w:rFonts w:ascii="Times New Roman"/>
          <w:b w:val="false"/>
          <w:i w:val="false"/>
          <w:color w:val="000000"/>
          <w:sz w:val="28"/>
        </w:rPr>
        <w:t>
      1. Бір мүше мемлекеттің аумағынан басқа мүше мемлекеттің аумағына әкелінетін тауарларға жанама салықтар салынады.</w:t>
      </w:r>
    </w:p>
    <w:bookmarkEnd w:id="306"/>
    <w:bookmarkStart w:name="z352" w:id="307"/>
    <w:p>
      <w:pPr>
        <w:spacing w:after="0"/>
        <w:ind w:left="0"/>
        <w:jc w:val="both"/>
      </w:pPr>
      <w:r>
        <w:rPr>
          <w:rFonts w:ascii="Times New Roman"/>
          <w:b w:val="false"/>
          <w:i w:val="false"/>
          <w:color w:val="000000"/>
          <w:sz w:val="28"/>
        </w:rPr>
        <w:t>
      2. Мүше мемлекеттер өзара саудадағы салықтарды, өзге де алымдар мен төлемдерді аумағында басқа мүше мемлекеттердің тауарларын өткізу жүзеге асырылатын мүше мемлекетте салық салу оның аумағында шығарылатын осыған ұқсас тауарларға қатысты дәл сондай мән-жайлар болған кезде осы мүше мемлекет қолданатын салық салуға қарағанда қолайсыз болмайтындай етіп алады.</w:t>
      </w:r>
    </w:p>
    <w:bookmarkEnd w:id="307"/>
    <w:bookmarkStart w:name="z353" w:id="308"/>
    <w:p>
      <w:pPr>
        <w:spacing w:after="0"/>
        <w:ind w:left="0"/>
        <w:jc w:val="both"/>
      </w:pPr>
      <w:r>
        <w:rPr>
          <w:rFonts w:ascii="Times New Roman"/>
          <w:b w:val="false"/>
          <w:i w:val="false"/>
          <w:color w:val="000000"/>
          <w:sz w:val="28"/>
        </w:rPr>
        <w:t>
      3. Мүше мемлекеттер өзара саудаға әсер ететін салықтарға қатысты заңнаманы ұлттық деңгейде немесе Одақ деңгейінде бәсекелестік талаптарын бұзбайтындай және тауарлардың, жұмыстардың және көрсетілетін қызметтердің еркін орын ауыстыруына кедергі келтірмейтіндей етіп үйлестіруді, оған қоса:</w:t>
      </w:r>
    </w:p>
    <w:bookmarkEnd w:id="308"/>
    <w:p>
      <w:pPr>
        <w:spacing w:after="0"/>
        <w:ind w:left="0"/>
        <w:jc w:val="both"/>
      </w:pPr>
      <w:r>
        <w:rPr>
          <w:rFonts w:ascii="Times New Roman"/>
          <w:b w:val="false"/>
          <w:i w:val="false"/>
          <w:color w:val="000000"/>
          <w:sz w:val="28"/>
        </w:rPr>
        <w:t>
      1) акцизделетін неғұрлым зәру тауарлар бойынша акциздер мөлшерлемелерін үйлестіруді (жақындастыруды);</w:t>
      </w:r>
    </w:p>
    <w:p>
      <w:pPr>
        <w:spacing w:after="0"/>
        <w:ind w:left="0"/>
        <w:jc w:val="both"/>
      </w:pPr>
      <w:r>
        <w:rPr>
          <w:rFonts w:ascii="Times New Roman"/>
          <w:b w:val="false"/>
          <w:i w:val="false"/>
          <w:color w:val="000000"/>
          <w:sz w:val="28"/>
        </w:rPr>
        <w:t>
      2) өзара саудада қосылған құн салығын алу жүйесін одан әрі жетілдіруді (оның ішінде ақпараттық технологияларды қолдана отырып жетілдіруді) жүзеге асыру бағыттарын, сондай-ақ нысандары мен тәртібін айқындайды.</w:t>
      </w:r>
    </w:p>
    <w:bookmarkStart w:name="z72" w:id="309"/>
    <w:p>
      <w:pPr>
        <w:spacing w:after="0"/>
        <w:ind w:left="0"/>
        <w:jc w:val="left"/>
      </w:pPr>
      <w:r>
        <w:rPr>
          <w:rFonts w:ascii="Times New Roman"/>
          <w:b/>
          <w:i w:val="false"/>
          <w:color w:val="000000"/>
        </w:rPr>
        <w:t xml:space="preserve"> 72-бап Мүше мемлекеттерде жанама салықтарды алу қағидаттары</w:t>
      </w:r>
    </w:p>
    <w:bookmarkEnd w:id="309"/>
    <w:bookmarkStart w:name="z354" w:id="310"/>
    <w:p>
      <w:pPr>
        <w:spacing w:after="0"/>
        <w:ind w:left="0"/>
        <w:jc w:val="both"/>
      </w:pPr>
      <w:r>
        <w:rPr>
          <w:rFonts w:ascii="Times New Roman"/>
          <w:b w:val="false"/>
          <w:i w:val="false"/>
          <w:color w:val="000000"/>
          <w:sz w:val="28"/>
        </w:rPr>
        <w:t>
      1. Өзара тауарлар саудасында жанама салықтарды алу тауарлар экспорты кезінде қосылған құн салығының нөлдік мөлшерлемесін қолдануды және (немесе) акциздер төлеуден босатуды, сондай-ақ импорт кезінде оларға жанама салық салуды көздейтін, межелі ел қағидаты бойынша жүзеге асырылады.</w:t>
      </w:r>
    </w:p>
    <w:bookmarkEnd w:id="310"/>
    <w:p>
      <w:pPr>
        <w:spacing w:after="0"/>
        <w:ind w:left="0"/>
        <w:jc w:val="both"/>
      </w:pPr>
      <w:r>
        <w:rPr>
          <w:rFonts w:ascii="Times New Roman"/>
          <w:b w:val="false"/>
          <w:i w:val="false"/>
          <w:color w:val="000000"/>
          <w:sz w:val="28"/>
        </w:rPr>
        <w:t xml:space="preserve">
      Тауарлардың экспорты мен импорты кезінде жанама салықтарды алу және олардың төленуін бақылау тетігі осы Шартқа </w:t>
      </w:r>
      <w:r>
        <w:rPr>
          <w:rFonts w:ascii="Times New Roman"/>
          <w:b w:val="false"/>
          <w:i w:val="false"/>
          <w:color w:val="000000"/>
          <w:sz w:val="28"/>
        </w:rPr>
        <w:t>№ 18 қосымшаға</w:t>
      </w:r>
      <w:r>
        <w:rPr>
          <w:rFonts w:ascii="Times New Roman"/>
          <w:b w:val="false"/>
          <w:i w:val="false"/>
          <w:color w:val="000000"/>
          <w:sz w:val="28"/>
        </w:rPr>
        <w:t xml:space="preserve"> сәйкес тәртіппен жүзеге асырылады.</w:t>
      </w:r>
    </w:p>
    <w:bookmarkStart w:name="z355" w:id="311"/>
    <w:p>
      <w:pPr>
        <w:spacing w:after="0"/>
        <w:ind w:left="0"/>
        <w:jc w:val="both"/>
      </w:pPr>
      <w:r>
        <w:rPr>
          <w:rFonts w:ascii="Times New Roman"/>
          <w:b w:val="false"/>
          <w:i w:val="false"/>
          <w:color w:val="000000"/>
          <w:sz w:val="28"/>
        </w:rPr>
        <w:t>
      2. Жұмыстарды орындау, қызметтер көрсету кезінде жанама салықтарды алу аумағы жұмыстарды, көрсетілетін қызметтерді өткізу орны деп танылатын мүше мемлекетте осы Шартқа 18-қосымшаға сәйкес жүзеге асырылады.</w:t>
      </w:r>
    </w:p>
    <w:bookmarkEnd w:id="311"/>
    <w:p>
      <w:pPr>
        <w:spacing w:after="0"/>
        <w:ind w:left="0"/>
        <w:jc w:val="both"/>
      </w:pPr>
      <w:r>
        <w:rPr>
          <w:rFonts w:ascii="Times New Roman"/>
          <w:b w:val="false"/>
          <w:i w:val="false"/>
          <w:color w:val="000000"/>
          <w:sz w:val="28"/>
        </w:rPr>
        <w:t xml:space="preserve">
      Жұмыстарды орындау, қызметтер көрсету кезінде жанама салықтарды алу осы Шартқа </w:t>
      </w:r>
      <w:r>
        <w:rPr>
          <w:rFonts w:ascii="Times New Roman"/>
          <w:b w:val="false"/>
          <w:i w:val="false"/>
          <w:color w:val="000000"/>
          <w:sz w:val="28"/>
        </w:rPr>
        <w:t>№ 18 қосымшада</w:t>
      </w:r>
      <w:r>
        <w:rPr>
          <w:rFonts w:ascii="Times New Roman"/>
          <w:b w:val="false"/>
          <w:i w:val="false"/>
          <w:color w:val="000000"/>
          <w:sz w:val="28"/>
        </w:rPr>
        <w:t xml:space="preserve"> көзделген тәртіппен жүзеге асырылады.</w:t>
      </w:r>
    </w:p>
    <w:bookmarkStart w:name="z356" w:id="312"/>
    <w:p>
      <w:pPr>
        <w:spacing w:after="0"/>
        <w:ind w:left="0"/>
        <w:jc w:val="both"/>
      </w:pPr>
      <w:r>
        <w:rPr>
          <w:rFonts w:ascii="Times New Roman"/>
          <w:b w:val="false"/>
          <w:i w:val="false"/>
          <w:color w:val="000000"/>
          <w:sz w:val="28"/>
        </w:rPr>
        <w:t>
      3. Мүше-мемлекеттердің салық органдары арасындағы жанама салықтардың төлену толықтығын қамтамасыз ету үшін қажетті ақпарат алмасу жеке халықаралық ведомствоаралық шартқа сәйкес жүзеге асырылады, оның ішінде шартта ақпарат алмасу тәртібі, тауарларды әкелу және жанама салықтар төлеу туралы өтініш нысаны, оны толтыру қағидалары және алмасу форматына қойылатын талаптар белгіленеді.</w:t>
      </w:r>
    </w:p>
    <w:bookmarkEnd w:id="312"/>
    <w:bookmarkStart w:name="z357" w:id="313"/>
    <w:p>
      <w:pPr>
        <w:spacing w:after="0"/>
        <w:ind w:left="0"/>
        <w:jc w:val="both"/>
      </w:pPr>
      <w:r>
        <w:rPr>
          <w:rFonts w:ascii="Times New Roman"/>
          <w:b w:val="false"/>
          <w:i w:val="false"/>
          <w:color w:val="000000"/>
          <w:sz w:val="28"/>
        </w:rPr>
        <w:t>
      4. Бір мүше мемлекеттің аумағына басқа мүше мемлекеттің аумағынан тауарлар импорты кезінде аумағына тауарлар импортталатын мүше мемлекеттің заңнамасында акциздік маркалармен (есепке алу-бақылау маркаларымен, белгілерімен) таңбалауға жататын тауарлар бөлігінде өзгеше белгіленбесе, жанама салықтарды осы мүше мемлекеттің салық органдары алады.</w:t>
      </w:r>
    </w:p>
    <w:bookmarkEnd w:id="313"/>
    <w:bookmarkStart w:name="z358" w:id="314"/>
    <w:p>
      <w:pPr>
        <w:spacing w:after="0"/>
        <w:ind w:left="0"/>
        <w:jc w:val="both"/>
      </w:pPr>
      <w:r>
        <w:rPr>
          <w:rFonts w:ascii="Times New Roman"/>
          <w:b w:val="false"/>
          <w:i w:val="false"/>
          <w:color w:val="000000"/>
          <w:sz w:val="28"/>
        </w:rPr>
        <w:t>
      5. Мүше мемлекеттің аумағына тауарлар импорты кезінде өзара саудадағы жанама салықтар мөлшерлемелері осы мүше мемлекеттің аумағында осыған ұқсас тауарлар өткізілген кезде оларға салынатын жанама салықтар мөлшерлемелерінен аспауға тиіс.</w:t>
      </w:r>
    </w:p>
    <w:bookmarkEnd w:id="314"/>
    <w:bookmarkStart w:name="z359" w:id="315"/>
    <w:p>
      <w:pPr>
        <w:spacing w:after="0"/>
        <w:ind w:left="0"/>
        <w:jc w:val="both"/>
      </w:pPr>
      <w:r>
        <w:rPr>
          <w:rFonts w:ascii="Times New Roman"/>
          <w:b w:val="false"/>
          <w:i w:val="false"/>
          <w:color w:val="000000"/>
          <w:sz w:val="28"/>
        </w:rPr>
        <w:t>
      6. Мүше мемлекеттің аумағына:</w:t>
      </w:r>
    </w:p>
    <w:bookmarkEnd w:id="315"/>
    <w:p>
      <w:pPr>
        <w:spacing w:after="0"/>
        <w:ind w:left="0"/>
        <w:jc w:val="both"/>
      </w:pPr>
      <w:r>
        <w:rPr>
          <w:rFonts w:ascii="Times New Roman"/>
          <w:b w:val="false"/>
          <w:i w:val="false"/>
          <w:color w:val="000000"/>
          <w:sz w:val="28"/>
        </w:rPr>
        <w:t>
      1) осы мүше мемлекеттің заңнамасына сәйкес оның аумағына әкелу кезінде салық салуға жатпайтын (салық салудан босатылатын) тауарлардың;</w:t>
      </w:r>
    </w:p>
    <w:p>
      <w:pPr>
        <w:spacing w:after="0"/>
        <w:ind w:left="0"/>
        <w:jc w:val="both"/>
      </w:pPr>
      <w:r>
        <w:rPr>
          <w:rFonts w:ascii="Times New Roman"/>
          <w:b w:val="false"/>
          <w:i w:val="false"/>
          <w:color w:val="000000"/>
          <w:sz w:val="28"/>
        </w:rPr>
        <w:t>
      2) мүше мемлекеттің аумағына жеке тұлғалар кәсіпкерлік қызмет мақсатында әкелмейтін тауарлардың;</w:t>
      </w:r>
    </w:p>
    <w:p>
      <w:pPr>
        <w:spacing w:after="0"/>
        <w:ind w:left="0"/>
        <w:jc w:val="both"/>
      </w:pPr>
      <w:r>
        <w:rPr>
          <w:rFonts w:ascii="Times New Roman"/>
          <w:b w:val="false"/>
          <w:i w:val="false"/>
          <w:color w:val="000000"/>
          <w:sz w:val="28"/>
        </w:rPr>
        <w:t xml:space="preserve">
      3) бір мүше мемлекеттің аумағына басқа мүше мемлекеттің аумағынан импорты оларды бір заңды тұлғаның шегінде беруге байланысты жүзеге асырылатын тауарлардың (мүше мемлекеттің заңнамасында осындай тауарларды әкелу (әкету) туралы салық органдарына хабарлау бойынша міндеттеме белгіленуі мүмкін) импорты кезінде жанама салықтар алынбайды.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22.02.2024 </w:t>
      </w:r>
      <w:r>
        <w:rPr>
          <w:rFonts w:ascii="Times New Roman"/>
          <w:b w:val="false"/>
          <w:i w:val="false"/>
          <w:color w:val="000000"/>
          <w:sz w:val="28"/>
        </w:rPr>
        <w:t>№ 63-VIII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 w:id="316"/>
    <w:p>
      <w:pPr>
        <w:spacing w:after="0"/>
        <w:ind w:left="0"/>
        <w:jc w:val="left"/>
      </w:pPr>
      <w:r>
        <w:rPr>
          <w:rFonts w:ascii="Times New Roman"/>
          <w:b/>
          <w:i w:val="false"/>
          <w:color w:val="000000"/>
        </w:rPr>
        <w:t xml:space="preserve"> 73-бап Жеке тұлғалардың табыстарына салық салу</w:t>
      </w:r>
    </w:p>
    <w:bookmarkEnd w:id="316"/>
    <w:p>
      <w:pPr>
        <w:spacing w:after="0"/>
        <w:ind w:left="0"/>
        <w:jc w:val="both"/>
      </w:pPr>
      <w:r>
        <w:rPr>
          <w:rFonts w:ascii="Times New Roman"/>
          <w:b w:val="false"/>
          <w:i w:val="false"/>
          <w:color w:val="000000"/>
          <w:sz w:val="28"/>
        </w:rPr>
        <w:t>
      Егер бір мүше мемлекет басқа мүше мемлекеттің салық резидентінің (тұрақты болу орны бар тұлғалар) бірінші айтылған мүше мемлекетте жүзеге асырылатын жалдау бойынша жұмыспен байланысты табысына өзінің заңнамасына және халықаралық шарттардың ережелеріне сәйкес салық салуға құқылы болса, мұндай табысқа бірінші мүше мемлекетте жалдау бойынша бірінші жұмыс күнінен бастап осы бірінші мүше мемлекеттің жеке тұлғаларының - салық резиденттерінің (тұрақты болу орны бар тұлғалардың) осындай табыстары үшін көзделген салық мөлшерлемелері бойынша салық салынады.</w:t>
      </w:r>
    </w:p>
    <w:p>
      <w:pPr>
        <w:spacing w:after="0"/>
        <w:ind w:left="0"/>
        <w:jc w:val="both"/>
      </w:pPr>
      <w:r>
        <w:rPr>
          <w:rFonts w:ascii="Times New Roman"/>
          <w:b w:val="false"/>
          <w:i w:val="false"/>
          <w:color w:val="000000"/>
          <w:sz w:val="28"/>
        </w:rPr>
        <w:t>
      Осы баптың ережелері мүше мемлекеттер азаматтарының жалдау бойынша жұмыспен байланысты алатын табыстарына салық салуға қолданылады.</w:t>
      </w:r>
    </w:p>
    <w:bookmarkStart w:name="z360" w:id="317"/>
    <w:p>
      <w:pPr>
        <w:spacing w:after="0"/>
        <w:ind w:left="0"/>
        <w:jc w:val="left"/>
      </w:pPr>
      <w:r>
        <w:rPr>
          <w:rFonts w:ascii="Times New Roman"/>
          <w:b/>
          <w:i w:val="false"/>
          <w:color w:val="000000"/>
        </w:rPr>
        <w:t xml:space="preserve"> XVIII БӨЛІМ</w:t>
      </w:r>
      <w:r>
        <w:br/>
      </w:r>
      <w:r>
        <w:rPr>
          <w:rFonts w:ascii="Times New Roman"/>
          <w:b/>
          <w:i w:val="false"/>
          <w:color w:val="000000"/>
        </w:rPr>
        <w:t>БӘСЕКЕЛЕСТІКТІҢ ЖАЛПЫ ҚАҒИДАТТАРЫ МЕН ҚАҒИДАЛАРЫ</w:t>
      </w:r>
    </w:p>
    <w:bookmarkEnd w:id="317"/>
    <w:bookmarkStart w:name="z74" w:id="318"/>
    <w:p>
      <w:pPr>
        <w:spacing w:after="0"/>
        <w:ind w:left="0"/>
        <w:jc w:val="left"/>
      </w:pPr>
      <w:r>
        <w:rPr>
          <w:rFonts w:ascii="Times New Roman"/>
          <w:b/>
          <w:i w:val="false"/>
          <w:color w:val="000000"/>
        </w:rPr>
        <w:t xml:space="preserve"> 74-бап Жалпы ережелер</w:t>
      </w:r>
    </w:p>
    <w:bookmarkEnd w:id="318"/>
    <w:bookmarkStart w:name="z361" w:id="319"/>
    <w:p>
      <w:pPr>
        <w:spacing w:after="0"/>
        <w:ind w:left="0"/>
        <w:jc w:val="both"/>
      </w:pPr>
      <w:r>
        <w:rPr>
          <w:rFonts w:ascii="Times New Roman"/>
          <w:b w:val="false"/>
          <w:i w:val="false"/>
          <w:color w:val="000000"/>
          <w:sz w:val="28"/>
        </w:rPr>
        <w:t>
      1. Осы бөлімнің нысанасы мүше мемлекеттер аумақтарындағы бәсекелестікке қарсы әрекеттерді, екі және одан да көп мүше мемлекеттердің аумақтарындағы трансшекаралық нарықтардағы бәсекелестікке теріс әсер ететін әрекеттерді анықтауды және олардың жолын кесуді қамтамасыз ететін бәсекелестіктің жалпы қағидаттары мен қағидаларын белгілеу болып табылады.</w:t>
      </w:r>
    </w:p>
    <w:bookmarkEnd w:id="319"/>
    <w:bookmarkStart w:name="z362" w:id="320"/>
    <w:p>
      <w:pPr>
        <w:spacing w:after="0"/>
        <w:ind w:left="0"/>
        <w:jc w:val="both"/>
      </w:pPr>
      <w:r>
        <w:rPr>
          <w:rFonts w:ascii="Times New Roman"/>
          <w:b w:val="false"/>
          <w:i w:val="false"/>
          <w:color w:val="000000"/>
          <w:sz w:val="28"/>
        </w:rPr>
        <w:t>
      2. Осы бөлімнің ережелері мүше мемлекеттердің аумақтарындағы бәсекелестік (монополияға қарсы) саясатын іске асырумен байланысты қатынастарға және екі және одан көп мүше мемлекеттердің аумақтарындағы трансшекаралық нарықтардағы бәсекелестікке теріс әсер ететін немесе әсер етуі мүмкін мүше мемлекеттердің шаруашылық жүргізуші субъектілері (нарық субъектілері) қатысқан қатынастарға қолданылады. Комиссияның құзыретін айқындау мақсатында нарықты трансшекаралық нарыққа жатқызу критерийі Жоғары Кеңес шешімімен белгіленеді.</w:t>
      </w:r>
    </w:p>
    <w:bookmarkEnd w:id="320"/>
    <w:bookmarkStart w:name="z363" w:id="321"/>
    <w:p>
      <w:pPr>
        <w:spacing w:after="0"/>
        <w:ind w:left="0"/>
        <w:jc w:val="both"/>
      </w:pPr>
      <w:r>
        <w:rPr>
          <w:rFonts w:ascii="Times New Roman"/>
          <w:b w:val="false"/>
          <w:i w:val="false"/>
          <w:color w:val="000000"/>
          <w:sz w:val="28"/>
        </w:rPr>
        <w:t>
      3. Мүше мемлекеттер өз заңнамасында:</w:t>
      </w:r>
    </w:p>
    <w:bookmarkEnd w:id="321"/>
    <w:p>
      <w:pPr>
        <w:spacing w:after="0"/>
        <w:ind w:left="0"/>
        <w:jc w:val="both"/>
      </w:pPr>
      <w:r>
        <w:rPr>
          <w:rFonts w:ascii="Times New Roman"/>
          <w:b w:val="false"/>
          <w:i w:val="false"/>
          <w:color w:val="000000"/>
          <w:sz w:val="28"/>
        </w:rPr>
        <w:t>
      1) қосымша тыйым салуларды, сондай-ақ осы Шарттың 75 және 76-баптарында көзделген тыйым салуларға қатысты қосымша талаптар мен шектеулерді;</w:t>
      </w:r>
    </w:p>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танудың өзге де (қосымша) шарттарын;</w:t>
      </w:r>
    </w:p>
    <w:p>
      <w:pPr>
        <w:spacing w:after="0"/>
        <w:ind w:left="0"/>
        <w:jc w:val="both"/>
      </w:pPr>
      <w:r>
        <w:rPr>
          <w:rFonts w:ascii="Times New Roman"/>
          <w:b w:val="false"/>
          <w:i w:val="false"/>
          <w:color w:val="000000"/>
          <w:sz w:val="28"/>
        </w:rPr>
        <w:t>
      3) мүше мемлекеттің бәсекелестік (монополияға қарсы) заңнамасының бүзылу белгілерінің алдын алу және оларды анықтау жөніндегі өкілеттіктерді іске асыру кезінде ескертулер беру негіздері мен тәртібін;</w:t>
      </w:r>
    </w:p>
    <w:p>
      <w:pPr>
        <w:spacing w:after="0"/>
        <w:ind w:left="0"/>
        <w:jc w:val="both"/>
      </w:pPr>
      <w:r>
        <w:rPr>
          <w:rFonts w:ascii="Times New Roman"/>
          <w:b w:val="false"/>
          <w:i w:val="false"/>
          <w:color w:val="000000"/>
          <w:sz w:val="28"/>
        </w:rPr>
        <w:t>
      4) мүше мемлекеттің бәсекелестік (монополияға қарсы) заңнамасының бұзылуына алып келуі мүмкін әрекеттерді (әрекетсіздікті) жасауға жол бермеу туралы алдын ала ескертулер шығару негіздері мен тәртібін белгілеуге құқылы.</w:t>
      </w:r>
    </w:p>
    <w:bookmarkStart w:name="z364" w:id="322"/>
    <w:p>
      <w:pPr>
        <w:spacing w:after="0"/>
        <w:ind w:left="0"/>
        <w:jc w:val="both"/>
      </w:pPr>
      <w:r>
        <w:rPr>
          <w:rFonts w:ascii="Times New Roman"/>
          <w:b w:val="false"/>
          <w:i w:val="false"/>
          <w:color w:val="000000"/>
          <w:sz w:val="28"/>
        </w:rPr>
        <w:t>
      4. Мүше мемлекеттер, егер үшінші елдердің шаруашылық жүргізуші субъектілерінің (нарық субъектілерінің) әрекеттері мүше мемлекеттердің тауар нарықтарындағы бәсекелестік жағдайына теріс әсер етуі мүмкін болса, мұндай әрекеттерге қатысты келісілген бәсекелестік (монополияға қарсы) саясатын жүргізеді.</w:t>
      </w:r>
    </w:p>
    <w:bookmarkEnd w:id="322"/>
    <w:bookmarkStart w:name="z365" w:id="323"/>
    <w:p>
      <w:pPr>
        <w:spacing w:after="0"/>
        <w:ind w:left="0"/>
        <w:jc w:val="both"/>
      </w:pPr>
      <w:r>
        <w:rPr>
          <w:rFonts w:ascii="Times New Roman"/>
          <w:b w:val="false"/>
          <w:i w:val="false"/>
          <w:color w:val="000000"/>
          <w:sz w:val="28"/>
        </w:rPr>
        <w:t>
      5. Осы бөлімде ешнәрсе кез келген мүше мемлекетке ел қорғанысының маңызды мүдделерін немесе мемлекет қауіпсіздігін қорғау үшін қажет деп санаған кез келген шараны қолдануға кедергі ретінде түсіндірілмеуге тиіс.</w:t>
      </w:r>
    </w:p>
    <w:bookmarkEnd w:id="323"/>
    <w:bookmarkStart w:name="z366" w:id="324"/>
    <w:p>
      <w:pPr>
        <w:spacing w:after="0"/>
        <w:ind w:left="0"/>
        <w:jc w:val="both"/>
      </w:pPr>
      <w:r>
        <w:rPr>
          <w:rFonts w:ascii="Times New Roman"/>
          <w:b w:val="false"/>
          <w:i w:val="false"/>
          <w:color w:val="000000"/>
          <w:sz w:val="28"/>
        </w:rPr>
        <w:t>
      6. Осы бөлімнің ережелері осы Шартта көзделген ерекшеліктер ескеріле отырып, табиғи монополиялар субъектілеріне қолданылады.</w:t>
      </w:r>
    </w:p>
    <w:bookmarkEnd w:id="324"/>
    <w:bookmarkStart w:name="z367" w:id="325"/>
    <w:p>
      <w:pPr>
        <w:spacing w:after="0"/>
        <w:ind w:left="0"/>
        <w:jc w:val="both"/>
      </w:pPr>
      <w:r>
        <w:rPr>
          <w:rFonts w:ascii="Times New Roman"/>
          <w:b w:val="false"/>
          <w:i w:val="false"/>
          <w:color w:val="000000"/>
          <w:sz w:val="28"/>
        </w:rPr>
        <w:t xml:space="preserve">
      7. Осы бөлімнің ережелерін іске асыру осы Шартқа </w:t>
      </w:r>
      <w:r>
        <w:rPr>
          <w:rFonts w:ascii="Times New Roman"/>
          <w:b w:val="false"/>
          <w:i w:val="false"/>
          <w:color w:val="000000"/>
          <w:sz w:val="28"/>
        </w:rPr>
        <w:t>№ 19 қосымшаға</w:t>
      </w:r>
      <w:r>
        <w:rPr>
          <w:rFonts w:ascii="Times New Roman"/>
          <w:b w:val="false"/>
          <w:i w:val="false"/>
          <w:color w:val="000000"/>
          <w:sz w:val="28"/>
        </w:rPr>
        <w:t xml:space="preserve"> сәйкес жүзеге асырылады.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5" w:id="326"/>
    <w:p>
      <w:pPr>
        <w:spacing w:after="0"/>
        <w:ind w:left="0"/>
        <w:jc w:val="left"/>
      </w:pPr>
      <w:r>
        <w:rPr>
          <w:rFonts w:ascii="Times New Roman"/>
          <w:b/>
          <w:i w:val="false"/>
          <w:color w:val="000000"/>
        </w:rPr>
        <w:t xml:space="preserve"> 75-бап Бәсекелестіктің жалпы қағидаттары</w:t>
      </w:r>
    </w:p>
    <w:bookmarkEnd w:id="326"/>
    <w:bookmarkStart w:name="z368" w:id="327"/>
    <w:p>
      <w:pPr>
        <w:spacing w:after="0"/>
        <w:ind w:left="0"/>
        <w:jc w:val="both"/>
      </w:pPr>
      <w:r>
        <w:rPr>
          <w:rFonts w:ascii="Times New Roman"/>
          <w:b w:val="false"/>
          <w:i w:val="false"/>
          <w:color w:val="000000"/>
          <w:sz w:val="28"/>
        </w:rPr>
        <w:t>
      1. Мүше мемлекеттердің шаруашылық жүргізуші субъектілеріне (нарық субъектілеріне) мүше мемлекеттердің өз бәсекелестік (монополияға қарсы) заңнамасының нормаларын қолдануы осындай шаруашылық жүргізуші субъектілердің (нарық субъектілерінің) ұйымдық-құқықтық нысанына және тіркелу орнына қарамастан, бірдей жағдайларда және тең шамада жүзеге асырылады.</w:t>
      </w:r>
    </w:p>
    <w:bookmarkEnd w:id="327"/>
    <w:bookmarkStart w:name="z369" w:id="328"/>
    <w:p>
      <w:pPr>
        <w:spacing w:after="0"/>
        <w:ind w:left="0"/>
        <w:jc w:val="both"/>
      </w:pPr>
      <w:r>
        <w:rPr>
          <w:rFonts w:ascii="Times New Roman"/>
          <w:b w:val="false"/>
          <w:i w:val="false"/>
          <w:color w:val="000000"/>
          <w:sz w:val="28"/>
        </w:rPr>
        <w:t>
      2. Мүше мемлекеттер өз заңнамасында оның ішінде мыналарға:</w:t>
      </w:r>
    </w:p>
    <w:bookmarkEnd w:id="328"/>
    <w:p>
      <w:pPr>
        <w:spacing w:after="0"/>
        <w:ind w:left="0"/>
        <w:jc w:val="both"/>
      </w:pPr>
      <w:r>
        <w:rPr>
          <w:rFonts w:ascii="Times New Roman"/>
          <w:b w:val="false"/>
          <w:i w:val="false"/>
          <w:color w:val="000000"/>
          <w:sz w:val="28"/>
        </w:rPr>
        <w:t>
      1) мемлекеттік билік органдары, жергілікті өзін-өзі басқару органдары, олардың функцияларын жүзеге асыратын өзге де органдар немесе ұйымдар арасындағы немесе олардың және шаруашылық жүргізуші субъектілердің (нарық субъектілерінің) арасындағы келісімдерге, егер мұндай келісімдер осы Шартта және (немесе) мүше мемлекеттердің басқа да халықаралық шарттарында көзделген жағдайларды қоспағанда, бәсекелестікке жол бермеуге, оны шектеуге немесе жоюға әкеп соғатын немесе әкеп соғуы мүмкін болса;</w:t>
      </w:r>
    </w:p>
    <w:p>
      <w:pPr>
        <w:spacing w:after="0"/>
        <w:ind w:left="0"/>
        <w:jc w:val="both"/>
      </w:pPr>
      <w:r>
        <w:rPr>
          <w:rFonts w:ascii="Times New Roman"/>
          <w:b w:val="false"/>
          <w:i w:val="false"/>
          <w:color w:val="000000"/>
          <w:sz w:val="28"/>
        </w:rPr>
        <w:t>
      2) мүше мемлекеттердің заңнамасында көзделген жағдайларды қоспағанда және осы Шартта және (немесе) мүше мемлекеттердің басқа да халықаралық шарттарында көзделген ерекшеліктерді ескере отырып, мемлекеттік немесе муниципалдық преференцияларды беруге тыйым салуды белгілейді.</w:t>
      </w:r>
    </w:p>
    <w:bookmarkStart w:name="z370" w:id="329"/>
    <w:p>
      <w:pPr>
        <w:spacing w:after="0"/>
        <w:ind w:left="0"/>
        <w:jc w:val="both"/>
      </w:pPr>
      <w:r>
        <w:rPr>
          <w:rFonts w:ascii="Times New Roman"/>
          <w:b w:val="false"/>
          <w:i w:val="false"/>
          <w:color w:val="000000"/>
          <w:sz w:val="28"/>
        </w:rPr>
        <w:t xml:space="preserve">
      3. Мүше мемлекеттер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әрекеттердің (әрекетсіздіктің) алдын алу, оларды анықтау және жолын кесу жөнінде тиімді іс-шараларды қолданады.</w:t>
      </w:r>
    </w:p>
    <w:bookmarkEnd w:id="329"/>
    <w:bookmarkStart w:name="z371" w:id="330"/>
    <w:p>
      <w:pPr>
        <w:spacing w:after="0"/>
        <w:ind w:left="0"/>
        <w:jc w:val="both"/>
      </w:pPr>
      <w:r>
        <w:rPr>
          <w:rFonts w:ascii="Times New Roman"/>
          <w:b w:val="false"/>
          <w:i w:val="false"/>
          <w:color w:val="000000"/>
          <w:sz w:val="28"/>
        </w:rPr>
        <w:t>
      4. Мүше мемлекеттер өз заңнамасына сәйкес әрбір мүше мемлекеттің аумақтарында бәсекелестікті қорғау және дамыту үшін қажетті болатындай шамада экономикалық шоғырландыруды тиімді бақылауды қамтамасыз етеді.</w:t>
      </w:r>
    </w:p>
    <w:bookmarkEnd w:id="330"/>
    <w:bookmarkStart w:name="z372" w:id="331"/>
    <w:p>
      <w:pPr>
        <w:spacing w:after="0"/>
        <w:ind w:left="0"/>
        <w:jc w:val="both"/>
      </w:pPr>
      <w:r>
        <w:rPr>
          <w:rFonts w:ascii="Times New Roman"/>
          <w:b w:val="false"/>
          <w:i w:val="false"/>
          <w:color w:val="000000"/>
          <w:sz w:val="28"/>
        </w:rPr>
        <w:t>
      5. Әрбір мүше мемлекет өзінің құзыретіне бәсекелестік (монополияға қарсы) саясатын іске асыру және (немесе) жүргізу кіретін мемлекеттік билік органының (бұдан әрі мүше мемлекеттердің уәкілетті органы) болуын қамтамасыз етеді, бұл, бұдан өзге, мұндай органға бәсекелестікке қарсы әрекеттерге тыйым салудың және жосықсыз бәсекеге тыйым салудың сақталуын, экономикалық шоғырландыруды бақылау жөніндегі өкілеттіктерді, сондай-ақ бәсекелестік (монополияға қарсы) заңнаманы бұзушылықтардың алдын алу және анықтау, көрсетілген бұзушылықтарды тоқтату жөніндегі шараларды қолдану және осындай бұзушылықтар үшін жауапкершілікке тарту бойынша шараларды қолдану жөніндегі өкілеттіктерді беруді білдіреді.</w:t>
      </w:r>
    </w:p>
    <w:bookmarkEnd w:id="331"/>
    <w:bookmarkStart w:name="z373" w:id="332"/>
    <w:p>
      <w:pPr>
        <w:spacing w:after="0"/>
        <w:ind w:left="0"/>
        <w:jc w:val="both"/>
      </w:pPr>
      <w:r>
        <w:rPr>
          <w:rFonts w:ascii="Times New Roman"/>
          <w:b w:val="false"/>
          <w:i w:val="false"/>
          <w:color w:val="000000"/>
          <w:sz w:val="28"/>
        </w:rPr>
        <w:t>
      6. Мүше мемлекеттер шаруашылық жүргізуші субъектілерге (нарық субъектілеріне) және билік органдарының лауазымды адамдарына қатысты бәсекелестікке қарсы әрекеттер жасағаны үшін өз заңнамасында тиімділік, мөлшерлестік, қамтамасыз етілу, бұлтартпау және айқындылық қағидаттарына сүйене отырып, айыппұл санкцияларын белгілейді және олардың қолданылуын бақылауды қамтамасыз етеді. Бұл ретте мүше мемлекеттер айыппұл санкциялары қолданылған жағдайда барынша жоғары айыппұл санкциялары бәсекелестік үшін аса үлкен қауіп төндіретін (бәсекелестікті шектейтін келісімдер, мүше мемлекеттердің шаруашылық жүргізуші субъектілерінің (нарық субъектілерінің) үстем жағдайын теріс пайдалану) бұзушылықтарға белгіленуі тиіс екендігін мойындайды, бұл ретте құқық бұзушылық жасалған нарықта құқық бұзушының тауарды өткізуден түскен сомасына немесе құқық бұзушының тауар сатып алу шығыстары сомасына қарай есептелетін айыппұл санкциялары дұрысырақ болады.</w:t>
      </w:r>
    </w:p>
    <w:bookmarkEnd w:id="332"/>
    <w:bookmarkStart w:name="z374" w:id="333"/>
    <w:p>
      <w:pPr>
        <w:spacing w:after="0"/>
        <w:ind w:left="0"/>
        <w:jc w:val="both"/>
      </w:pPr>
      <w:r>
        <w:rPr>
          <w:rFonts w:ascii="Times New Roman"/>
          <w:b w:val="false"/>
          <w:i w:val="false"/>
          <w:color w:val="000000"/>
          <w:sz w:val="28"/>
        </w:rPr>
        <w:t>
      7. Мүше мемлекеттер өздері жүргізетін бәсекелестік (монополияға қарсы) саясаттың ақпараттық ашықтығын өз заңнамасына сәйкес, оның ішінде мүше мемлекеттердің уәкілетті органдарының қызметі туралы мәліметтерді бұқаралық ақпарат құралдарында және Интернет желісінде орналастыру арқылы қамтамасыз етеді.</w:t>
      </w:r>
    </w:p>
    <w:bookmarkEnd w:id="333"/>
    <w:bookmarkStart w:name="z375" w:id="334"/>
    <w:p>
      <w:pPr>
        <w:spacing w:after="0"/>
        <w:ind w:left="0"/>
        <w:jc w:val="both"/>
      </w:pPr>
      <w:r>
        <w:rPr>
          <w:rFonts w:ascii="Times New Roman"/>
          <w:b w:val="false"/>
          <w:i w:val="false"/>
          <w:color w:val="000000"/>
          <w:sz w:val="28"/>
        </w:rPr>
        <w:t>
      8. Мүше мемлекеттердің уәкілетті органдары өз мемлекетінің заңнамасына және осы Шартқа сәйкес, ақпарат беру, консультациялар жүргізу туралы хабарламалар, сұрау салу жіберу, басқа мүше мемлекеттің мүдделерін қозғайтын тергеп-тексерулер (істерді қарау) туралы хабардар ету, бір мүше мемлекеттің уәкілетті органының сұрау салуы бойынша тергеп-тексерулер жүргізу (істерді қарау) және оның нәтижелері туралы хабардар ету арқылы өзара іс-қимылды жүзеге асырады.</w:t>
      </w:r>
    </w:p>
    <w:bookmarkEnd w:id="334"/>
    <w:bookmarkStart w:name="z76" w:id="335"/>
    <w:p>
      <w:pPr>
        <w:spacing w:after="0"/>
        <w:ind w:left="0"/>
        <w:jc w:val="left"/>
      </w:pPr>
      <w:r>
        <w:rPr>
          <w:rFonts w:ascii="Times New Roman"/>
          <w:b/>
          <w:i w:val="false"/>
          <w:color w:val="000000"/>
        </w:rPr>
        <w:t xml:space="preserve"> 76-бап Бәсекелестіктің жалпы қағидалары</w:t>
      </w:r>
    </w:p>
    <w:bookmarkEnd w:id="335"/>
    <w:bookmarkStart w:name="z376" w:id="336"/>
    <w:p>
      <w:pPr>
        <w:spacing w:after="0"/>
        <w:ind w:left="0"/>
        <w:jc w:val="both"/>
      </w:pPr>
      <w:r>
        <w:rPr>
          <w:rFonts w:ascii="Times New Roman"/>
          <w:b w:val="false"/>
          <w:i w:val="false"/>
          <w:color w:val="000000"/>
          <w:sz w:val="28"/>
        </w:rPr>
        <w:t>
      1. Нәтижесі бәсекелестікке жол бермеу, оны шектеу, жою және (немесе) басқа тұлғалардың мүдделеріне қысым жасау, оның ішінде мынадай іс-әрекеттер (әрекетсіздік):</w:t>
      </w:r>
    </w:p>
    <w:bookmarkEnd w:id="336"/>
    <w:p>
      <w:pPr>
        <w:spacing w:after="0"/>
        <w:ind w:left="0"/>
        <w:jc w:val="both"/>
      </w:pPr>
      <w:r>
        <w:rPr>
          <w:rFonts w:ascii="Times New Roman"/>
          <w:b w:val="false"/>
          <w:i w:val="false"/>
          <w:color w:val="000000"/>
          <w:sz w:val="28"/>
        </w:rPr>
        <w:t>
      1) тауардың монополиялық жоғары немесе монополиялық төмен бағасын белгілеу, ұстап тұру;</w:t>
      </w:r>
    </w:p>
    <w:p>
      <w:pPr>
        <w:spacing w:after="0"/>
        <w:ind w:left="0"/>
        <w:jc w:val="both"/>
      </w:pPr>
      <w:r>
        <w:rPr>
          <w:rFonts w:ascii="Times New Roman"/>
          <w:b w:val="false"/>
          <w:i w:val="false"/>
          <w:color w:val="000000"/>
          <w:sz w:val="28"/>
        </w:rPr>
        <w:t>
      2) егер алып қою нәтижесі тауар бағасын көтеру болып табылса, тауарды айналыстан алып қою;</w:t>
      </w:r>
    </w:p>
    <w:p>
      <w:pPr>
        <w:spacing w:after="0"/>
        <w:ind w:left="0"/>
        <w:jc w:val="both"/>
      </w:pPr>
      <w:r>
        <w:rPr>
          <w:rFonts w:ascii="Times New Roman"/>
          <w:b w:val="false"/>
          <w:i w:val="false"/>
          <w:color w:val="000000"/>
          <w:sz w:val="28"/>
        </w:rPr>
        <w:t>
      3) келісімшарт жасаушы агентке ол үшін тиімсіз немесе шарттың нысанасына жатпайтын экономикалық немесе технологиялық негізсіз шарт талаптарын күштеп таңу;</w:t>
      </w:r>
    </w:p>
    <w:p>
      <w:pPr>
        <w:spacing w:after="0"/>
        <w:ind w:left="0"/>
        <w:jc w:val="both"/>
      </w:pPr>
      <w:r>
        <w:rPr>
          <w:rFonts w:ascii="Times New Roman"/>
          <w:b w:val="false"/>
          <w:i w:val="false"/>
          <w:color w:val="000000"/>
          <w:sz w:val="28"/>
        </w:rPr>
        <w:t>
      4) егер тауарға сұраныс болса немесе оның рентабельді өндірісіне мүмкіндік болған кезде оны беруге тапсырыстар орналастырылса, сондай-ақ, егер тауар өндірісінің мұндай қысқартылуы немесе мұндай тоқтатылуы осы Шартта және (немесе) мүше мемлекеттердің басқа халықаралық шарттарында тікелей көзделмесе, тауар өндірісін экономикалық немесе технологиялық негізсіз қысқарту немесе тоқтату;</w:t>
      </w:r>
    </w:p>
    <w:p>
      <w:pPr>
        <w:spacing w:after="0"/>
        <w:ind w:left="0"/>
        <w:jc w:val="both"/>
      </w:pPr>
      <w:r>
        <w:rPr>
          <w:rFonts w:ascii="Times New Roman"/>
          <w:b w:val="false"/>
          <w:i w:val="false"/>
          <w:color w:val="000000"/>
          <w:sz w:val="28"/>
        </w:rPr>
        <w:t>
      5) осы Шартта және (немесе) мүше мемлекеттердің басқа халықаралық шарттарында көзделген ерекшеліктерді ескере отырып, тиісті тауарды өндіру немесе беру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p>
    <w:p>
      <w:pPr>
        <w:spacing w:after="0"/>
        <w:ind w:left="0"/>
        <w:jc w:val="both"/>
      </w:pPr>
      <w:r>
        <w:rPr>
          <w:rFonts w:ascii="Times New Roman"/>
          <w:b w:val="false"/>
          <w:i w:val="false"/>
          <w:color w:val="000000"/>
          <w:sz w:val="28"/>
        </w:rPr>
        <w:t>
      6) осы Шартта және (немесе) мүше мемлекеттердің басқа халықаралық шарттарында көзделген ерекшеліктерді ескере отырып, бір сол тауарға әртүрлі бағаларды (тарифтерді) экономикалық, технологиялық немесе өзге де түрде негізсіз белгілеу, кемсітушілік жағдайлар жасау;</w:t>
      </w:r>
    </w:p>
    <w:p>
      <w:pPr>
        <w:spacing w:after="0"/>
        <w:ind w:left="0"/>
        <w:jc w:val="both"/>
      </w:pPr>
      <w:r>
        <w:rPr>
          <w:rFonts w:ascii="Times New Roman"/>
          <w:b w:val="false"/>
          <w:i w:val="false"/>
          <w:color w:val="000000"/>
          <w:sz w:val="28"/>
        </w:rPr>
        <w:t>
      7) басқа шаруашылық жүргізуші субъектілердің (нарық субъектілерінің) тауар нарығына кіруіне немесе тауар нарығынан шығуына кедергілер жасау болып табылған немесе болып табылуы мүмкін үстем жағдайға ие шаруашылық жүргізуші субъектінің (нарық субъектісінің) әрекетіне (әрекетсіздігіне) тыйым салынады.</w:t>
      </w:r>
    </w:p>
    <w:bookmarkStart w:name="z377" w:id="337"/>
    <w:p>
      <w:pPr>
        <w:spacing w:after="0"/>
        <w:ind w:left="0"/>
        <w:jc w:val="both"/>
      </w:pPr>
      <w:r>
        <w:rPr>
          <w:rFonts w:ascii="Times New Roman"/>
          <w:b w:val="false"/>
          <w:i w:val="false"/>
          <w:color w:val="000000"/>
          <w:sz w:val="28"/>
        </w:rPr>
        <w:t>
      2. Жосықсыз бәсекеге, оның ішінде:</w:t>
      </w:r>
    </w:p>
    <w:bookmarkEnd w:id="337"/>
    <w:p>
      <w:pPr>
        <w:spacing w:after="0"/>
        <w:ind w:left="0"/>
        <w:jc w:val="both"/>
      </w:pPr>
      <w:r>
        <w:rPr>
          <w:rFonts w:ascii="Times New Roman"/>
          <w:b w:val="false"/>
          <w:i w:val="false"/>
          <w:color w:val="000000"/>
          <w:sz w:val="28"/>
        </w:rPr>
        <w:t>
      1) шаруашылық жүргізуші субъектіге (нарық субъектісіне) залал келтіруі не оның іскерлік беделіне нұқсан келтіруі мүмкін жалған, нақты емес немесе бұрмаланған мәліметтер таратуға;</w:t>
      </w:r>
    </w:p>
    <w:p>
      <w:pPr>
        <w:spacing w:after="0"/>
        <w:ind w:left="0"/>
        <w:jc w:val="both"/>
      </w:pP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w:t>
      </w:r>
    </w:p>
    <w:p>
      <w:pPr>
        <w:spacing w:after="0"/>
        <w:ind w:left="0"/>
        <w:jc w:val="both"/>
      </w:pPr>
      <w:r>
        <w:rPr>
          <w:rFonts w:ascii="Times New Roman"/>
          <w:b w:val="false"/>
          <w:i w:val="false"/>
          <w:color w:val="000000"/>
          <w:sz w:val="28"/>
        </w:rPr>
        <w:t>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орынсыз салыстыруға жол берілмейді.</w:t>
      </w:r>
    </w:p>
    <w:bookmarkStart w:name="z378" w:id="338"/>
    <w:p>
      <w:pPr>
        <w:spacing w:after="0"/>
        <w:ind w:left="0"/>
        <w:jc w:val="both"/>
      </w:pPr>
      <w:r>
        <w:rPr>
          <w:rFonts w:ascii="Times New Roman"/>
          <w:b w:val="false"/>
          <w:i w:val="false"/>
          <w:color w:val="000000"/>
          <w:sz w:val="28"/>
        </w:rPr>
        <w:t>
      3. Мүше мемлекеттердің бір тауар нарығында жұмыс істейтін, бәсекелес шаруашылық жүргізуші субъектілері (нарық субъектілері) арасындағы:</w:t>
      </w:r>
    </w:p>
    <w:bookmarkEnd w:id="338"/>
    <w:p>
      <w:pPr>
        <w:spacing w:after="0"/>
        <w:ind w:left="0"/>
        <w:jc w:val="both"/>
      </w:pPr>
      <w:r>
        <w:rPr>
          <w:rFonts w:ascii="Times New Roman"/>
          <w:b w:val="false"/>
          <w:i w:val="false"/>
          <w:color w:val="000000"/>
          <w:sz w:val="28"/>
        </w:rPr>
        <w:t>
      1) бағаларды (тарифтерді), жеңілдіктерді, үстемеақыларды (қосымша ақыларды) үстеме бағаларды белгілеуге немесе ұстап тұруға;</w:t>
      </w:r>
    </w:p>
    <w:p>
      <w:pPr>
        <w:spacing w:after="0"/>
        <w:ind w:left="0"/>
        <w:jc w:val="both"/>
      </w:pPr>
      <w:r>
        <w:rPr>
          <w:rFonts w:ascii="Times New Roman"/>
          <w:b w:val="false"/>
          <w:i w:val="false"/>
          <w:color w:val="000000"/>
          <w:sz w:val="28"/>
        </w:rPr>
        <w:t>
      2) сауда-саттықтарда бағаларды көтеруге, төмендетуге немесе ұстап тұруға;</w:t>
      </w:r>
    </w:p>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w:t>
      </w:r>
    </w:p>
    <w:p>
      <w:pPr>
        <w:spacing w:after="0"/>
        <w:ind w:left="0"/>
        <w:jc w:val="both"/>
      </w:pPr>
      <w:r>
        <w:rPr>
          <w:rFonts w:ascii="Times New Roman"/>
          <w:b w:val="false"/>
          <w:i w:val="false"/>
          <w:color w:val="000000"/>
          <w:sz w:val="28"/>
        </w:rPr>
        <w:t>
      4) тауарлар өндірісін қысқартуға немесе тоқтатуға;</w:t>
      </w:r>
    </w:p>
    <w:p>
      <w:pPr>
        <w:spacing w:after="0"/>
        <w:ind w:left="0"/>
        <w:jc w:val="both"/>
      </w:pPr>
      <w:r>
        <w:rPr>
          <w:rFonts w:ascii="Times New Roman"/>
          <w:b w:val="false"/>
          <w:i w:val="false"/>
          <w:color w:val="000000"/>
          <w:sz w:val="28"/>
        </w:rPr>
        <w:t>
      5) белгілі бір сатушылармен не сатып алушылармен (тапсырыс берушілермен) шарттар жасасудан бас тартуға әкеп соғатын немесе әкеп соғуы мүмкін келісімдерге тыйым салынады.</w:t>
      </w:r>
    </w:p>
    <w:bookmarkStart w:name="z379" w:id="339"/>
    <w:p>
      <w:pPr>
        <w:spacing w:after="0"/>
        <w:ind w:left="0"/>
        <w:jc w:val="both"/>
      </w:pPr>
      <w:r>
        <w:rPr>
          <w:rFonts w:ascii="Times New Roman"/>
          <w:b w:val="false"/>
          <w:i w:val="false"/>
          <w:color w:val="000000"/>
          <w:sz w:val="28"/>
        </w:rPr>
        <w:t xml:space="preserve">
      4. Шаруашылық жүргізуші субъектілер (нарық субъектілері) арасында, осы Шартқа </w:t>
      </w:r>
      <w:r>
        <w:rPr>
          <w:rFonts w:ascii="Times New Roman"/>
          <w:b w:val="false"/>
          <w:i w:val="false"/>
          <w:color w:val="000000"/>
          <w:sz w:val="28"/>
        </w:rPr>
        <w:t>№ 19 қосымшада</w:t>
      </w:r>
      <w:r>
        <w:rPr>
          <w:rFonts w:ascii="Times New Roman"/>
          <w:b w:val="false"/>
          <w:i w:val="false"/>
          <w:color w:val="000000"/>
          <w:sz w:val="28"/>
        </w:rPr>
        <w:t xml:space="preserve"> белгіленген жол беру критерийлеріне сәйкес жол беріледі деп танылатын "сатылы" келісімдерді қоспағанда, егер:</w:t>
      </w:r>
    </w:p>
    <w:bookmarkEnd w:id="339"/>
    <w:p>
      <w:pPr>
        <w:spacing w:after="0"/>
        <w:ind w:left="0"/>
        <w:jc w:val="both"/>
      </w:pPr>
      <w:r>
        <w:rPr>
          <w:rFonts w:ascii="Times New Roman"/>
          <w:b w:val="false"/>
          <w:i w:val="false"/>
          <w:color w:val="000000"/>
          <w:sz w:val="28"/>
        </w:rPr>
        <w:t>
      1) сатушы сатып алушы үшін тауарды қайта сатудың мейлінше жоғары бағасын белгілейтін жағдайды қоспағанда, мұндай келісімдер тауарды қайта сату бағасын белгілеуге әкеп соқса немесе әкеп соғуы мүмкін болса;</w:t>
      </w:r>
    </w:p>
    <w:p>
      <w:pPr>
        <w:spacing w:after="0"/>
        <w:ind w:left="0"/>
        <w:jc w:val="both"/>
      </w:pPr>
      <w:r>
        <w:rPr>
          <w:rFonts w:ascii="Times New Roman"/>
          <w:b w:val="false"/>
          <w:i w:val="false"/>
          <w:color w:val="000000"/>
          <w:sz w:val="28"/>
        </w:rPr>
        <w:t>
      2) мұндай келісімдерде сатып алушының сатушыға бәсекелес болып табылатын шаруашылық жүргізуші субъектінің (нарық субъектісінің) тауарын сатпау міндеттемесі көзделсе, "сатылы" келісімдерге тыйым салынады. Мұндай тыйым салу сатып алушының тауарларды тауар белгісімен не сатушыны немесе өндірушіні дараландырудың өзге құралымен сатуды ұйымдастыруы туралы келісімдерге қолданылмайды.</w:t>
      </w:r>
    </w:p>
    <w:bookmarkStart w:name="z380" w:id="340"/>
    <w:p>
      <w:pPr>
        <w:spacing w:after="0"/>
        <w:ind w:left="0"/>
        <w:jc w:val="both"/>
      </w:pPr>
      <w:r>
        <w:rPr>
          <w:rFonts w:ascii="Times New Roman"/>
          <w:b w:val="false"/>
          <w:i w:val="false"/>
          <w:color w:val="000000"/>
          <w:sz w:val="28"/>
        </w:rPr>
        <w:t xml:space="preserve">
      5. Егер мұндай келісімдер бәсекелестікті шектеуге әкеп соғады немесе әкеп соғуы мүмкін деп белгіленсе, осы Шартқа </w:t>
      </w:r>
      <w:r>
        <w:rPr>
          <w:rFonts w:ascii="Times New Roman"/>
          <w:b w:val="false"/>
          <w:i w:val="false"/>
          <w:color w:val="000000"/>
          <w:sz w:val="28"/>
        </w:rPr>
        <w:t>№ 19 қосымшада</w:t>
      </w:r>
      <w:r>
        <w:rPr>
          <w:rFonts w:ascii="Times New Roman"/>
          <w:b w:val="false"/>
          <w:i w:val="false"/>
          <w:color w:val="000000"/>
          <w:sz w:val="28"/>
        </w:rPr>
        <w:t xml:space="preserve"> белгіленген жол беру критерийлеріне сәйкес жол беріледі деп танылатын "сатылы" келісімдерді қоспағанда, шаруашылық жүргізуші субъектілер (нарық субъектілері) арасындағы өзге келісімдерге тыйым салынады.</w:t>
      </w:r>
    </w:p>
    <w:bookmarkEnd w:id="340"/>
    <w:bookmarkStart w:name="z381" w:id="341"/>
    <w:p>
      <w:pPr>
        <w:spacing w:after="0"/>
        <w:ind w:left="0"/>
        <w:jc w:val="both"/>
      </w:pPr>
      <w:r>
        <w:rPr>
          <w:rFonts w:ascii="Times New Roman"/>
          <w:b w:val="false"/>
          <w:i w:val="false"/>
          <w:color w:val="000000"/>
          <w:sz w:val="28"/>
        </w:rPr>
        <w:t xml:space="preserve">
      6. Мүше мемлекеттердің шаруашылық жүргізуші субъектілерінің (нарық субъектілерінің) экономикалық қызметін жеке тұлғалардың, коммерциялық ұйымдардың және коммерциялық емес ұйымдардың үйлестіруді жүзеге асыруына, егер мұндай үйлестіру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осы Шартқа </w:t>
      </w:r>
      <w:r>
        <w:rPr>
          <w:rFonts w:ascii="Times New Roman"/>
          <w:b w:val="false"/>
          <w:i w:val="false"/>
          <w:color w:val="000000"/>
          <w:sz w:val="28"/>
        </w:rPr>
        <w:t>№ 19 қосымшада</w:t>
      </w:r>
      <w:r>
        <w:rPr>
          <w:rFonts w:ascii="Times New Roman"/>
          <w:b w:val="false"/>
          <w:i w:val="false"/>
          <w:color w:val="000000"/>
          <w:sz w:val="28"/>
        </w:rPr>
        <w:t xml:space="preserve"> белгіленген жол беру критерийлеріне сәйкес жол берілген деп танылуы мүмкін емес салдарлардың кез келгеніне әкеп соқса немесе әкеп соғуы мүмкін болса, тыйым салынады. Мүше мемлекеттер өз заңнамасында, егер экономикалық қызметті үйлестіру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осы Шартқа </w:t>
      </w:r>
      <w:r>
        <w:rPr>
          <w:rFonts w:ascii="Times New Roman"/>
          <w:b w:val="false"/>
          <w:i w:val="false"/>
          <w:color w:val="000000"/>
          <w:sz w:val="28"/>
        </w:rPr>
        <w:t>№ 19 қосымшада</w:t>
      </w:r>
      <w:r>
        <w:rPr>
          <w:rFonts w:ascii="Times New Roman"/>
          <w:b w:val="false"/>
          <w:i w:val="false"/>
          <w:color w:val="000000"/>
          <w:sz w:val="28"/>
        </w:rPr>
        <w:t xml:space="preserve"> белгіленген жол беру критерийлеріне сәйкес жол берілген деп танылуы мүмкін емес салдарларға әкеп соқса немесе әкеп соғуы мүмкін болса, мұндай үйлестіруге тыйым салуды белгілеуге құқылы.</w:t>
      </w:r>
    </w:p>
    <w:bookmarkEnd w:id="341"/>
    <w:bookmarkStart w:name="z382" w:id="342"/>
    <w:p>
      <w:pPr>
        <w:spacing w:after="0"/>
        <w:ind w:left="0"/>
        <w:jc w:val="both"/>
      </w:pPr>
      <w:r>
        <w:rPr>
          <w:rFonts w:ascii="Times New Roman"/>
          <w:b w:val="false"/>
          <w:i w:val="false"/>
          <w:color w:val="000000"/>
          <w:sz w:val="28"/>
        </w:rPr>
        <w:t xml:space="preserve">
      7. Мүше мемлекеттердің шаруашылық жүргізуші субъектілерінің (нарық субъектілерінің), сондай-ақ мүше мемлекеттердің кәсіпкерлік қызметті жүзеге асырмайтын жеке тұлғалары мен коммерциялық емес ұйымдарының осы бөлімде белгіленген бәсекелестіктің жалпы қағидаларын бұзуының жолын кесуді, егер мұндай бұзушылықтар, қаржы нарықтарын қоспағанда, екі және одан да көп мүше мемлекет аумағындағы трансшекаралық нарықтағы бәсекеге теріс әсер ететін болса немесе әсер етуі мүмкін болса, Комиссия осы Шартқа </w:t>
      </w:r>
      <w:r>
        <w:rPr>
          <w:rFonts w:ascii="Times New Roman"/>
          <w:b w:val="false"/>
          <w:i w:val="false"/>
          <w:color w:val="000000"/>
          <w:sz w:val="28"/>
        </w:rPr>
        <w:t>№ 19 қосымшада</w:t>
      </w:r>
      <w:r>
        <w:rPr>
          <w:rFonts w:ascii="Times New Roman"/>
          <w:b w:val="false"/>
          <w:i w:val="false"/>
          <w:color w:val="000000"/>
          <w:sz w:val="28"/>
        </w:rPr>
        <w:t xml:space="preserve"> көзделген тәртіппен жүзеге асырады.</w:t>
      </w:r>
    </w:p>
    <w:bookmarkEnd w:id="342"/>
    <w:bookmarkStart w:name="z77" w:id="343"/>
    <w:p>
      <w:pPr>
        <w:spacing w:after="0"/>
        <w:ind w:left="0"/>
        <w:jc w:val="left"/>
      </w:pPr>
      <w:r>
        <w:rPr>
          <w:rFonts w:ascii="Times New Roman"/>
          <w:b/>
          <w:i w:val="false"/>
          <w:color w:val="000000"/>
        </w:rPr>
        <w:t xml:space="preserve"> 77-бап Бағаны мемлекеттік реттеу</w:t>
      </w:r>
    </w:p>
    <w:bookmarkEnd w:id="343"/>
    <w:p>
      <w:pPr>
        <w:spacing w:after="0"/>
        <w:ind w:left="0"/>
        <w:jc w:val="both"/>
      </w:pPr>
      <w:r>
        <w:rPr>
          <w:rFonts w:ascii="Times New Roman"/>
          <w:b w:val="false"/>
          <w:i w:val="false"/>
          <w:color w:val="000000"/>
          <w:sz w:val="28"/>
        </w:rPr>
        <w:t xml:space="preserve">
      Бағаны мемлекеттік реттеуді енгізу, сондай-ақ мүше мемлекеттердің оны енгізу туралы шешімдеріне дауласу тәртібі осы Шартқа </w:t>
      </w:r>
      <w:r>
        <w:rPr>
          <w:rFonts w:ascii="Times New Roman"/>
          <w:b w:val="false"/>
          <w:i w:val="false"/>
          <w:color w:val="000000"/>
          <w:sz w:val="28"/>
        </w:rPr>
        <w:t>№ 19 қосымшада</w:t>
      </w:r>
      <w:r>
        <w:rPr>
          <w:rFonts w:ascii="Times New Roman"/>
          <w:b w:val="false"/>
          <w:i w:val="false"/>
          <w:color w:val="000000"/>
          <w:sz w:val="28"/>
        </w:rPr>
        <w:t xml:space="preserve"> айқындалады.</w:t>
      </w:r>
    </w:p>
    <w:bookmarkStart w:name="z383" w:id="344"/>
    <w:p>
      <w:pPr>
        <w:spacing w:after="0"/>
        <w:ind w:left="0"/>
        <w:jc w:val="left"/>
      </w:pPr>
      <w:r>
        <w:rPr>
          <w:rFonts w:ascii="Times New Roman"/>
          <w:b/>
          <w:i w:val="false"/>
          <w:color w:val="000000"/>
        </w:rPr>
        <w:t xml:space="preserve"> XIX БӨЛІМ</w:t>
      </w:r>
      <w:r>
        <w:br/>
      </w:r>
      <w:r>
        <w:rPr>
          <w:rFonts w:ascii="Times New Roman"/>
          <w:b/>
          <w:i w:val="false"/>
          <w:color w:val="000000"/>
        </w:rPr>
        <w:t>ТАБИҒИ МОНОПОЛИЯЛАР</w:t>
      </w:r>
    </w:p>
    <w:bookmarkEnd w:id="344"/>
    <w:bookmarkStart w:name="z78" w:id="345"/>
    <w:p>
      <w:pPr>
        <w:spacing w:after="0"/>
        <w:ind w:left="0"/>
        <w:jc w:val="left"/>
      </w:pPr>
      <w:r>
        <w:rPr>
          <w:rFonts w:ascii="Times New Roman"/>
          <w:b/>
          <w:i w:val="false"/>
          <w:color w:val="000000"/>
        </w:rPr>
        <w:t xml:space="preserve"> 78-бап Табиғи монополиялар салалары мен субъектілері</w:t>
      </w:r>
    </w:p>
    <w:bookmarkEnd w:id="345"/>
    <w:bookmarkStart w:name="z384" w:id="346"/>
    <w:p>
      <w:pPr>
        <w:spacing w:after="0"/>
        <w:ind w:left="0"/>
        <w:jc w:val="both"/>
      </w:pPr>
      <w:r>
        <w:rPr>
          <w:rFonts w:ascii="Times New Roman"/>
          <w:b w:val="false"/>
          <w:i w:val="false"/>
          <w:color w:val="000000"/>
          <w:sz w:val="28"/>
        </w:rPr>
        <w:t xml:space="preserve">
      1. Мүше мемлекеттер табиғи монополиялар субъектілерінің қызметін реттеу кезінде осы Шартқа </w:t>
      </w:r>
      <w:r>
        <w:rPr>
          <w:rFonts w:ascii="Times New Roman"/>
          <w:b w:val="false"/>
          <w:i w:val="false"/>
          <w:color w:val="000000"/>
          <w:sz w:val="28"/>
        </w:rPr>
        <w:t>№ 20 қосымшада</w:t>
      </w:r>
      <w:r>
        <w:rPr>
          <w:rFonts w:ascii="Times New Roman"/>
          <w:b w:val="false"/>
          <w:i w:val="false"/>
          <w:color w:val="000000"/>
          <w:sz w:val="28"/>
        </w:rPr>
        <w:t xml:space="preserve"> көзделген нормалар мен ережелерді басшылыққа алады.</w:t>
      </w:r>
    </w:p>
    <w:bookmarkEnd w:id="346"/>
    <w:bookmarkStart w:name="z385" w:id="347"/>
    <w:p>
      <w:pPr>
        <w:spacing w:after="0"/>
        <w:ind w:left="0"/>
        <w:jc w:val="both"/>
      </w:pPr>
      <w:r>
        <w:rPr>
          <w:rFonts w:ascii="Times New Roman"/>
          <w:b w:val="false"/>
          <w:i w:val="false"/>
          <w:color w:val="000000"/>
          <w:sz w:val="28"/>
        </w:rPr>
        <w:t xml:space="preserve">
      2. Осы бөлімнің ережелері мүше мемлекеттердің табиғи монополиялар субъектілері, табиғи монополиялар салаларындағы тұтынушылары, атқарушы билік органдары және жергілікті өзін-өзі басқару органдары қатысатын, мүше мемлекеттер арасындағы саудаға әсер ететін және осы Шартқа № 20 қосымшаға </w:t>
      </w:r>
      <w:r>
        <w:rPr>
          <w:rFonts w:ascii="Times New Roman"/>
          <w:b w:val="false"/>
          <w:i w:val="false"/>
          <w:color w:val="000000"/>
          <w:sz w:val="28"/>
        </w:rPr>
        <w:t>№ 1 қосымшада</w:t>
      </w:r>
      <w:r>
        <w:rPr>
          <w:rFonts w:ascii="Times New Roman"/>
          <w:b w:val="false"/>
          <w:i w:val="false"/>
          <w:color w:val="000000"/>
          <w:sz w:val="28"/>
        </w:rPr>
        <w:t xml:space="preserve"> көрсетілген қатынастарға қолданылады.</w:t>
      </w:r>
    </w:p>
    <w:bookmarkEnd w:id="347"/>
    <w:bookmarkStart w:name="z386" w:id="348"/>
    <w:p>
      <w:pPr>
        <w:spacing w:after="0"/>
        <w:ind w:left="0"/>
        <w:jc w:val="both"/>
      </w:pPr>
      <w:r>
        <w:rPr>
          <w:rFonts w:ascii="Times New Roman"/>
          <w:b w:val="false"/>
          <w:i w:val="false"/>
          <w:color w:val="000000"/>
          <w:sz w:val="28"/>
        </w:rPr>
        <w:t xml:space="preserve">
      3. Табиғи монополиялардың нақты салаларындағы құқықтық қатынастар осы Шарттың </w:t>
      </w:r>
      <w:r>
        <w:rPr>
          <w:rFonts w:ascii="Times New Roman"/>
          <w:b w:val="false"/>
          <w:i w:val="false"/>
          <w:color w:val="000000"/>
          <w:sz w:val="28"/>
        </w:rPr>
        <w:t>XX</w:t>
      </w:r>
      <w:r>
        <w:rPr>
          <w:rFonts w:ascii="Times New Roman"/>
          <w:b w:val="false"/>
          <w:i w:val="false"/>
          <w:color w:val="000000"/>
          <w:sz w:val="28"/>
        </w:rPr>
        <w:t xml:space="preserve"> және </w:t>
      </w:r>
      <w:r>
        <w:rPr>
          <w:rFonts w:ascii="Times New Roman"/>
          <w:b w:val="false"/>
          <w:i w:val="false"/>
          <w:color w:val="000000"/>
          <w:sz w:val="28"/>
        </w:rPr>
        <w:t>XXI бөлімдерінде</w:t>
      </w:r>
      <w:r>
        <w:rPr>
          <w:rFonts w:ascii="Times New Roman"/>
          <w:b w:val="false"/>
          <w:i w:val="false"/>
          <w:color w:val="000000"/>
          <w:sz w:val="28"/>
        </w:rPr>
        <w:t xml:space="preserve"> көзделген ерекшеліктер ескеріле отырып, осы бөлімде айқындалады.</w:t>
      </w:r>
    </w:p>
    <w:bookmarkEnd w:id="348"/>
    <w:bookmarkStart w:name="z387" w:id="349"/>
    <w:p>
      <w:pPr>
        <w:spacing w:after="0"/>
        <w:ind w:left="0"/>
        <w:jc w:val="both"/>
      </w:pPr>
      <w:r>
        <w:rPr>
          <w:rFonts w:ascii="Times New Roman"/>
          <w:b w:val="false"/>
          <w:i w:val="false"/>
          <w:color w:val="000000"/>
          <w:sz w:val="28"/>
        </w:rPr>
        <w:t xml:space="preserve">
      4. Мүше мемлекеттерде табиғи монополиялар салаларына осы Шартқа № 20 қосымшаға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табиғи монополиялар салалары да жатады.</w:t>
      </w:r>
    </w:p>
    <w:bookmarkEnd w:id="349"/>
    <w:p>
      <w:pPr>
        <w:spacing w:after="0"/>
        <w:ind w:left="0"/>
        <w:jc w:val="both"/>
      </w:pPr>
      <w:r>
        <w:rPr>
          <w:rFonts w:ascii="Times New Roman"/>
          <w:b w:val="false"/>
          <w:i w:val="false"/>
          <w:color w:val="000000"/>
          <w:sz w:val="28"/>
        </w:rPr>
        <w:t xml:space="preserve">
      Осы Шартқа № 20 қосымшаға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табиғи монополиялар салаларына қатысты мүше мемлекеттер заңнамасының талаптары қолданылады.</w:t>
      </w:r>
    </w:p>
    <w:bookmarkStart w:name="z388" w:id="350"/>
    <w:p>
      <w:pPr>
        <w:spacing w:after="0"/>
        <w:ind w:left="0"/>
        <w:jc w:val="both"/>
      </w:pPr>
      <w:r>
        <w:rPr>
          <w:rFonts w:ascii="Times New Roman"/>
          <w:b w:val="false"/>
          <w:i w:val="false"/>
          <w:color w:val="000000"/>
          <w:sz w:val="28"/>
        </w:rPr>
        <w:t>
      5. Табиғи монополиялар салаларына жатқызылған табиғи монополиялар субъектілерінің көрсетілетін қызметтер тізбесі мүше мемлекеттердің заңнамасында белгіленеді.</w:t>
      </w:r>
    </w:p>
    <w:bookmarkEnd w:id="350"/>
    <w:bookmarkStart w:name="z389" w:id="351"/>
    <w:p>
      <w:pPr>
        <w:spacing w:after="0"/>
        <w:ind w:left="0"/>
        <w:jc w:val="both"/>
      </w:pPr>
      <w:r>
        <w:rPr>
          <w:rFonts w:ascii="Times New Roman"/>
          <w:b w:val="false"/>
          <w:i w:val="false"/>
          <w:color w:val="000000"/>
          <w:sz w:val="28"/>
        </w:rPr>
        <w:t xml:space="preserve">
      6. Мүше мемлекеттер осы Шартқа № 20 қосымшаға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табиғи монополиялар салаларын қысқарту және осы Шарттың </w:t>
      </w:r>
      <w:r>
        <w:rPr>
          <w:rFonts w:ascii="Times New Roman"/>
          <w:b w:val="false"/>
          <w:i w:val="false"/>
          <w:color w:val="000000"/>
          <w:sz w:val="28"/>
        </w:rPr>
        <w:t>XX</w:t>
      </w:r>
      <w:r>
        <w:rPr>
          <w:rFonts w:ascii="Times New Roman"/>
          <w:b w:val="false"/>
          <w:i w:val="false"/>
          <w:color w:val="000000"/>
          <w:sz w:val="28"/>
        </w:rPr>
        <w:t xml:space="preserve"> және </w:t>
      </w:r>
      <w:r>
        <w:rPr>
          <w:rFonts w:ascii="Times New Roman"/>
          <w:b w:val="false"/>
          <w:i w:val="false"/>
          <w:color w:val="000000"/>
          <w:sz w:val="28"/>
        </w:rPr>
        <w:t>XXI бөлімдерінде</w:t>
      </w:r>
      <w:r>
        <w:rPr>
          <w:rFonts w:ascii="Times New Roman"/>
          <w:b w:val="false"/>
          <w:i w:val="false"/>
          <w:color w:val="000000"/>
          <w:sz w:val="28"/>
        </w:rPr>
        <w:t xml:space="preserve"> өтпелі кезеңді ықтимал айқындау арқылы оларды үйлестіруге ұмтылады.</w:t>
      </w:r>
    </w:p>
    <w:bookmarkEnd w:id="351"/>
    <w:bookmarkStart w:name="z390" w:id="352"/>
    <w:p>
      <w:pPr>
        <w:spacing w:after="0"/>
        <w:ind w:left="0"/>
        <w:jc w:val="both"/>
      </w:pPr>
      <w:r>
        <w:rPr>
          <w:rFonts w:ascii="Times New Roman"/>
          <w:b w:val="false"/>
          <w:i w:val="false"/>
          <w:color w:val="000000"/>
          <w:sz w:val="28"/>
        </w:rPr>
        <w:t>
      7. Мүше мемлекеттерде табиғи монополиялар салаларын кеңейту:</w:t>
      </w:r>
    </w:p>
    <w:bookmarkEnd w:id="352"/>
    <w:p>
      <w:pPr>
        <w:spacing w:after="0"/>
        <w:ind w:left="0"/>
        <w:jc w:val="both"/>
      </w:pPr>
      <w:r>
        <w:rPr>
          <w:rFonts w:ascii="Times New Roman"/>
          <w:b w:val="false"/>
          <w:i w:val="false"/>
          <w:color w:val="000000"/>
          <w:sz w:val="28"/>
        </w:rPr>
        <w:t xml:space="preserve">
      егер мүше мемлекет басқа мүше мемлекетте табиғи монополия саласы болып табылатын және осы Шартқа № 20 қосымшаға </w:t>
      </w:r>
      <w:r>
        <w:rPr>
          <w:rFonts w:ascii="Times New Roman"/>
          <w:b w:val="false"/>
          <w:i w:val="false"/>
          <w:color w:val="000000"/>
          <w:sz w:val="28"/>
        </w:rPr>
        <w:t>№ 1</w:t>
      </w:r>
      <w:r>
        <w:rPr>
          <w:rFonts w:ascii="Times New Roman"/>
          <w:b w:val="false"/>
          <w:i w:val="false"/>
          <w:color w:val="000000"/>
          <w:sz w:val="28"/>
        </w:rPr>
        <w:t xml:space="preserve"> немесе  </w:t>
      </w:r>
      <w:r>
        <w:rPr>
          <w:rFonts w:ascii="Times New Roman"/>
          <w:b w:val="false"/>
          <w:i w:val="false"/>
          <w:color w:val="000000"/>
          <w:sz w:val="28"/>
        </w:rPr>
        <w:t>2 қосымшада</w:t>
      </w:r>
      <w:r>
        <w:rPr>
          <w:rFonts w:ascii="Times New Roman"/>
          <w:b w:val="false"/>
          <w:i w:val="false"/>
          <w:color w:val="000000"/>
          <w:sz w:val="28"/>
        </w:rPr>
        <w:t>келтірілген саланы табиғи монополиялар саласына жатқызуға ниетті болған жағдайда, мүше мемлекеттің заңнамасына сәйкес;</w:t>
      </w:r>
    </w:p>
    <w:p>
      <w:pPr>
        <w:spacing w:after="0"/>
        <w:ind w:left="0"/>
        <w:jc w:val="both"/>
      </w:pPr>
      <w:r>
        <w:rPr>
          <w:rFonts w:ascii="Times New Roman"/>
          <w:b w:val="false"/>
          <w:i w:val="false"/>
          <w:color w:val="000000"/>
          <w:sz w:val="28"/>
        </w:rPr>
        <w:t xml:space="preserve">
      егер мүше мемлекет осы Шартқа № 20 қосымшаға </w:t>
      </w:r>
      <w:r>
        <w:rPr>
          <w:rFonts w:ascii="Times New Roman"/>
          <w:b w:val="false"/>
          <w:i w:val="false"/>
          <w:color w:val="000000"/>
          <w:sz w:val="28"/>
        </w:rPr>
        <w:t>№ 1</w:t>
      </w:r>
      <w:r>
        <w:rPr>
          <w:rFonts w:ascii="Times New Roman"/>
          <w:b w:val="false"/>
          <w:i w:val="false"/>
          <w:color w:val="000000"/>
          <w:sz w:val="28"/>
        </w:rPr>
        <w:t xml:space="preserve"> немесе </w:t>
      </w:r>
      <w:r>
        <w:rPr>
          <w:rFonts w:ascii="Times New Roman"/>
          <w:b w:val="false"/>
          <w:i w:val="false"/>
          <w:color w:val="000000"/>
          <w:sz w:val="28"/>
        </w:rPr>
        <w:t>2 қосымшада</w:t>
      </w:r>
      <w:r>
        <w:rPr>
          <w:rFonts w:ascii="Times New Roman"/>
          <w:b w:val="false"/>
          <w:i w:val="false"/>
          <w:color w:val="000000"/>
          <w:sz w:val="28"/>
        </w:rPr>
        <w:t xml:space="preserve"> көрсетілмеген табиғи монополиялардың өзге саласын табиғи монополиялар саласына жатқызуға ниетті болған жағдайда, осы мүше мемлекет Комиссияға тиісінше өтініш жасағаннан кейін Комиссияның шешімі бойынша жүзеге асырылады.</w:t>
      </w:r>
    </w:p>
    <w:bookmarkStart w:name="z391" w:id="353"/>
    <w:p>
      <w:pPr>
        <w:spacing w:after="0"/>
        <w:ind w:left="0"/>
        <w:jc w:val="both"/>
      </w:pPr>
      <w:r>
        <w:rPr>
          <w:rFonts w:ascii="Times New Roman"/>
          <w:b w:val="false"/>
          <w:i w:val="false"/>
          <w:color w:val="000000"/>
          <w:sz w:val="28"/>
        </w:rPr>
        <w:t>
      8. Осы бөлім мүше мемлекеттер арасындағы қолданыстағы екіжақты халықаралық шарттармен реттелген қатынастарға қолданылмайды. Мүше мемлекеттер арасында жаңадан жасалатын екіжақты халықаралық шарттар осы бөлімге қайшы келмеуге тиіс.</w:t>
      </w:r>
    </w:p>
    <w:bookmarkEnd w:id="353"/>
    <w:bookmarkStart w:name="z392" w:id="354"/>
    <w:p>
      <w:pPr>
        <w:spacing w:after="0"/>
        <w:ind w:left="0"/>
        <w:jc w:val="both"/>
      </w:pPr>
      <w:r>
        <w:rPr>
          <w:rFonts w:ascii="Times New Roman"/>
          <w:b w:val="false"/>
          <w:i w:val="false"/>
          <w:color w:val="000000"/>
          <w:sz w:val="28"/>
        </w:rPr>
        <w:t xml:space="preserve">
      9. Осы Шарттың </w:t>
      </w:r>
      <w:r>
        <w:rPr>
          <w:rFonts w:ascii="Times New Roman"/>
          <w:b w:val="false"/>
          <w:i w:val="false"/>
          <w:color w:val="000000"/>
          <w:sz w:val="28"/>
        </w:rPr>
        <w:t>XVIII бөлімінің</w:t>
      </w:r>
      <w:r>
        <w:rPr>
          <w:rFonts w:ascii="Times New Roman"/>
          <w:b w:val="false"/>
          <w:i w:val="false"/>
          <w:color w:val="000000"/>
          <w:sz w:val="28"/>
        </w:rPr>
        <w:t xml:space="preserve"> ережелері осы бөлімде көзделген ерекшеліктер ескеріле отырып, табиғи монополиялар субъектілеріне қолданылады. </w:t>
      </w:r>
    </w:p>
    <w:bookmarkEnd w:id="354"/>
    <w:bookmarkStart w:name="z393" w:id="355"/>
    <w:p>
      <w:pPr>
        <w:spacing w:after="0"/>
        <w:ind w:left="0"/>
        <w:jc w:val="left"/>
      </w:pPr>
      <w:r>
        <w:rPr>
          <w:rFonts w:ascii="Times New Roman"/>
          <w:b/>
          <w:i w:val="false"/>
          <w:color w:val="000000"/>
        </w:rPr>
        <w:t xml:space="preserve"> XX БӨЛІМ</w:t>
      </w:r>
      <w:r>
        <w:br/>
      </w:r>
      <w:r>
        <w:rPr>
          <w:rFonts w:ascii="Times New Roman"/>
          <w:b/>
          <w:i w:val="false"/>
          <w:color w:val="000000"/>
        </w:rPr>
        <w:t>ЭНЕРГЕТИКА</w:t>
      </w:r>
    </w:p>
    <w:bookmarkEnd w:id="355"/>
    <w:bookmarkStart w:name="z79" w:id="356"/>
    <w:p>
      <w:pPr>
        <w:spacing w:after="0"/>
        <w:ind w:left="0"/>
        <w:jc w:val="left"/>
      </w:pPr>
      <w:r>
        <w:rPr>
          <w:rFonts w:ascii="Times New Roman"/>
          <w:b/>
          <w:i w:val="false"/>
          <w:color w:val="000000"/>
        </w:rPr>
        <w:t xml:space="preserve"> 79-бап Мүше мемлекеттердің энергетика саласындағы өзара іс-қимылы</w:t>
      </w:r>
    </w:p>
    <w:bookmarkEnd w:id="356"/>
    <w:bookmarkStart w:name="z394" w:id="357"/>
    <w:p>
      <w:pPr>
        <w:spacing w:after="0"/>
        <w:ind w:left="0"/>
        <w:jc w:val="both"/>
      </w:pPr>
      <w:r>
        <w:rPr>
          <w:rFonts w:ascii="Times New Roman"/>
          <w:b w:val="false"/>
          <w:i w:val="false"/>
          <w:color w:val="000000"/>
          <w:sz w:val="28"/>
        </w:rPr>
        <w:t xml:space="preserve">
      1. Мүше мемлекеттердің отын-энергетика кешендерінің әлеуетін тиімді пайдалану, сондай-ақ ұлттық экономикаларды энергетикалық ресурстардың негізгі түрлерімен (электр энергиясы, газ, мұнай және мұнай өнімдері) қамтамасыз ету мақсатында мүше мемлекеттер энергетика саласында ұзақ мерзімді өзара тиімді ынтымақтастықты дамытады, үйлестірілген энергетика саясатын жүргізеді, энергетикалық қауіпсіздікті қамтамасыз етуді ескере отырып, осы Шарттың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84-баптарында</w:t>
      </w:r>
      <w:r>
        <w:rPr>
          <w:rFonts w:ascii="Times New Roman"/>
          <w:b w:val="false"/>
          <w:i w:val="false"/>
          <w:color w:val="000000"/>
          <w:sz w:val="28"/>
        </w:rPr>
        <w:t xml:space="preserve"> көзделген халықаралық шарттарға сәйкес:</w:t>
      </w:r>
    </w:p>
    <w:bookmarkEnd w:id="357"/>
    <w:p>
      <w:pPr>
        <w:spacing w:after="0"/>
        <w:ind w:left="0"/>
        <w:jc w:val="both"/>
      </w:pPr>
      <w:r>
        <w:rPr>
          <w:rFonts w:ascii="Times New Roman"/>
          <w:b w:val="false"/>
          <w:i w:val="false"/>
          <w:color w:val="000000"/>
          <w:sz w:val="28"/>
        </w:rPr>
        <w:t>
      1) энергетикалық ресурстарға нарықтық баға белгілеуді қамтамасыз ету;</w:t>
      </w:r>
    </w:p>
    <w:p>
      <w:pPr>
        <w:spacing w:after="0"/>
        <w:ind w:left="0"/>
        <w:jc w:val="both"/>
      </w:pPr>
      <w:r>
        <w:rPr>
          <w:rFonts w:ascii="Times New Roman"/>
          <w:b w:val="false"/>
          <w:i w:val="false"/>
          <w:color w:val="000000"/>
          <w:sz w:val="28"/>
        </w:rPr>
        <w:t>
      2) энергетикалық ресурстардың ортақ нарықтарындағы бәсекелестікті дамытуды қамтамасыз ету;</w:t>
      </w:r>
    </w:p>
    <w:p>
      <w:pPr>
        <w:spacing w:after="0"/>
        <w:ind w:left="0"/>
        <w:jc w:val="both"/>
      </w:pPr>
      <w:r>
        <w:rPr>
          <w:rFonts w:ascii="Times New Roman"/>
          <w:b w:val="false"/>
          <w:i w:val="false"/>
          <w:color w:val="000000"/>
          <w:sz w:val="28"/>
        </w:rPr>
        <w:t>
      3) энергетикалық ресурстар, тиісті жабдық, технологиялар және олармен байланысты көрсетілетін қызметтер саудасына техникалық, әкімшілік және өзге де тосқауылдардың болмауы;</w:t>
      </w:r>
    </w:p>
    <w:p>
      <w:pPr>
        <w:spacing w:after="0"/>
        <w:ind w:left="0"/>
        <w:jc w:val="both"/>
      </w:pPr>
      <w:r>
        <w:rPr>
          <w:rFonts w:ascii="Times New Roman"/>
          <w:b w:val="false"/>
          <w:i w:val="false"/>
          <w:color w:val="000000"/>
          <w:sz w:val="28"/>
        </w:rPr>
        <w:t>
      4) энергетикалық ресурстардың ортақ нарықтарының көлік инфрақұрылымын дамытуды қамтамасыз ету;</w:t>
      </w:r>
    </w:p>
    <w:p>
      <w:pPr>
        <w:spacing w:after="0"/>
        <w:ind w:left="0"/>
        <w:jc w:val="both"/>
      </w:pPr>
      <w:r>
        <w:rPr>
          <w:rFonts w:ascii="Times New Roman"/>
          <w:b w:val="false"/>
          <w:i w:val="false"/>
          <w:color w:val="000000"/>
          <w:sz w:val="28"/>
        </w:rPr>
        <w:t>
      5) энергетикалық ресурстардың ортақ нарықтарында мүше мемлекеттердің шаруашылық жүргізуші субъектілері үшін кемсітпеушілік жағдайларды қамтамасыз ету;</w:t>
      </w:r>
    </w:p>
    <w:p>
      <w:pPr>
        <w:spacing w:after="0"/>
        <w:ind w:left="0"/>
        <w:jc w:val="both"/>
      </w:pPr>
      <w:r>
        <w:rPr>
          <w:rFonts w:ascii="Times New Roman"/>
          <w:b w:val="false"/>
          <w:i w:val="false"/>
          <w:color w:val="000000"/>
          <w:sz w:val="28"/>
        </w:rPr>
        <w:t>
      6) мүше мемлекеттердің энергетикалық кешеніне инвестициялар тарту үшін қолайлы жағдайлар жасау;</w:t>
      </w:r>
    </w:p>
    <w:p>
      <w:pPr>
        <w:spacing w:after="0"/>
        <w:ind w:left="0"/>
        <w:jc w:val="both"/>
      </w:pPr>
      <w:r>
        <w:rPr>
          <w:rFonts w:ascii="Times New Roman"/>
          <w:b w:val="false"/>
          <w:i w:val="false"/>
          <w:color w:val="000000"/>
          <w:sz w:val="28"/>
        </w:rPr>
        <w:t>
      7) энергетикалық ресурстардың ортақ нарықтарының технологиялық және коммерциялық инфрақұрылымы жұмыс істеуінің ұлттық нормалары мен қағидаларын үйлестіру қағидаттарын негізге ала отырып, энергетикалық ресурстардың ортақ нарықтарын кезең-кезеңмен қалыптастыруды жүзеге асырады.</w:t>
      </w:r>
    </w:p>
    <w:bookmarkStart w:name="z395" w:id="358"/>
    <w:p>
      <w:pPr>
        <w:spacing w:after="0"/>
        <w:ind w:left="0"/>
        <w:jc w:val="both"/>
      </w:pPr>
      <w:r>
        <w:rPr>
          <w:rFonts w:ascii="Times New Roman"/>
          <w:b w:val="false"/>
          <w:i w:val="false"/>
          <w:color w:val="000000"/>
          <w:sz w:val="28"/>
        </w:rPr>
        <w:t>
      2. Мүше мемлекеттердің электр энергетикасы, газ, мұнай және мұнай өнімдері салаларындағы осы бөлімде реттелмеген өз қызметін жүзеге асыратын шаруашылық жүргізуші субъектілерінің қатынастарына мүше мемлекеттердің заңнамасы қолданылады.</w:t>
      </w:r>
    </w:p>
    <w:bookmarkEnd w:id="358"/>
    <w:bookmarkStart w:name="z396" w:id="359"/>
    <w:p>
      <w:pPr>
        <w:spacing w:after="0"/>
        <w:ind w:left="0"/>
        <w:jc w:val="both"/>
      </w:pPr>
      <w:r>
        <w:rPr>
          <w:rFonts w:ascii="Times New Roman"/>
          <w:b w:val="false"/>
          <w:i w:val="false"/>
          <w:color w:val="000000"/>
          <w:sz w:val="28"/>
        </w:rPr>
        <w:t xml:space="preserve">
      3. Мүше мемлекеттердің электр энергетикасы, газ, мұнай және мұнай өнімдері салаларындағы шаруашылық жүргізуші субъектілерінің қызметіне қатысты осы Шарттың </w:t>
      </w:r>
      <w:r>
        <w:rPr>
          <w:rFonts w:ascii="Times New Roman"/>
          <w:b w:val="false"/>
          <w:i w:val="false"/>
          <w:color w:val="000000"/>
          <w:sz w:val="28"/>
        </w:rPr>
        <w:t>XVIII бөлімінің</w:t>
      </w:r>
      <w:r>
        <w:rPr>
          <w:rFonts w:ascii="Times New Roman"/>
          <w:b w:val="false"/>
          <w:i w:val="false"/>
          <w:color w:val="000000"/>
          <w:sz w:val="28"/>
        </w:rPr>
        <w:t xml:space="preserve"> ережелері осы Шарттың осы бөлімінде және </w:t>
      </w:r>
      <w:r>
        <w:rPr>
          <w:rFonts w:ascii="Times New Roman"/>
          <w:b w:val="false"/>
          <w:i w:val="false"/>
          <w:color w:val="000000"/>
          <w:sz w:val="28"/>
        </w:rPr>
        <w:t>XIX бөлімінде</w:t>
      </w:r>
      <w:r>
        <w:rPr>
          <w:rFonts w:ascii="Times New Roman"/>
          <w:b w:val="false"/>
          <w:i w:val="false"/>
          <w:color w:val="000000"/>
          <w:sz w:val="28"/>
        </w:rPr>
        <w:t xml:space="preserve"> көзделген ерекшеліктер ескеріле отырып қолданылады.</w:t>
      </w:r>
    </w:p>
    <w:bookmarkEnd w:id="359"/>
    <w:bookmarkStart w:name="z80" w:id="360"/>
    <w:p>
      <w:pPr>
        <w:spacing w:after="0"/>
        <w:ind w:left="0"/>
        <w:jc w:val="left"/>
      </w:pPr>
      <w:r>
        <w:rPr>
          <w:rFonts w:ascii="Times New Roman"/>
          <w:b/>
          <w:i w:val="false"/>
          <w:color w:val="000000"/>
        </w:rPr>
        <w:t xml:space="preserve"> 80-бап Газдың, мұнайдың және мұнай өнімдерінің индикативті (болжамды) балансы</w:t>
      </w:r>
    </w:p>
    <w:bookmarkEnd w:id="360"/>
    <w:bookmarkStart w:name="z397" w:id="361"/>
    <w:p>
      <w:pPr>
        <w:spacing w:after="0"/>
        <w:ind w:left="0"/>
        <w:jc w:val="both"/>
      </w:pPr>
      <w:r>
        <w:rPr>
          <w:rFonts w:ascii="Times New Roman"/>
          <w:b w:val="false"/>
          <w:i w:val="false"/>
          <w:color w:val="000000"/>
          <w:sz w:val="28"/>
        </w:rPr>
        <w:t>
      1. Жиынтық энергетикалық әлеуетті тиімді пайдалану және энергетикалық ресурстарды мемлекетаралық жеткізіп беруді оңтайландыру мақсатында мүше мемлекеттердің уәкілетті органдары:</w:t>
      </w:r>
    </w:p>
    <w:bookmarkEnd w:id="361"/>
    <w:p>
      <w:pPr>
        <w:spacing w:after="0"/>
        <w:ind w:left="0"/>
        <w:jc w:val="both"/>
      </w:pPr>
      <w:r>
        <w:rPr>
          <w:rFonts w:ascii="Times New Roman"/>
          <w:b w:val="false"/>
          <w:i w:val="false"/>
          <w:color w:val="000000"/>
          <w:sz w:val="28"/>
        </w:rPr>
        <w:t>
      Одақ газының индикативті (болжамды) балансын;</w:t>
      </w:r>
    </w:p>
    <w:p>
      <w:pPr>
        <w:spacing w:after="0"/>
        <w:ind w:left="0"/>
        <w:jc w:val="both"/>
      </w:pPr>
      <w:r>
        <w:rPr>
          <w:rFonts w:ascii="Times New Roman"/>
          <w:b w:val="false"/>
          <w:i w:val="false"/>
          <w:color w:val="000000"/>
          <w:sz w:val="28"/>
        </w:rPr>
        <w:t>
      Одақ мұнайының индикативті (болжамды) балансын;</w:t>
      </w:r>
    </w:p>
    <w:p>
      <w:pPr>
        <w:spacing w:after="0"/>
        <w:ind w:left="0"/>
        <w:jc w:val="both"/>
      </w:pPr>
      <w:r>
        <w:rPr>
          <w:rFonts w:ascii="Times New Roman"/>
          <w:b w:val="false"/>
          <w:i w:val="false"/>
          <w:color w:val="000000"/>
          <w:sz w:val="28"/>
        </w:rPr>
        <w:t>
      Одақтың мұнай өнімдерінің индикативті (болжамды) балансын әзірлейді және келіседі.</w:t>
      </w:r>
    </w:p>
    <w:bookmarkStart w:name="z398" w:id="36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баланстарды әзірлеу Комиссияның қатысуымен және осы Шарттың 104-бабының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 әзірленетін және мүше мемлекеттердің уәкілетті органдарымен келісілетін газдың, мұнайдың және мұнай өнімдерінің индикативті (болжамды) баланстарын қалыптастыру әдіснамасына сәйкес жүзеге асырылады.</w:t>
      </w:r>
    </w:p>
    <w:bookmarkEnd w:id="362"/>
    <w:bookmarkStart w:name="z81" w:id="363"/>
    <w:p>
      <w:pPr>
        <w:spacing w:after="0"/>
        <w:ind w:left="0"/>
        <w:jc w:val="left"/>
      </w:pPr>
      <w:r>
        <w:rPr>
          <w:rFonts w:ascii="Times New Roman"/>
          <w:b/>
          <w:i w:val="false"/>
          <w:color w:val="000000"/>
        </w:rPr>
        <w:t xml:space="preserve"> 81-бап. Одақтың ортақ электр энергетикалық нарығын қалыптастыру, оның жұмыс істеуі және дамуы</w:t>
      </w:r>
    </w:p>
    <w:bookmarkEnd w:id="363"/>
    <w:p>
      <w:pPr>
        <w:spacing w:after="0"/>
        <w:ind w:left="0"/>
        <w:jc w:val="both"/>
      </w:pPr>
      <w:r>
        <w:rPr>
          <w:rFonts w:ascii="Times New Roman"/>
          <w:b w:val="false"/>
          <w:i w:val="false"/>
          <w:color w:val="000000"/>
          <w:sz w:val="28"/>
        </w:rPr>
        <w:t xml:space="preserve">
      Одақтың ортақ электр энергетикалық нарығын қалыптастыру, оның жұмыс істеуі және дамуы осы Шарттың </w:t>
      </w:r>
      <w:r>
        <w:rPr>
          <w:rFonts w:ascii="Times New Roman"/>
          <w:b w:val="false"/>
          <w:i w:val="false"/>
          <w:color w:val="000000"/>
          <w:sz w:val="28"/>
        </w:rPr>
        <w:t>104-бабының</w:t>
      </w:r>
      <w:r>
        <w:rPr>
          <w:rFonts w:ascii="Times New Roman"/>
          <w:b w:val="false"/>
          <w:i w:val="false"/>
          <w:color w:val="000000"/>
          <w:sz w:val="28"/>
        </w:rPr>
        <w:t xml:space="preserve"> 8-тармағы ескеріле отырып, осы Шартқа № 21 қосымшаға сәйкес қағидаттар мен қағидалар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2" w:id="364"/>
    <w:p>
      <w:pPr>
        <w:spacing w:after="0"/>
        <w:ind w:left="0"/>
        <w:jc w:val="left"/>
      </w:pPr>
      <w:r>
        <w:rPr>
          <w:rFonts w:ascii="Times New Roman"/>
          <w:b/>
          <w:i w:val="false"/>
          <w:color w:val="000000"/>
        </w:rPr>
        <w:t xml:space="preserve"> 82-бап Электр энергетикасы саласындағы табиғи монополиялар субъектілерінің көрсететін қызметтеріне қол жеткізуді қамтамасыз ету</w:t>
      </w:r>
    </w:p>
    <w:bookmarkEnd w:id="364"/>
    <w:bookmarkStart w:name="z402" w:id="365"/>
    <w:p>
      <w:pPr>
        <w:spacing w:after="0"/>
        <w:ind w:left="0"/>
        <w:jc w:val="both"/>
      </w:pPr>
      <w:r>
        <w:rPr>
          <w:rFonts w:ascii="Times New Roman"/>
          <w:b w:val="false"/>
          <w:i w:val="false"/>
          <w:color w:val="000000"/>
          <w:sz w:val="28"/>
        </w:rPr>
        <w:t>
      1. Мүше мемлекеттер электр энергетикасы саласындағы табиғи монополиялар субъектілерінің көрсетілетін қызметтерін осы Шартқа № 21 қосымшаға және көрсетілген қосымшаның 5-тармағында көзделген Одақ органының актісіне сәйкес мүше мемлекеттердің электр энергиясына (қуатына) деген ішкі қажеттіліктерін қамтамасыз ету үшін басым пайдаланған жағдайда, осы қызметтер көрсетуге кедергісіз қол жеткізуді қолда бар техникалық мүмкіндіктер шегінде қамтамасыз етеді.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3" w:id="366"/>
    <w:p>
      <w:pPr>
        <w:spacing w:after="0"/>
        <w:ind w:left="0"/>
        <w:jc w:val="left"/>
      </w:pPr>
      <w:r>
        <w:rPr>
          <w:rFonts w:ascii="Times New Roman"/>
          <w:b/>
          <w:i w:val="false"/>
          <w:color w:val="000000"/>
        </w:rPr>
        <w:t xml:space="preserve"> 83-бап Одақтың ортақ газ нарығын қалыптастыру және газ тасымалдау саласындағы табиғи монополиялар субъектілерінің көрсетілетін қызметтеріне қол жеткізуді қамтамасыз ету</w:t>
      </w:r>
    </w:p>
    <w:bookmarkEnd w:id="366"/>
    <w:bookmarkStart w:name="z403" w:id="367"/>
    <w:p>
      <w:pPr>
        <w:spacing w:after="0"/>
        <w:ind w:left="0"/>
        <w:jc w:val="both"/>
      </w:pPr>
      <w:r>
        <w:rPr>
          <w:rFonts w:ascii="Times New Roman"/>
          <w:b w:val="false"/>
          <w:i w:val="false"/>
          <w:color w:val="000000"/>
          <w:sz w:val="28"/>
        </w:rPr>
        <w:t xml:space="preserve">
      1. Мүше мемлекеттер осы Шарттың 104-бабының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ережелерді ескере отырып, </w:t>
      </w:r>
      <w:r>
        <w:rPr>
          <w:rFonts w:ascii="Times New Roman"/>
          <w:b w:val="false"/>
          <w:i w:val="false"/>
          <w:color w:val="000000"/>
          <w:sz w:val="28"/>
        </w:rPr>
        <w:t>№ 22 қосымшаға</w:t>
      </w:r>
      <w:r>
        <w:rPr>
          <w:rFonts w:ascii="Times New Roman"/>
          <w:b w:val="false"/>
          <w:i w:val="false"/>
          <w:color w:val="000000"/>
          <w:sz w:val="28"/>
        </w:rPr>
        <w:t xml:space="preserve"> сәйкес Одақтың ортақ газ нарығын кезең-кезеңмен қалыптастыруды жүзеге асырады.</w:t>
      </w:r>
    </w:p>
    <w:bookmarkEnd w:id="367"/>
    <w:bookmarkStart w:name="z404" w:id="368"/>
    <w:p>
      <w:pPr>
        <w:spacing w:after="0"/>
        <w:ind w:left="0"/>
        <w:jc w:val="both"/>
      </w:pPr>
      <w:r>
        <w:rPr>
          <w:rFonts w:ascii="Times New Roman"/>
          <w:b w:val="false"/>
          <w:i w:val="false"/>
          <w:color w:val="000000"/>
          <w:sz w:val="28"/>
        </w:rPr>
        <w:t>
      2. Мүше мемлекеттер Жоғары кеңес бекітетін Одақтың ортақ газ нарығын қалыптастырудың тұжырымдамасы мен бағдарламасын әзірлейді.</w:t>
      </w:r>
    </w:p>
    <w:bookmarkEnd w:id="368"/>
    <w:bookmarkStart w:name="z405" w:id="369"/>
    <w:p>
      <w:pPr>
        <w:spacing w:after="0"/>
        <w:ind w:left="0"/>
        <w:jc w:val="both"/>
      </w:pPr>
      <w:r>
        <w:rPr>
          <w:rFonts w:ascii="Times New Roman"/>
          <w:b w:val="false"/>
          <w:i w:val="false"/>
          <w:color w:val="000000"/>
          <w:sz w:val="28"/>
        </w:rPr>
        <w:t>
      3. Мүше мемлекеттер Одақ шеңберінде Одақтың ортақ газ нарығын қалыптастырудың бекітілген тұжырымдамасы мен бағдарламасының ережелеріне негізделетін ортақ газ нарығын қалыптастыру туралы халықаралық шарт жасасады.</w:t>
      </w:r>
    </w:p>
    <w:bookmarkEnd w:id="369"/>
    <w:bookmarkStart w:name="z406" w:id="370"/>
    <w:p>
      <w:pPr>
        <w:spacing w:after="0"/>
        <w:ind w:left="0"/>
        <w:jc w:val="both"/>
      </w:pPr>
      <w:r>
        <w:rPr>
          <w:rFonts w:ascii="Times New Roman"/>
          <w:b w:val="false"/>
          <w:i w:val="false"/>
          <w:color w:val="000000"/>
          <w:sz w:val="28"/>
        </w:rPr>
        <w:t xml:space="preserve">
      4. Мүше мемлекеттер Одақтың келісілген индикативті (болжамды) газ балансын ескере отырып, қолда бар техникалық мүмкіндіктер, газ тасымалдау жүйелерінің бос қуаттары шегінде және шаруашылық жүргізуші субъектілердің азаматтық-құқықтық шарттарының негізінде басқа мүше мемлекеттердің шаруашылық жүргізуші субъектілерінің газды тасымалдау үшін мүше мемлекеттер аумақтарында орналасқан газ тасымалдау жүйелеріне кедергісіз қол жеткізуін осы Шартқа </w:t>
      </w:r>
      <w:r>
        <w:rPr>
          <w:rFonts w:ascii="Times New Roman"/>
          <w:b w:val="false"/>
          <w:i w:val="false"/>
          <w:color w:val="000000"/>
          <w:sz w:val="28"/>
        </w:rPr>
        <w:t>№ 22 қосымшаға</w:t>
      </w:r>
      <w:r>
        <w:rPr>
          <w:rFonts w:ascii="Times New Roman"/>
          <w:b w:val="false"/>
          <w:i w:val="false"/>
          <w:color w:val="000000"/>
          <w:sz w:val="28"/>
        </w:rPr>
        <w:t xml:space="preserve"> сәйкес бірыңғай қағидаттар, шарттар және қағидалар негізінде қамтамасыз етеді.</w:t>
      </w:r>
    </w:p>
    <w:bookmarkEnd w:id="370"/>
    <w:bookmarkStart w:name="z84" w:id="371"/>
    <w:p>
      <w:pPr>
        <w:spacing w:after="0"/>
        <w:ind w:left="0"/>
        <w:jc w:val="left"/>
      </w:pPr>
      <w:r>
        <w:rPr>
          <w:rFonts w:ascii="Times New Roman"/>
          <w:b/>
          <w:i w:val="false"/>
          <w:color w:val="000000"/>
        </w:rPr>
        <w:t xml:space="preserve"> 84-бап Одақтың мұнай және мұнай өнімдерінің ортақ нарықтарын қалыптастыру және мұнай мен мұнай өнімдерін тасымалдау саласындағы табиғи монополия субъектілерінің көрсетілетін қызметтеріне қол жеткізуді қамтамасыз ету</w:t>
      </w:r>
    </w:p>
    <w:bookmarkEnd w:id="371"/>
    <w:bookmarkStart w:name="z407" w:id="372"/>
    <w:p>
      <w:pPr>
        <w:spacing w:after="0"/>
        <w:ind w:left="0"/>
        <w:jc w:val="both"/>
      </w:pPr>
      <w:r>
        <w:rPr>
          <w:rFonts w:ascii="Times New Roman"/>
          <w:b w:val="false"/>
          <w:i w:val="false"/>
          <w:color w:val="000000"/>
          <w:sz w:val="28"/>
        </w:rPr>
        <w:t xml:space="preserve">
      1. Мүше мемлекеттер осы Шарттың 104-бабының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өтпелі ережелерді ескере отырып, осы Шартқа </w:t>
      </w:r>
      <w:r>
        <w:rPr>
          <w:rFonts w:ascii="Times New Roman"/>
          <w:b w:val="false"/>
          <w:i w:val="false"/>
          <w:color w:val="000000"/>
          <w:sz w:val="28"/>
        </w:rPr>
        <w:t>№ 23 қосымшаға</w:t>
      </w:r>
      <w:r>
        <w:rPr>
          <w:rFonts w:ascii="Times New Roman"/>
          <w:b w:val="false"/>
          <w:i w:val="false"/>
          <w:color w:val="000000"/>
          <w:sz w:val="28"/>
        </w:rPr>
        <w:t xml:space="preserve"> сәйкес Одақтың мұнай және мұнай өнімдерінің ортақ нарықтарын кезең-кезеңмен қалыптастыруды жүзеге асырады.</w:t>
      </w:r>
    </w:p>
    <w:bookmarkEnd w:id="372"/>
    <w:bookmarkStart w:name="z408" w:id="373"/>
    <w:p>
      <w:pPr>
        <w:spacing w:after="0"/>
        <w:ind w:left="0"/>
        <w:jc w:val="both"/>
      </w:pPr>
      <w:r>
        <w:rPr>
          <w:rFonts w:ascii="Times New Roman"/>
          <w:b w:val="false"/>
          <w:i w:val="false"/>
          <w:color w:val="000000"/>
          <w:sz w:val="28"/>
        </w:rPr>
        <w:t>
      2. Мүше мемлекеттер Жоғарғы кеңес бекітетін Одақтың мұнай және мұнай өнімдерінің ортақ нарықтарын қалыптастыру тұжырымдамасы мен бағдарламасын әзірлейді.</w:t>
      </w:r>
    </w:p>
    <w:bookmarkEnd w:id="373"/>
    <w:bookmarkStart w:name="z409" w:id="374"/>
    <w:p>
      <w:pPr>
        <w:spacing w:after="0"/>
        <w:ind w:left="0"/>
        <w:jc w:val="both"/>
      </w:pPr>
      <w:r>
        <w:rPr>
          <w:rFonts w:ascii="Times New Roman"/>
          <w:b w:val="false"/>
          <w:i w:val="false"/>
          <w:color w:val="000000"/>
          <w:sz w:val="28"/>
        </w:rPr>
        <w:t>
      3. Мүше мемлекеттер Одақ шеңберінде Одақтың мұнай және мұнай өнімдерінің ортақ нарықтарын қалыптастырудың бекітілген тұжырымдамасы мен бағдарламасының ережелеріне негізделетін мұнай және мұнай өнімдерінің ортақ нарықтарын қалыптастыру туралы халықаралық шарт жасасады.</w:t>
      </w:r>
    </w:p>
    <w:bookmarkEnd w:id="374"/>
    <w:bookmarkStart w:name="z410" w:id="375"/>
    <w:p>
      <w:pPr>
        <w:spacing w:after="0"/>
        <w:ind w:left="0"/>
        <w:jc w:val="both"/>
      </w:pPr>
      <w:r>
        <w:rPr>
          <w:rFonts w:ascii="Times New Roman"/>
          <w:b w:val="false"/>
          <w:i w:val="false"/>
          <w:color w:val="000000"/>
          <w:sz w:val="28"/>
        </w:rPr>
        <w:t xml:space="preserve">
      4. Мүше мемлекеттер Одақ мұнайының келісілген индикативті (болжамды) балансын, Одақтың мұнай өнімдерінің келісілген индикативті (болжамды) балансын ескере отырып, қолда бар техникалық мүмкіндіктер шегінде және шаруашылық жүргізетін субъектілердің азаматтық-құқықтық шарттарының негізінде басқа мүше мемлекеттердің шаруашылық жүргізу субъектілерінің мүше мемлекеттер аумағында орналасқан мұнай мен мұнай өнімдерін тасымалдау жүйелеріне кедергісіз қол жеткізуін Осы Шартқа </w:t>
      </w:r>
      <w:r>
        <w:rPr>
          <w:rFonts w:ascii="Times New Roman"/>
          <w:b w:val="false"/>
          <w:i w:val="false"/>
          <w:color w:val="000000"/>
          <w:sz w:val="28"/>
        </w:rPr>
        <w:t>№ 23 қосымшада</w:t>
      </w:r>
      <w:r>
        <w:rPr>
          <w:rFonts w:ascii="Times New Roman"/>
          <w:b w:val="false"/>
          <w:i w:val="false"/>
          <w:color w:val="000000"/>
          <w:sz w:val="28"/>
        </w:rPr>
        <w:t xml:space="preserve"> көзделген бірыңғай қағидаттар, шарттар мен қағидалар негізінде қамтамасыз етеді.</w:t>
      </w:r>
    </w:p>
    <w:bookmarkEnd w:id="375"/>
    <w:bookmarkStart w:name="z85" w:id="376"/>
    <w:p>
      <w:pPr>
        <w:spacing w:after="0"/>
        <w:ind w:left="0"/>
        <w:jc w:val="left"/>
      </w:pPr>
      <w:r>
        <w:rPr>
          <w:rFonts w:ascii="Times New Roman"/>
          <w:b/>
          <w:i w:val="false"/>
          <w:color w:val="000000"/>
        </w:rPr>
        <w:t xml:space="preserve"> 85-бап</w:t>
      </w:r>
    </w:p>
    <w:bookmarkEnd w:id="376"/>
    <w:p>
      <w:pPr>
        <w:spacing w:after="0"/>
        <w:ind w:left="0"/>
        <w:jc w:val="both"/>
      </w:pPr>
      <w:r>
        <w:rPr>
          <w:rFonts w:ascii="Times New Roman"/>
          <w:b w:val="false"/>
          <w:i w:val="false"/>
          <w:color w:val="000000"/>
          <w:sz w:val="28"/>
        </w:rPr>
        <w:t>
      Комиссияның энергетика саласындағы өкілеттіктері</w:t>
      </w:r>
    </w:p>
    <w:p>
      <w:pPr>
        <w:spacing w:after="0"/>
        <w:ind w:left="0"/>
        <w:jc w:val="both"/>
      </w:pPr>
      <w:r>
        <w:rPr>
          <w:rFonts w:ascii="Times New Roman"/>
          <w:b w:val="false"/>
          <w:i w:val="false"/>
          <w:color w:val="000000"/>
          <w:sz w:val="28"/>
        </w:rPr>
        <w:t>
      Комиссия энергетика саласында:</w:t>
      </w:r>
    </w:p>
    <w:p>
      <w:pPr>
        <w:spacing w:after="0"/>
        <w:ind w:left="0"/>
        <w:jc w:val="both"/>
      </w:pPr>
      <w:r>
        <w:rPr>
          <w:rFonts w:ascii="Times New Roman"/>
          <w:b w:val="false"/>
          <w:i w:val="false"/>
          <w:color w:val="000000"/>
          <w:sz w:val="28"/>
        </w:rPr>
        <w:t>
      осы бөлімнің орындалуына мониторингті;</w:t>
      </w:r>
    </w:p>
    <w:p>
      <w:pPr>
        <w:spacing w:after="0"/>
        <w:ind w:left="0"/>
        <w:jc w:val="both"/>
      </w:pPr>
      <w:r>
        <w:rPr>
          <w:rFonts w:ascii="Times New Roman"/>
          <w:b w:val="false"/>
          <w:i w:val="false"/>
          <w:color w:val="000000"/>
          <w:sz w:val="28"/>
        </w:rPr>
        <w:t>
      энергетика саласында реттеуге уәкілеттік берілген мүше мемлекеттердің мемлекеттік органдарының, технологиялық және коммерциялық инфрақұрылым ұйымдарының және мүше мемлекеттердің энергетикалық ресурстар нарықтарына қатысушылардың энергетикалық ресурстардың ортақ нарықтарын қалыптастыру және олардың жұмыс істеуі кезіндегі өзара іс-қимылын ұйымдастырушылық-техникалық қамтамасыз етуді;</w:t>
      </w:r>
    </w:p>
    <w:p>
      <w:pPr>
        <w:spacing w:after="0"/>
        <w:ind w:left="0"/>
        <w:jc w:val="both"/>
      </w:pPr>
      <w:r>
        <w:rPr>
          <w:rFonts w:ascii="Times New Roman"/>
          <w:b w:val="false"/>
          <w:i w:val="false"/>
          <w:color w:val="000000"/>
          <w:sz w:val="28"/>
        </w:rPr>
        <w:t>
      Одақ органдарының энергетикалық ресурстардың ортақ нарықтарын қалыптастыруға қатысты актілерін іске асыру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1" w:id="377"/>
    <w:p>
      <w:pPr>
        <w:spacing w:after="0"/>
        <w:ind w:left="0"/>
        <w:jc w:val="left"/>
      </w:pPr>
      <w:r>
        <w:rPr>
          <w:rFonts w:ascii="Times New Roman"/>
          <w:b/>
          <w:i w:val="false"/>
          <w:color w:val="000000"/>
        </w:rPr>
        <w:t xml:space="preserve"> XXI БӨЛІМ</w:t>
      </w:r>
      <w:r>
        <w:br/>
      </w:r>
      <w:r>
        <w:rPr>
          <w:rFonts w:ascii="Times New Roman"/>
          <w:b/>
          <w:i w:val="false"/>
          <w:color w:val="000000"/>
        </w:rPr>
        <w:t>КӨЛІК</w:t>
      </w:r>
    </w:p>
    <w:bookmarkEnd w:id="377"/>
    <w:bookmarkStart w:name="z86" w:id="378"/>
    <w:p>
      <w:pPr>
        <w:spacing w:after="0"/>
        <w:ind w:left="0"/>
        <w:jc w:val="left"/>
      </w:pPr>
      <w:r>
        <w:rPr>
          <w:rFonts w:ascii="Times New Roman"/>
          <w:b/>
          <w:i w:val="false"/>
          <w:color w:val="000000"/>
        </w:rPr>
        <w:t xml:space="preserve"> 86-бап Үйлестірілген (келісілген) көлік саясаты</w:t>
      </w:r>
    </w:p>
    <w:bookmarkEnd w:id="378"/>
    <w:bookmarkStart w:name="z412" w:id="379"/>
    <w:p>
      <w:pPr>
        <w:spacing w:after="0"/>
        <w:ind w:left="0"/>
        <w:jc w:val="both"/>
      </w:pPr>
      <w:r>
        <w:rPr>
          <w:rFonts w:ascii="Times New Roman"/>
          <w:b w:val="false"/>
          <w:i w:val="false"/>
          <w:color w:val="000000"/>
          <w:sz w:val="28"/>
        </w:rPr>
        <w:t>
      1. Одақта экономикалық интеграцияны қамтамасыз етуге, бәсекелестік, ашықтық, қауіпсіздік, сенімділік, қолжетімділік және экологиялық қағидаттарында бірыңғай көлік кеңістігін жүйелі және кезең-кезеңмен қалыптастыруға бағытталған үйлестірілген (келісілген) көлік саясаты жүзеге асырылады.</w:t>
      </w:r>
    </w:p>
    <w:bookmarkEnd w:id="379"/>
    <w:bookmarkStart w:name="z413" w:id="380"/>
    <w:p>
      <w:pPr>
        <w:spacing w:after="0"/>
        <w:ind w:left="0"/>
        <w:jc w:val="both"/>
      </w:pPr>
      <w:r>
        <w:rPr>
          <w:rFonts w:ascii="Times New Roman"/>
          <w:b w:val="false"/>
          <w:i w:val="false"/>
          <w:color w:val="000000"/>
          <w:sz w:val="28"/>
        </w:rPr>
        <w:t>
      2. Үйлестірілген (келісілген) көлік саясатының міндеттері:</w:t>
      </w:r>
    </w:p>
    <w:bookmarkEnd w:id="380"/>
    <w:p>
      <w:pPr>
        <w:spacing w:after="0"/>
        <w:ind w:left="0"/>
        <w:jc w:val="both"/>
      </w:pPr>
      <w:r>
        <w:rPr>
          <w:rFonts w:ascii="Times New Roman"/>
          <w:b w:val="false"/>
          <w:i w:val="false"/>
          <w:color w:val="000000"/>
          <w:sz w:val="28"/>
        </w:rPr>
        <w:t>
      1) көлік қызметтерінің ортақ нарығын құру;</w:t>
      </w:r>
    </w:p>
    <w:p>
      <w:pPr>
        <w:spacing w:after="0"/>
        <w:ind w:left="0"/>
        <w:jc w:val="both"/>
      </w:pPr>
      <w:r>
        <w:rPr>
          <w:rFonts w:ascii="Times New Roman"/>
          <w:b w:val="false"/>
          <w:i w:val="false"/>
          <w:color w:val="000000"/>
          <w:sz w:val="28"/>
        </w:rPr>
        <w:t>
      2) көлік саласындағы ортақ басымдықтарды және үздік практикалардың іске асырылуын қамтамасыз ету бойынша келісілген шаралар қабылдау;</w:t>
      </w:r>
    </w:p>
    <w:p>
      <w:pPr>
        <w:spacing w:after="0"/>
        <w:ind w:left="0"/>
        <w:jc w:val="both"/>
      </w:pPr>
      <w:r>
        <w:rPr>
          <w:rFonts w:ascii="Times New Roman"/>
          <w:b w:val="false"/>
          <w:i w:val="false"/>
          <w:color w:val="000000"/>
          <w:sz w:val="28"/>
        </w:rPr>
        <w:t>
      3) мүше мемлекеттердің көлік жүйелерін әлемдік көлік жүйесіне интеграциялау;</w:t>
      </w:r>
    </w:p>
    <w:p>
      <w:pPr>
        <w:spacing w:after="0"/>
        <w:ind w:left="0"/>
        <w:jc w:val="both"/>
      </w:pPr>
      <w:r>
        <w:rPr>
          <w:rFonts w:ascii="Times New Roman"/>
          <w:b w:val="false"/>
          <w:i w:val="false"/>
          <w:color w:val="000000"/>
          <w:sz w:val="28"/>
        </w:rPr>
        <w:t>
      4) мүше мемлекеттердің транзиттік әлеуетін тиімді пайдалану;</w:t>
      </w:r>
    </w:p>
    <w:p>
      <w:pPr>
        <w:spacing w:after="0"/>
        <w:ind w:left="0"/>
        <w:jc w:val="both"/>
      </w:pPr>
      <w:r>
        <w:rPr>
          <w:rFonts w:ascii="Times New Roman"/>
          <w:b w:val="false"/>
          <w:i w:val="false"/>
          <w:color w:val="000000"/>
          <w:sz w:val="28"/>
        </w:rPr>
        <w:t>
      5) көлік қызметтерінің сапасын арттыру;</w:t>
      </w:r>
    </w:p>
    <w:p>
      <w:pPr>
        <w:spacing w:after="0"/>
        <w:ind w:left="0"/>
        <w:jc w:val="both"/>
      </w:pPr>
      <w:r>
        <w:rPr>
          <w:rFonts w:ascii="Times New Roman"/>
          <w:b w:val="false"/>
          <w:i w:val="false"/>
          <w:color w:val="000000"/>
          <w:sz w:val="28"/>
        </w:rPr>
        <w:t>
      6) көліктегі қауіпсіздікті қамтамасыз ету;</w:t>
      </w:r>
    </w:p>
    <w:p>
      <w:pPr>
        <w:spacing w:after="0"/>
        <w:ind w:left="0"/>
        <w:jc w:val="both"/>
      </w:pPr>
      <w:r>
        <w:rPr>
          <w:rFonts w:ascii="Times New Roman"/>
          <w:b w:val="false"/>
          <w:i w:val="false"/>
          <w:color w:val="000000"/>
          <w:sz w:val="28"/>
        </w:rPr>
        <w:t>
      7) көліктің қоршаған ортаға және адам денсаулығына зиянды әсерін төмендету;</w:t>
      </w:r>
    </w:p>
    <w:p>
      <w:pPr>
        <w:spacing w:after="0"/>
        <w:ind w:left="0"/>
        <w:jc w:val="both"/>
      </w:pPr>
      <w:r>
        <w:rPr>
          <w:rFonts w:ascii="Times New Roman"/>
          <w:b w:val="false"/>
          <w:i w:val="false"/>
          <w:color w:val="000000"/>
          <w:sz w:val="28"/>
        </w:rPr>
        <w:t>
      8) қолайлы инвестициялық климатты қалыптастыру болып табылады.</w:t>
      </w:r>
    </w:p>
    <w:bookmarkStart w:name="z414" w:id="381"/>
    <w:p>
      <w:pPr>
        <w:spacing w:after="0"/>
        <w:ind w:left="0"/>
        <w:jc w:val="both"/>
      </w:pPr>
      <w:r>
        <w:rPr>
          <w:rFonts w:ascii="Times New Roman"/>
          <w:b w:val="false"/>
          <w:i w:val="false"/>
          <w:color w:val="000000"/>
          <w:sz w:val="28"/>
        </w:rPr>
        <w:t>
      3. Үйлестірілген (келісілген) көлік саясатының негізгі басымдықтары:</w:t>
      </w:r>
    </w:p>
    <w:bookmarkEnd w:id="381"/>
    <w:p>
      <w:pPr>
        <w:spacing w:after="0"/>
        <w:ind w:left="0"/>
        <w:jc w:val="both"/>
      </w:pPr>
      <w:r>
        <w:rPr>
          <w:rFonts w:ascii="Times New Roman"/>
          <w:b w:val="false"/>
          <w:i w:val="false"/>
          <w:color w:val="000000"/>
          <w:sz w:val="28"/>
        </w:rPr>
        <w:t>
      1) біріңғай көлік кеңістігін қалыптастыру;</w:t>
      </w:r>
    </w:p>
    <w:p>
      <w:pPr>
        <w:spacing w:after="0"/>
        <w:ind w:left="0"/>
        <w:jc w:val="both"/>
      </w:pPr>
      <w:r>
        <w:rPr>
          <w:rFonts w:ascii="Times New Roman"/>
          <w:b w:val="false"/>
          <w:i w:val="false"/>
          <w:color w:val="000000"/>
          <w:sz w:val="28"/>
        </w:rPr>
        <w:t>
      2) еуразиялық көлік дәліздерін құру және дамыту;</w:t>
      </w:r>
    </w:p>
    <w:p>
      <w:pPr>
        <w:spacing w:after="0"/>
        <w:ind w:left="0"/>
        <w:jc w:val="both"/>
      </w:pPr>
      <w:r>
        <w:rPr>
          <w:rFonts w:ascii="Times New Roman"/>
          <w:b w:val="false"/>
          <w:i w:val="false"/>
          <w:color w:val="000000"/>
          <w:sz w:val="28"/>
        </w:rPr>
        <w:t>
      3) Одақ шеңберінде транзиттік әлеуетті іске асыру және дамыту;</w:t>
      </w:r>
    </w:p>
    <w:p>
      <w:pPr>
        <w:spacing w:after="0"/>
        <w:ind w:left="0"/>
        <w:jc w:val="both"/>
      </w:pPr>
      <w:r>
        <w:rPr>
          <w:rFonts w:ascii="Times New Roman"/>
          <w:b w:val="false"/>
          <w:i w:val="false"/>
          <w:color w:val="000000"/>
          <w:sz w:val="28"/>
        </w:rPr>
        <w:t>
      4) көлік инфрақұрылымының дамуын үйлестіру;</w:t>
      </w:r>
    </w:p>
    <w:p>
      <w:pPr>
        <w:spacing w:after="0"/>
        <w:ind w:left="0"/>
        <w:jc w:val="both"/>
      </w:pPr>
      <w:r>
        <w:rPr>
          <w:rFonts w:ascii="Times New Roman"/>
          <w:b w:val="false"/>
          <w:i w:val="false"/>
          <w:color w:val="000000"/>
          <w:sz w:val="28"/>
        </w:rPr>
        <w:t>
      5) тасымалдау процестерін оңтайландыруды қамтамасыз ететін логистикалық орталықтар мен көлік ұйымдарын құру;</w:t>
      </w:r>
    </w:p>
    <w:p>
      <w:pPr>
        <w:spacing w:after="0"/>
        <w:ind w:left="0"/>
        <w:jc w:val="both"/>
      </w:pPr>
      <w:r>
        <w:rPr>
          <w:rFonts w:ascii="Times New Roman"/>
          <w:b w:val="false"/>
          <w:i w:val="false"/>
          <w:color w:val="000000"/>
          <w:sz w:val="28"/>
        </w:rPr>
        <w:t>
      6) мүше мемлекеттердің кадрлық әлеуетін тарту және пайдалану;</w:t>
      </w:r>
    </w:p>
    <w:p>
      <w:pPr>
        <w:spacing w:after="0"/>
        <w:ind w:left="0"/>
        <w:jc w:val="both"/>
      </w:pPr>
      <w:r>
        <w:rPr>
          <w:rFonts w:ascii="Times New Roman"/>
          <w:b w:val="false"/>
          <w:i w:val="false"/>
          <w:color w:val="000000"/>
          <w:sz w:val="28"/>
        </w:rPr>
        <w:t>
      7) көлік саласындағы ғылым мен инновацияларды дамыту болып табылады.</w:t>
      </w:r>
    </w:p>
    <w:bookmarkStart w:name="z415" w:id="382"/>
    <w:p>
      <w:pPr>
        <w:spacing w:after="0"/>
        <w:ind w:left="0"/>
        <w:jc w:val="both"/>
      </w:pPr>
      <w:r>
        <w:rPr>
          <w:rFonts w:ascii="Times New Roman"/>
          <w:b w:val="false"/>
          <w:i w:val="false"/>
          <w:color w:val="000000"/>
          <w:sz w:val="28"/>
        </w:rPr>
        <w:t>
      4. Үйлестірілген (келісілген) көлік саясатын мүше мемлекеттер қалыптастырады.</w:t>
      </w:r>
    </w:p>
    <w:bookmarkEnd w:id="382"/>
    <w:bookmarkStart w:name="z416" w:id="383"/>
    <w:p>
      <w:pPr>
        <w:spacing w:after="0"/>
        <w:ind w:left="0"/>
        <w:jc w:val="both"/>
      </w:pPr>
      <w:r>
        <w:rPr>
          <w:rFonts w:ascii="Times New Roman"/>
          <w:b w:val="false"/>
          <w:i w:val="false"/>
          <w:color w:val="000000"/>
          <w:sz w:val="28"/>
        </w:rPr>
        <w:t>
      5. Үйлестірілген (келісілген) көлік саясатының негізгі бағыттары мен іске асыру кезеңдерін Жоғары кеңес айқындайды.</w:t>
      </w:r>
    </w:p>
    <w:bookmarkEnd w:id="383"/>
    <w:bookmarkStart w:name="z417" w:id="384"/>
    <w:p>
      <w:pPr>
        <w:spacing w:after="0"/>
        <w:ind w:left="0"/>
        <w:jc w:val="both"/>
      </w:pPr>
      <w:r>
        <w:rPr>
          <w:rFonts w:ascii="Times New Roman"/>
          <w:b w:val="false"/>
          <w:i w:val="false"/>
          <w:color w:val="000000"/>
          <w:sz w:val="28"/>
        </w:rPr>
        <w:t>
      6. Комиссия мүше мемлекеттердің үйлестірілген (келісілген) көлік саясатын іске асыруына мониторингті жүзеге асырады.</w:t>
      </w:r>
    </w:p>
    <w:bookmarkEnd w:id="384"/>
    <w:bookmarkStart w:name="z87" w:id="385"/>
    <w:p>
      <w:pPr>
        <w:spacing w:after="0"/>
        <w:ind w:left="0"/>
        <w:jc w:val="left"/>
      </w:pPr>
      <w:r>
        <w:rPr>
          <w:rFonts w:ascii="Times New Roman"/>
          <w:b/>
          <w:i w:val="false"/>
          <w:color w:val="000000"/>
        </w:rPr>
        <w:t xml:space="preserve"> 87-бап Қолданылу аясы</w:t>
      </w:r>
    </w:p>
    <w:bookmarkEnd w:id="385"/>
    <w:bookmarkStart w:name="z418" w:id="386"/>
    <w:p>
      <w:pPr>
        <w:spacing w:after="0"/>
        <w:ind w:left="0"/>
        <w:jc w:val="both"/>
      </w:pPr>
      <w:r>
        <w:rPr>
          <w:rFonts w:ascii="Times New Roman"/>
          <w:b w:val="false"/>
          <w:i w:val="false"/>
          <w:color w:val="000000"/>
          <w:sz w:val="28"/>
        </w:rPr>
        <w:t xml:space="preserve">
      1. Осы бөлімінің ережелері осы Шарттың XVIII және XIX бөлімдерінің ережелерін және осы Шартқа </w:t>
      </w:r>
      <w:r>
        <w:rPr>
          <w:rFonts w:ascii="Times New Roman"/>
          <w:b w:val="false"/>
          <w:i w:val="false"/>
          <w:color w:val="000000"/>
          <w:sz w:val="28"/>
        </w:rPr>
        <w:t>№ 24 қосымшада</w:t>
      </w:r>
      <w:r>
        <w:rPr>
          <w:rFonts w:ascii="Times New Roman"/>
          <w:b w:val="false"/>
          <w:i w:val="false"/>
          <w:color w:val="000000"/>
          <w:sz w:val="28"/>
        </w:rPr>
        <w:t xml:space="preserve"> көзделген ерекшеліктерді ескере отырып, автомобиль, әуе, су және теміржол көлігіне қолданылады.</w:t>
      </w:r>
    </w:p>
    <w:bookmarkEnd w:id="386"/>
    <w:bookmarkStart w:name="z419" w:id="387"/>
    <w:p>
      <w:pPr>
        <w:spacing w:after="0"/>
        <w:ind w:left="0"/>
        <w:jc w:val="both"/>
      </w:pPr>
      <w:r>
        <w:rPr>
          <w:rFonts w:ascii="Times New Roman"/>
          <w:b w:val="false"/>
          <w:i w:val="false"/>
          <w:color w:val="000000"/>
          <w:sz w:val="28"/>
        </w:rPr>
        <w:t>
      2. Мүше мемлекеттер мүше мемлекеттер арасындағы көлік қызметтерін кезең-кезеңімен ырықтандыруға ұмтылады.</w:t>
      </w:r>
    </w:p>
    <w:bookmarkEnd w:id="387"/>
    <w:p>
      <w:pPr>
        <w:spacing w:after="0"/>
        <w:ind w:left="0"/>
        <w:jc w:val="both"/>
      </w:pPr>
      <w:r>
        <w:rPr>
          <w:rFonts w:ascii="Times New Roman"/>
          <w:b w:val="false"/>
          <w:i w:val="false"/>
          <w:color w:val="000000"/>
          <w:sz w:val="28"/>
        </w:rPr>
        <w:t xml:space="preserve">
      Ырықтандырудың тәртібі, шарттары және кезеңділігі осы Шартқа </w:t>
      </w:r>
      <w:r>
        <w:rPr>
          <w:rFonts w:ascii="Times New Roman"/>
          <w:b w:val="false"/>
          <w:i w:val="false"/>
          <w:color w:val="000000"/>
          <w:sz w:val="28"/>
        </w:rPr>
        <w:t>№ 21 қосымшада</w:t>
      </w:r>
      <w:r>
        <w:rPr>
          <w:rFonts w:ascii="Times New Roman"/>
          <w:b w:val="false"/>
          <w:i w:val="false"/>
          <w:color w:val="000000"/>
          <w:sz w:val="28"/>
        </w:rPr>
        <w:t xml:space="preserve"> көзделген ерекшеліктер ескеріле отырып, Одақ шеңберіндегі халықаралық шарттарда айқындалады.</w:t>
      </w:r>
    </w:p>
    <w:bookmarkStart w:name="z420" w:id="388"/>
    <w:p>
      <w:pPr>
        <w:spacing w:after="0"/>
        <w:ind w:left="0"/>
        <w:jc w:val="both"/>
      </w:pPr>
      <w:r>
        <w:rPr>
          <w:rFonts w:ascii="Times New Roman"/>
          <w:b w:val="false"/>
          <w:i w:val="false"/>
          <w:color w:val="000000"/>
          <w:sz w:val="28"/>
        </w:rPr>
        <w:t>
      3. Көліктегі қауіпсіздікке (көлік қауіпсіздігіне және көлікті пайдалану қауіпсіздігіне) қойылатын талаптар мүше мемлекеттердің заңнамаларында және халықаралық шарттарда айқындалады.</w:t>
      </w:r>
    </w:p>
    <w:bookmarkEnd w:id="388"/>
    <w:bookmarkStart w:name="z421" w:id="389"/>
    <w:p>
      <w:pPr>
        <w:spacing w:after="0"/>
        <w:ind w:left="0"/>
        <w:jc w:val="left"/>
      </w:pPr>
      <w:r>
        <w:rPr>
          <w:rFonts w:ascii="Times New Roman"/>
          <w:b/>
          <w:i w:val="false"/>
          <w:color w:val="000000"/>
        </w:rPr>
        <w:t xml:space="preserve"> XXII БӨЛІМ</w:t>
      </w:r>
      <w:r>
        <w:br/>
      </w:r>
      <w:r>
        <w:rPr>
          <w:rFonts w:ascii="Times New Roman"/>
          <w:b/>
          <w:i w:val="false"/>
          <w:color w:val="000000"/>
        </w:rPr>
        <w:t>МЕМЛЕКЕТТІК (МУНИЦИПАЛДЫҚ) САТЫП АЛУ</w:t>
      </w:r>
    </w:p>
    <w:bookmarkEnd w:id="389"/>
    <w:bookmarkStart w:name="z88" w:id="390"/>
    <w:p>
      <w:pPr>
        <w:spacing w:after="0"/>
        <w:ind w:left="0"/>
        <w:jc w:val="left"/>
      </w:pPr>
      <w:r>
        <w:rPr>
          <w:rFonts w:ascii="Times New Roman"/>
          <w:b/>
          <w:i w:val="false"/>
          <w:color w:val="000000"/>
        </w:rPr>
        <w:t xml:space="preserve"> 88-бап Мемлекеттік (муниципалдық) сатып алу саласындағы реттеудің мақсаттары мен қағидаттары</w:t>
      </w:r>
    </w:p>
    <w:bookmarkEnd w:id="390"/>
    <w:bookmarkStart w:name="z422" w:id="391"/>
    <w:p>
      <w:pPr>
        <w:spacing w:after="0"/>
        <w:ind w:left="0"/>
        <w:jc w:val="both"/>
      </w:pPr>
      <w:r>
        <w:rPr>
          <w:rFonts w:ascii="Times New Roman"/>
          <w:b w:val="false"/>
          <w:i w:val="false"/>
          <w:color w:val="000000"/>
          <w:sz w:val="28"/>
        </w:rPr>
        <w:t>
      1. Мүше мемлекеттер мемлекеттік (муниципалдық) сатып алу (бұдан әрі - сатып алу) саласында реттеудің мынадай мақсаттары мен қағидаттарын айқындайды:</w:t>
      </w:r>
    </w:p>
    <w:bookmarkEnd w:id="391"/>
    <w:p>
      <w:pPr>
        <w:spacing w:after="0"/>
        <w:ind w:left="0"/>
        <w:jc w:val="both"/>
      </w:pPr>
      <w:r>
        <w:rPr>
          <w:rFonts w:ascii="Times New Roman"/>
          <w:b w:val="false"/>
          <w:i w:val="false"/>
          <w:color w:val="000000"/>
          <w:sz w:val="28"/>
        </w:rPr>
        <w:t>
      сатып алу саласындағы қатынастарды мүше мемлекеттің сатып алу туралы заңнамасымен және мүше мемлекеттердің халықаралық шарттарымен реттеу;</w:t>
      </w:r>
    </w:p>
    <w:p>
      <w:pPr>
        <w:spacing w:after="0"/>
        <w:ind w:left="0"/>
        <w:jc w:val="both"/>
      </w:pPr>
      <w:r>
        <w:rPr>
          <w:rFonts w:ascii="Times New Roman"/>
          <w:b w:val="false"/>
          <w:i w:val="false"/>
          <w:color w:val="000000"/>
          <w:sz w:val="28"/>
        </w:rPr>
        <w:t>
      мүше мемлекеттерде сатып алу үшін пайдаланылатын қаражаттың оңтайлы және тиімді жұмсалуын қамтамасыз ету;</w:t>
      </w:r>
    </w:p>
    <w:p>
      <w:pPr>
        <w:spacing w:after="0"/>
        <w:ind w:left="0"/>
        <w:jc w:val="both"/>
      </w:pPr>
      <w:r>
        <w:rPr>
          <w:rFonts w:ascii="Times New Roman"/>
          <w:b w:val="false"/>
          <w:i w:val="false"/>
          <w:color w:val="000000"/>
          <w:sz w:val="28"/>
        </w:rPr>
        <w:t>
      мүше мемлекеттерге сатып алу саласында ұлттық режим ұсыну;</w:t>
      </w:r>
    </w:p>
    <w:p>
      <w:pPr>
        <w:spacing w:after="0"/>
        <w:ind w:left="0"/>
        <w:jc w:val="both"/>
      </w:pPr>
      <w:r>
        <w:rPr>
          <w:rFonts w:ascii="Times New Roman"/>
          <w:b w:val="false"/>
          <w:i w:val="false"/>
          <w:color w:val="000000"/>
          <w:sz w:val="28"/>
        </w:rPr>
        <w:t>
      үшінші елдерге сатып алу саласында мүше мемлекеттерге ұсынылатынға қарағанда неғұрлым қолайлы режим ұсынуға жол бермеу;</w:t>
      </w:r>
    </w:p>
    <w:p>
      <w:pPr>
        <w:spacing w:after="0"/>
        <w:ind w:left="0"/>
        <w:jc w:val="both"/>
      </w:pPr>
      <w:r>
        <w:rPr>
          <w:rFonts w:ascii="Times New Roman"/>
          <w:b w:val="false"/>
          <w:i w:val="false"/>
          <w:color w:val="000000"/>
          <w:sz w:val="28"/>
        </w:rPr>
        <w:t>
      сатып алудың ақпараттық ашықтығы мен айқындылығын қамтамасыз ету;</w:t>
      </w:r>
    </w:p>
    <w:p>
      <w:pPr>
        <w:spacing w:after="0"/>
        <w:ind w:left="0"/>
        <w:jc w:val="both"/>
      </w:pPr>
      <w:r>
        <w:rPr>
          <w:rFonts w:ascii="Times New Roman"/>
          <w:b w:val="false"/>
          <w:i w:val="false"/>
          <w:color w:val="000000"/>
          <w:sz w:val="28"/>
        </w:rPr>
        <w:t>
      бір мүше мемлекеттің заңнамасына сәйкес дайындалған электрондық цифрлық қолтаңбаны басқа мүше мемлекеттің өзара тануы арқылы электрондық форматта жүргізілетін сатып алуға қатысуға мүше мемлекеттердің әлеуетті өнім берушілері мен өнім берушілерінің кедергісіз қол жеткізуін қамтамасыз ету;</w:t>
      </w:r>
    </w:p>
    <w:p>
      <w:pPr>
        <w:spacing w:after="0"/>
        <w:ind w:left="0"/>
        <w:jc w:val="both"/>
      </w:pPr>
      <w:r>
        <w:rPr>
          <w:rFonts w:ascii="Times New Roman"/>
          <w:b w:val="false"/>
          <w:i w:val="false"/>
          <w:color w:val="000000"/>
          <w:sz w:val="28"/>
        </w:rPr>
        <w:t>
      мүше мемлекеттің сатып алу саласында реттеу және (немесе) бақылау функцияларын жүзеге асыратын органының (органдарының) болуын қамтамасыз ету;</w:t>
      </w:r>
    </w:p>
    <w:p>
      <w:pPr>
        <w:spacing w:after="0"/>
        <w:ind w:left="0"/>
        <w:jc w:val="both"/>
      </w:pPr>
      <w:r>
        <w:rPr>
          <w:rFonts w:ascii="Times New Roman"/>
          <w:b w:val="false"/>
          <w:i w:val="false"/>
          <w:color w:val="000000"/>
          <w:sz w:val="28"/>
        </w:rPr>
        <w:t>
      мүше мемлекеттердің сатып алу туралы заңнамасын бұзғаны үшін жауапкершілік белгілеу;</w:t>
      </w:r>
    </w:p>
    <w:p>
      <w:pPr>
        <w:spacing w:after="0"/>
        <w:ind w:left="0"/>
        <w:jc w:val="both"/>
      </w:pPr>
      <w:r>
        <w:rPr>
          <w:rFonts w:ascii="Times New Roman"/>
          <w:b w:val="false"/>
          <w:i w:val="false"/>
          <w:color w:val="000000"/>
          <w:sz w:val="28"/>
        </w:rPr>
        <w:t>
      сатып алу саласында бәсекелестікті дамыту, сондай-ақ сыбайлас жемқорлыққа және басқа да теріс пайдаланушылықтарға қарсы іс-қимыл жасау.</w:t>
      </w:r>
    </w:p>
    <w:bookmarkStart w:name="z423" w:id="392"/>
    <w:p>
      <w:pPr>
        <w:spacing w:after="0"/>
        <w:ind w:left="0"/>
        <w:jc w:val="both"/>
      </w:pPr>
      <w:r>
        <w:rPr>
          <w:rFonts w:ascii="Times New Roman"/>
          <w:b w:val="false"/>
          <w:i w:val="false"/>
          <w:color w:val="000000"/>
          <w:sz w:val="28"/>
        </w:rPr>
        <w:t>
      2. Осы Шарттың күші мүше мемлекеттің заңнамасына сәйкес олар туралы мәліметтер мемлекеттік сырды (мемлекеттік құпияларды) құрайтын сатып алуларға қолданылмайды.</w:t>
      </w:r>
    </w:p>
    <w:bookmarkEnd w:id="392"/>
    <w:bookmarkStart w:name="z424" w:id="393"/>
    <w:p>
      <w:pPr>
        <w:spacing w:after="0"/>
        <w:ind w:left="0"/>
        <w:jc w:val="both"/>
      </w:pPr>
      <w:r>
        <w:rPr>
          <w:rFonts w:ascii="Times New Roman"/>
          <w:b w:val="false"/>
          <w:i w:val="false"/>
          <w:color w:val="000000"/>
          <w:sz w:val="28"/>
        </w:rPr>
        <w:t xml:space="preserve">
      3. Мүше мемлекеттерде сатып алу осы Шартқа </w:t>
      </w:r>
      <w:r>
        <w:rPr>
          <w:rFonts w:ascii="Times New Roman"/>
          <w:b w:val="false"/>
          <w:i w:val="false"/>
          <w:color w:val="000000"/>
          <w:sz w:val="28"/>
        </w:rPr>
        <w:t>№ 25 қосымшаға</w:t>
      </w:r>
      <w:r>
        <w:rPr>
          <w:rFonts w:ascii="Times New Roman"/>
          <w:b w:val="false"/>
          <w:i w:val="false"/>
          <w:color w:val="000000"/>
          <w:sz w:val="28"/>
        </w:rPr>
        <w:t xml:space="preserve"> сәйкес жүзеге асырылады.</w:t>
      </w:r>
    </w:p>
    <w:bookmarkEnd w:id="393"/>
    <w:bookmarkStart w:name="z425" w:id="394"/>
    <w:p>
      <w:pPr>
        <w:spacing w:after="0"/>
        <w:ind w:left="0"/>
        <w:jc w:val="both"/>
      </w:pPr>
      <w:r>
        <w:rPr>
          <w:rFonts w:ascii="Times New Roman"/>
          <w:b w:val="false"/>
          <w:i w:val="false"/>
          <w:color w:val="000000"/>
          <w:sz w:val="28"/>
        </w:rPr>
        <w:t>
      4. Осы бөлімнің күші осы тармақтың екінші - төртінші абзацтарының ерекшеліктері ескеріле отырып, мүше мемлекеттердің ұлттық (орталық) банктері жүзеге асыратын сатып алуға қолданылмайды.</w:t>
      </w:r>
    </w:p>
    <w:bookmarkEnd w:id="394"/>
    <w:p>
      <w:pPr>
        <w:spacing w:after="0"/>
        <w:ind w:left="0"/>
        <w:jc w:val="both"/>
      </w:pPr>
      <w:r>
        <w:rPr>
          <w:rFonts w:ascii="Times New Roman"/>
          <w:b w:val="false"/>
          <w:i w:val="false"/>
          <w:color w:val="000000"/>
          <w:sz w:val="28"/>
        </w:rPr>
        <w:t>
      Мүше мемлекеттердің ұлттық (орталық) банктері өздерінің сатып алуды жүзеге асырудың ішкі қағидаларына (бұдан әрі - сатып алу туралы ережеге) сәйкес әкімшілік-шаруашылық мұқтаждарды қамтамасыз ету, құрылыс және күрделі жөндеу жұмыстарын орындау үшін сатып алуды жүзеге асырады. Сатып алу туралы ереже осы бапта жазылған мақсаттарға және қағидаттарға қайшы келмеуге, оның ішінде мүше мемлекеттердің әлеуетті өнім берушілеріне тең қолжетімділікті қамтамасыз етуге тиіс. Айрықша жағдайларда ұлттық (орталық) банктің жоғары органының шешімімен көрсетілген қағидаттардан ерекшеліктер белгіленуі мүмкін.</w:t>
      </w:r>
    </w:p>
    <w:p>
      <w:pPr>
        <w:spacing w:after="0"/>
        <w:ind w:left="0"/>
        <w:jc w:val="both"/>
      </w:pPr>
      <w:r>
        <w:rPr>
          <w:rFonts w:ascii="Times New Roman"/>
          <w:b w:val="false"/>
          <w:i w:val="false"/>
          <w:color w:val="000000"/>
          <w:sz w:val="28"/>
        </w:rPr>
        <w:t>
      Сатып алу туралы ереже сатып алуға қойылатын талаптарды, оның ішінде сатып алу рәсімдерін дайындау және жүргізу тәртібін (сатып алу тәсілдерін қоса алғанда) және оларды қолдану шарттарын, шарттарды (келісімшарттарды) жасасу тәртібін қамтуға тиіс.</w:t>
      </w:r>
    </w:p>
    <w:p>
      <w:pPr>
        <w:spacing w:after="0"/>
        <w:ind w:left="0"/>
        <w:jc w:val="both"/>
      </w:pPr>
      <w:r>
        <w:rPr>
          <w:rFonts w:ascii="Times New Roman"/>
          <w:b w:val="false"/>
          <w:i w:val="false"/>
          <w:color w:val="000000"/>
          <w:sz w:val="28"/>
        </w:rPr>
        <w:t>
      Бұл ретте сатып алу туралы ереже және мүше мемлекеттердің ұлттық (орталық) банктері жоспарлап отырған және жүзеге асырған сатып алу туралы ақпарат сатып алу туралы ережеде айқындалған тәртіппен мүше мемлекеттердің ұлттық (орталық) банктерінің Интернет желісіндегі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6" w:id="395"/>
    <w:p>
      <w:pPr>
        <w:spacing w:after="0"/>
        <w:ind w:left="0"/>
        <w:jc w:val="left"/>
      </w:pPr>
      <w:r>
        <w:rPr>
          <w:rFonts w:ascii="Times New Roman"/>
          <w:b/>
          <w:i w:val="false"/>
          <w:color w:val="000000"/>
        </w:rPr>
        <w:t xml:space="preserve"> XXIII БӨЛІМ</w:t>
      </w:r>
      <w:r>
        <w:br/>
      </w:r>
      <w:r>
        <w:rPr>
          <w:rFonts w:ascii="Times New Roman"/>
          <w:b/>
          <w:i w:val="false"/>
          <w:color w:val="000000"/>
        </w:rPr>
        <w:t>ЗИЯТКЕРЛІК МЕНШІК</w:t>
      </w:r>
    </w:p>
    <w:bookmarkEnd w:id="395"/>
    <w:bookmarkStart w:name="z89" w:id="396"/>
    <w:p>
      <w:pPr>
        <w:spacing w:after="0"/>
        <w:ind w:left="0"/>
        <w:jc w:val="left"/>
      </w:pPr>
      <w:r>
        <w:rPr>
          <w:rFonts w:ascii="Times New Roman"/>
          <w:b/>
          <w:i w:val="false"/>
          <w:color w:val="000000"/>
        </w:rPr>
        <w:t xml:space="preserve"> 89-бап Жалпы ережелер</w:t>
      </w:r>
    </w:p>
    <w:bookmarkEnd w:id="396"/>
    <w:bookmarkStart w:name="z427" w:id="397"/>
    <w:p>
      <w:pPr>
        <w:spacing w:after="0"/>
        <w:ind w:left="0"/>
        <w:jc w:val="both"/>
      </w:pPr>
      <w:r>
        <w:rPr>
          <w:rFonts w:ascii="Times New Roman"/>
          <w:b w:val="false"/>
          <w:i w:val="false"/>
          <w:color w:val="000000"/>
          <w:sz w:val="28"/>
        </w:rPr>
        <w:t>
      1. Мүше мемлекеттер зияткерлік меншік объектілеріне құқықтарды сақтау және қорғау саласындағы ынтымақтастықты жүзеге асырады және оларға құқықтардың өз аумағында сақталуы мен қорғалуын халықаралық құқық нормаларына, Одақтың құқығын құрайтын халықаралық шарттар мен актілерге және мүше мемлекеттердің заңнамасына сәйкес қамтамасыз етеді.</w:t>
      </w:r>
    </w:p>
    <w:bookmarkEnd w:id="397"/>
    <w:p>
      <w:pPr>
        <w:spacing w:after="0"/>
        <w:ind w:left="0"/>
        <w:jc w:val="both"/>
      </w:pPr>
      <w:r>
        <w:rPr>
          <w:rFonts w:ascii="Times New Roman"/>
          <w:b w:val="false"/>
          <w:i w:val="false"/>
          <w:color w:val="000000"/>
          <w:sz w:val="28"/>
        </w:rPr>
        <w:t>
      Мүше мемлекеттердің ынтымақтастығы мынадай негізгі міндеттерді шешу үшін жүзеге асырылады:</w:t>
      </w:r>
    </w:p>
    <w:p>
      <w:pPr>
        <w:spacing w:after="0"/>
        <w:ind w:left="0"/>
        <w:jc w:val="both"/>
      </w:pPr>
      <w:r>
        <w:rPr>
          <w:rFonts w:ascii="Times New Roman"/>
          <w:b w:val="false"/>
          <w:i w:val="false"/>
          <w:color w:val="000000"/>
          <w:sz w:val="28"/>
        </w:rPr>
        <w:t>
      мүше мемлекеттердің зияткерлік меншік объектілеріне құқықтарды сақтау және қорғау саласындағы заңнамасын үйлестіру;</w:t>
      </w:r>
    </w:p>
    <w:p>
      <w:pPr>
        <w:spacing w:after="0"/>
        <w:ind w:left="0"/>
        <w:jc w:val="both"/>
      </w:pPr>
      <w:r>
        <w:rPr>
          <w:rFonts w:ascii="Times New Roman"/>
          <w:b w:val="false"/>
          <w:i w:val="false"/>
          <w:color w:val="000000"/>
          <w:sz w:val="28"/>
        </w:rPr>
        <w:t>
      мүше мемлекеттердің зияткерлік меншік объектілеріне құқық иеленушілерінің мүдделерін қорғау.</w:t>
      </w:r>
    </w:p>
    <w:bookmarkStart w:name="z428" w:id="398"/>
    <w:p>
      <w:pPr>
        <w:spacing w:after="0"/>
        <w:ind w:left="0"/>
        <w:jc w:val="both"/>
      </w:pPr>
      <w:r>
        <w:rPr>
          <w:rFonts w:ascii="Times New Roman"/>
          <w:b w:val="false"/>
          <w:i w:val="false"/>
          <w:color w:val="000000"/>
          <w:sz w:val="28"/>
        </w:rPr>
        <w:t>
      2. Мүше мемлекеттердің ынтымақтастығы мынадай негізгі бағыттар бойынша жүзеге асырылады:</w:t>
      </w:r>
    </w:p>
    <w:bookmarkEnd w:id="398"/>
    <w:p>
      <w:pPr>
        <w:spacing w:after="0"/>
        <w:ind w:left="0"/>
        <w:jc w:val="both"/>
      </w:pPr>
      <w:r>
        <w:rPr>
          <w:rFonts w:ascii="Times New Roman"/>
          <w:b w:val="false"/>
          <w:i w:val="false"/>
          <w:color w:val="000000"/>
          <w:sz w:val="28"/>
        </w:rPr>
        <w:t>
      1) ғылыми және инновациялық дамуды қолдау;</w:t>
      </w:r>
    </w:p>
    <w:p>
      <w:pPr>
        <w:spacing w:after="0"/>
        <w:ind w:left="0"/>
        <w:jc w:val="both"/>
      </w:pPr>
      <w:r>
        <w:rPr>
          <w:rFonts w:ascii="Times New Roman"/>
          <w:b w:val="false"/>
          <w:i w:val="false"/>
          <w:color w:val="000000"/>
          <w:sz w:val="28"/>
        </w:rPr>
        <w:t>
      2) зияткерлік меншік объектілерін коммерцияландыру және пайдалану тетіктерін жетілдіру;</w:t>
      </w:r>
    </w:p>
    <w:p>
      <w:pPr>
        <w:spacing w:after="0"/>
        <w:ind w:left="0"/>
        <w:jc w:val="both"/>
      </w:pPr>
      <w:r>
        <w:rPr>
          <w:rFonts w:ascii="Times New Roman"/>
          <w:b w:val="false"/>
          <w:i w:val="false"/>
          <w:color w:val="000000"/>
          <w:sz w:val="28"/>
        </w:rPr>
        <w:t>
      3) мүше мемлекеттердің авторлық құқықты және сабақтас құқықтарды иеленушілері үшін қолайлы жағдайлар ұсыну;</w:t>
      </w:r>
    </w:p>
    <w:p>
      <w:pPr>
        <w:spacing w:after="0"/>
        <w:ind w:left="0"/>
        <w:jc w:val="both"/>
      </w:pPr>
      <w:r>
        <w:rPr>
          <w:rFonts w:ascii="Times New Roman"/>
          <w:b w:val="false"/>
          <w:i w:val="false"/>
          <w:color w:val="000000"/>
          <w:sz w:val="28"/>
        </w:rPr>
        <w:t>
      4) Еуразиялық экономикалық одақтың тауар белгілері мен қызмет көрсету белгілерін және Еуразиялық экономикалық одақтың тауарлар шығарылған жерлерінің атауларын тіркеу жүйесін енгізу;</w:t>
      </w:r>
    </w:p>
    <w:p>
      <w:pPr>
        <w:spacing w:after="0"/>
        <w:ind w:left="0"/>
        <w:jc w:val="both"/>
      </w:pPr>
      <w:r>
        <w:rPr>
          <w:rFonts w:ascii="Times New Roman"/>
          <w:b w:val="false"/>
          <w:i w:val="false"/>
          <w:color w:val="000000"/>
          <w:sz w:val="28"/>
        </w:rPr>
        <w:t>
      5) зияткерлік меншік объектілеріне құқықтарды қорғауды, оның ішінде Интернет желісінде қорғауды қамтамасыз ету;</w:t>
      </w:r>
    </w:p>
    <w:p>
      <w:pPr>
        <w:spacing w:after="0"/>
        <w:ind w:left="0"/>
        <w:jc w:val="both"/>
      </w:pPr>
      <w:r>
        <w:rPr>
          <w:rFonts w:ascii="Times New Roman"/>
          <w:b w:val="false"/>
          <w:i w:val="false"/>
          <w:color w:val="000000"/>
          <w:sz w:val="28"/>
        </w:rPr>
        <w:t>
      6) зияткерлік меншік объектілеріне құқықтарды тиімді кедендік қорғауды, оның ішінде мүше мемлекеттердің зияткерлік меншік объектілерінің бірыңғай кеден тізілімін жүргізу арқылы қамтамасыз ету;</w:t>
      </w:r>
    </w:p>
    <w:p>
      <w:pPr>
        <w:spacing w:after="0"/>
        <w:ind w:left="0"/>
        <w:jc w:val="both"/>
      </w:pPr>
      <w:r>
        <w:rPr>
          <w:rFonts w:ascii="Times New Roman"/>
          <w:b w:val="false"/>
          <w:i w:val="false"/>
          <w:color w:val="000000"/>
          <w:sz w:val="28"/>
        </w:rPr>
        <w:t>
      7) контрафактілік өнімдердің айналымын болдырмауға және оның жолын кесуге бағытталған үйлестірілген шараларды жүзеге асыру.</w:t>
      </w:r>
    </w:p>
    <w:bookmarkStart w:name="z429" w:id="399"/>
    <w:p>
      <w:pPr>
        <w:spacing w:after="0"/>
        <w:ind w:left="0"/>
        <w:jc w:val="both"/>
      </w:pPr>
      <w:r>
        <w:rPr>
          <w:rFonts w:ascii="Times New Roman"/>
          <w:b w:val="false"/>
          <w:i w:val="false"/>
          <w:color w:val="000000"/>
          <w:sz w:val="28"/>
        </w:rPr>
        <w:t>
      3. Зияткерлік меншік объектілеріне құқықтарды тиімді сақтауды және қорғауды қамтамасыз ету мақсатында Комиссия ұйымдастыратын мүше мемлекеттердің консультациялары өткізіледі.</w:t>
      </w:r>
    </w:p>
    <w:bookmarkEnd w:id="399"/>
    <w:p>
      <w:pPr>
        <w:spacing w:after="0"/>
        <w:ind w:left="0"/>
        <w:jc w:val="both"/>
      </w:pPr>
      <w:r>
        <w:rPr>
          <w:rFonts w:ascii="Times New Roman"/>
          <w:b w:val="false"/>
          <w:i w:val="false"/>
          <w:color w:val="000000"/>
          <w:sz w:val="28"/>
        </w:rPr>
        <w:t>
      Консультациялар нәтижесінде мүше мемлекеттердің ынтымақтастығы барысында анықталған проблемалық мәселелерді шешу бойынша ұсыныстар әзірленеді.</w:t>
      </w:r>
    </w:p>
    <w:bookmarkStart w:name="z90" w:id="400"/>
    <w:p>
      <w:pPr>
        <w:spacing w:after="0"/>
        <w:ind w:left="0"/>
        <w:jc w:val="left"/>
      </w:pPr>
      <w:r>
        <w:rPr>
          <w:rFonts w:ascii="Times New Roman"/>
          <w:b/>
          <w:i w:val="false"/>
          <w:color w:val="000000"/>
        </w:rPr>
        <w:t xml:space="preserve"> 90-бап Зияткерлік меншік объектілерінің құқықтық режимі</w:t>
      </w:r>
    </w:p>
    <w:bookmarkEnd w:id="400"/>
    <w:bookmarkStart w:name="z430" w:id="401"/>
    <w:p>
      <w:pPr>
        <w:spacing w:after="0"/>
        <w:ind w:left="0"/>
        <w:jc w:val="both"/>
      </w:pPr>
      <w:r>
        <w:rPr>
          <w:rFonts w:ascii="Times New Roman"/>
          <w:b w:val="false"/>
          <w:i w:val="false"/>
          <w:color w:val="000000"/>
          <w:sz w:val="28"/>
        </w:rPr>
        <w:t>
      1. Бір мүше мемлекеттің тұлғаларына басқа мүше мемлекеттің аумағында зияткерлік меншік объектілерінің құқықтық режиміне қатысты ғана ұлттық режим ұсынылады. Мүше мемлекеттің заңнамасында ұлттық режимнен хат-хабар жазысу үшін мекенжайды көрсету мен өкілді тағайындауды қоса алғанда, сот және әкімшілік рәсімдерге қатысты ерекшеліктер көзделуі мүмкін.</w:t>
      </w:r>
    </w:p>
    <w:bookmarkEnd w:id="401"/>
    <w:bookmarkStart w:name="z431" w:id="402"/>
    <w:p>
      <w:pPr>
        <w:spacing w:after="0"/>
        <w:ind w:left="0"/>
        <w:jc w:val="both"/>
      </w:pPr>
      <w:r>
        <w:rPr>
          <w:rFonts w:ascii="Times New Roman"/>
          <w:b w:val="false"/>
          <w:i w:val="false"/>
          <w:color w:val="000000"/>
          <w:sz w:val="28"/>
        </w:rPr>
        <w:t>
      2. Мүше мемлекеттер өз заңнамасында зияткерлік меншік объектілеріне құқықтарды сақтау мен қорғаудың мүше мемлекеттерге қолданылатын халықаралық құқықтық актілерде, сондай-ақ Одақтың құқығын құрайтын халықаралық шарттар мен актілерде көзделгеннен гөрі жоғары деңгейін қамтамасыз ететін нормаларды көздеуі мүмкін.</w:t>
      </w:r>
    </w:p>
    <w:bookmarkEnd w:id="402"/>
    <w:bookmarkStart w:name="z432" w:id="403"/>
    <w:p>
      <w:pPr>
        <w:spacing w:after="0"/>
        <w:ind w:left="0"/>
        <w:jc w:val="both"/>
      </w:pPr>
      <w:r>
        <w:rPr>
          <w:rFonts w:ascii="Times New Roman"/>
          <w:b w:val="false"/>
          <w:i w:val="false"/>
          <w:color w:val="000000"/>
          <w:sz w:val="28"/>
        </w:rPr>
        <w:t>
      3. Мүше мемлекеттер зияткерлік меншік объектілеріне құқықтарды сақтау және қорғау саласындағы қызметті мынадай негізгі халықаралық шарттардың нормаларына сәйкес жүзеге асырады:</w:t>
      </w:r>
    </w:p>
    <w:bookmarkEnd w:id="403"/>
    <w:p>
      <w:pPr>
        <w:spacing w:after="0"/>
        <w:ind w:left="0"/>
        <w:jc w:val="both"/>
      </w:pPr>
      <w:r>
        <w:rPr>
          <w:rFonts w:ascii="Times New Roman"/>
          <w:b w:val="false"/>
          <w:i w:val="false"/>
          <w:color w:val="000000"/>
          <w:sz w:val="28"/>
        </w:rPr>
        <w:t>
      1886 жылғы 9 қыркүйектегі Әдеби және көркем туындыларды қорғау жөніндегі Берн конвенциясы (1971 жылғы редакциядағы);</w:t>
      </w:r>
    </w:p>
    <w:p>
      <w:pPr>
        <w:spacing w:after="0"/>
        <w:ind w:left="0"/>
        <w:jc w:val="both"/>
      </w:pPr>
      <w:r>
        <w:rPr>
          <w:rFonts w:ascii="Times New Roman"/>
          <w:b w:val="false"/>
          <w:i w:val="false"/>
          <w:color w:val="000000"/>
          <w:sz w:val="28"/>
        </w:rPr>
        <w:t>
      1977 жылғы 28 сәуірдегі патенттік рәсім мақсаттары үшін микроағзаларды депозиттеуді халықаралық тану туралы Будапешт шарты;</w:t>
      </w:r>
    </w:p>
    <w:p>
      <w:pPr>
        <w:spacing w:after="0"/>
        <w:ind w:left="0"/>
        <w:jc w:val="both"/>
      </w:pPr>
      <w:r>
        <w:rPr>
          <w:rFonts w:ascii="Times New Roman"/>
          <w:b w:val="false"/>
          <w:i w:val="false"/>
          <w:color w:val="000000"/>
          <w:sz w:val="28"/>
        </w:rPr>
        <w:t>
      1996 жылғы 20 желтоқсандағы Авторлық құқық жөніндегі Дүниежүзілік зияткерлік меншік ұйымының шарты;</w:t>
      </w:r>
    </w:p>
    <w:p>
      <w:pPr>
        <w:spacing w:after="0"/>
        <w:ind w:left="0"/>
        <w:jc w:val="both"/>
      </w:pPr>
      <w:r>
        <w:rPr>
          <w:rFonts w:ascii="Times New Roman"/>
          <w:b w:val="false"/>
          <w:i w:val="false"/>
          <w:color w:val="000000"/>
          <w:sz w:val="28"/>
        </w:rPr>
        <w:t>
      1996 жылғы 20 желтоқсандағы Орындаулар мен фонограммалар жөніндегі Дүниежүзілік зияткерлік меншік ұйымының шарты;</w:t>
      </w:r>
    </w:p>
    <w:p>
      <w:pPr>
        <w:spacing w:after="0"/>
        <w:ind w:left="0"/>
        <w:jc w:val="both"/>
      </w:pPr>
      <w:r>
        <w:rPr>
          <w:rFonts w:ascii="Times New Roman"/>
          <w:b w:val="false"/>
          <w:i w:val="false"/>
          <w:color w:val="000000"/>
          <w:sz w:val="28"/>
        </w:rPr>
        <w:t>
      2000 жылғы 1 маусымдағы Патенттік құқық туралы шарт;</w:t>
      </w:r>
    </w:p>
    <w:p>
      <w:pPr>
        <w:spacing w:after="0"/>
        <w:ind w:left="0"/>
        <w:jc w:val="both"/>
      </w:pPr>
      <w:r>
        <w:rPr>
          <w:rFonts w:ascii="Times New Roman"/>
          <w:b w:val="false"/>
          <w:i w:val="false"/>
          <w:color w:val="000000"/>
          <w:sz w:val="28"/>
        </w:rPr>
        <w:t>
      1970 жылғы 19 маусымдағы Патенттік кооперация жөніндегі шарт;</w:t>
      </w:r>
    </w:p>
    <w:p>
      <w:pPr>
        <w:spacing w:after="0"/>
        <w:ind w:left="0"/>
        <w:jc w:val="both"/>
      </w:pPr>
      <w:r>
        <w:rPr>
          <w:rFonts w:ascii="Times New Roman"/>
          <w:b w:val="false"/>
          <w:i w:val="false"/>
          <w:color w:val="000000"/>
          <w:sz w:val="28"/>
        </w:rPr>
        <w:t>
      1971 жылғы 29 қазандағы Фонограммаларды заңсыз пайдаланудан фонограмма шығарушылардың мүдделерін қорғау туралы Конвенция;</w:t>
      </w:r>
    </w:p>
    <w:p>
      <w:pPr>
        <w:spacing w:after="0"/>
        <w:ind w:left="0"/>
        <w:jc w:val="both"/>
      </w:pPr>
      <w:r>
        <w:rPr>
          <w:rFonts w:ascii="Times New Roman"/>
          <w:b w:val="false"/>
          <w:i w:val="false"/>
          <w:color w:val="000000"/>
          <w:sz w:val="28"/>
        </w:rPr>
        <w:t>
      1891 жылғы 14 сәуірдегі Таңбаларды халықаралық тіркеу туралы Мадрид келісімі және 1989 жылғы 28 маусымдағы Таңбаларды халықаралық тіркеу туралы Мадрид келісімінің Хаттамасы;</w:t>
      </w:r>
    </w:p>
    <w:p>
      <w:pPr>
        <w:spacing w:after="0"/>
        <w:ind w:left="0"/>
        <w:jc w:val="both"/>
      </w:pPr>
      <w:r>
        <w:rPr>
          <w:rFonts w:ascii="Times New Roman"/>
          <w:b w:val="false"/>
          <w:i w:val="false"/>
          <w:color w:val="000000"/>
          <w:sz w:val="28"/>
        </w:rPr>
        <w:t>
      1961 жылғы 26 қазандағы Орындаушылардың, фонограмма шығарушылардың және хабар тарату ұйымдарының құқықтарын қорғау туралы халықаралық конвенция;</w:t>
      </w:r>
    </w:p>
    <w:p>
      <w:pPr>
        <w:spacing w:after="0"/>
        <w:ind w:left="0"/>
        <w:jc w:val="both"/>
      </w:pPr>
      <w:r>
        <w:rPr>
          <w:rFonts w:ascii="Times New Roman"/>
          <w:b w:val="false"/>
          <w:i w:val="false"/>
          <w:color w:val="000000"/>
          <w:sz w:val="28"/>
        </w:rPr>
        <w:t>
      1883 жылғы 20 наурыздағы Өнеркәсіптік меншікті қорғау жөніндегі Париж конвенциясы;</w:t>
      </w:r>
    </w:p>
    <w:p>
      <w:pPr>
        <w:spacing w:after="0"/>
        <w:ind w:left="0"/>
        <w:jc w:val="both"/>
      </w:pPr>
      <w:r>
        <w:rPr>
          <w:rFonts w:ascii="Times New Roman"/>
          <w:b w:val="false"/>
          <w:i w:val="false"/>
          <w:color w:val="000000"/>
          <w:sz w:val="28"/>
        </w:rPr>
        <w:t>
      2006 жылғы 27 наурыздағы Тауар таңбалары жөніндегі заңдар туралы Сингапур шарты.</w:t>
      </w:r>
    </w:p>
    <w:p>
      <w:pPr>
        <w:spacing w:after="0"/>
        <w:ind w:left="0"/>
        <w:jc w:val="both"/>
      </w:pPr>
      <w:r>
        <w:rPr>
          <w:rFonts w:ascii="Times New Roman"/>
          <w:b w:val="false"/>
          <w:i w:val="false"/>
          <w:color w:val="000000"/>
          <w:sz w:val="28"/>
        </w:rPr>
        <w:t>
      Көрсетілген халықаралық шарттардың қатысушысы болып табылмайтын мүше мемлекеттер осы шарттарға қосылу жөніндегі міндеттемені өз мойнына алады.</w:t>
      </w:r>
    </w:p>
    <w:bookmarkStart w:name="z433" w:id="404"/>
    <w:p>
      <w:pPr>
        <w:spacing w:after="0"/>
        <w:ind w:left="0"/>
        <w:jc w:val="both"/>
      </w:pPr>
      <w:r>
        <w:rPr>
          <w:rFonts w:ascii="Times New Roman"/>
          <w:b w:val="false"/>
          <w:i w:val="false"/>
          <w:color w:val="000000"/>
          <w:sz w:val="28"/>
        </w:rPr>
        <w:t xml:space="preserve">
      4. Зияткерлік меншік объектілерінің жекелеген түрлеріне қатысты құқықтық режимнің ерекшеліктерін айқындауды қоса алғанда, зияткерлік меншік объектілеріне құқықтарды сақтау және қорғау саласындағы қатынастарды реттеу осы Шартқа </w:t>
      </w:r>
      <w:r>
        <w:rPr>
          <w:rFonts w:ascii="Times New Roman"/>
          <w:b w:val="false"/>
          <w:i w:val="false"/>
          <w:color w:val="000000"/>
          <w:sz w:val="28"/>
        </w:rPr>
        <w:t>№ 26 қосымшаға</w:t>
      </w:r>
      <w:r>
        <w:rPr>
          <w:rFonts w:ascii="Times New Roman"/>
          <w:b w:val="false"/>
          <w:i w:val="false"/>
          <w:color w:val="000000"/>
          <w:sz w:val="28"/>
        </w:rPr>
        <w:t xml:space="preserve"> сәйкес жүзеге асырылады.</w:t>
      </w:r>
    </w:p>
    <w:bookmarkEnd w:id="404"/>
    <w:bookmarkStart w:name="z91" w:id="405"/>
    <w:p>
      <w:pPr>
        <w:spacing w:after="0"/>
        <w:ind w:left="0"/>
        <w:jc w:val="left"/>
      </w:pPr>
      <w:r>
        <w:rPr>
          <w:rFonts w:ascii="Times New Roman"/>
          <w:b/>
          <w:i w:val="false"/>
          <w:color w:val="000000"/>
        </w:rPr>
        <w:t xml:space="preserve"> 91-бап Құқық қолдану</w:t>
      </w:r>
    </w:p>
    <w:bookmarkEnd w:id="405"/>
    <w:bookmarkStart w:name="z434" w:id="406"/>
    <w:p>
      <w:pPr>
        <w:spacing w:after="0"/>
        <w:ind w:left="0"/>
        <w:jc w:val="both"/>
      </w:pPr>
      <w:r>
        <w:rPr>
          <w:rFonts w:ascii="Times New Roman"/>
          <w:b w:val="false"/>
          <w:i w:val="false"/>
          <w:color w:val="000000"/>
          <w:sz w:val="28"/>
        </w:rPr>
        <w:t>
      1. Мүше мемлекеттер зияткерлік меншік объектілеріне құқықтарды тиімді қорғауды қамтамасыз ету бойынша құқық қолдану шараларын жүзеге асырады.</w:t>
      </w:r>
    </w:p>
    <w:bookmarkEnd w:id="406"/>
    <w:bookmarkStart w:name="z435" w:id="407"/>
    <w:p>
      <w:pPr>
        <w:spacing w:after="0"/>
        <w:ind w:left="0"/>
        <w:jc w:val="both"/>
      </w:pPr>
      <w:r>
        <w:rPr>
          <w:rFonts w:ascii="Times New Roman"/>
          <w:b w:val="false"/>
          <w:i w:val="false"/>
          <w:color w:val="000000"/>
          <w:sz w:val="28"/>
        </w:rPr>
        <w:t>
      2. Мүше мемлекеттер зияткерлік меншік объектілеріне құқықтарды қорғау бойынша, оның ішінде Еуразиялық экономикалық одақтың Кеден кодексіне, сондай-ақ кедендік құқықтық қатынастарды реттейтін, Одақтың құқығын құрайтын халықаралық шарттар мен актілерге сәйкес әрекеттерді жүзеге асырады.</w:t>
      </w:r>
    </w:p>
    <w:bookmarkEnd w:id="407"/>
    <w:bookmarkStart w:name="z436" w:id="408"/>
    <w:p>
      <w:pPr>
        <w:spacing w:after="0"/>
        <w:ind w:left="0"/>
        <w:jc w:val="both"/>
      </w:pPr>
      <w:r>
        <w:rPr>
          <w:rFonts w:ascii="Times New Roman"/>
          <w:b w:val="false"/>
          <w:i w:val="false"/>
          <w:color w:val="000000"/>
          <w:sz w:val="28"/>
        </w:rPr>
        <w:t>
      3. Зияткерлік меншік объектілеріне құқықтарды қорғау саласында өкілеттіктер берілген мүше мемлекеттердің уәкілетті органдары мүше мемлекеттердің аумақтарында зияткерлік меншік объектілеріне құқықтарды бұзудың алдын алу, оны анықтау және оның жолын кесу бойынша әрекеттерді үйлестіру мақсатында ынтымақтастықты және өзара іс-қимылды жүзеге асырады.</w:t>
      </w:r>
    </w:p>
    <w:bookmarkEnd w:id="408"/>
    <w:bookmarkStart w:name="z437" w:id="409"/>
    <w:p>
      <w:pPr>
        <w:spacing w:after="0"/>
        <w:ind w:left="0"/>
        <w:jc w:val="left"/>
      </w:pPr>
      <w:r>
        <w:rPr>
          <w:rFonts w:ascii="Times New Roman"/>
          <w:b/>
          <w:i w:val="false"/>
          <w:color w:val="000000"/>
        </w:rPr>
        <w:t xml:space="preserve"> XXIV БӨЛІМ</w:t>
      </w:r>
      <w:r>
        <w:br/>
      </w:r>
      <w:r>
        <w:rPr>
          <w:rFonts w:ascii="Times New Roman"/>
          <w:b/>
          <w:i w:val="false"/>
          <w:color w:val="000000"/>
        </w:rPr>
        <w:t>ӨНЕРКӘСІП</w:t>
      </w:r>
    </w:p>
    <w:bookmarkEnd w:id="409"/>
    <w:bookmarkStart w:name="z92" w:id="410"/>
    <w:p>
      <w:pPr>
        <w:spacing w:after="0"/>
        <w:ind w:left="0"/>
        <w:jc w:val="left"/>
      </w:pPr>
      <w:r>
        <w:rPr>
          <w:rFonts w:ascii="Times New Roman"/>
          <w:b/>
          <w:i w:val="false"/>
          <w:color w:val="000000"/>
        </w:rPr>
        <w:t xml:space="preserve"> 92-бап Өнеркәсіптік саясат және ынтымақтастық</w:t>
      </w:r>
    </w:p>
    <w:bookmarkEnd w:id="410"/>
    <w:bookmarkStart w:name="z438" w:id="411"/>
    <w:p>
      <w:pPr>
        <w:spacing w:after="0"/>
        <w:ind w:left="0"/>
        <w:jc w:val="both"/>
      </w:pPr>
      <w:r>
        <w:rPr>
          <w:rFonts w:ascii="Times New Roman"/>
          <w:b w:val="false"/>
          <w:i w:val="false"/>
          <w:color w:val="000000"/>
          <w:sz w:val="28"/>
        </w:rPr>
        <w:t xml:space="preserve">
      1. Мүше мемлекеттер ұлттық өнеркәсіптік саясатты өздері дербес әзірлейді, қалыптастырады және іске асырады, оның ішінде өнеркәсіпті дамытудың ұлттық бағдарламаларын және өнеркәсіптік саясаттың өзге де шараларын қабылдайды, сондай-ақ осы Шарттың </w:t>
      </w:r>
      <w:r>
        <w:rPr>
          <w:rFonts w:ascii="Times New Roman"/>
          <w:b w:val="false"/>
          <w:i w:val="false"/>
          <w:color w:val="000000"/>
          <w:sz w:val="28"/>
        </w:rPr>
        <w:t>93-бабына</w:t>
      </w:r>
      <w:r>
        <w:rPr>
          <w:rFonts w:ascii="Times New Roman"/>
          <w:b w:val="false"/>
          <w:i w:val="false"/>
          <w:color w:val="000000"/>
          <w:sz w:val="28"/>
        </w:rPr>
        <w:t xml:space="preserve"> қайшы келмейтін өнеркәсіптік субсидиялар ұсыну тәсілдерін, нысандарын және бағыттарын айқындайды.</w:t>
      </w:r>
    </w:p>
    <w:bookmarkEnd w:id="411"/>
    <w:p>
      <w:pPr>
        <w:spacing w:after="0"/>
        <w:ind w:left="0"/>
        <w:jc w:val="both"/>
      </w:pPr>
      <w:r>
        <w:rPr>
          <w:rFonts w:ascii="Times New Roman"/>
          <w:b w:val="false"/>
          <w:i w:val="false"/>
          <w:color w:val="000000"/>
          <w:sz w:val="28"/>
        </w:rPr>
        <w:t>
      Одақ шеңберіндегі өнеркәсіптік саясатты мүше мемлекеттер Үкіметаралық кеңес бекітетін өнеркәсіптік ынтымақтастықтың негізгі бағыттары бойынша қалыптастырады және оны Комиссияның консультациялық қолдау көрсетуіне немесе үйлестіруіне сүйеніп жүзеге асырады.</w:t>
      </w:r>
    </w:p>
    <w:bookmarkStart w:name="z439" w:id="412"/>
    <w:p>
      <w:pPr>
        <w:spacing w:after="0"/>
        <w:ind w:left="0"/>
        <w:jc w:val="both"/>
      </w:pPr>
      <w:r>
        <w:rPr>
          <w:rFonts w:ascii="Times New Roman"/>
          <w:b w:val="false"/>
          <w:i w:val="false"/>
          <w:color w:val="000000"/>
          <w:sz w:val="28"/>
        </w:rPr>
        <w:t>
      2. Одақ шеңберіндегі өнеркәсіптік саясатты мүше мемлекеттер:</w:t>
      </w:r>
    </w:p>
    <w:bookmarkEnd w:id="412"/>
    <w:p>
      <w:pPr>
        <w:spacing w:after="0"/>
        <w:ind w:left="0"/>
        <w:jc w:val="both"/>
      </w:pPr>
      <w:r>
        <w:rPr>
          <w:rFonts w:ascii="Times New Roman"/>
          <w:b w:val="false"/>
          <w:i w:val="false"/>
          <w:color w:val="000000"/>
          <w:sz w:val="28"/>
        </w:rPr>
        <w:t>
      1) мүше мемлекеттердің тең құқылығы және ұлттық мүдделерін есепке алу;</w:t>
      </w:r>
    </w:p>
    <w:p>
      <w:pPr>
        <w:spacing w:after="0"/>
        <w:ind w:left="0"/>
        <w:jc w:val="both"/>
      </w:pPr>
      <w:r>
        <w:rPr>
          <w:rFonts w:ascii="Times New Roman"/>
          <w:b w:val="false"/>
          <w:i w:val="false"/>
          <w:color w:val="000000"/>
          <w:sz w:val="28"/>
        </w:rPr>
        <w:t>
      2) өзара тиімділік;</w:t>
      </w:r>
    </w:p>
    <w:p>
      <w:pPr>
        <w:spacing w:after="0"/>
        <w:ind w:left="0"/>
        <w:jc w:val="both"/>
      </w:pPr>
      <w:r>
        <w:rPr>
          <w:rFonts w:ascii="Times New Roman"/>
          <w:b w:val="false"/>
          <w:i w:val="false"/>
          <w:color w:val="000000"/>
          <w:sz w:val="28"/>
        </w:rPr>
        <w:t>
      3) адал бәсекелестік;</w:t>
      </w:r>
    </w:p>
    <w:p>
      <w:pPr>
        <w:spacing w:after="0"/>
        <w:ind w:left="0"/>
        <w:jc w:val="both"/>
      </w:pPr>
      <w:r>
        <w:rPr>
          <w:rFonts w:ascii="Times New Roman"/>
          <w:b w:val="false"/>
          <w:i w:val="false"/>
          <w:color w:val="000000"/>
          <w:sz w:val="28"/>
        </w:rPr>
        <w:t>
      4) кемсітпеушілік;</w:t>
      </w:r>
    </w:p>
    <w:p>
      <w:pPr>
        <w:spacing w:after="0"/>
        <w:ind w:left="0"/>
        <w:jc w:val="both"/>
      </w:pPr>
      <w:r>
        <w:rPr>
          <w:rFonts w:ascii="Times New Roman"/>
          <w:b w:val="false"/>
          <w:i w:val="false"/>
          <w:color w:val="000000"/>
          <w:sz w:val="28"/>
        </w:rPr>
        <w:t>
      5) транспаренттілік қағидаттары негізінде жүзеге асырады.</w:t>
      </w:r>
    </w:p>
    <w:bookmarkStart w:name="z440" w:id="413"/>
    <w:p>
      <w:pPr>
        <w:spacing w:after="0"/>
        <w:ind w:left="0"/>
        <w:jc w:val="both"/>
      </w:pPr>
      <w:r>
        <w:rPr>
          <w:rFonts w:ascii="Times New Roman"/>
          <w:b w:val="false"/>
          <w:i w:val="false"/>
          <w:color w:val="000000"/>
          <w:sz w:val="28"/>
        </w:rPr>
        <w:t>
      3. Одақ шеңберінде өнеркәсіптік саясатты жүзеге асыру мақсаттары өнеркәсіптік дамуды жеделдету және оның орнықтылығын арттыру, мүше мемлекеттердің өнеркәсіптік кешендерінің бәсекеге қабілеттілігін арттыру, инновациялық белсенділікті жоғарылатуға, өнеркәсіп саласында, оның ішінде мүше мемлекеттердің өнеркәсіптік тауарларының қозғалысы жолындағы кедергілерді жоюға бағытталған тиімді ынтымақтастықты жүзеге асыру болып табылады.</w:t>
      </w:r>
    </w:p>
    <w:bookmarkEnd w:id="413"/>
    <w:bookmarkStart w:name="z441" w:id="414"/>
    <w:p>
      <w:pPr>
        <w:spacing w:after="0"/>
        <w:ind w:left="0"/>
        <w:jc w:val="both"/>
      </w:pPr>
      <w:r>
        <w:rPr>
          <w:rFonts w:ascii="Times New Roman"/>
          <w:b w:val="false"/>
          <w:i w:val="false"/>
          <w:color w:val="000000"/>
          <w:sz w:val="28"/>
        </w:rPr>
        <w:t>
      4. Мүше мемлекеттер Одақ шеңберіндегі өнеркәсіптік саясатты жүзеге асыру мақсаттарына қол жеткізу үшін:</w:t>
      </w:r>
    </w:p>
    <w:bookmarkEnd w:id="414"/>
    <w:p>
      <w:pPr>
        <w:spacing w:after="0"/>
        <w:ind w:left="0"/>
        <w:jc w:val="both"/>
      </w:pPr>
      <w:r>
        <w:rPr>
          <w:rFonts w:ascii="Times New Roman"/>
          <w:b w:val="false"/>
          <w:i w:val="false"/>
          <w:color w:val="000000"/>
          <w:sz w:val="28"/>
        </w:rPr>
        <w:t>
      1) өнеркәсіпті дамыту жоспарлары туралы өзара хабар беруді жүзеге асыруы;</w:t>
      </w:r>
    </w:p>
    <w:p>
      <w:pPr>
        <w:spacing w:after="0"/>
        <w:ind w:left="0"/>
        <w:jc w:val="both"/>
      </w:pPr>
      <w:r>
        <w:rPr>
          <w:rFonts w:ascii="Times New Roman"/>
          <w:b w:val="false"/>
          <w:i w:val="false"/>
          <w:color w:val="000000"/>
          <w:sz w:val="28"/>
        </w:rPr>
        <w:t>
      2) мүше мемлекеттердің ұлттық өнеркәсіп саясатын әзірлеп, жүзеге асыруға жауап беретін уәкілетті органдары өкілдерінің тұрақты кездесулерін (консультацияларын), оның ішінде Комиссия алаңындағы тұрақты кездесулерін (консультацияларын) өткізуі;</w:t>
      </w:r>
    </w:p>
    <w:p>
      <w:pPr>
        <w:spacing w:after="0"/>
        <w:ind w:left="0"/>
        <w:jc w:val="both"/>
      </w:pPr>
      <w:r>
        <w:rPr>
          <w:rFonts w:ascii="Times New Roman"/>
          <w:b w:val="false"/>
          <w:i w:val="false"/>
          <w:color w:val="000000"/>
          <w:sz w:val="28"/>
        </w:rPr>
        <w:t>
      3) өнеркәсіптік ынтымақтастық үшін экономикалық қызметтің басым түрлерін дамытудың бірлескен бағдарламаларын әзірлеуі және іске асыруы;</w:t>
      </w:r>
    </w:p>
    <w:p>
      <w:pPr>
        <w:spacing w:after="0"/>
        <w:ind w:left="0"/>
        <w:jc w:val="both"/>
      </w:pPr>
      <w:r>
        <w:rPr>
          <w:rFonts w:ascii="Times New Roman"/>
          <w:b w:val="false"/>
          <w:i w:val="false"/>
          <w:color w:val="000000"/>
          <w:sz w:val="28"/>
        </w:rPr>
        <w:t>
      4) зәру тауарлардың тізбесін әзірлеуі және келісуі;</w:t>
      </w:r>
    </w:p>
    <w:p>
      <w:pPr>
        <w:spacing w:after="0"/>
        <w:ind w:left="0"/>
        <w:jc w:val="both"/>
      </w:pPr>
      <w:r>
        <w:rPr>
          <w:rFonts w:ascii="Times New Roman"/>
          <w:b w:val="false"/>
          <w:i w:val="false"/>
          <w:color w:val="000000"/>
          <w:sz w:val="28"/>
        </w:rPr>
        <w:t>
      5) бірлескен жобаларды, оның ішінде мүше мемлекеттердің өнеркәсіптік ынтымақтастығының тиімділігін арттыру және өнеркәсіптік кооперациясын тереңдету үшін қажетті инфрақұрылымды дамыту жөніндегі жобаларды іске асыруы;</w:t>
      </w:r>
    </w:p>
    <w:p>
      <w:pPr>
        <w:spacing w:after="0"/>
        <w:ind w:left="0"/>
        <w:jc w:val="both"/>
      </w:pPr>
      <w:r>
        <w:rPr>
          <w:rFonts w:ascii="Times New Roman"/>
          <w:b w:val="false"/>
          <w:i w:val="false"/>
          <w:color w:val="000000"/>
          <w:sz w:val="28"/>
        </w:rPr>
        <w:t>
      6) өнеркәсіптік ынтымақтастық мақсаттары үшін технологиялық және ақпараттық ресурстарды дамытуы;</w:t>
      </w:r>
    </w:p>
    <w:p>
      <w:pPr>
        <w:spacing w:after="0"/>
        <w:ind w:left="0"/>
        <w:jc w:val="both"/>
      </w:pPr>
      <w:r>
        <w:rPr>
          <w:rFonts w:ascii="Times New Roman"/>
          <w:b w:val="false"/>
          <w:i w:val="false"/>
          <w:color w:val="000000"/>
          <w:sz w:val="28"/>
        </w:rPr>
        <w:t>
      7) жоғары технологиялы өндірістерді ынталандыру мақсатында бірлескен ғылыми-зерттеу және тәжірибелік-конструкторлық жұмыстарды жүргізуі;</w:t>
      </w:r>
    </w:p>
    <w:p>
      <w:pPr>
        <w:spacing w:after="0"/>
        <w:ind w:left="0"/>
        <w:jc w:val="both"/>
      </w:pPr>
      <w:r>
        <w:rPr>
          <w:rFonts w:ascii="Times New Roman"/>
          <w:b w:val="false"/>
          <w:i w:val="false"/>
          <w:color w:val="000000"/>
          <w:sz w:val="28"/>
        </w:rPr>
        <w:t>
      8) кедергілерді жоюға және өзара тиімді ынтымақтастықты дамытуға бағытталған өзге де шараларды іске асыруы мүмкін.</w:t>
      </w:r>
    </w:p>
    <w:bookmarkStart w:name="z442" w:id="415"/>
    <w:p>
      <w:pPr>
        <w:spacing w:after="0"/>
        <w:ind w:left="0"/>
        <w:jc w:val="both"/>
      </w:pPr>
      <w:r>
        <w:rPr>
          <w:rFonts w:ascii="Times New Roman"/>
          <w:b w:val="false"/>
          <w:i w:val="false"/>
          <w:color w:val="000000"/>
          <w:sz w:val="28"/>
        </w:rPr>
        <w:t xml:space="preserve">
      5. Қажет болған жағдайда Үкіметаралық кеңестің шешімі бойынша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шараларды іске асырудың тиісті тәртібі әзірленеді.</w:t>
      </w:r>
    </w:p>
    <w:bookmarkEnd w:id="415"/>
    <w:bookmarkStart w:name="z443" w:id="416"/>
    <w:p>
      <w:pPr>
        <w:spacing w:after="0"/>
        <w:ind w:left="0"/>
        <w:jc w:val="both"/>
      </w:pPr>
      <w:r>
        <w:rPr>
          <w:rFonts w:ascii="Times New Roman"/>
          <w:b w:val="false"/>
          <w:i w:val="false"/>
          <w:color w:val="000000"/>
          <w:sz w:val="28"/>
        </w:rPr>
        <w:t>
      6. Мүше мемлекеттер Үкіметаралық Кеңес бекітетін және оның ішінде өнеркәсіптік ынтымақтастық үшін экономикалық қызметтің басым түрлері мен зәру тауарларды қамтитын Одақ шеңберіндегі Өнеркәсіптік ынтымақтастықтың негізгі бағыттарын (бұдан әрі - Негізгі бағыттар) әзірлейді.</w:t>
      </w:r>
    </w:p>
    <w:bookmarkEnd w:id="416"/>
    <w:p>
      <w:pPr>
        <w:spacing w:after="0"/>
        <w:ind w:left="0"/>
        <w:jc w:val="both"/>
      </w:pPr>
      <w:r>
        <w:rPr>
          <w:rFonts w:ascii="Times New Roman"/>
          <w:b w:val="false"/>
          <w:i w:val="false"/>
          <w:color w:val="000000"/>
          <w:sz w:val="28"/>
        </w:rPr>
        <w:t>
      Комиссия жыл сайын Негізгі бағыттардың іске асырылу нәтижелеріне мониторинг және талдау жүргізеді және қажет болған кезде мүше мемлекеттермен келісім бойынша Негізгі бағыттарды нақтылау жөнінде ұсыныстар дайындайды.</w:t>
      </w:r>
    </w:p>
    <w:bookmarkStart w:name="z444" w:id="417"/>
    <w:p>
      <w:pPr>
        <w:spacing w:after="0"/>
        <w:ind w:left="0"/>
        <w:jc w:val="both"/>
      </w:pPr>
      <w:r>
        <w:rPr>
          <w:rFonts w:ascii="Times New Roman"/>
          <w:b w:val="false"/>
          <w:i w:val="false"/>
          <w:color w:val="000000"/>
          <w:sz w:val="28"/>
        </w:rPr>
        <w:t>
      7. Сауда, кедендік-тарифтік, бәсекелестік, мемлекеттік сатып алу саласындағы, техникалық реттеу, кәсіпкерлік қызметті дамыту, көлік және инфрақұрылым және басқа да салалардағы саясаттарды әзірлеу және іске асыру кезінде мүше мемлекеттердің өнеркәсіпті дамыту мүдделері есепке алынады.</w:t>
      </w:r>
    </w:p>
    <w:bookmarkEnd w:id="417"/>
    <w:bookmarkStart w:name="z445" w:id="418"/>
    <w:p>
      <w:pPr>
        <w:spacing w:after="0"/>
        <w:ind w:left="0"/>
        <w:jc w:val="both"/>
      </w:pPr>
      <w:r>
        <w:rPr>
          <w:rFonts w:ascii="Times New Roman"/>
          <w:b w:val="false"/>
          <w:i w:val="false"/>
          <w:color w:val="000000"/>
          <w:sz w:val="28"/>
        </w:rPr>
        <w:t>
      8. Мүше мемлекеттер зәру тауарларға қатысты өнеркәсіптік саясат шараларын қабылдау алдында ұстанымдарды өзара есепке алу үшін консультациялар жүргізеді.</w:t>
      </w:r>
    </w:p>
    <w:bookmarkEnd w:id="418"/>
    <w:p>
      <w:pPr>
        <w:spacing w:after="0"/>
        <w:ind w:left="0"/>
        <w:jc w:val="both"/>
      </w:pPr>
      <w:r>
        <w:rPr>
          <w:rFonts w:ascii="Times New Roman"/>
          <w:b w:val="false"/>
          <w:i w:val="false"/>
          <w:color w:val="000000"/>
          <w:sz w:val="28"/>
        </w:rPr>
        <w:t>
      Мүше мемлекеттер зәру тауарлардың бекітілген тізбесі бойынша ұлттық өнеркәсіптік саясатты іске асырудың жоспарланған бағыттары туралы алдын ала өзара хабар беруді қамтамасыз етеді.</w:t>
      </w:r>
    </w:p>
    <w:p>
      <w:pPr>
        <w:spacing w:after="0"/>
        <w:ind w:left="0"/>
        <w:jc w:val="both"/>
      </w:pPr>
      <w:r>
        <w:rPr>
          <w:rFonts w:ascii="Times New Roman"/>
          <w:b w:val="false"/>
          <w:i w:val="false"/>
          <w:color w:val="000000"/>
          <w:sz w:val="28"/>
        </w:rPr>
        <w:t>
      Мүше мемлекеттер Комиссиямен бірлесіп көрсетілген консультациялар жүргізудің және (немесе) өзара хабар берудің тәртібін әзірлейді, оны Комиссия Кеңесі бекітеді.</w:t>
      </w:r>
    </w:p>
    <w:bookmarkStart w:name="z446" w:id="419"/>
    <w:p>
      <w:pPr>
        <w:spacing w:after="0"/>
        <w:ind w:left="0"/>
        <w:jc w:val="both"/>
      </w:pPr>
      <w:r>
        <w:rPr>
          <w:rFonts w:ascii="Times New Roman"/>
          <w:b w:val="false"/>
          <w:i w:val="false"/>
          <w:color w:val="000000"/>
          <w:sz w:val="28"/>
        </w:rPr>
        <w:t>
      9. Одақ шеңберінде өнеркәсіптік ынтымақтастықты іске асыру үшін мүше мемлекеттер Комиссияның консультациялық қолдау көрсетуіне және үйлестіруіне сүйене отырып, мынадай құралдарды әзірлеп, қолдана алады:</w:t>
      </w:r>
    </w:p>
    <w:bookmarkEnd w:id="419"/>
    <w:p>
      <w:pPr>
        <w:spacing w:after="0"/>
        <w:ind w:left="0"/>
        <w:jc w:val="both"/>
      </w:pPr>
      <w:r>
        <w:rPr>
          <w:rFonts w:ascii="Times New Roman"/>
          <w:b w:val="false"/>
          <w:i w:val="false"/>
          <w:color w:val="000000"/>
          <w:sz w:val="28"/>
        </w:rPr>
        <w:t>
      1) жоғары технологиялы, инновациялық және бәсекеге қабілетті өнім жасау мақсатында өзара тиімді өнеркәсіптік кооперацияны ынталандыру;</w:t>
      </w:r>
    </w:p>
    <w:p>
      <w:pPr>
        <w:spacing w:after="0"/>
        <w:ind w:left="0"/>
        <w:jc w:val="both"/>
      </w:pPr>
      <w:r>
        <w:rPr>
          <w:rFonts w:ascii="Times New Roman"/>
          <w:b w:val="false"/>
          <w:i w:val="false"/>
          <w:color w:val="000000"/>
          <w:sz w:val="28"/>
        </w:rPr>
        <w:t>
      2) мүше мемлекеттер өзара тиімді негізде қатысатын бірлескен бағдарламалар мен жобалар;</w:t>
      </w:r>
    </w:p>
    <w:p>
      <w:pPr>
        <w:spacing w:after="0"/>
        <w:ind w:left="0"/>
        <w:jc w:val="both"/>
      </w:pPr>
      <w:r>
        <w:rPr>
          <w:rFonts w:ascii="Times New Roman"/>
          <w:b w:val="false"/>
          <w:i w:val="false"/>
          <w:color w:val="000000"/>
          <w:sz w:val="28"/>
        </w:rPr>
        <w:t>
      3) бірлескен технологиялық платформалар мен өнеркәсіптік кластерлер;</w:t>
      </w:r>
    </w:p>
    <w:p>
      <w:pPr>
        <w:spacing w:after="0"/>
        <w:ind w:left="0"/>
        <w:jc w:val="both"/>
      </w:pPr>
      <w:r>
        <w:rPr>
          <w:rFonts w:ascii="Times New Roman"/>
          <w:b w:val="false"/>
          <w:i w:val="false"/>
          <w:color w:val="000000"/>
          <w:sz w:val="28"/>
        </w:rPr>
        <w:t>
      4) өнеркәсіптік ынтымақтастықты дамытуға жәрдемдесетін өзге де құралдар.</w:t>
      </w:r>
    </w:p>
    <w:bookmarkStart w:name="z447" w:id="420"/>
    <w:p>
      <w:pPr>
        <w:spacing w:after="0"/>
        <w:ind w:left="0"/>
        <w:jc w:val="both"/>
      </w:pPr>
      <w:r>
        <w:rPr>
          <w:rFonts w:ascii="Times New Roman"/>
          <w:b w:val="false"/>
          <w:i w:val="false"/>
          <w:color w:val="000000"/>
          <w:sz w:val="28"/>
        </w:rPr>
        <w:t>
      10. Осы бапты іске асыру үшін мүше мемлекеттер Комиссияның қатысуымен қосымша құжаттар мен тетіктер әзірлей алады.</w:t>
      </w:r>
    </w:p>
    <w:bookmarkEnd w:id="420"/>
    <w:bookmarkStart w:name="z448" w:id="421"/>
    <w:p>
      <w:pPr>
        <w:spacing w:after="0"/>
        <w:ind w:left="0"/>
        <w:jc w:val="both"/>
      </w:pPr>
      <w:r>
        <w:rPr>
          <w:rFonts w:ascii="Times New Roman"/>
          <w:b w:val="false"/>
          <w:i w:val="false"/>
          <w:color w:val="000000"/>
          <w:sz w:val="28"/>
        </w:rPr>
        <w:t xml:space="preserve">
      11. Комиссия осы Шартқа </w:t>
      </w:r>
      <w:r>
        <w:rPr>
          <w:rFonts w:ascii="Times New Roman"/>
          <w:b w:val="false"/>
          <w:i w:val="false"/>
          <w:color w:val="000000"/>
          <w:sz w:val="28"/>
        </w:rPr>
        <w:t>№ 27 қосымшаға</w:t>
      </w:r>
      <w:r>
        <w:rPr>
          <w:rFonts w:ascii="Times New Roman"/>
          <w:b w:val="false"/>
          <w:i w:val="false"/>
          <w:color w:val="000000"/>
          <w:sz w:val="28"/>
        </w:rPr>
        <w:t xml:space="preserve"> сәйкес, осы Шартта айқындалған өкілеттіктер шегінде өнеркәсіптік ынтымақтастықтың негізгі бағыттары бойынша мүше мемлекеттерге консультациялық қолдау көрсетеді және олардың қызметін үйлестіреді.</w:t>
      </w:r>
    </w:p>
    <w:bookmarkEnd w:id="421"/>
    <w:p>
      <w:pPr>
        <w:spacing w:after="0"/>
        <w:ind w:left="0"/>
        <w:jc w:val="both"/>
      </w:pPr>
      <w:r>
        <w:rPr>
          <w:rFonts w:ascii="Times New Roman"/>
          <w:b w:val="false"/>
          <w:i w:val="false"/>
          <w:color w:val="000000"/>
          <w:sz w:val="28"/>
        </w:rPr>
        <w:t xml:space="preserve">
      Осы баптың мақсаттары үшін осы Шартқа </w:t>
      </w:r>
      <w:r>
        <w:rPr>
          <w:rFonts w:ascii="Times New Roman"/>
          <w:b w:val="false"/>
          <w:i w:val="false"/>
          <w:color w:val="000000"/>
          <w:sz w:val="28"/>
        </w:rPr>
        <w:t>№ 27 қосымшаға</w:t>
      </w:r>
      <w:r>
        <w:rPr>
          <w:rFonts w:ascii="Times New Roman"/>
          <w:b w:val="false"/>
          <w:i w:val="false"/>
          <w:color w:val="000000"/>
          <w:sz w:val="28"/>
        </w:rPr>
        <w:t xml:space="preserve"> сәйкес ұғымдар пайдаланылады.</w:t>
      </w:r>
    </w:p>
    <w:bookmarkStart w:name="z93" w:id="422"/>
    <w:p>
      <w:pPr>
        <w:spacing w:after="0"/>
        <w:ind w:left="0"/>
        <w:jc w:val="left"/>
      </w:pPr>
      <w:r>
        <w:rPr>
          <w:rFonts w:ascii="Times New Roman"/>
          <w:b/>
          <w:i w:val="false"/>
          <w:color w:val="000000"/>
        </w:rPr>
        <w:t xml:space="preserve"> 93-бап Өнеркәсіптік субсидиялар</w:t>
      </w:r>
    </w:p>
    <w:bookmarkEnd w:id="422"/>
    <w:bookmarkStart w:name="z449" w:id="423"/>
    <w:p>
      <w:pPr>
        <w:spacing w:after="0"/>
        <w:ind w:left="0"/>
        <w:jc w:val="both"/>
      </w:pPr>
      <w:r>
        <w:rPr>
          <w:rFonts w:ascii="Times New Roman"/>
          <w:b w:val="false"/>
          <w:i w:val="false"/>
          <w:color w:val="000000"/>
          <w:sz w:val="28"/>
        </w:rPr>
        <w:t xml:space="preserve">
      1. Мүше мемлекеттер экономикаларының тұрақты және тиімді дамуы үшін жағдайларды, сондай-ақ мүше мемлекеттер арасындағы өзара сауда мен адал бәсекелестіктің дамуына ықпал ететін жағдайларды қамтамасыз ету мақсатында мүше мемлекеттердің аумақтарында өнеркәсіптік тауарларға қатысты, оның ішінде осы Шартқа </w:t>
      </w:r>
      <w:r>
        <w:rPr>
          <w:rFonts w:ascii="Times New Roman"/>
          <w:b w:val="false"/>
          <w:i w:val="false"/>
          <w:color w:val="000000"/>
          <w:sz w:val="28"/>
        </w:rPr>
        <w:t>№ 28 қосымшаға</w:t>
      </w:r>
      <w:r>
        <w:rPr>
          <w:rFonts w:ascii="Times New Roman"/>
          <w:b w:val="false"/>
          <w:i w:val="false"/>
          <w:color w:val="000000"/>
          <w:sz w:val="28"/>
        </w:rPr>
        <w:t xml:space="preserve"> сәйкес өнеркәсіп тауарларын өндірумен, өткізумен және тұтынумен тікелей байланысты көрсетілетін қызметтерді ұсынған немесе алған кезде субсидиялар берудің бірыңғай қағидалары қолданылады.</w:t>
      </w:r>
    </w:p>
    <w:bookmarkEnd w:id="423"/>
    <w:bookmarkStart w:name="z450" w:id="424"/>
    <w:p>
      <w:pPr>
        <w:spacing w:after="0"/>
        <w:ind w:left="0"/>
        <w:jc w:val="both"/>
      </w:pPr>
      <w:r>
        <w:rPr>
          <w:rFonts w:ascii="Times New Roman"/>
          <w:b w:val="false"/>
          <w:i w:val="false"/>
          <w:color w:val="000000"/>
          <w:sz w:val="28"/>
        </w:rPr>
        <w:t xml:space="preserve">
      2. Мүше мемлекеттердің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ережелерінен туындайтын міндеттемелері мүше мемлекеттердің үшінші елдермен құқықтық қатынастарына қолданылмайды.</w:t>
      </w:r>
    </w:p>
    <w:bookmarkEnd w:id="424"/>
    <w:bookmarkStart w:name="z451" w:id="425"/>
    <w:p>
      <w:pPr>
        <w:spacing w:after="0"/>
        <w:ind w:left="0"/>
        <w:jc w:val="both"/>
      </w:pPr>
      <w:r>
        <w:rPr>
          <w:rFonts w:ascii="Times New Roman"/>
          <w:b w:val="false"/>
          <w:i w:val="false"/>
          <w:color w:val="000000"/>
          <w:sz w:val="28"/>
        </w:rPr>
        <w:t xml:space="preserve">
      3. Осы баптың мақсаттары үшін субсидия ретінде мыналар түсініледі: </w:t>
      </w:r>
    </w:p>
    <w:bookmarkEnd w:id="425"/>
    <w:p>
      <w:pPr>
        <w:spacing w:after="0"/>
        <w:ind w:left="0"/>
        <w:jc w:val="both"/>
      </w:pPr>
      <w:r>
        <w:rPr>
          <w:rFonts w:ascii="Times New Roman"/>
          <w:b w:val="false"/>
          <w:i w:val="false"/>
          <w:color w:val="000000"/>
          <w:sz w:val="28"/>
        </w:rPr>
        <w:t>
      а) мүше мемлекеттің субсидиялаушы органы (немесе мүше мемлекет уәкілеттік берген құрылым) көрсететін қаржылай көмек, оның нәтижесінде артықшылықтар жасалады (қамтамасыз етіледі) және ол:</w:t>
      </w:r>
    </w:p>
    <w:p>
      <w:pPr>
        <w:spacing w:after="0"/>
        <w:ind w:left="0"/>
        <w:jc w:val="both"/>
      </w:pPr>
      <w:r>
        <w:rPr>
          <w:rFonts w:ascii="Times New Roman"/>
          <w:b w:val="false"/>
          <w:i w:val="false"/>
          <w:color w:val="000000"/>
          <w:sz w:val="28"/>
        </w:rPr>
        <w:t>
      ақша қаражатын тікелей аудару (мысалы, қайтарылмайтын несиелер, кредиттер түрінде) немесе жарғылық капиталдағы үлесті сатып алу немесе оны ұлғайту немесе мұндай қаражатты аудару жөніндегі міндеттемелер (мысалы, кредиттер бойынша кепілдіктер);</w:t>
      </w:r>
    </w:p>
    <w:p>
      <w:pPr>
        <w:spacing w:after="0"/>
        <w:ind w:left="0"/>
        <w:jc w:val="both"/>
      </w:pPr>
      <w:r>
        <w:rPr>
          <w:rFonts w:ascii="Times New Roman"/>
          <w:b w:val="false"/>
          <w:i w:val="false"/>
          <w:color w:val="000000"/>
          <w:sz w:val="28"/>
        </w:rPr>
        <w:t>
      мүше мемлекеттің кірісіне түсуге тиіс болған төлемдерді өндіріп алудан толықтай немесе ішінара бас тарту (мысалы, салық жеңілдіктері, борышты есептен шығару) арқылы жүзеге асырылады. Бұл ретте экспортталатын өнеркәсіп тауарын ішкі тұтынуға арналған ұқсас тауардан алынатын баждар мен салықтардан босату не мұндай баждар мен салықтарды азайту не іс жүзінде есепке жазылған сомадан аспайтын мөлшерде мұндай баждар мен салықтарды қайтару субсидия ретінде қарастырылмайды;</w:t>
      </w:r>
    </w:p>
    <w:p>
      <w:pPr>
        <w:spacing w:after="0"/>
        <w:ind w:left="0"/>
        <w:jc w:val="both"/>
      </w:pPr>
      <w:r>
        <w:rPr>
          <w:rFonts w:ascii="Times New Roman"/>
          <w:b w:val="false"/>
          <w:i w:val="false"/>
          <w:color w:val="000000"/>
          <w:sz w:val="28"/>
        </w:rPr>
        <w:t>
      тауарларды немесе көрсетілетін қызметтерді (ортақ инфрақұрылымды қолдауға және дамытуға арналған өнеркәсіп тауарларын немесе көрсетілетін қызметтерді қоспағанда) ұсыну;</w:t>
      </w:r>
    </w:p>
    <w:p>
      <w:pPr>
        <w:spacing w:after="0"/>
        <w:ind w:left="0"/>
        <w:jc w:val="both"/>
      </w:pPr>
      <w:r>
        <w:rPr>
          <w:rFonts w:ascii="Times New Roman"/>
          <w:b w:val="false"/>
          <w:i w:val="false"/>
          <w:color w:val="000000"/>
          <w:sz w:val="28"/>
        </w:rPr>
        <w:t>
      өнеркәсіп тауарларын сатып алу арқылы жүзеге асырылады;</w:t>
      </w:r>
    </w:p>
    <w:p>
      <w:pPr>
        <w:spacing w:after="0"/>
        <w:ind w:left="0"/>
        <w:jc w:val="both"/>
      </w:pPr>
      <w:r>
        <w:rPr>
          <w:rFonts w:ascii="Times New Roman"/>
          <w:b w:val="false"/>
          <w:i w:val="false"/>
          <w:color w:val="000000"/>
          <w:sz w:val="28"/>
        </w:rPr>
        <w:t>
      б) нәтижесінде артықшылық ұсынылатын, кез келген мүше мемлекеттің аумағынан өнеркәсіп тауарын әкелудің қысқартылуына немесе кез келген мүше мемлекеттің аумағына өнеркәсіп тауарын әкетудің ұлғайтылуына әсер ететін (тікелей немесе жанама) кірістерді немесе бағаларды қолдаудың басқа да кез келген нысаны.</w:t>
      </w:r>
    </w:p>
    <w:p>
      <w:pPr>
        <w:spacing w:after="0"/>
        <w:ind w:left="0"/>
        <w:jc w:val="both"/>
      </w:pPr>
      <w:r>
        <w:rPr>
          <w:rFonts w:ascii="Times New Roman"/>
          <w:b w:val="false"/>
          <w:i w:val="false"/>
          <w:color w:val="000000"/>
          <w:sz w:val="28"/>
        </w:rPr>
        <w:t xml:space="preserve">
      Субсидия түрлері осы Шартқа </w:t>
      </w:r>
      <w:r>
        <w:rPr>
          <w:rFonts w:ascii="Times New Roman"/>
          <w:b w:val="false"/>
          <w:i w:val="false"/>
          <w:color w:val="000000"/>
          <w:sz w:val="28"/>
        </w:rPr>
        <w:t>№ 28 қосымшада</w:t>
      </w:r>
      <w:r>
        <w:rPr>
          <w:rFonts w:ascii="Times New Roman"/>
          <w:b w:val="false"/>
          <w:i w:val="false"/>
          <w:color w:val="000000"/>
          <w:sz w:val="28"/>
        </w:rPr>
        <w:t xml:space="preserve"> көзделген.</w:t>
      </w:r>
    </w:p>
    <w:bookmarkStart w:name="z452" w:id="426"/>
    <w:p>
      <w:pPr>
        <w:spacing w:after="0"/>
        <w:ind w:left="0"/>
        <w:jc w:val="both"/>
      </w:pPr>
      <w:r>
        <w:rPr>
          <w:rFonts w:ascii="Times New Roman"/>
          <w:b w:val="false"/>
          <w:i w:val="false"/>
          <w:color w:val="000000"/>
          <w:sz w:val="28"/>
        </w:rPr>
        <w:t>
      4. Субсидиялаушы орган өзіне жүктелген, субсидияны беруге қатысты бір немесе бірнеше функцияны кез келген басқа ұйымға орындауға тапсыруы немесе бұйыруы мүмкін. Мұндай ұйымның әрекеттері субсидиялаушы органның әрекеттері ретінде қарастырылады.</w:t>
      </w:r>
    </w:p>
    <w:bookmarkEnd w:id="426"/>
    <w:p>
      <w:pPr>
        <w:spacing w:after="0"/>
        <w:ind w:left="0"/>
        <w:jc w:val="both"/>
      </w:pPr>
      <w:r>
        <w:rPr>
          <w:rFonts w:ascii="Times New Roman"/>
          <w:b w:val="false"/>
          <w:i w:val="false"/>
          <w:color w:val="000000"/>
          <w:sz w:val="28"/>
        </w:rPr>
        <w:t>
      Мүше мемлекет басшысының субсидиялар беруге бағытталған актілері субсидиялаушы органның әрекеттері ретінде қарастырылады.</w:t>
      </w:r>
    </w:p>
    <w:bookmarkStart w:name="z453" w:id="427"/>
    <w:p>
      <w:pPr>
        <w:spacing w:after="0"/>
        <w:ind w:left="0"/>
        <w:jc w:val="both"/>
      </w:pPr>
      <w:r>
        <w:rPr>
          <w:rFonts w:ascii="Times New Roman"/>
          <w:b w:val="false"/>
          <w:i w:val="false"/>
          <w:color w:val="000000"/>
          <w:sz w:val="28"/>
        </w:rPr>
        <w:t xml:space="preserve">
      5. Мүше мемлекеттің аумағында берілетін субсидиялардың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ережелеріне сәйкестігін талдау мақсатындағы тергеп-тексеру осы Шартқа № 28 қосымшада көзделген тәртіпке сәйкес жүргізіледі.</w:t>
      </w:r>
    </w:p>
    <w:bookmarkEnd w:id="427"/>
    <w:bookmarkStart w:name="z454" w:id="428"/>
    <w:p>
      <w:pPr>
        <w:spacing w:after="0"/>
        <w:ind w:left="0"/>
        <w:jc w:val="both"/>
      </w:pPr>
      <w:r>
        <w:rPr>
          <w:rFonts w:ascii="Times New Roman"/>
          <w:b w:val="false"/>
          <w:i w:val="false"/>
          <w:color w:val="000000"/>
          <w:sz w:val="28"/>
        </w:rPr>
        <w:t xml:space="preserve">
      6. Комиссия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ережелерінің іске асырылуын бақылауды қамтамасыз етеді және оған мынадай:</w:t>
      </w:r>
    </w:p>
    <w:bookmarkEnd w:id="428"/>
    <w:p>
      <w:pPr>
        <w:spacing w:after="0"/>
        <w:ind w:left="0"/>
        <w:jc w:val="both"/>
      </w:pPr>
      <w:r>
        <w:rPr>
          <w:rFonts w:ascii="Times New Roman"/>
          <w:b w:val="false"/>
          <w:i w:val="false"/>
          <w:color w:val="000000"/>
          <w:sz w:val="28"/>
        </w:rPr>
        <w:t xml:space="preserve">
      1) мүше мемлекеттер заңнамасына мониторингті жүзеге асыру және оның субсидияларды беруге қатысты осы Шарттың ережелеріне сәйкестігі тұрғысынан салыстырмалы-құқықтық талдау жүргізу, сондай-ақ мүше мемлекеттердің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 сақтауы туралы жыл сайынғы есептерді дайындау;</w:t>
      </w:r>
    </w:p>
    <w:p>
      <w:pPr>
        <w:spacing w:after="0"/>
        <w:ind w:left="0"/>
        <w:jc w:val="both"/>
      </w:pPr>
      <w:r>
        <w:rPr>
          <w:rFonts w:ascii="Times New Roman"/>
          <w:b w:val="false"/>
          <w:i w:val="false"/>
          <w:color w:val="000000"/>
          <w:sz w:val="28"/>
        </w:rPr>
        <w:t>
      2) субсидияларды беру саласында мүше мемлекеттердің заңнамасын үйлестіру мен біріздендіру мәселелері бойынша мүше мемлекеттердің консультацияларын ұйымдастыруға жәрдемдесу;</w:t>
      </w:r>
    </w:p>
    <w:p>
      <w:pPr>
        <w:spacing w:after="0"/>
        <w:ind w:left="0"/>
        <w:jc w:val="both"/>
      </w:pPr>
      <w:r>
        <w:rPr>
          <w:rFonts w:ascii="Times New Roman"/>
          <w:b w:val="false"/>
          <w:i w:val="false"/>
          <w:color w:val="000000"/>
          <w:sz w:val="28"/>
        </w:rPr>
        <w:t xml:space="preserve">
      3) беруге жоспарланып жатқан және берілген өзіндік ерекшелікті субсидияларды ерікті келісу рәсімінің қорытындылары бойынша мүше мемлекеттер орындауға міндетті,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ережелерінде көзделген шешімдерді қабылдау, оның ішінде:</w:t>
      </w:r>
    </w:p>
    <w:p>
      <w:pPr>
        <w:spacing w:after="0"/>
        <w:ind w:left="0"/>
        <w:jc w:val="both"/>
      </w:pPr>
      <w:r>
        <w:rPr>
          <w:rFonts w:ascii="Times New Roman"/>
          <w:b w:val="false"/>
          <w:i w:val="false"/>
          <w:color w:val="000000"/>
          <w:sz w:val="28"/>
        </w:rPr>
        <w:t xml:space="preserve">
      осы Шартқа № 28 қосымшаның </w:t>
      </w:r>
      <w:r>
        <w:rPr>
          <w:rFonts w:ascii="Times New Roman"/>
          <w:b w:val="false"/>
          <w:i w:val="false"/>
          <w:color w:val="000000"/>
          <w:sz w:val="28"/>
        </w:rPr>
        <w:t>7-тармағында</w:t>
      </w:r>
      <w:r>
        <w:rPr>
          <w:rFonts w:ascii="Times New Roman"/>
          <w:b w:val="false"/>
          <w:i w:val="false"/>
          <w:color w:val="000000"/>
          <w:sz w:val="28"/>
        </w:rPr>
        <w:t xml:space="preserve"> көзделген, Одақ шеңберіндегі халықаралық шартта айқындалған критерийлердің негізінде осы Шартқа № 28 қосымшаның 6-тармағына сәйкес өзіндік ерекшелікті субсидияларды беруге болатыны немесе болмайтыны туралы шешім қабылдау;</w:t>
      </w:r>
    </w:p>
    <w:p>
      <w:pPr>
        <w:spacing w:after="0"/>
        <w:ind w:left="0"/>
        <w:jc w:val="both"/>
      </w:pPr>
      <w:r>
        <w:rPr>
          <w:rFonts w:ascii="Times New Roman"/>
          <w:b w:val="false"/>
          <w:i w:val="false"/>
          <w:color w:val="000000"/>
          <w:sz w:val="28"/>
        </w:rPr>
        <w:t xml:space="preserve">
      осы Шартқа № 28 қосымшаның </w:t>
      </w:r>
      <w:r>
        <w:rPr>
          <w:rFonts w:ascii="Times New Roman"/>
          <w:b w:val="false"/>
          <w:i w:val="false"/>
          <w:color w:val="000000"/>
          <w:sz w:val="28"/>
        </w:rPr>
        <w:t>7-тармағында</w:t>
      </w:r>
      <w:r>
        <w:rPr>
          <w:rFonts w:ascii="Times New Roman"/>
          <w:b w:val="false"/>
          <w:i w:val="false"/>
          <w:color w:val="000000"/>
          <w:sz w:val="28"/>
        </w:rPr>
        <w:t xml:space="preserve"> көзделген, Одақ шеңберіндегі халықаралық шартта айқындалған жағдайларда өзіндік ерекшелікті субсидияларды беру фактілері бойынша талқылау жүргізу және оларға қатысты міндетті шешімдер қабылдау;</w:t>
      </w:r>
    </w:p>
    <w:p>
      <w:pPr>
        <w:spacing w:after="0"/>
        <w:ind w:left="0"/>
        <w:jc w:val="both"/>
      </w:pPr>
      <w:r>
        <w:rPr>
          <w:rFonts w:ascii="Times New Roman"/>
          <w:b w:val="false"/>
          <w:i w:val="false"/>
          <w:color w:val="000000"/>
          <w:sz w:val="28"/>
        </w:rPr>
        <w:t xml:space="preserve">
      осы баптың және осы Шартқа № </w:t>
      </w:r>
      <w:r>
        <w:rPr>
          <w:rFonts w:ascii="Times New Roman"/>
          <w:b w:val="false"/>
          <w:i w:val="false"/>
          <w:color w:val="000000"/>
          <w:sz w:val="28"/>
        </w:rPr>
        <w:t>28 қосымшаның</w:t>
      </w:r>
      <w:r>
        <w:rPr>
          <w:rFonts w:ascii="Times New Roman"/>
          <w:b w:val="false"/>
          <w:i w:val="false"/>
          <w:color w:val="000000"/>
          <w:sz w:val="28"/>
        </w:rPr>
        <w:t xml:space="preserve"> ережелерін іске асыруға қатысты мәселелер бойынша келіспеушіліктерді шешу және оларды қолдану жөнінде түсіндірмелер беру;</w:t>
      </w:r>
    </w:p>
    <w:p>
      <w:pPr>
        <w:spacing w:after="0"/>
        <w:ind w:left="0"/>
        <w:jc w:val="both"/>
      </w:pPr>
      <w:r>
        <w:rPr>
          <w:rFonts w:ascii="Times New Roman"/>
          <w:b w:val="false"/>
          <w:i w:val="false"/>
          <w:color w:val="000000"/>
          <w:sz w:val="28"/>
        </w:rPr>
        <w:t xml:space="preserve">
      4) осы Шартқа № 28 қосымшаның </w:t>
      </w:r>
      <w:r>
        <w:rPr>
          <w:rFonts w:ascii="Times New Roman"/>
          <w:b w:val="false"/>
          <w:i w:val="false"/>
          <w:color w:val="000000"/>
          <w:sz w:val="28"/>
        </w:rPr>
        <w:t>7-тармағында</w:t>
      </w:r>
      <w:r>
        <w:rPr>
          <w:rFonts w:ascii="Times New Roman"/>
          <w:b w:val="false"/>
          <w:i w:val="false"/>
          <w:color w:val="000000"/>
          <w:sz w:val="28"/>
        </w:rPr>
        <w:t xml:space="preserve"> көзделген, Одақ шеңберіндегі халықаралық шартта белгіленетін тәртіппен және жағдайларда берілетін субсидиялар туралы сұрау салулар жіберу және ақпарат алу өкілеттіктері беріледі.</w:t>
      </w:r>
    </w:p>
    <w:p>
      <w:pPr>
        <w:spacing w:after="0"/>
        <w:ind w:left="0"/>
        <w:jc w:val="both"/>
      </w:pPr>
      <w:r>
        <w:rPr>
          <w:rFonts w:ascii="Times New Roman"/>
          <w:b w:val="false"/>
          <w:i w:val="false"/>
          <w:color w:val="000000"/>
          <w:sz w:val="28"/>
        </w:rPr>
        <w:t xml:space="preserve">
      Осы тармақтың 3) және 4) тармақшаларын қолдану осы Шарттың 105-бабының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өтпелі ережелер ескеріле отырып жүзеге асырылады.</w:t>
      </w:r>
    </w:p>
    <w:bookmarkStart w:name="z455" w:id="429"/>
    <w:p>
      <w:pPr>
        <w:spacing w:after="0"/>
        <w:ind w:left="0"/>
        <w:jc w:val="both"/>
      </w:pPr>
      <w:r>
        <w:rPr>
          <w:rFonts w:ascii="Times New Roman"/>
          <w:b w:val="false"/>
          <w:i w:val="false"/>
          <w:color w:val="000000"/>
          <w:sz w:val="28"/>
        </w:rPr>
        <w:t xml:space="preserve">
      7.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ережелеріне қатысты даулар, бірінші кезекте, келіссөздер мен консультациялар жүргізу арқылы шешіледі. Егер дау оған бастамашы болған мүше мемлекет жауапкер - мүше мемлекетке жіберген, келіссөздер мен консультациялар жүргізу туралы ресми жазбаша өтініш берілген күннен бастап күнтізбелік 60 күннің ішінде келіссөздер мен консультациялар арқылы реттелмесе, талап қоюшы - мүше мемлекеттің Одақ Сотына жүгінуге құқығы бар.</w:t>
      </w:r>
    </w:p>
    <w:bookmarkEnd w:id="429"/>
    <w:p>
      <w:pPr>
        <w:spacing w:after="0"/>
        <w:ind w:left="0"/>
        <w:jc w:val="both"/>
      </w:pPr>
      <w:r>
        <w:rPr>
          <w:rFonts w:ascii="Times New Roman"/>
          <w:b w:val="false"/>
          <w:i w:val="false"/>
          <w:color w:val="000000"/>
          <w:sz w:val="28"/>
        </w:rPr>
        <w:t xml:space="preserve">
      Егер Одақ Сотының шешімдері белгіленген уақыт кезеңі ішінде орындалмаса немесе егер Одақ Соты жауапкер - мүше мемлекет хабарлаған шаралар осы баптың және осы Шартқа </w:t>
      </w:r>
      <w:r>
        <w:rPr>
          <w:rFonts w:ascii="Times New Roman"/>
          <w:b w:val="false"/>
          <w:i w:val="false"/>
          <w:color w:val="000000"/>
          <w:sz w:val="28"/>
        </w:rPr>
        <w:t>№ 28 қосымшаның</w:t>
      </w:r>
      <w:r>
        <w:rPr>
          <w:rFonts w:ascii="Times New Roman"/>
          <w:b w:val="false"/>
          <w:i w:val="false"/>
          <w:color w:val="000000"/>
          <w:sz w:val="28"/>
        </w:rPr>
        <w:t xml:space="preserve"> ережелеріне сәйкес келмейді деп шешсе, талап қоюшы - мүше мемлекет мөлшерлес жауап шараларын қолдануға құқылы.</w:t>
      </w:r>
    </w:p>
    <w:bookmarkStart w:name="z456" w:id="430"/>
    <w:p>
      <w:pPr>
        <w:spacing w:after="0"/>
        <w:ind w:left="0"/>
        <w:jc w:val="both"/>
      </w:pPr>
      <w:r>
        <w:rPr>
          <w:rFonts w:ascii="Times New Roman"/>
          <w:b w:val="false"/>
          <w:i w:val="false"/>
          <w:color w:val="000000"/>
          <w:sz w:val="28"/>
        </w:rPr>
        <w:t xml:space="preserve">
      8. Осы Шартқа </w:t>
      </w:r>
      <w:r>
        <w:rPr>
          <w:rFonts w:ascii="Times New Roman"/>
          <w:b w:val="false"/>
          <w:i w:val="false"/>
          <w:color w:val="000000"/>
          <w:sz w:val="28"/>
        </w:rPr>
        <w:t>№ 28 қосымшаны</w:t>
      </w:r>
      <w:r>
        <w:rPr>
          <w:rFonts w:ascii="Times New Roman"/>
          <w:b w:val="false"/>
          <w:i w:val="false"/>
          <w:color w:val="000000"/>
          <w:sz w:val="28"/>
        </w:rPr>
        <w:t xml:space="preserve"> бұза отырып берілген өзіндік ерекшелікті субсидияға мүше мемлекеттер дау айта алатын мерзім өзіндік ерекшелікті субсидия берілген күннен бастап 5 жылды құрайды.</w:t>
      </w:r>
    </w:p>
    <w:bookmarkEnd w:id="430"/>
    <w:bookmarkStart w:name="z457" w:id="431"/>
    <w:p>
      <w:pPr>
        <w:spacing w:after="0"/>
        <w:ind w:left="0"/>
        <w:jc w:val="left"/>
      </w:pPr>
      <w:r>
        <w:rPr>
          <w:rFonts w:ascii="Times New Roman"/>
          <w:b/>
          <w:i w:val="false"/>
          <w:color w:val="000000"/>
        </w:rPr>
        <w:t xml:space="preserve"> XXV БӨЛІМ</w:t>
      </w:r>
      <w:r>
        <w:br/>
      </w:r>
      <w:r>
        <w:rPr>
          <w:rFonts w:ascii="Times New Roman"/>
          <w:b/>
          <w:i w:val="false"/>
          <w:color w:val="000000"/>
        </w:rPr>
        <w:t>АГРОӨНЕРКӘСІПТІК КЕШЕН</w:t>
      </w:r>
    </w:p>
    <w:bookmarkEnd w:id="431"/>
    <w:bookmarkStart w:name="z94" w:id="432"/>
    <w:p>
      <w:pPr>
        <w:spacing w:after="0"/>
        <w:ind w:left="0"/>
        <w:jc w:val="left"/>
      </w:pPr>
      <w:r>
        <w:rPr>
          <w:rFonts w:ascii="Times New Roman"/>
          <w:b/>
          <w:i w:val="false"/>
          <w:color w:val="000000"/>
        </w:rPr>
        <w:t xml:space="preserve"> 94-бап Келісілген (үйлестірілген) агроөнеркәсіптік саясаттың мақсаттары мен міндеттері</w:t>
      </w:r>
    </w:p>
    <w:bookmarkEnd w:id="432"/>
    <w:bookmarkStart w:name="z458" w:id="433"/>
    <w:p>
      <w:pPr>
        <w:spacing w:after="0"/>
        <w:ind w:left="0"/>
        <w:jc w:val="both"/>
      </w:pPr>
      <w:r>
        <w:rPr>
          <w:rFonts w:ascii="Times New Roman"/>
          <w:b w:val="false"/>
          <w:i w:val="false"/>
          <w:color w:val="000000"/>
          <w:sz w:val="28"/>
        </w:rPr>
        <w:t>
      1. Әрбір мүше мемлекет және жалпы Одақ халқының мүддесінде агроөнеркәсіптік кешенді және ауылдық жерлерді дамытуды, сондай-ақ Одақ шеңберіндегі экономикалық интеграцияны қамтамасыз ету мақсатында келісілген (үйлестірілген) агроөнеркәсіптік саясат жүргізіледі, ол, оның ішінде осы Шартта және Одақ шеңберіндегі агроөнеркәсіптік кешен саласындағы басқа да халықаралық шарттарда көзделген реттеу тетіктерін қолдануды, тізбесі мүше мемлекеттердің ұсыныстары негізінде қалыптастырылып, Комиссия Кеңесі бекітетін зәру ауылшаруашылық тауарларының әрқайсысы бойынша өндірісті дамыту жоспарларын (бағдарламаларын) мүше мемлекеттердің бір-біріне және Комиссияға өзара ұсынуын көздейді.</w:t>
      </w:r>
    </w:p>
    <w:bookmarkEnd w:id="433"/>
    <w:bookmarkStart w:name="z459" w:id="434"/>
    <w:p>
      <w:pPr>
        <w:spacing w:after="0"/>
        <w:ind w:left="0"/>
        <w:jc w:val="both"/>
      </w:pPr>
      <w:r>
        <w:rPr>
          <w:rFonts w:ascii="Times New Roman"/>
          <w:b w:val="false"/>
          <w:i w:val="false"/>
          <w:color w:val="000000"/>
          <w:sz w:val="28"/>
        </w:rPr>
        <w:t>
      2. Келісілген (үйлестірілген) агроөнеркәсіптік саясаттың негізгі мақсаты бәсекеге қабілетті ауылшаруашылық өнімдері мен азық-түлік өндірісінің көлемін оңтайландыру, ортақ аграрлық нарық қажеттіліктерін қанағаттандыру, сондай-ақ ауыл шаруашылығы өнімі мен азық-түлік экспортын ұлғайту үшін мүше мемлекеттердің ресурстық әлеуетін тиімді іске асыру болып табылады.</w:t>
      </w:r>
    </w:p>
    <w:bookmarkEnd w:id="434"/>
    <w:bookmarkStart w:name="z460" w:id="435"/>
    <w:p>
      <w:pPr>
        <w:spacing w:after="0"/>
        <w:ind w:left="0"/>
        <w:jc w:val="both"/>
      </w:pPr>
      <w:r>
        <w:rPr>
          <w:rFonts w:ascii="Times New Roman"/>
          <w:b w:val="false"/>
          <w:i w:val="false"/>
          <w:color w:val="000000"/>
          <w:sz w:val="28"/>
        </w:rPr>
        <w:t>
      3. Келісілген (үйлестірілген) агроөнеркәсіптік саясатты іске асыру мынадай міндеттердің шешілуін қамтамасыз етеді:</w:t>
      </w:r>
    </w:p>
    <w:bookmarkEnd w:id="435"/>
    <w:p>
      <w:pPr>
        <w:spacing w:after="0"/>
        <w:ind w:left="0"/>
        <w:jc w:val="both"/>
      </w:pPr>
      <w:r>
        <w:rPr>
          <w:rFonts w:ascii="Times New Roman"/>
          <w:b w:val="false"/>
          <w:i w:val="false"/>
          <w:color w:val="000000"/>
          <w:sz w:val="28"/>
        </w:rPr>
        <w:t>
      1) ауылшаруашылығы өнімі мен азық-түлік өндірісін және нарығын теңгерімді түрде дамыту;</w:t>
      </w:r>
    </w:p>
    <w:p>
      <w:pPr>
        <w:spacing w:after="0"/>
        <w:ind w:left="0"/>
        <w:jc w:val="both"/>
      </w:pPr>
      <w:r>
        <w:rPr>
          <w:rFonts w:ascii="Times New Roman"/>
          <w:b w:val="false"/>
          <w:i w:val="false"/>
          <w:color w:val="000000"/>
          <w:sz w:val="28"/>
        </w:rPr>
        <w:t>
      2) мүше мемлекеттердің субъектілері арасында әділ бәсекелестікті, оның ішінде ортақ аграрлық нарыққа бірдей қол жеткізу жағдайларын қамтамасыз ету;</w:t>
      </w:r>
    </w:p>
    <w:p>
      <w:pPr>
        <w:spacing w:after="0"/>
        <w:ind w:left="0"/>
        <w:jc w:val="both"/>
      </w:pPr>
      <w:r>
        <w:rPr>
          <w:rFonts w:ascii="Times New Roman"/>
          <w:b w:val="false"/>
          <w:i w:val="false"/>
          <w:color w:val="000000"/>
          <w:sz w:val="28"/>
        </w:rPr>
        <w:t>
      3) ауылшаруашылығы өнімі мен азық-түліктің айналысына байланысты талаптарды біріздендіру;</w:t>
      </w:r>
    </w:p>
    <w:p>
      <w:pPr>
        <w:spacing w:after="0"/>
        <w:ind w:left="0"/>
        <w:jc w:val="both"/>
      </w:pPr>
      <w:r>
        <w:rPr>
          <w:rFonts w:ascii="Times New Roman"/>
          <w:b w:val="false"/>
          <w:i w:val="false"/>
          <w:color w:val="000000"/>
          <w:sz w:val="28"/>
        </w:rPr>
        <w:t>
      4) ішкі және сыртқы нарықтарда мүше мемлекеттер өндірушілерінің мүдделерін қорғау.</w:t>
      </w:r>
    </w:p>
    <w:bookmarkStart w:name="z95" w:id="436"/>
    <w:p>
      <w:pPr>
        <w:spacing w:after="0"/>
        <w:ind w:left="0"/>
        <w:jc w:val="left"/>
      </w:pPr>
      <w:r>
        <w:rPr>
          <w:rFonts w:ascii="Times New Roman"/>
          <w:b/>
          <w:i w:val="false"/>
          <w:color w:val="000000"/>
        </w:rPr>
        <w:t xml:space="preserve"> 95-бап Келісілген (үйлестірілген) агроөнеркәсіптік саясаттың негізгі бағыттары және ауыл шаруашылығын мемлекеттік қолдау шаралары</w:t>
      </w:r>
    </w:p>
    <w:bookmarkEnd w:id="436"/>
    <w:bookmarkStart w:name="z461" w:id="437"/>
    <w:p>
      <w:pPr>
        <w:spacing w:after="0"/>
        <w:ind w:left="0"/>
        <w:jc w:val="both"/>
      </w:pPr>
      <w:r>
        <w:rPr>
          <w:rFonts w:ascii="Times New Roman"/>
          <w:b w:val="false"/>
          <w:i w:val="false"/>
          <w:color w:val="000000"/>
          <w:sz w:val="28"/>
        </w:rPr>
        <w:t>
      1. Келісілген (үйлестірілген) агроөнеркәсіптік саясат міндеттерін шешу мынадай негізгі бағыттар:</w:t>
      </w:r>
    </w:p>
    <w:bookmarkEnd w:id="437"/>
    <w:p>
      <w:pPr>
        <w:spacing w:after="0"/>
        <w:ind w:left="0"/>
        <w:jc w:val="both"/>
      </w:pPr>
      <w:r>
        <w:rPr>
          <w:rFonts w:ascii="Times New Roman"/>
          <w:b w:val="false"/>
          <w:i w:val="false"/>
          <w:color w:val="000000"/>
          <w:sz w:val="28"/>
        </w:rPr>
        <w:t>
      1) агроөнеркәсіптік кешендегі болжау;</w:t>
      </w:r>
    </w:p>
    <w:p>
      <w:pPr>
        <w:spacing w:after="0"/>
        <w:ind w:left="0"/>
        <w:jc w:val="both"/>
      </w:pPr>
      <w:r>
        <w:rPr>
          <w:rFonts w:ascii="Times New Roman"/>
          <w:b w:val="false"/>
          <w:i w:val="false"/>
          <w:color w:val="000000"/>
          <w:sz w:val="28"/>
        </w:rPr>
        <w:t>
      2) ауыл шаруашылығын мемлекеттік қолдау;</w:t>
      </w:r>
    </w:p>
    <w:p>
      <w:pPr>
        <w:spacing w:after="0"/>
        <w:ind w:left="0"/>
        <w:jc w:val="both"/>
      </w:pPr>
      <w:r>
        <w:rPr>
          <w:rFonts w:ascii="Times New Roman"/>
          <w:b w:val="false"/>
          <w:i w:val="false"/>
          <w:color w:val="000000"/>
          <w:sz w:val="28"/>
        </w:rPr>
        <w:t>
      3) ортақ аграрлық нарықты реттеу;</w:t>
      </w:r>
    </w:p>
    <w:p>
      <w:pPr>
        <w:spacing w:after="0"/>
        <w:ind w:left="0"/>
        <w:jc w:val="both"/>
      </w:pPr>
      <w:r>
        <w:rPr>
          <w:rFonts w:ascii="Times New Roman"/>
          <w:b w:val="false"/>
          <w:i w:val="false"/>
          <w:color w:val="000000"/>
          <w:sz w:val="28"/>
        </w:rPr>
        <w:t>
      4) өнім өндірісі мен айналысы саласындағы бірыңғай талаптар;</w:t>
      </w:r>
    </w:p>
    <w:p>
      <w:pPr>
        <w:spacing w:after="0"/>
        <w:ind w:left="0"/>
        <w:jc w:val="both"/>
      </w:pPr>
      <w:r>
        <w:rPr>
          <w:rFonts w:ascii="Times New Roman"/>
          <w:b w:val="false"/>
          <w:i w:val="false"/>
          <w:color w:val="000000"/>
          <w:sz w:val="28"/>
        </w:rPr>
        <w:t>
      5) ауылшаруашылығы өнімі мен азық-түліктің экспортын дамыту;</w:t>
      </w:r>
    </w:p>
    <w:p>
      <w:pPr>
        <w:spacing w:after="0"/>
        <w:ind w:left="0"/>
        <w:jc w:val="both"/>
      </w:pPr>
      <w:r>
        <w:rPr>
          <w:rFonts w:ascii="Times New Roman"/>
          <w:b w:val="false"/>
          <w:i w:val="false"/>
          <w:color w:val="000000"/>
          <w:sz w:val="28"/>
        </w:rPr>
        <w:t>
      6) агроөнеркәсіптік кешенді ғылыми және инновациялық дамыту;</w:t>
      </w:r>
    </w:p>
    <w:p>
      <w:pPr>
        <w:spacing w:after="0"/>
        <w:ind w:left="0"/>
        <w:jc w:val="both"/>
      </w:pPr>
      <w:r>
        <w:rPr>
          <w:rFonts w:ascii="Times New Roman"/>
          <w:b w:val="false"/>
          <w:i w:val="false"/>
          <w:color w:val="000000"/>
          <w:sz w:val="28"/>
        </w:rPr>
        <w:t>
      7) агроөнеркәсіптік кешенді интеграцияланған ақпараттық қамтамасыз ету бойынша мемлекетаралық өзара іс-қимыл тетіктерін пайдалануды көздейді.</w:t>
      </w:r>
    </w:p>
    <w:bookmarkStart w:name="z462" w:id="438"/>
    <w:p>
      <w:pPr>
        <w:spacing w:after="0"/>
        <w:ind w:left="0"/>
        <w:jc w:val="both"/>
      </w:pPr>
      <w:r>
        <w:rPr>
          <w:rFonts w:ascii="Times New Roman"/>
          <w:b w:val="false"/>
          <w:i w:val="false"/>
          <w:color w:val="000000"/>
          <w:sz w:val="28"/>
        </w:rPr>
        <w:t xml:space="preserve">
      2. Келісілген (үйлестірілген) агроөнеркәсіптік саясат шараларын іске асыру үшін мүше мемлекеттер өкілдерінің Комиссия ұйымдастыратын тұрақты консультациялары, оның ішінде зәру ауылшаруашылық тауарлары бойынша консультациялар жылына кемінде бір рет өткізіледі. Консультациялардың нәтижелері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негізгі бағыттар шеңберінде келісілген (үйлестірілген) агроөнеркәсіптік саясатты іске асыру бойынша ұсынымдар әзірленеді.</w:t>
      </w:r>
    </w:p>
    <w:bookmarkEnd w:id="438"/>
    <w:bookmarkStart w:name="z463" w:id="439"/>
    <w:p>
      <w:pPr>
        <w:spacing w:after="0"/>
        <w:ind w:left="0"/>
        <w:jc w:val="both"/>
      </w:pPr>
      <w:r>
        <w:rPr>
          <w:rFonts w:ascii="Times New Roman"/>
          <w:b w:val="false"/>
          <w:i w:val="false"/>
          <w:color w:val="000000"/>
          <w:sz w:val="28"/>
        </w:rPr>
        <w:t>
      3. Келісілген (үйлестірілген) агроөнеркәсіптік саясатты жүргізу кезінде мүше мемлекеттер ауыл шаруашылығы саласының өндірістік, экономикалық қана емес, саланың әлеуметтік маңыздылығына, мүше мемлекеттердің өңірлері мен аумақтары арасындағы құрылымдық және табиғи-климаттық өзгешеліктерге негізделген ауыл шаруашылығы саласындағы қызметтің ерекше сипатын ескереді.</w:t>
      </w:r>
    </w:p>
    <w:bookmarkEnd w:id="439"/>
    <w:bookmarkStart w:name="z464" w:id="440"/>
    <w:p>
      <w:pPr>
        <w:spacing w:after="0"/>
        <w:ind w:left="0"/>
        <w:jc w:val="both"/>
      </w:pPr>
      <w:r>
        <w:rPr>
          <w:rFonts w:ascii="Times New Roman"/>
          <w:b w:val="false"/>
          <w:i w:val="false"/>
          <w:color w:val="000000"/>
          <w:sz w:val="28"/>
        </w:rPr>
        <w:t>
      4. Интеграциялық өзара іс-қимылдың басқа да салаларында, оның ішінде ауылшаруашылығы өнімі мен азық-түлікке қатысты санитариялық, фитосанитариялық және ветеринариялық (ветеринариялық-санитариялық) шараларды қамтамасыз ету саласында саясатты іске асыру келісілген (үйлестірілген) агроөнеркәсіптік саясаттың мақсаттарын, міндеттері мен бағыттарын ескере отырып жүзеге асырылады.</w:t>
      </w:r>
    </w:p>
    <w:bookmarkEnd w:id="440"/>
    <w:bookmarkStart w:name="z465" w:id="441"/>
    <w:p>
      <w:pPr>
        <w:spacing w:after="0"/>
        <w:ind w:left="0"/>
        <w:jc w:val="both"/>
      </w:pPr>
      <w:r>
        <w:rPr>
          <w:rFonts w:ascii="Times New Roman"/>
          <w:b w:val="false"/>
          <w:i w:val="false"/>
          <w:color w:val="000000"/>
          <w:sz w:val="28"/>
        </w:rPr>
        <w:t xml:space="preserve">
      5. Одақ шеңберінде ауыл шаруашылығын мемлекеттік қолдау осы Шартқа </w:t>
      </w:r>
      <w:r>
        <w:rPr>
          <w:rFonts w:ascii="Times New Roman"/>
          <w:b w:val="false"/>
          <w:i w:val="false"/>
          <w:color w:val="000000"/>
          <w:sz w:val="28"/>
        </w:rPr>
        <w:t>№ 29 қосымшаға</w:t>
      </w:r>
      <w:r>
        <w:rPr>
          <w:rFonts w:ascii="Times New Roman"/>
          <w:b w:val="false"/>
          <w:i w:val="false"/>
          <w:color w:val="000000"/>
          <w:sz w:val="28"/>
        </w:rPr>
        <w:t xml:space="preserve"> сай тәсілдерге сәйкес жүзеге асырылады.</w:t>
      </w:r>
    </w:p>
    <w:bookmarkEnd w:id="441"/>
    <w:bookmarkStart w:name="z466" w:id="442"/>
    <w:p>
      <w:pPr>
        <w:spacing w:after="0"/>
        <w:ind w:left="0"/>
        <w:jc w:val="both"/>
      </w:pPr>
      <w:r>
        <w:rPr>
          <w:rFonts w:ascii="Times New Roman"/>
          <w:b w:val="false"/>
          <w:i w:val="false"/>
          <w:color w:val="000000"/>
          <w:sz w:val="28"/>
        </w:rPr>
        <w:t xml:space="preserve">
      6. Осы бап пен осы Шартқа </w:t>
      </w:r>
      <w:r>
        <w:rPr>
          <w:rFonts w:ascii="Times New Roman"/>
          <w:b w:val="false"/>
          <w:i w:val="false"/>
          <w:color w:val="000000"/>
          <w:sz w:val="28"/>
        </w:rPr>
        <w:t>№ 29 қосымшаға</w:t>
      </w:r>
      <w:r>
        <w:rPr>
          <w:rFonts w:ascii="Times New Roman"/>
          <w:b w:val="false"/>
          <w:i w:val="false"/>
          <w:color w:val="000000"/>
          <w:sz w:val="28"/>
        </w:rPr>
        <w:t xml:space="preserve"> қатысты даулар бірінші кезекте Комиссияның қатысуымен келіссөздер және консультациялар жүргізу арқылы шешіледі. Егер дау оған бастамашылық еткен мүше мемлекеттің жауапкер ретінде әрекет ететін мүше мемлекетке келіссөздер мен консультациялар жүргізу туралы ресми жазбаша өтініш жіберген күнінен бастап күнтізбелік 60 күн ішінде келіссөздер мен консультациялар арқылы реттелмесе, онда талап қоюшы - мүше мемлекет Одақтың Сотына жүгінуге құқылы. Талап қоюшы болып табылатын мүше мемлекет келіссөздер мен консультациялар жүргізу туралы ресми жазбаша өтініш жіберген кезде, осындай өтініш жіберген күннен бастап күнтізбелік 10 күн ішінде Комиссияны бұл жөнінде хабардар етеді.</w:t>
      </w:r>
    </w:p>
    <w:bookmarkEnd w:id="442"/>
    <w:bookmarkStart w:name="z467" w:id="443"/>
    <w:p>
      <w:pPr>
        <w:spacing w:after="0"/>
        <w:ind w:left="0"/>
        <w:jc w:val="both"/>
      </w:pPr>
      <w:r>
        <w:rPr>
          <w:rFonts w:ascii="Times New Roman"/>
          <w:b w:val="false"/>
          <w:i w:val="false"/>
          <w:color w:val="000000"/>
          <w:sz w:val="28"/>
        </w:rPr>
        <w:t>
      7. Келісілген (үйлестірілген) агроөнеркәсіптік саясатты іске асыру үшін Комиссия:</w:t>
      </w:r>
    </w:p>
    <w:bookmarkEnd w:id="443"/>
    <w:p>
      <w:pPr>
        <w:spacing w:after="0"/>
        <w:ind w:left="0"/>
        <w:jc w:val="both"/>
      </w:pPr>
      <w:r>
        <w:rPr>
          <w:rFonts w:ascii="Times New Roman"/>
          <w:b w:val="false"/>
          <w:i w:val="false"/>
          <w:color w:val="000000"/>
          <w:sz w:val="28"/>
        </w:rPr>
        <w:t>
      1) берілген өкілеттіктер шеңберінде мүше мемлекеттермен бірлесіп келісілген (үйлестірілген) агроөнеркәсіптік саясаттың негізгі бағыттарын әзірлеуді, үйлестіру мен іске асыруды;</w:t>
      </w:r>
    </w:p>
    <w:p>
      <w:pPr>
        <w:spacing w:after="0"/>
        <w:ind w:left="0"/>
        <w:jc w:val="both"/>
      </w:pPr>
      <w:r>
        <w:rPr>
          <w:rFonts w:ascii="Times New Roman"/>
          <w:b w:val="false"/>
          <w:i w:val="false"/>
          <w:color w:val="000000"/>
          <w:sz w:val="28"/>
        </w:rPr>
        <w:t>
      2) мүше мемлекеттер агроөнеркәсіптік кешенді дамытудың, ауыл шаруашылығы өніміне және азық-түлікке қатысты сұраныс пен ұсыныстардың бірлескен болжамдарын дайындаған кезде қызметті үйлестіруді;</w:t>
      </w:r>
    </w:p>
    <w:p>
      <w:pPr>
        <w:spacing w:after="0"/>
        <w:ind w:left="0"/>
        <w:jc w:val="both"/>
      </w:pPr>
      <w:r>
        <w:rPr>
          <w:rFonts w:ascii="Times New Roman"/>
          <w:b w:val="false"/>
          <w:i w:val="false"/>
          <w:color w:val="000000"/>
          <w:sz w:val="28"/>
        </w:rPr>
        <w:t>
      3) мүше мемлекеттердің агроөнеркәсіптік кешенді және оның жекелеген салаларын дамыту бағдарламаларын өзара ұсынуын үйлестіруді;</w:t>
      </w:r>
    </w:p>
    <w:p>
      <w:pPr>
        <w:spacing w:after="0"/>
        <w:ind w:left="0"/>
        <w:jc w:val="both"/>
      </w:pPr>
      <w:r>
        <w:rPr>
          <w:rFonts w:ascii="Times New Roman"/>
          <w:b w:val="false"/>
          <w:i w:val="false"/>
          <w:color w:val="000000"/>
          <w:sz w:val="28"/>
        </w:rPr>
        <w:t>
      4) мүше мемлекеттердің агроөнеркәсіптік кешендері дамуының, мүше мемлекеттердің агроөнеркәсіптік кешендерді мемлекеттік реттеу шараларын, оның ішінде ауыл шаруашылығын мемлекеттік қолдау шараларын қолдануының мониторингін;</w:t>
      </w:r>
    </w:p>
    <w:p>
      <w:pPr>
        <w:spacing w:after="0"/>
        <w:ind w:left="0"/>
        <w:jc w:val="both"/>
      </w:pPr>
      <w:r>
        <w:rPr>
          <w:rFonts w:ascii="Times New Roman"/>
          <w:b w:val="false"/>
          <w:i w:val="false"/>
          <w:color w:val="000000"/>
          <w:sz w:val="28"/>
        </w:rPr>
        <w:t>
      5) мүше мемлекеттермен келісілген номенклатура бойынша өндірілетін өнімнің бәсекеге қабілеттілігіне баға мониторингі мен талдауды;</w:t>
      </w:r>
    </w:p>
    <w:p>
      <w:pPr>
        <w:spacing w:after="0"/>
        <w:ind w:left="0"/>
        <w:jc w:val="both"/>
      </w:pPr>
      <w:r>
        <w:rPr>
          <w:rFonts w:ascii="Times New Roman"/>
          <w:b w:val="false"/>
          <w:i w:val="false"/>
          <w:color w:val="000000"/>
          <w:sz w:val="28"/>
        </w:rPr>
        <w:t>
      6) мүше мемлекеттердің агроөнеркәсіптік кешен саласындағы заңнамаларын, оның ішінде ауыл шаруашылығын мемлекеттік қолдау саласындағы заңнамаларын үйлестіру мәселелері бойынша, ауыл шаруашылығын мемлекеттік қолдау саласындағы міндеттемелерді сақтауға байланысты дауларды шешу мәселелері бойынша консультациялар мен келіссөздер ұйымдастыруға жәрдемдесуді;</w:t>
      </w:r>
    </w:p>
    <w:p>
      <w:pPr>
        <w:spacing w:after="0"/>
        <w:ind w:left="0"/>
        <w:jc w:val="both"/>
      </w:pPr>
      <w:r>
        <w:rPr>
          <w:rFonts w:ascii="Times New Roman"/>
          <w:b w:val="false"/>
          <w:i w:val="false"/>
          <w:color w:val="000000"/>
          <w:sz w:val="28"/>
        </w:rPr>
        <w:t>
      7) мүше мемлекеттердің ауыл шаруашылығын мемлекеттік қолдау саласындағы заңнамасына мониторингті және оның Одақ шеңберіндегі міндеттемелерге сәйкестігі тұрғысынан салыстырмалы-құқықтық талдау жүргізуді;</w:t>
      </w:r>
    </w:p>
    <w:p>
      <w:pPr>
        <w:spacing w:after="0"/>
        <w:ind w:left="0"/>
        <w:jc w:val="both"/>
      </w:pPr>
      <w:r>
        <w:rPr>
          <w:rFonts w:ascii="Times New Roman"/>
          <w:b w:val="false"/>
          <w:i w:val="false"/>
          <w:color w:val="000000"/>
          <w:sz w:val="28"/>
        </w:rPr>
        <w:t>
      8) мемлекеттік қолдау тиімділігін арттыру жөніндегі ұсынымдарды қоса алғанда, мүше мемлекеттерде агроөнеркәсіптік кешен және ауыл шаруашылығын мемлекеттік қолдау саласындағы мемлекеттік саясатқа шолулар дайындауды және оларды мүше мемлекеттерге ұсынуды;</w:t>
      </w:r>
    </w:p>
    <w:p>
      <w:pPr>
        <w:spacing w:after="0"/>
        <w:ind w:left="0"/>
        <w:jc w:val="both"/>
      </w:pPr>
      <w:r>
        <w:rPr>
          <w:rFonts w:ascii="Times New Roman"/>
          <w:b w:val="false"/>
          <w:i w:val="false"/>
          <w:color w:val="000000"/>
          <w:sz w:val="28"/>
        </w:rPr>
        <w:t>
      9) ауыл шаруашылығын мемлекеттік қолдау көлемдерін есептеумен байланысты мәселелер бойынша мүше мемлекеттерге жәрдем көрсетуді;</w:t>
      </w:r>
    </w:p>
    <w:p>
      <w:pPr>
        <w:spacing w:after="0"/>
        <w:ind w:left="0"/>
        <w:jc w:val="both"/>
      </w:pPr>
      <w:r>
        <w:rPr>
          <w:rFonts w:ascii="Times New Roman"/>
          <w:b w:val="false"/>
          <w:i w:val="false"/>
          <w:color w:val="000000"/>
          <w:sz w:val="28"/>
        </w:rPr>
        <w:t>
      10) агроөнеркәсіптік кешен саласындағы экспорттық әлеуетті дамытуға бағытталған келісілген іс-қимылдарды жүзеге асыру бойынша ұсынымдарды мүше мемлекеттермен бірлесіп дайындауды;</w:t>
      </w:r>
    </w:p>
    <w:p>
      <w:pPr>
        <w:spacing w:after="0"/>
        <w:ind w:left="0"/>
        <w:jc w:val="both"/>
      </w:pPr>
      <w:r>
        <w:rPr>
          <w:rFonts w:ascii="Times New Roman"/>
          <w:b w:val="false"/>
          <w:i w:val="false"/>
          <w:color w:val="000000"/>
          <w:sz w:val="28"/>
        </w:rPr>
        <w:t>
      11) мүше мемлекеттердің агроөнеркәсіптік кешен саласында, оның ішінде мүше мемлекеттердің мемлекетаралық бағдарламаларды іске асыруы шеңберінде бірлескен ғылыми-инновациялық қызметті жүзеге асыру кезіндегі іс-қимылдарын үйлестіруді;</w:t>
      </w:r>
    </w:p>
    <w:p>
      <w:pPr>
        <w:spacing w:after="0"/>
        <w:ind w:left="0"/>
        <w:jc w:val="both"/>
      </w:pPr>
      <w:r>
        <w:rPr>
          <w:rFonts w:ascii="Times New Roman"/>
          <w:b w:val="false"/>
          <w:i w:val="false"/>
          <w:color w:val="000000"/>
          <w:sz w:val="28"/>
        </w:rPr>
        <w:t>
      12) мүше мемлекеттердің Одақтың кедендік аумағы бойынша асыл тұқымды өнімді әкелу, әкету және орнын ауыстыру шарттарына, асыл тұқымды малдардың асыл тұқымдық құндылығын айқындау әдістемелеріне, сондай-ақ асыл тұқымдық куәліктердің (сертификаттардың, паспорттардың) нысандарына қатысты біріздендірілген талаптарды әзірленуін және оларды іске асыруын үйлестіруді;</w:t>
      </w:r>
    </w:p>
    <w:p>
      <w:pPr>
        <w:spacing w:after="0"/>
        <w:ind w:left="0"/>
        <w:jc w:val="both"/>
      </w:pPr>
      <w:r>
        <w:rPr>
          <w:rFonts w:ascii="Times New Roman"/>
          <w:b w:val="false"/>
          <w:i w:val="false"/>
          <w:color w:val="000000"/>
          <w:sz w:val="28"/>
        </w:rPr>
        <w:t>
      13) ауыл шаруашылығы өсімдіктерінің сұрыптарын сынау мен тұқым шаруашылығы, сондай-ақ мүше мемлекеттердің тұқымдардың сұрыптық және отырғызылу сапаларын растайтын құжаттарды өзара мойындауы саласында біріздендірілген талаптардың әзірленуін және іске асырылуын үйлестіруді;</w:t>
      </w:r>
    </w:p>
    <w:p>
      <w:pPr>
        <w:spacing w:after="0"/>
        <w:ind w:left="0"/>
        <w:jc w:val="both"/>
      </w:pPr>
      <w:r>
        <w:rPr>
          <w:rFonts w:ascii="Times New Roman"/>
          <w:b w:val="false"/>
          <w:i w:val="false"/>
          <w:color w:val="000000"/>
          <w:sz w:val="28"/>
        </w:rPr>
        <w:t>
      14) келісілген (үйлестірілген) агроөнеркәсіптік саясаттың негізгі бағыттары шеңберіндегі тең бәсекелестік жағдайларын қамтамасыз етуге жәрдем көрсетуді жүзеге асырады.</w:t>
      </w:r>
    </w:p>
    <w:bookmarkStart w:name="z468" w:id="444"/>
    <w:p>
      <w:pPr>
        <w:spacing w:after="0"/>
        <w:ind w:left="0"/>
        <w:jc w:val="left"/>
      </w:pPr>
      <w:r>
        <w:rPr>
          <w:rFonts w:ascii="Times New Roman"/>
          <w:b/>
          <w:i w:val="false"/>
          <w:color w:val="000000"/>
        </w:rPr>
        <w:t xml:space="preserve"> XXVI БӨЛІМ</w:t>
      </w:r>
      <w:r>
        <w:br/>
      </w:r>
      <w:r>
        <w:rPr>
          <w:rFonts w:ascii="Times New Roman"/>
          <w:b/>
          <w:i w:val="false"/>
          <w:color w:val="000000"/>
        </w:rPr>
        <w:t>ЕҢБЕК КӨШІ-ҚОНЫ</w:t>
      </w:r>
    </w:p>
    <w:bookmarkEnd w:id="444"/>
    <w:bookmarkStart w:name="z96" w:id="445"/>
    <w:p>
      <w:pPr>
        <w:spacing w:after="0"/>
        <w:ind w:left="0"/>
        <w:jc w:val="left"/>
      </w:pPr>
      <w:r>
        <w:rPr>
          <w:rFonts w:ascii="Times New Roman"/>
          <w:b/>
          <w:i w:val="false"/>
          <w:color w:val="000000"/>
        </w:rPr>
        <w:t xml:space="preserve"> 96-бап Мүше мемлекеттердің еңбек көші-қоны саласындағы ынтымақтастығы</w:t>
      </w:r>
    </w:p>
    <w:bookmarkEnd w:id="445"/>
    <w:bookmarkStart w:name="z469" w:id="446"/>
    <w:p>
      <w:pPr>
        <w:spacing w:after="0"/>
        <w:ind w:left="0"/>
        <w:jc w:val="both"/>
      </w:pPr>
      <w:r>
        <w:rPr>
          <w:rFonts w:ascii="Times New Roman"/>
          <w:b w:val="false"/>
          <w:i w:val="false"/>
          <w:color w:val="000000"/>
          <w:sz w:val="28"/>
        </w:rPr>
        <w:t>
      1. Мүше мемлекеттер Одақ шеңберіндегі еңбек көші-қонын реттеу саласындағы саясатты келісу бойынша, сондай-ақ мүше мемлекеттерде еңбек қызметін жүзеге асыруы үшін мүше мемлекеттер еңбекшілерін ұйымдастырылған түрде іріктеуге және тартуға жәрдем көрсету бойынша ынтымақтастықты жүзеге асырады.</w:t>
      </w:r>
    </w:p>
    <w:bookmarkEnd w:id="446"/>
    <w:bookmarkStart w:name="z470" w:id="447"/>
    <w:p>
      <w:pPr>
        <w:spacing w:after="0"/>
        <w:ind w:left="0"/>
        <w:jc w:val="both"/>
      </w:pPr>
      <w:r>
        <w:rPr>
          <w:rFonts w:ascii="Times New Roman"/>
          <w:b w:val="false"/>
          <w:i w:val="false"/>
          <w:color w:val="000000"/>
          <w:sz w:val="28"/>
        </w:rPr>
        <w:t>
      2. Мүше мемлекеттердің еңбек көші-қоны саласындағы ынтымақтастығы мүше мемлекеттердің құзыретіне тиісті мәселелер жататын мемлекеттік органдарының өзара іс-қимыл жасасуы жолымен жүзеге асырылады.</w:t>
      </w:r>
    </w:p>
    <w:bookmarkEnd w:id="447"/>
    <w:bookmarkStart w:name="z471" w:id="448"/>
    <w:p>
      <w:pPr>
        <w:spacing w:after="0"/>
        <w:ind w:left="0"/>
        <w:jc w:val="both"/>
      </w:pPr>
      <w:r>
        <w:rPr>
          <w:rFonts w:ascii="Times New Roman"/>
          <w:b w:val="false"/>
          <w:i w:val="false"/>
          <w:color w:val="000000"/>
          <w:sz w:val="28"/>
        </w:rPr>
        <w:t>
      3. Мүше мемлекеттердің Одақ шеңберіндегі еңбек көші-қоны саласындағы ынтымақтастығы мынадай нысандарда жүзеге асырылады:</w:t>
      </w:r>
    </w:p>
    <w:bookmarkEnd w:id="448"/>
    <w:p>
      <w:pPr>
        <w:spacing w:after="0"/>
        <w:ind w:left="0"/>
        <w:jc w:val="both"/>
      </w:pPr>
      <w:r>
        <w:rPr>
          <w:rFonts w:ascii="Times New Roman"/>
          <w:b w:val="false"/>
          <w:i w:val="false"/>
          <w:color w:val="000000"/>
          <w:sz w:val="28"/>
        </w:rPr>
        <w:t>
      1) еңбек көші-қоны саласындағы жалпы тәсілдер мен қағидаттарды келісу;</w:t>
      </w:r>
    </w:p>
    <w:p>
      <w:pPr>
        <w:spacing w:after="0"/>
        <w:ind w:left="0"/>
        <w:jc w:val="both"/>
      </w:pPr>
      <w:r>
        <w:rPr>
          <w:rFonts w:ascii="Times New Roman"/>
          <w:b w:val="false"/>
          <w:i w:val="false"/>
          <w:color w:val="000000"/>
          <w:sz w:val="28"/>
        </w:rPr>
        <w:t>
      2) нормативтік құқықтық актілермен алмасу;</w:t>
      </w:r>
    </w:p>
    <w:p>
      <w:pPr>
        <w:spacing w:after="0"/>
        <w:ind w:left="0"/>
        <w:jc w:val="both"/>
      </w:pPr>
      <w:r>
        <w:rPr>
          <w:rFonts w:ascii="Times New Roman"/>
          <w:b w:val="false"/>
          <w:i w:val="false"/>
          <w:color w:val="000000"/>
          <w:sz w:val="28"/>
        </w:rPr>
        <w:t>
      3) ақпарат алмасу;</w:t>
      </w:r>
    </w:p>
    <w:p>
      <w:pPr>
        <w:spacing w:after="0"/>
        <w:ind w:left="0"/>
        <w:jc w:val="both"/>
      </w:pPr>
      <w:r>
        <w:rPr>
          <w:rFonts w:ascii="Times New Roman"/>
          <w:b w:val="false"/>
          <w:i w:val="false"/>
          <w:color w:val="000000"/>
          <w:sz w:val="28"/>
        </w:rPr>
        <w:t>
      4) анық емес ақпараттың таралып кетуін болдырмауға бағытталған шараларды іске асыру;</w:t>
      </w:r>
    </w:p>
    <w:p>
      <w:pPr>
        <w:spacing w:after="0"/>
        <w:ind w:left="0"/>
        <w:jc w:val="both"/>
      </w:pPr>
      <w:r>
        <w:rPr>
          <w:rFonts w:ascii="Times New Roman"/>
          <w:b w:val="false"/>
          <w:i w:val="false"/>
          <w:color w:val="000000"/>
          <w:sz w:val="28"/>
        </w:rPr>
        <w:t>
      5) тәжірибе алмасу, тағылымдамаларды, семинарлар мен оқу курстарын өткізу;</w:t>
      </w:r>
    </w:p>
    <w:p>
      <w:pPr>
        <w:spacing w:after="0"/>
        <w:ind w:left="0"/>
        <w:jc w:val="both"/>
      </w:pPr>
      <w:r>
        <w:rPr>
          <w:rFonts w:ascii="Times New Roman"/>
          <w:b w:val="false"/>
          <w:i w:val="false"/>
          <w:color w:val="000000"/>
          <w:sz w:val="28"/>
        </w:rPr>
        <w:t>
      6) консультациялық органдар шеңберіндегі ынтымақтастық.</w:t>
      </w:r>
    </w:p>
    <w:bookmarkStart w:name="z472" w:id="449"/>
    <w:p>
      <w:pPr>
        <w:spacing w:after="0"/>
        <w:ind w:left="0"/>
        <w:jc w:val="both"/>
      </w:pPr>
      <w:r>
        <w:rPr>
          <w:rFonts w:ascii="Times New Roman"/>
          <w:b w:val="false"/>
          <w:i w:val="false"/>
          <w:color w:val="000000"/>
          <w:sz w:val="28"/>
        </w:rPr>
        <w:t>
      4. Мүше мемлекеттердің келісімі бойынша көші-қон саласындағы ынтымақтастықтың өзге де нысандары белгіленуі мүмкін.</w:t>
      </w:r>
    </w:p>
    <w:bookmarkEnd w:id="449"/>
    <w:bookmarkStart w:name="z473" w:id="450"/>
    <w:p>
      <w:pPr>
        <w:spacing w:after="0"/>
        <w:ind w:left="0"/>
        <w:jc w:val="both"/>
      </w:pPr>
      <w:r>
        <w:rPr>
          <w:rFonts w:ascii="Times New Roman"/>
          <w:b w:val="false"/>
          <w:i w:val="false"/>
          <w:color w:val="000000"/>
          <w:sz w:val="28"/>
        </w:rPr>
        <w:t>
      5. Осы бөлімде пайдаланылатын ұғымдар мыналарды білдіреді:</w:t>
      </w:r>
    </w:p>
    <w:bookmarkEnd w:id="450"/>
    <w:bookmarkStart w:name="z474" w:id="451"/>
    <w:p>
      <w:pPr>
        <w:spacing w:after="0"/>
        <w:ind w:left="0"/>
        <w:jc w:val="both"/>
      </w:pPr>
      <w:r>
        <w:rPr>
          <w:rFonts w:ascii="Times New Roman"/>
          <w:b w:val="false"/>
          <w:i w:val="false"/>
          <w:color w:val="000000"/>
          <w:sz w:val="28"/>
        </w:rPr>
        <w:t>
      "келу мемлекеті" - аумағына басқа мүше мемлекеттің азаматы баратын мүше мемлекет;</w:t>
      </w:r>
    </w:p>
    <w:bookmarkEnd w:id="451"/>
    <w:bookmarkStart w:name="z475" w:id="452"/>
    <w:p>
      <w:pPr>
        <w:spacing w:after="0"/>
        <w:ind w:left="0"/>
        <w:jc w:val="both"/>
      </w:pPr>
      <w:r>
        <w:rPr>
          <w:rFonts w:ascii="Times New Roman"/>
          <w:b w:val="false"/>
          <w:i w:val="false"/>
          <w:color w:val="000000"/>
          <w:sz w:val="28"/>
        </w:rPr>
        <w:t>
      "тұрақты тұратын мемлекет" - мүше мемлекеттің еңбекшісі азаматы болып табылатын мүше мемлекет;</w:t>
      </w:r>
    </w:p>
    <w:bookmarkEnd w:id="452"/>
    <w:bookmarkStart w:name="z476" w:id="453"/>
    <w:p>
      <w:pPr>
        <w:spacing w:after="0"/>
        <w:ind w:left="0"/>
        <w:jc w:val="both"/>
      </w:pPr>
      <w:r>
        <w:rPr>
          <w:rFonts w:ascii="Times New Roman"/>
          <w:b w:val="false"/>
          <w:i w:val="false"/>
          <w:color w:val="000000"/>
          <w:sz w:val="28"/>
        </w:rPr>
        <w:t>
      "жұмысқа орналасу мемлекеті" - аумағында еңбек қызметі жүзеге асырылатын мүше мемлекет;</w:t>
      </w:r>
    </w:p>
    <w:bookmarkEnd w:id="453"/>
    <w:bookmarkStart w:name="z477" w:id="454"/>
    <w:p>
      <w:pPr>
        <w:spacing w:after="0"/>
        <w:ind w:left="0"/>
        <w:jc w:val="both"/>
      </w:pPr>
      <w:r>
        <w:rPr>
          <w:rFonts w:ascii="Times New Roman"/>
          <w:b w:val="false"/>
          <w:i w:val="false"/>
          <w:color w:val="000000"/>
          <w:sz w:val="28"/>
        </w:rPr>
        <w:t>
      "білім туралы құжаттар" - білім туралы мемлекеттік үлгідегі құжаттар, сондай-ақ білім туралы мемлекеттік құжаттар деңгейінде танылатын білім туралы құжаттар;</w:t>
      </w:r>
    </w:p>
    <w:bookmarkEnd w:id="454"/>
    <w:bookmarkStart w:name="z478" w:id="455"/>
    <w:p>
      <w:pPr>
        <w:spacing w:after="0"/>
        <w:ind w:left="0"/>
        <w:jc w:val="both"/>
      </w:pPr>
      <w:r>
        <w:rPr>
          <w:rFonts w:ascii="Times New Roman"/>
          <w:b w:val="false"/>
          <w:i w:val="false"/>
          <w:color w:val="000000"/>
          <w:sz w:val="28"/>
        </w:rPr>
        <w:t>
      "жұмыстарға (көрсетілетін қызметтерге) тапсырыс беруші" - жұмысқа орналасу мемлекетінің заңнамасында көзделген тәртіппен және жағдайларда мүше мемлекеттің еңбекшісіне онымен жасалған азаматтық-құқықтық шарт негізінде жұмыс беретін заңды немесе жеке тұлға;</w:t>
      </w:r>
    </w:p>
    <w:bookmarkEnd w:id="455"/>
    <w:bookmarkStart w:name="z479" w:id="456"/>
    <w:p>
      <w:pPr>
        <w:spacing w:after="0"/>
        <w:ind w:left="0"/>
        <w:jc w:val="both"/>
      </w:pPr>
      <w:r>
        <w:rPr>
          <w:rFonts w:ascii="Times New Roman"/>
          <w:b w:val="false"/>
          <w:i w:val="false"/>
          <w:color w:val="000000"/>
          <w:sz w:val="28"/>
        </w:rPr>
        <w:t>
      "көші-қон картасы (карточкасы)" - басқа мүше мемлекеттің аумағына келетін мүше мемлекеттің азаматы туралы мәліметтерді қамтитын және оның келетін мемлекеттің аумағында уақытша болуын есепке алу және бақылау үшін пайдаланылатын құжат;</w:t>
      </w:r>
    </w:p>
    <w:bookmarkEnd w:id="456"/>
    <w:bookmarkStart w:name="z480" w:id="457"/>
    <w:p>
      <w:pPr>
        <w:spacing w:after="0"/>
        <w:ind w:left="0"/>
        <w:jc w:val="both"/>
      </w:pPr>
      <w:r>
        <w:rPr>
          <w:rFonts w:ascii="Times New Roman"/>
          <w:b w:val="false"/>
          <w:i w:val="false"/>
          <w:color w:val="000000"/>
          <w:sz w:val="28"/>
        </w:rPr>
        <w:t>
      "жұмыс беруші" - жұмысқа орналасу мемлекетінің заңнамасында көзделген тәртіппен және жағдайларда, көшіп-қонушы еңбекшіге онымен жасалған еңбек шартының негізінде жұмыс беретін заңды немесе жеке тұлға;</w:t>
      </w:r>
    </w:p>
    <w:bookmarkEnd w:id="457"/>
    <w:bookmarkStart w:name="z481" w:id="458"/>
    <w:p>
      <w:pPr>
        <w:spacing w:after="0"/>
        <w:ind w:left="0"/>
        <w:jc w:val="both"/>
      </w:pPr>
      <w:r>
        <w:rPr>
          <w:rFonts w:ascii="Times New Roman"/>
          <w:b w:val="false"/>
          <w:i w:val="false"/>
          <w:color w:val="000000"/>
          <w:sz w:val="28"/>
        </w:rPr>
        <w:t>
      "әлеуметтік қамсыздандыру (әлеуметтік сақтандыру)" - еңбекке уақытша жарамсыздығы жағдайы мен ана болуына байланысты міндетті сақтандыру, өндірістегі жазатайым оқиғалар мен кәсіптік аурулардан міндетті сақтандыру және міндетті медициналық сақтандыру;</w:t>
      </w:r>
    </w:p>
    <w:bookmarkEnd w:id="458"/>
    <w:bookmarkStart w:name="z482" w:id="459"/>
    <w:p>
      <w:pPr>
        <w:spacing w:after="0"/>
        <w:ind w:left="0"/>
        <w:jc w:val="both"/>
      </w:pPr>
      <w:r>
        <w:rPr>
          <w:rFonts w:ascii="Times New Roman"/>
          <w:b w:val="false"/>
          <w:i w:val="false"/>
          <w:color w:val="000000"/>
          <w:sz w:val="28"/>
        </w:rPr>
        <w:t>
      "еңбек қызметі" - жұмысқа орналасу мемлекетінің аумағында осы мемлекеттің заңнамасына сәйкес жүзеге асырылатын, еңбек шартының негізіндегі қызмет немесе азаматтық-құқықтық шарт негізінде жұмыстарды орындау (қызметтер көрсету) жөніндегі қызмет;</w:t>
      </w:r>
    </w:p>
    <w:bookmarkEnd w:id="459"/>
    <w:bookmarkStart w:name="z483" w:id="460"/>
    <w:p>
      <w:pPr>
        <w:spacing w:after="0"/>
        <w:ind w:left="0"/>
        <w:jc w:val="both"/>
      </w:pPr>
      <w:r>
        <w:rPr>
          <w:rFonts w:ascii="Times New Roman"/>
          <w:b w:val="false"/>
          <w:i w:val="false"/>
          <w:color w:val="000000"/>
          <w:sz w:val="28"/>
        </w:rPr>
        <w:t>
      "мүше мемлекеттің еңбекшісі" -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bookmarkEnd w:id="460"/>
    <w:bookmarkStart w:name="z484" w:id="461"/>
    <w:p>
      <w:pPr>
        <w:spacing w:after="0"/>
        <w:ind w:left="0"/>
        <w:jc w:val="both"/>
      </w:pPr>
      <w:r>
        <w:rPr>
          <w:rFonts w:ascii="Times New Roman"/>
          <w:b w:val="false"/>
          <w:i w:val="false"/>
          <w:color w:val="000000"/>
          <w:sz w:val="28"/>
        </w:rPr>
        <w:t>
      "отбасы мүшесі" - мүше мемлекеттің еңбекшісімен некеде тұратын адам, сондай-ақ оның асырауындағы балалары мен жұмысқа орналасу мемлекетінің заңнамасына сәйкес отбасының мүшелері деп танылатын басқа да адамдар.</w:t>
      </w:r>
    </w:p>
    <w:bookmarkEnd w:id="461"/>
    <w:bookmarkStart w:name="z97" w:id="462"/>
    <w:p>
      <w:pPr>
        <w:spacing w:after="0"/>
        <w:ind w:left="0"/>
        <w:jc w:val="left"/>
      </w:pPr>
      <w:r>
        <w:rPr>
          <w:rFonts w:ascii="Times New Roman"/>
          <w:b/>
          <w:i w:val="false"/>
          <w:color w:val="000000"/>
        </w:rPr>
        <w:t xml:space="preserve"> 97-бап Мүше мемлекеттер еңбекшілерінің еңбек қызметі</w:t>
      </w:r>
    </w:p>
    <w:bookmarkEnd w:id="462"/>
    <w:bookmarkStart w:name="z485" w:id="463"/>
    <w:p>
      <w:pPr>
        <w:spacing w:after="0"/>
        <w:ind w:left="0"/>
        <w:jc w:val="both"/>
      </w:pPr>
      <w:r>
        <w:rPr>
          <w:rFonts w:ascii="Times New Roman"/>
          <w:b w:val="false"/>
          <w:i w:val="false"/>
          <w:color w:val="000000"/>
          <w:sz w:val="28"/>
        </w:rPr>
        <w:t>
      1. Мүше мемлекеттің жұмыс берушілері және (немесе) жұмыстарға (көрсетілетін қызметтерге) тапсырыс берушілері мүше мемлекеттердің еңбекшілерін ұлттық еңбек нарығын қорғау жөніндегі шектеулерді ескермей, еңбек қызметін жүзеге асыруға тартуға құқылы. Бұл ретте мүше мемлекеттер еңбекшілерінің жұмысқа орналасу мемлекетінде еңбек қызметін жүзеге асыруға рұқсат алуы талап етілмейді.</w:t>
      </w:r>
    </w:p>
    <w:bookmarkEnd w:id="463"/>
    <w:bookmarkStart w:name="z486" w:id="464"/>
    <w:p>
      <w:pPr>
        <w:spacing w:after="0"/>
        <w:ind w:left="0"/>
        <w:jc w:val="both"/>
      </w:pPr>
      <w:r>
        <w:rPr>
          <w:rFonts w:ascii="Times New Roman"/>
          <w:b w:val="false"/>
          <w:i w:val="false"/>
          <w:color w:val="000000"/>
          <w:sz w:val="28"/>
        </w:rPr>
        <w:t>
      2. Ұлттық қауіпсіздікті (оның ішінде стратегиялық маңызы бар экономика салаларындағы) және қоғамдық тәртіпті қамтамасыз ету мақсатында осы Шартта және мүше мемлекеттердің заңнамасында белгіленген шектеулерді қоспағанда, мүше мемлекеттер ұлттық еңбек нарығын қорғау мақсатында, мүше мемлекеттердің еңбекшілері жүзеге асыратын еңбек қызметіне, олар айналысатын жұмыс түріне және болу аумағына қатысты шектеулерді белгілемейді және өздерінің заңнамасында белгіленген шектеулерді қолданбайды.</w:t>
      </w:r>
    </w:p>
    <w:bookmarkEnd w:id="464"/>
    <w:bookmarkStart w:name="z487" w:id="465"/>
    <w:p>
      <w:pPr>
        <w:spacing w:after="0"/>
        <w:ind w:left="0"/>
        <w:jc w:val="both"/>
      </w:pPr>
      <w:r>
        <w:rPr>
          <w:rFonts w:ascii="Times New Roman"/>
          <w:b w:val="false"/>
          <w:i w:val="false"/>
          <w:color w:val="000000"/>
          <w:sz w:val="28"/>
        </w:rPr>
        <w:t>
      3. Мүше мемлекеттер еңбекшілерінің еңбек қызметін жүзеге асыруы мақсатында жұмысқа орналасу мемлекетінде мүше мемлекеттердің білім беру ұйымдары (білім беру мекемелері, білім беру саласындағы ұйымдар) берген білім туралы құжаттар жұмысқа орналасу мемлекетінің заңнамасында белгіленген білім туралы құжаттарды тану рәсімі өткізілмей танылады.</w:t>
      </w:r>
    </w:p>
    <w:bookmarkEnd w:id="465"/>
    <w:p>
      <w:pPr>
        <w:spacing w:after="0"/>
        <w:ind w:left="0"/>
        <w:jc w:val="both"/>
      </w:pPr>
      <w:r>
        <w:rPr>
          <w:rFonts w:ascii="Times New Roman"/>
          <w:b w:val="false"/>
          <w:i w:val="false"/>
          <w:color w:val="000000"/>
          <w:sz w:val="28"/>
        </w:rPr>
        <w:t>
      Басқа мүше мемлекетте медициналық немесе фармацевтикалық қызметпен айналысуға үміткер бір мүше мемлекеттің еңбекшілері жұмысқа орналасу мемлекетінің заңнамасында белгіленген білім туралы құжаттарды тану рәсімінен өтеді және тиісінше, жұмысқа орналасу мемлекетінің заңнамасына сәйкес медициналық немесе фармацевтикалық қызметке жіберілуі мүмкін.</w:t>
      </w:r>
    </w:p>
    <w:p>
      <w:pPr>
        <w:spacing w:after="0"/>
        <w:ind w:left="0"/>
        <w:jc w:val="both"/>
      </w:pPr>
      <w:r>
        <w:rPr>
          <w:rFonts w:ascii="Times New Roman"/>
          <w:b w:val="false"/>
          <w:i w:val="false"/>
          <w:color w:val="000000"/>
          <w:sz w:val="28"/>
        </w:rPr>
        <w:t>
      Мүше мемлекеттер еңбекшілерінің еңбек қызметін жүзеге асыруы мақсатында мүше мемлекеттердің заңнамасына сәйкес берілген ғылыми дәрежелер мен ғылыми атақтар туралы құжаттар Одақ шеңберіндегі жекелеген халықаралық шарттарға сәйкес жұмысқа орналасу мемлекетінде танылады. Халықаралық шарттар болмаған кезде көрсетілген құжаттар жұмысқа орналасу мемлекетінің заңнамасына сәйкес танылады.</w:t>
      </w:r>
    </w:p>
    <w:p>
      <w:pPr>
        <w:spacing w:after="0"/>
        <w:ind w:left="0"/>
        <w:jc w:val="both"/>
      </w:pPr>
      <w:r>
        <w:rPr>
          <w:rFonts w:ascii="Times New Roman"/>
          <w:b w:val="false"/>
          <w:i w:val="false"/>
          <w:color w:val="000000"/>
          <w:sz w:val="28"/>
        </w:rPr>
        <w:t>
      Жұмыс берушілер (жұмыстарға (көрсетілетін қызметтерге) тапсырыс берушілер) білім туралы құжаттардың жұмысқа орналасу мемлекетінің тіліне нотариаттық аудармасын сұратуға, сондай-ақ, қажет болған жағдайда, мүше мемлекеттер еңбекшілерінің білім туралы құжаттарын верификациялау мақсатында білім туралы құжатты берген білім беру ұйымдарына (білім беру мекемелеріне, білім беру саласындағы ұйымдарға) сұрау салу, оның ішінде ақпараттық дерекқорға өтініш жасау арқылы жіберуге және тиісті жауаптар алуға құқылы.</w:t>
      </w:r>
    </w:p>
    <w:bookmarkStart w:name="z488" w:id="466"/>
    <w:p>
      <w:pPr>
        <w:spacing w:after="0"/>
        <w:ind w:left="0"/>
        <w:jc w:val="both"/>
      </w:pPr>
      <w:r>
        <w:rPr>
          <w:rFonts w:ascii="Times New Roman"/>
          <w:b w:val="false"/>
          <w:i w:val="false"/>
          <w:color w:val="000000"/>
          <w:sz w:val="28"/>
        </w:rPr>
        <w:t>
      4. Мүше мемлекет еңбекшісінің еңбек қызметі осы Шарттың ережелері ескеріле отырып, жұмысқа орналасу мемлекетінің заңнамасымен реттеледі.</w:t>
      </w:r>
    </w:p>
    <w:bookmarkEnd w:id="466"/>
    <w:p>
      <w:pPr>
        <w:spacing w:after="0"/>
        <w:ind w:left="0"/>
        <w:jc w:val="both"/>
      </w:pPr>
      <w:r>
        <w:rPr>
          <w:rFonts w:ascii="Times New Roman"/>
          <w:b w:val="false"/>
          <w:i w:val="false"/>
          <w:color w:val="000000"/>
          <w:sz w:val="28"/>
        </w:rPr>
        <w:t>
      Мүше мемлекет еңбекшісінің жұмыс берушімен немесе жұмыстарға (көрсетілетін қызметтерге) тапсырыс берушімен жасасқан еңбек немесе азаматтық-құқықтық шарты болған кезде басқа мүше мемлекеттің аумағында заңды түрде жүрген мүше мемлекеттердің азаматтары, егер еңбек қызметін жүзеге асыру үшін жұмысқа орналасу мемлекетінде болу мақсатын өзгерту қажет болса, жұмысқа орналасу мемлекетінің шегінен шықпай келу мақсатын өзгерту үшін осы мүше мемлекеттің құзыретті органдарына тікелей немесе жалпыға ортақ пайдаланылатын ақпараттық-телекоммуникациялық желілерді, оның ішінде Интернет желісін (жұмысқа орналасу мемлекетінде осындай мүмкіндік болған кезде) пайдалана отырып, жүгінуге құқылы.</w:t>
      </w:r>
    </w:p>
    <w:bookmarkStart w:name="z489" w:id="467"/>
    <w:p>
      <w:pPr>
        <w:spacing w:after="0"/>
        <w:ind w:left="0"/>
        <w:jc w:val="both"/>
      </w:pPr>
      <w:r>
        <w:rPr>
          <w:rFonts w:ascii="Times New Roman"/>
          <w:b w:val="false"/>
          <w:i w:val="false"/>
          <w:color w:val="000000"/>
          <w:sz w:val="28"/>
        </w:rPr>
        <w:t>
      5. Мүше мемлекет еңбекшісінің және оның отбасы мүшелерінің жұмысқа орналасу мемлекетінің аумағында уақытша болу (тұру) мерзімі мүше мемлекет еңбекшісінің жұмыс берушімен және (немесе) жұмыстарға (көрсетілетін қызметтерге) тапсырыс берушімен жасасқан еңбек немесе азаматтық-құқықтық шартының қолданылу мерзімімен белгіленеді.</w:t>
      </w:r>
    </w:p>
    <w:bookmarkEnd w:id="467"/>
    <w:bookmarkStart w:name="z490" w:id="468"/>
    <w:p>
      <w:pPr>
        <w:spacing w:after="0"/>
        <w:ind w:left="0"/>
        <w:jc w:val="both"/>
      </w:pPr>
      <w:r>
        <w:rPr>
          <w:rFonts w:ascii="Times New Roman"/>
          <w:b w:val="false"/>
          <w:i w:val="false"/>
          <w:color w:val="000000"/>
          <w:sz w:val="28"/>
        </w:rPr>
        <w:t>
      6. Еңбек қызметін жүзеге асыру немесе жұмысқа орналасу мақсатында басқа мүше мемлекеттің аумағына келген мүше мемлекеттің азаматтары және олардың отбасы мүшелері келу күнінен бастап 30 тәулік ішінде тіркелу (есепке қою) міндетінен босатылады.</w:t>
      </w:r>
    </w:p>
    <w:bookmarkEnd w:id="468"/>
    <w:p>
      <w:pPr>
        <w:spacing w:after="0"/>
        <w:ind w:left="0"/>
        <w:jc w:val="both"/>
      </w:pPr>
      <w:r>
        <w:rPr>
          <w:rFonts w:ascii="Times New Roman"/>
          <w:b w:val="false"/>
          <w:i w:val="false"/>
          <w:color w:val="000000"/>
          <w:sz w:val="28"/>
        </w:rPr>
        <w:t>
      Мүше мемлекеттің азаматтары басқа мүше мемлекеттің аумағында келген күнінен бастап 30 тәуліктен астам уақыт болған жағдайда, егер тіркелу міндеті келу мемлекетінің заңнамасында белгіленсе, бұл азаматтар келу мемлекетінің заңнамасына сәйкес тіркелуге (есепке тұруға) міндетті.</w:t>
      </w:r>
    </w:p>
    <w:bookmarkStart w:name="z491" w:id="469"/>
    <w:p>
      <w:pPr>
        <w:spacing w:after="0"/>
        <w:ind w:left="0"/>
        <w:jc w:val="both"/>
      </w:pPr>
      <w:r>
        <w:rPr>
          <w:rFonts w:ascii="Times New Roman"/>
          <w:b w:val="false"/>
          <w:i w:val="false"/>
          <w:color w:val="000000"/>
          <w:sz w:val="28"/>
        </w:rPr>
        <w:t>
      7. Мүше мемлекеттің азаматтары басқа мүше мемлекеттің аумағына келген кезде, егер мүше мемлекеттердің жекелеген халықаралық шарттарында өзгеше көзделмесе, келу мемлекетінің заңнамасында көзделген жағдайларда, көші-қон карталарын (карточкаларын) пайдаланады.</w:t>
      </w:r>
    </w:p>
    <w:bookmarkEnd w:id="469"/>
    <w:bookmarkStart w:name="z492" w:id="470"/>
    <w:p>
      <w:pPr>
        <w:spacing w:after="0"/>
        <w:ind w:left="0"/>
        <w:jc w:val="both"/>
      </w:pPr>
      <w:r>
        <w:rPr>
          <w:rFonts w:ascii="Times New Roman"/>
          <w:b w:val="false"/>
          <w:i w:val="false"/>
          <w:color w:val="000000"/>
          <w:sz w:val="28"/>
        </w:rPr>
        <w:t>
      8. Мүше мемлекеттің азаматтары мемлекеттік шекараны кесіп өткені туралы шекаралық бақылау органдарының белгілерін қоюға жол беретін жарамды құжаттардың біреуі бойынша басқа мүше мемлекеттің аумағына келген кезде, олардың болу мерзімі келген күнінен бастап 30 тәуліктен аспайтын жағдайда, егер келу мемлекетінің заңнамасында осындай міндет белгіленсе, көші-қон картасын (карточкасын) пайдаланудан босатылады.</w:t>
      </w:r>
    </w:p>
    <w:bookmarkEnd w:id="470"/>
    <w:bookmarkStart w:name="z493" w:id="471"/>
    <w:p>
      <w:pPr>
        <w:spacing w:after="0"/>
        <w:ind w:left="0"/>
        <w:jc w:val="both"/>
      </w:pPr>
      <w:r>
        <w:rPr>
          <w:rFonts w:ascii="Times New Roman"/>
          <w:b w:val="false"/>
          <w:i w:val="false"/>
          <w:color w:val="000000"/>
          <w:sz w:val="28"/>
        </w:rPr>
        <w:t>
      9. Жұмысқа орналасу мемлекетінің аумағына келген күнінен бастап 90 тәулік өткен соң еңбек шарты немесе азаматтық-құқықтық шарт мерзімінен бұрын бұзылған жағдайда, мүше мемлекеттің еңбекшісі жұмысқа орналасу мемлекеттің аумағынан шықпай, 15 күн ішінде жаңа еңбек шартын немесе азаматтық-құқықтық шарт жасасуға құқылы.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8" w:id="472"/>
    <w:p>
      <w:pPr>
        <w:spacing w:after="0"/>
        <w:ind w:left="0"/>
        <w:jc w:val="left"/>
      </w:pPr>
      <w:r>
        <w:rPr>
          <w:rFonts w:ascii="Times New Roman"/>
          <w:b/>
          <w:i w:val="false"/>
          <w:color w:val="000000"/>
        </w:rPr>
        <w:t xml:space="preserve"> 98-бап Мүше мемлекет еңбекшісінің құқықтары мен міндеттері</w:t>
      </w:r>
    </w:p>
    <w:bookmarkEnd w:id="472"/>
    <w:bookmarkStart w:name="z494" w:id="473"/>
    <w:p>
      <w:pPr>
        <w:spacing w:after="0"/>
        <w:ind w:left="0"/>
        <w:jc w:val="both"/>
      </w:pPr>
      <w:r>
        <w:rPr>
          <w:rFonts w:ascii="Times New Roman"/>
          <w:b w:val="false"/>
          <w:i w:val="false"/>
          <w:color w:val="000000"/>
          <w:sz w:val="28"/>
        </w:rPr>
        <w:t>
      1. Мүше мемлекет еңбекшілерінің осы Шартқа және жұмысқа орналасу мемлекетінің заңнамасына сәйкес танылатын білім туралы құжаттарда, ғылыми дәреже тағайындау және (немесе) ғылыми атақ беру туралы құжаттарда көрсетілген мамандығы мен біліктілігіне сай кәсіби қызметпен айналысуына құқығы бар.</w:t>
      </w:r>
    </w:p>
    <w:bookmarkEnd w:id="473"/>
    <w:bookmarkStart w:name="z495" w:id="474"/>
    <w:p>
      <w:pPr>
        <w:spacing w:after="0"/>
        <w:ind w:left="0"/>
        <w:jc w:val="both"/>
      </w:pPr>
      <w:r>
        <w:rPr>
          <w:rFonts w:ascii="Times New Roman"/>
          <w:b w:val="false"/>
          <w:i w:val="false"/>
          <w:color w:val="000000"/>
          <w:sz w:val="28"/>
        </w:rPr>
        <w:t>
      2. Мүше мемлекеттің еңбекшісі мен оның отбасы мүшелері жұмысқа орналасу мемлекетінің заңнамасында белгіленген тәртіппен:</w:t>
      </w:r>
    </w:p>
    <w:bookmarkEnd w:id="474"/>
    <w:p>
      <w:pPr>
        <w:spacing w:after="0"/>
        <w:ind w:left="0"/>
        <w:jc w:val="both"/>
      </w:pPr>
      <w:r>
        <w:rPr>
          <w:rFonts w:ascii="Times New Roman"/>
          <w:b w:val="false"/>
          <w:i w:val="false"/>
          <w:color w:val="000000"/>
          <w:sz w:val="28"/>
        </w:rPr>
        <w:t>
      1) өзінің мүлкін иеленуге, пайдалануға және иелік етуге;</w:t>
      </w:r>
    </w:p>
    <w:p>
      <w:pPr>
        <w:spacing w:after="0"/>
        <w:ind w:left="0"/>
        <w:jc w:val="both"/>
      </w:pPr>
      <w:r>
        <w:rPr>
          <w:rFonts w:ascii="Times New Roman"/>
          <w:b w:val="false"/>
          <w:i w:val="false"/>
          <w:color w:val="000000"/>
          <w:sz w:val="28"/>
        </w:rPr>
        <w:t>
      2) меншігін қорғауға;</w:t>
      </w:r>
    </w:p>
    <w:p>
      <w:pPr>
        <w:spacing w:after="0"/>
        <w:ind w:left="0"/>
        <w:jc w:val="both"/>
      </w:pPr>
      <w:r>
        <w:rPr>
          <w:rFonts w:ascii="Times New Roman"/>
          <w:b w:val="false"/>
          <w:i w:val="false"/>
          <w:color w:val="000000"/>
          <w:sz w:val="28"/>
        </w:rPr>
        <w:t>
      3) ақшалай қаражатын кедергісіз аударуға құқығын жүзеге асырады.</w:t>
      </w:r>
    </w:p>
    <w:bookmarkStart w:name="z496" w:id="475"/>
    <w:p>
      <w:pPr>
        <w:spacing w:after="0"/>
        <w:ind w:left="0"/>
        <w:jc w:val="both"/>
      </w:pPr>
      <w:r>
        <w:rPr>
          <w:rFonts w:ascii="Times New Roman"/>
          <w:b w:val="false"/>
          <w:i w:val="false"/>
          <w:color w:val="000000"/>
          <w:sz w:val="28"/>
        </w:rPr>
        <w:t>
      3. Мүше мемлекеттердің еңбекшілері мен олардың отбасы мүшелерін әлеуметтік қамсыздандыру (әлеуметтік сақтандыру) (зейнетақыдан басқа) жұмысқа орналасу мемлекетінің азаматтары сияқты шарттарда және тәртіппен жүзеге асырылады.</w:t>
      </w:r>
    </w:p>
    <w:bookmarkEnd w:id="475"/>
    <w:p>
      <w:pPr>
        <w:spacing w:after="0"/>
        <w:ind w:left="0"/>
        <w:jc w:val="both"/>
      </w:pPr>
      <w:r>
        <w:rPr>
          <w:rFonts w:ascii="Times New Roman"/>
          <w:b w:val="false"/>
          <w:i w:val="false"/>
          <w:color w:val="000000"/>
          <w:sz w:val="28"/>
        </w:rPr>
        <w:t>
      Мүше мемлекеттер еңбекшілерінің еңбек (сақтандыру) өтілі жұмысқа орналасу мемлекетінің заңнамасына сәйкес, зейнетақымен қамсыздандыруды қоспағанда, әлеуметтік қамсыздандыру (әлеуметтік сақтандыру) мақсаттары үшін жалпы еңбек (сақтандыру) өтіліне есептеледі.</w:t>
      </w:r>
    </w:p>
    <w:p>
      <w:pPr>
        <w:spacing w:after="0"/>
        <w:ind w:left="0"/>
        <w:jc w:val="both"/>
      </w:pPr>
      <w:r>
        <w:rPr>
          <w:rFonts w:ascii="Times New Roman"/>
          <w:b w:val="false"/>
          <w:i w:val="false"/>
          <w:color w:val="000000"/>
          <w:sz w:val="28"/>
        </w:rPr>
        <w:t>
      Мүше мемлекеттердің еңбекшілерін және олардың отбасы мүшелерін зейнетақымен қамсыздандыру тұру тұратын мемлекетінің заңнамасымен, сондай-ақ мүше мемлекеттер арасындағы жеке халықаралық шартқа сәйкес реттеледі.</w:t>
      </w:r>
    </w:p>
    <w:bookmarkStart w:name="z497" w:id="476"/>
    <w:p>
      <w:pPr>
        <w:spacing w:after="0"/>
        <w:ind w:left="0"/>
        <w:jc w:val="both"/>
      </w:pPr>
      <w:r>
        <w:rPr>
          <w:rFonts w:ascii="Times New Roman"/>
          <w:b w:val="false"/>
          <w:i w:val="false"/>
          <w:color w:val="000000"/>
          <w:sz w:val="28"/>
        </w:rPr>
        <w:t xml:space="preserve">
      4. Мүше мемлекеттер еңбекшілері мен олардың отбасы мүшелерінің жедел медициналық көмек (шұғыл және кезек күттірмейтін нысандағы) пен өзге де медициналық көмек алу құқығы </w:t>
      </w:r>
      <w:r>
        <w:rPr>
          <w:rFonts w:ascii="Times New Roman"/>
          <w:b w:val="false"/>
          <w:i w:val="false"/>
          <w:color w:val="000000"/>
          <w:sz w:val="28"/>
        </w:rPr>
        <w:t>№ 30 қосымшаға</w:t>
      </w:r>
      <w:r>
        <w:rPr>
          <w:rFonts w:ascii="Times New Roman"/>
          <w:b w:val="false"/>
          <w:i w:val="false"/>
          <w:color w:val="000000"/>
          <w:sz w:val="28"/>
        </w:rPr>
        <w:t xml:space="preserve"> сәйкес тәртіппен, сондай-ақ жұмысқа орналасу мемлекетінің заңнамасымен және ол қатысушы болып табылатын халықаралық шарттармен реттеледі.</w:t>
      </w:r>
    </w:p>
    <w:bookmarkEnd w:id="476"/>
    <w:bookmarkStart w:name="z498" w:id="477"/>
    <w:p>
      <w:pPr>
        <w:spacing w:after="0"/>
        <w:ind w:left="0"/>
        <w:jc w:val="both"/>
      </w:pPr>
      <w:r>
        <w:rPr>
          <w:rFonts w:ascii="Times New Roman"/>
          <w:b w:val="false"/>
          <w:i w:val="false"/>
          <w:color w:val="000000"/>
          <w:sz w:val="28"/>
        </w:rPr>
        <w:t>
      5. Мүше мемлекеттің еңбекшісі жұмысқа орналасу мемлекетінің азаматтарымен тең түрде кәсіптік одақтарға кіруге құқылы.</w:t>
      </w:r>
    </w:p>
    <w:bookmarkEnd w:id="477"/>
    <w:bookmarkStart w:name="z499" w:id="478"/>
    <w:p>
      <w:pPr>
        <w:spacing w:after="0"/>
        <w:ind w:left="0"/>
        <w:jc w:val="both"/>
      </w:pPr>
      <w:r>
        <w:rPr>
          <w:rFonts w:ascii="Times New Roman"/>
          <w:b w:val="false"/>
          <w:i w:val="false"/>
          <w:color w:val="000000"/>
          <w:sz w:val="28"/>
        </w:rPr>
        <w:t>
      6. Мүше мемлекеттің еңбекшісінің жұмысқа орналасу мемлекетінің мемлекеттік органдарынан (құзыретіне тиісті мәселелер жататын) және жұмыс берушіден (жұмыстарға (көрсетілетін қызметтерге) тапсырыс берушіден) өзінің болу тәртібіне, еңбек қызметін жүзеге асыру шарттарына, сондай-ақ жұмысқа орналасу мемлекетінің заңнамасында көзделген құқықтар мен міндеттерге қатысты ақпарат алуға құқығы бар.</w:t>
      </w:r>
    </w:p>
    <w:bookmarkEnd w:id="478"/>
    <w:bookmarkStart w:name="z500" w:id="479"/>
    <w:p>
      <w:pPr>
        <w:spacing w:after="0"/>
        <w:ind w:left="0"/>
        <w:jc w:val="both"/>
      </w:pPr>
      <w:r>
        <w:rPr>
          <w:rFonts w:ascii="Times New Roman"/>
          <w:b w:val="false"/>
          <w:i w:val="false"/>
          <w:color w:val="000000"/>
          <w:sz w:val="28"/>
        </w:rPr>
        <w:t>
      7. Мүше мемлекет еңбекшісінің (оның ішінде бұрынғы) талап етуі бойынша жұмыс беруші (жұмыстарға (көрсетілетін қызметтерге) тапсырыс беруші) оған жұмысқа орналасу мемлекетінің заңнамасында белгіленген мерзімде кәсібін (мамандығын, біліктілігі мен лауазымын), жұмыс істеген кезеңі мен жалақысының мөлшерін көрсете отырып, анықтаманы (анықтамаларды) және (немесе) анықтаманың (анықтамалардың) куәландырылған көшірмесін өтеусіз негізде беруге міндетті.</w:t>
      </w:r>
    </w:p>
    <w:bookmarkEnd w:id="479"/>
    <w:bookmarkStart w:name="z501" w:id="480"/>
    <w:p>
      <w:pPr>
        <w:spacing w:after="0"/>
        <w:ind w:left="0"/>
        <w:jc w:val="both"/>
      </w:pPr>
      <w:r>
        <w:rPr>
          <w:rFonts w:ascii="Times New Roman"/>
          <w:b w:val="false"/>
          <w:i w:val="false"/>
          <w:color w:val="000000"/>
          <w:sz w:val="28"/>
        </w:rPr>
        <w:t>
      8. Мүше мемлекет еңбекшісінің жұмысқа орналасу мемлекетінің аумағында өзімен бірге тұратын балаларының жұмысқа орналасу мемлекетінің заңнамасына сәйкес мектепке дейінгі мекемелерге баруға, білім алуға құқығы бар.</w:t>
      </w:r>
    </w:p>
    <w:bookmarkEnd w:id="480"/>
    <w:bookmarkStart w:name="z502" w:id="481"/>
    <w:p>
      <w:pPr>
        <w:spacing w:after="0"/>
        <w:ind w:left="0"/>
        <w:jc w:val="both"/>
      </w:pPr>
      <w:r>
        <w:rPr>
          <w:rFonts w:ascii="Times New Roman"/>
          <w:b w:val="false"/>
          <w:i w:val="false"/>
          <w:color w:val="000000"/>
          <w:sz w:val="28"/>
        </w:rPr>
        <w:t>
      9. Мүше мемлекеттің еңбекшісі мен оның отбасы мүшелері жұмысқа орналасу мемлекетінің заңнамасын сақтауға, жұмысқа орналасу мемлекеті халықтарының мәдениеті мен дәстүрін құрметтеуге, жасаған құқық бұзушылықтары үшін жұмысқа орналасу мемлекетінің заңнамасына сәйкес жауапты болуға міндетті.</w:t>
      </w:r>
    </w:p>
    <w:bookmarkEnd w:id="481"/>
    <w:bookmarkStart w:name="z503" w:id="482"/>
    <w:p>
      <w:pPr>
        <w:spacing w:after="0"/>
        <w:ind w:left="0"/>
        <w:jc w:val="both"/>
      </w:pPr>
      <w:r>
        <w:rPr>
          <w:rFonts w:ascii="Times New Roman"/>
          <w:b w:val="false"/>
          <w:i w:val="false"/>
          <w:color w:val="000000"/>
          <w:sz w:val="28"/>
        </w:rPr>
        <w:t>
      10. Мүше мемлекет еңбекшісінің жұмысқа орналасу мемлекетінің аумағындағы еңбек қызметін жүзеге асыру нәтижесінде алған табыстары осы Шарттың ережелері ескеріле отырып, халықаралық шарттарға және жұмысқа орналасу мемлекетінің заңнамасына сәйкес салық салынуға жатады.</w:t>
      </w:r>
    </w:p>
    <w:bookmarkEnd w:id="482"/>
    <w:bookmarkStart w:name="z504" w:id="483"/>
    <w:p>
      <w:pPr>
        <w:spacing w:after="0"/>
        <w:ind w:left="0"/>
        <w:jc w:val="left"/>
      </w:pPr>
      <w:r>
        <w:rPr>
          <w:rFonts w:ascii="Times New Roman"/>
          <w:b/>
          <w:i w:val="false"/>
          <w:color w:val="000000"/>
        </w:rPr>
        <w:t xml:space="preserve"> ТӨРТІНШІ БӨЛІК</w:t>
      </w:r>
      <w:r>
        <w:br/>
      </w:r>
      <w:r>
        <w:rPr>
          <w:rFonts w:ascii="Times New Roman"/>
          <w:b/>
          <w:i w:val="false"/>
          <w:color w:val="000000"/>
        </w:rPr>
        <w:t>ӨТПЕЛІ ЖӘНЕ ҚОРЫТЫНДЫ ЕРЕЖЕЛЕР</w:t>
      </w:r>
      <w:r>
        <w:br/>
      </w:r>
      <w:r>
        <w:rPr>
          <w:rFonts w:ascii="Times New Roman"/>
          <w:b/>
          <w:i w:val="false"/>
          <w:color w:val="000000"/>
        </w:rPr>
        <w:t>XXVII БӨЛІМ</w:t>
      </w:r>
      <w:r>
        <w:br/>
      </w:r>
      <w:r>
        <w:rPr>
          <w:rFonts w:ascii="Times New Roman"/>
          <w:b/>
          <w:i w:val="false"/>
          <w:color w:val="000000"/>
        </w:rPr>
        <w:t>ӨТПЕЛІ ЕРЕЖЕЛЕР</w:t>
      </w:r>
    </w:p>
    <w:bookmarkEnd w:id="483"/>
    <w:bookmarkStart w:name="z99" w:id="484"/>
    <w:p>
      <w:pPr>
        <w:spacing w:after="0"/>
        <w:ind w:left="0"/>
        <w:jc w:val="left"/>
      </w:pPr>
      <w:r>
        <w:rPr>
          <w:rFonts w:ascii="Times New Roman"/>
          <w:b/>
          <w:i w:val="false"/>
          <w:color w:val="000000"/>
        </w:rPr>
        <w:t xml:space="preserve"> 99-бап Жалпы өтпелі ережелер</w:t>
      </w:r>
    </w:p>
    <w:bookmarkEnd w:id="484"/>
    <w:bookmarkStart w:name="z506" w:id="485"/>
    <w:p>
      <w:pPr>
        <w:spacing w:after="0"/>
        <w:ind w:left="0"/>
        <w:jc w:val="both"/>
      </w:pPr>
      <w:r>
        <w:rPr>
          <w:rFonts w:ascii="Times New Roman"/>
          <w:b w:val="false"/>
          <w:i w:val="false"/>
          <w:color w:val="000000"/>
          <w:sz w:val="28"/>
        </w:rPr>
        <w:t>
      1. Осы Шарт күшіне енген күні қолданыста болған Кеден одағы мен Бірыңғай экономикалық кеңістіктің шарттық-құқықтық базасын қалыптастыру шеңберінде жасалған мүше мемлекеттердің халықаралық шарттары Одақ шеңберіндегі халықаралық шарттар ретінде Одақтың құқығына кіреді және осы Шартқа қайшы келмейтін бөлігінде қолданылады.</w:t>
      </w:r>
    </w:p>
    <w:bookmarkEnd w:id="485"/>
    <w:bookmarkStart w:name="z507" w:id="486"/>
    <w:p>
      <w:pPr>
        <w:spacing w:after="0"/>
        <w:ind w:left="0"/>
        <w:jc w:val="both"/>
      </w:pPr>
      <w:r>
        <w:rPr>
          <w:rFonts w:ascii="Times New Roman"/>
          <w:b w:val="false"/>
          <w:i w:val="false"/>
          <w:color w:val="000000"/>
          <w:sz w:val="28"/>
        </w:rPr>
        <w:t>
      2. Осы Шарт күшіне енген күні қолданыста болған, мемлекет басшылары деңгейіндегі Жоғары Еуразиялық экономикалық кеңестің, үкімет басшылары деңгейіндегі Жоғары Еуразиялық экономикалық кеңестің және Еуразиялық экономикалық комиссияның шешімдері өзінің заңдық күшін сақтайды және осы Шартқа қайшы келмейтін бөлігінде қолданылады.</w:t>
      </w:r>
    </w:p>
    <w:bookmarkEnd w:id="486"/>
    <w:bookmarkStart w:name="z508" w:id="487"/>
    <w:p>
      <w:pPr>
        <w:spacing w:after="0"/>
        <w:ind w:left="0"/>
        <w:jc w:val="both"/>
      </w:pPr>
      <w:r>
        <w:rPr>
          <w:rFonts w:ascii="Times New Roman"/>
          <w:b w:val="false"/>
          <w:i w:val="false"/>
          <w:color w:val="000000"/>
          <w:sz w:val="28"/>
        </w:rPr>
        <w:t xml:space="preserve">
      3. Осы Шарт күшіне енген күннен бастап: </w:t>
      </w:r>
    </w:p>
    <w:bookmarkEnd w:id="487"/>
    <w:p>
      <w:pPr>
        <w:spacing w:after="0"/>
        <w:ind w:left="0"/>
        <w:jc w:val="both"/>
      </w:pPr>
      <w:r>
        <w:rPr>
          <w:rFonts w:ascii="Times New Roman"/>
          <w:b w:val="false"/>
          <w:i w:val="false"/>
          <w:color w:val="000000"/>
          <w:sz w:val="28"/>
        </w:rPr>
        <w:t>
      2011 жылғы 18 қазандағы Еуразиялық экономикалық комиссия туралы шартқа сәйкес әрекет еткен мемлекет басшылары деңгейіндегі Жоғары Еуразиялық экономикалық кеңестің және үкімет басшылары деңгейіндегі Жоғары Еуразиялық экономикалық кеңестің функциялары мен өкілеттерін осы Шартқа сәйкес әрекет ететін тиісінше Жоғары кеңес пен Үкіметаралық кеңес жүзеге асырады;</w:t>
      </w:r>
    </w:p>
    <w:p>
      <w:pPr>
        <w:spacing w:after="0"/>
        <w:ind w:left="0"/>
        <w:jc w:val="both"/>
      </w:pPr>
      <w:r>
        <w:rPr>
          <w:rFonts w:ascii="Times New Roman"/>
          <w:b w:val="false"/>
          <w:i w:val="false"/>
          <w:color w:val="000000"/>
          <w:sz w:val="28"/>
        </w:rPr>
        <w:t>
      2011 жылғы 18 қарашадағы Еуразиялық экономикалық комиссия туралы шартқа сәйкес құрылған Еуразиялық экономикалық комиссия өз қызметін осы Шартқа сәйкес жүзеге асырады;</w:t>
      </w:r>
    </w:p>
    <w:p>
      <w:pPr>
        <w:spacing w:after="0"/>
        <w:ind w:left="0"/>
        <w:jc w:val="both"/>
      </w:pPr>
      <w:r>
        <w:rPr>
          <w:rFonts w:ascii="Times New Roman"/>
          <w:b w:val="false"/>
          <w:i w:val="false"/>
          <w:color w:val="000000"/>
          <w:sz w:val="28"/>
        </w:rPr>
        <w:t>
      осы Шарт күшіне енгенге дейін тағайындалған Комиссия Алқасының мүшелері өздері тағайындалған өкілеттік мерзімі аяқталғанға дейін өз функцияларын орындауды жалғастырады;</w:t>
      </w:r>
    </w:p>
    <w:p>
      <w:pPr>
        <w:spacing w:after="0"/>
        <w:ind w:left="0"/>
        <w:jc w:val="both"/>
      </w:pPr>
      <w:r>
        <w:rPr>
          <w:rFonts w:ascii="Times New Roman"/>
          <w:b w:val="false"/>
          <w:i w:val="false"/>
          <w:color w:val="000000"/>
          <w:sz w:val="28"/>
        </w:rPr>
        <w:t>
      осы Шарт күшіне енгенге дейін өздерімен еңбек шарттары жасалған департамент директорлары мен директорларының орынбасарлары еңбек шарттарында көзделген мерзімдер аяқталғанға дейін өздеріне жүктелген міндеттерді орындауды жалғастырады;</w:t>
      </w:r>
    </w:p>
    <w:p>
      <w:pPr>
        <w:spacing w:after="0"/>
        <w:ind w:left="0"/>
        <w:jc w:val="both"/>
      </w:pPr>
      <w:r>
        <w:rPr>
          <w:rFonts w:ascii="Times New Roman"/>
          <w:b w:val="false"/>
          <w:i w:val="false"/>
          <w:color w:val="000000"/>
          <w:sz w:val="28"/>
        </w:rPr>
        <w:t>
      Комиссияның құрылымдық бөлімшелеріндегі бос лауазымдарға орналасу осы Шартта көзделген тәртіппен жүзеге асырылады.</w:t>
      </w:r>
    </w:p>
    <w:bookmarkStart w:name="z509" w:id="488"/>
    <w:p>
      <w:pPr>
        <w:spacing w:after="0"/>
        <w:ind w:left="0"/>
        <w:jc w:val="both"/>
      </w:pPr>
      <w:r>
        <w:rPr>
          <w:rFonts w:ascii="Times New Roman"/>
          <w:b w:val="false"/>
          <w:i w:val="false"/>
          <w:color w:val="000000"/>
          <w:sz w:val="28"/>
        </w:rPr>
        <w:t xml:space="preserve">
      4. Одақ шеңберінде осы Шартқа </w:t>
      </w:r>
      <w:r>
        <w:rPr>
          <w:rFonts w:ascii="Times New Roman"/>
          <w:b w:val="false"/>
          <w:i w:val="false"/>
          <w:color w:val="000000"/>
          <w:sz w:val="28"/>
        </w:rPr>
        <w:t>№ 31 қосымшада</w:t>
      </w:r>
      <w:r>
        <w:rPr>
          <w:rFonts w:ascii="Times New Roman"/>
          <w:b w:val="false"/>
          <w:i w:val="false"/>
          <w:color w:val="000000"/>
          <w:sz w:val="28"/>
        </w:rPr>
        <w:t xml:space="preserve"> көрсетілген халықаралық шарттар да қолданылады.</w:t>
      </w:r>
    </w:p>
    <w:bookmarkEnd w:id="488"/>
    <w:bookmarkStart w:name="z3038" w:id="489"/>
    <w:p>
      <w:pPr>
        <w:spacing w:after="0"/>
        <w:ind w:left="0"/>
        <w:jc w:val="left"/>
      </w:pPr>
      <w:r>
        <w:rPr>
          <w:rFonts w:ascii="Times New Roman"/>
          <w:b/>
          <w:i w:val="false"/>
          <w:color w:val="000000"/>
        </w:rPr>
        <w:t xml:space="preserve"> 99</w:t>
      </w:r>
      <w:r>
        <w:rPr>
          <w:rFonts w:ascii="Times New Roman"/>
          <w:b/>
          <w:i w:val="false"/>
          <w:color w:val="000000"/>
          <w:vertAlign w:val="superscript"/>
        </w:rPr>
        <w:t>1</w:t>
      </w:r>
      <w:r>
        <w:rPr>
          <w:rFonts w:ascii="Times New Roman"/>
          <w:b/>
          <w:i w:val="false"/>
          <w:color w:val="000000"/>
        </w:rPr>
        <w:t xml:space="preserve"> -бап VI бөлімге қатысты өтпелі ережелер</w:t>
      </w:r>
    </w:p>
    <w:bookmarkEnd w:id="489"/>
    <w:p>
      <w:pPr>
        <w:spacing w:after="0"/>
        <w:ind w:left="0"/>
        <w:jc w:val="both"/>
      </w:pPr>
      <w:r>
        <w:rPr>
          <w:rFonts w:ascii="Times New Roman"/>
          <w:b w:val="false"/>
          <w:i w:val="false"/>
          <w:color w:val="000000"/>
          <w:sz w:val="28"/>
        </w:rPr>
        <w:t xml:space="preserve">
      Одақтың интеграцияланған ақпараттық жүйесі қолданысқа енгізілгенге дейін осы Шартқа </w:t>
      </w:r>
      <w:r>
        <w:rPr>
          <w:rFonts w:ascii="Times New Roman"/>
          <w:b w:val="false"/>
          <w:i w:val="false"/>
          <w:color w:val="000000"/>
          <w:sz w:val="28"/>
        </w:rPr>
        <w:t>№ 5 қосымшаның</w:t>
      </w:r>
      <w:r>
        <w:rPr>
          <w:rFonts w:ascii="Times New Roman"/>
          <w:b w:val="false"/>
          <w:i w:val="false"/>
          <w:color w:val="000000"/>
          <w:sz w:val="28"/>
        </w:rPr>
        <w:t xml:space="preserve"> 40 және 41-тармақтарында көрсетілген ақпарат осы ақпаратты қамтитын құжаттардың графикалық электрондық көшірмелері түрінде электрондық байланыс арналары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99</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0" w:id="490"/>
    <w:p>
      <w:pPr>
        <w:spacing w:after="0"/>
        <w:ind w:left="0"/>
        <w:jc w:val="left"/>
      </w:pPr>
      <w:r>
        <w:rPr>
          <w:rFonts w:ascii="Times New Roman"/>
          <w:b/>
          <w:i w:val="false"/>
          <w:color w:val="000000"/>
        </w:rPr>
        <w:t xml:space="preserve"> 100-бап VII бөлімге қатысты өтпелі ережелер</w:t>
      </w:r>
    </w:p>
    <w:bookmarkEnd w:id="490"/>
    <w:bookmarkStart w:name="z510" w:id="491"/>
    <w:p>
      <w:pPr>
        <w:spacing w:after="0"/>
        <w:ind w:left="0"/>
        <w:jc w:val="both"/>
      </w:pPr>
      <w:r>
        <w:rPr>
          <w:rFonts w:ascii="Times New Roman"/>
          <w:b w:val="false"/>
          <w:i w:val="false"/>
          <w:color w:val="000000"/>
          <w:sz w:val="28"/>
        </w:rPr>
        <w:t>
      1. Одақ шеңберінде дәрілік заттардың ортақ нарығының жұмыс істеуі 2015 жылғы 1 қаңтардан кешіктірілмей мүше мемлекеттер жасасуға тиіс, дәрілік заттар айналысының бірыңғай қағидаттары мен қағидаларын айқындайтын Одақ шеңберіндегі халықаралық шартқа сәйкес 2016 жылғы 1 қаңтардан бастап жүзеге асырылады.</w:t>
      </w:r>
    </w:p>
    <w:bookmarkEnd w:id="491"/>
    <w:bookmarkStart w:name="z511" w:id="492"/>
    <w:p>
      <w:pPr>
        <w:spacing w:after="0"/>
        <w:ind w:left="0"/>
        <w:jc w:val="both"/>
      </w:pPr>
      <w:r>
        <w:rPr>
          <w:rFonts w:ascii="Times New Roman"/>
          <w:b w:val="false"/>
          <w:i w:val="false"/>
          <w:color w:val="000000"/>
          <w:sz w:val="28"/>
        </w:rPr>
        <w:t>
      2. Медициналық бұйымдардың (медициналық мақсаттағы бұйымдар мен медициналық техниканың) ортақ нарығының жұмыс істеуі 2015 жылғы 1 қаңтардан кешіктірілмей мүше мемлекеттер жасасуға тиіс, медициналық бұйымдар (медициналық мақсаттағы бұйымдар мен медициналық техниканың) айналысының бірыңғай қағидаттары мен қағидаларын айқындайтын Одақ шеңберіндегі халықаралық шартқа сәйкес 2016 жылғы 1 қаңтардан бастап жүзеге асырылады.</w:t>
      </w:r>
    </w:p>
    <w:bookmarkEnd w:id="492"/>
    <w:bookmarkStart w:name="z101" w:id="493"/>
    <w:p>
      <w:pPr>
        <w:spacing w:after="0"/>
        <w:ind w:left="0"/>
        <w:jc w:val="left"/>
      </w:pPr>
      <w:r>
        <w:rPr>
          <w:rFonts w:ascii="Times New Roman"/>
          <w:b/>
          <w:i w:val="false"/>
          <w:color w:val="000000"/>
        </w:rPr>
        <w:t xml:space="preserve"> 101-бап VIII бөлімге қатысты өтпелі ережелер</w:t>
      </w:r>
    </w:p>
    <w:bookmarkEnd w:id="493"/>
    <w:bookmarkStart w:name="z512" w:id="494"/>
    <w:p>
      <w:pPr>
        <w:spacing w:after="0"/>
        <w:ind w:left="0"/>
        <w:jc w:val="both"/>
      </w:pPr>
      <w:r>
        <w:rPr>
          <w:rFonts w:ascii="Times New Roman"/>
          <w:b w:val="false"/>
          <w:i w:val="false"/>
          <w:color w:val="000000"/>
          <w:sz w:val="28"/>
        </w:rPr>
        <w:t xml:space="preserve">
      1. Еуразиялық экономикалық одақтың Кеден кодексі күшіне енгенге дейін Одақтағы кедендік реттеу, осы баптың ережелері ескеріле отырып, 2009 жылғы 27 қарашадағы Кеден одағының Кеден кодексі туралы шартқа және мүше мемлекеттердің Кеден одағы мен Бірыңғай экономикалық кеңістіктің шарттық-құқықтық базасын қалыптастыру шеңберінде жасалған, кедендік құқықтық қатынастарды реттейтін және осы Шарттың </w:t>
      </w:r>
      <w:r>
        <w:rPr>
          <w:rFonts w:ascii="Times New Roman"/>
          <w:b w:val="false"/>
          <w:i w:val="false"/>
          <w:color w:val="000000"/>
          <w:sz w:val="28"/>
        </w:rPr>
        <w:t>99-бабына</w:t>
      </w:r>
      <w:r>
        <w:rPr>
          <w:rFonts w:ascii="Times New Roman"/>
          <w:b w:val="false"/>
          <w:i w:val="false"/>
          <w:color w:val="000000"/>
          <w:sz w:val="28"/>
        </w:rPr>
        <w:t xml:space="preserve"> сәйкес Одақтың құқығына кіретін өзге де халықаралық шарттарына сәйкес жүзеге асырылады.</w:t>
      </w:r>
    </w:p>
    <w:bookmarkEnd w:id="494"/>
    <w:bookmarkStart w:name="z513" w:id="4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халықаралық шарттарды қолдану мақсаты үшін оларда пайдаланылатын ұғымдар ретінде мыналар түсіндіріледі:</w:t>
      </w:r>
    </w:p>
    <w:bookmarkEnd w:id="495"/>
    <w:bookmarkStart w:name="z514" w:id="496"/>
    <w:p>
      <w:pPr>
        <w:spacing w:after="0"/>
        <w:ind w:left="0"/>
        <w:jc w:val="both"/>
      </w:pPr>
      <w:r>
        <w:rPr>
          <w:rFonts w:ascii="Times New Roman"/>
          <w:b w:val="false"/>
          <w:i w:val="false"/>
          <w:color w:val="000000"/>
          <w:sz w:val="28"/>
        </w:rPr>
        <w:t>
      "Кеден одағына мүше мемлекеттер" - осы Шартта айқындалған мағынадағы мүше мемлекеттер;</w:t>
      </w:r>
    </w:p>
    <w:bookmarkEnd w:id="496"/>
    <w:bookmarkStart w:name="z515" w:id="497"/>
    <w:p>
      <w:pPr>
        <w:spacing w:after="0"/>
        <w:ind w:left="0"/>
        <w:jc w:val="both"/>
      </w:pPr>
      <w:r>
        <w:rPr>
          <w:rFonts w:ascii="Times New Roman"/>
          <w:b w:val="false"/>
          <w:i w:val="false"/>
          <w:color w:val="000000"/>
          <w:sz w:val="28"/>
        </w:rPr>
        <w:t>
      "Кеден одағының бірыңғай кедендік аумағы (Кеден одағының кедендік аумағы)" - Одақтың кедендік аумағы;</w:t>
      </w:r>
    </w:p>
    <w:bookmarkEnd w:id="497"/>
    <w:bookmarkStart w:name="z516" w:id="498"/>
    <w:p>
      <w:pPr>
        <w:spacing w:after="0"/>
        <w:ind w:left="0"/>
        <w:jc w:val="both"/>
      </w:pPr>
      <w:r>
        <w:rPr>
          <w:rFonts w:ascii="Times New Roman"/>
          <w:b w:val="false"/>
          <w:i w:val="false"/>
          <w:color w:val="000000"/>
          <w:sz w:val="28"/>
        </w:rPr>
        <w:t>
      "Кеден одағының Сыртқы экономикалық қызметінің бірыңғай тауар номенклатурасы (Сыртқы экономикалық қызметтің тауар номенклатурасы)" - Еуразиялық экономикалық одақтың Сыртқы экономикалық қызметінің бірыңғай тауар номенклатурасы;</w:t>
      </w:r>
    </w:p>
    <w:bookmarkEnd w:id="498"/>
    <w:bookmarkStart w:name="z517" w:id="499"/>
    <w:p>
      <w:pPr>
        <w:spacing w:after="0"/>
        <w:ind w:left="0"/>
        <w:jc w:val="both"/>
      </w:pPr>
      <w:r>
        <w:rPr>
          <w:rFonts w:ascii="Times New Roman"/>
          <w:b w:val="false"/>
          <w:i w:val="false"/>
          <w:color w:val="000000"/>
          <w:sz w:val="28"/>
        </w:rPr>
        <w:t>
      "Кеден одағының бірыңғай кедендік тарифі" - Еуразиялық экономикалық одақтың бірыңғай кедендік тарифі;</w:t>
      </w:r>
    </w:p>
    <w:bookmarkEnd w:id="499"/>
    <w:bookmarkStart w:name="z518" w:id="500"/>
    <w:p>
      <w:pPr>
        <w:spacing w:after="0"/>
        <w:ind w:left="0"/>
        <w:jc w:val="both"/>
      </w:pPr>
      <w:r>
        <w:rPr>
          <w:rFonts w:ascii="Times New Roman"/>
          <w:b w:val="false"/>
          <w:i w:val="false"/>
          <w:color w:val="000000"/>
          <w:sz w:val="28"/>
        </w:rPr>
        <w:t>
      "Кеден одағы комиссиясы" - Еуразиялық экономикалық комиссия;</w:t>
      </w:r>
    </w:p>
    <w:bookmarkEnd w:id="500"/>
    <w:bookmarkStart w:name="z519" w:id="501"/>
    <w:p>
      <w:pPr>
        <w:spacing w:after="0"/>
        <w:ind w:left="0"/>
        <w:jc w:val="both"/>
      </w:pPr>
      <w:r>
        <w:rPr>
          <w:rFonts w:ascii="Times New Roman"/>
          <w:b w:val="false"/>
          <w:i w:val="false"/>
          <w:color w:val="000000"/>
          <w:sz w:val="28"/>
        </w:rPr>
        <w:t xml:space="preserve">
      "Кеден одағына мүше мемлекеттердің халықаралық шарттары" - Одақ шеңберіндегі халықаралық шарттар, оның ішінде мүше мемлекеттердің осы Шарттың </w:t>
      </w:r>
      <w:r>
        <w:rPr>
          <w:rFonts w:ascii="Times New Roman"/>
          <w:b w:val="false"/>
          <w:i w:val="false"/>
          <w:color w:val="000000"/>
          <w:sz w:val="28"/>
        </w:rPr>
        <w:t>99-бабына</w:t>
      </w:r>
      <w:r>
        <w:rPr>
          <w:rFonts w:ascii="Times New Roman"/>
          <w:b w:val="false"/>
          <w:i w:val="false"/>
          <w:color w:val="000000"/>
          <w:sz w:val="28"/>
        </w:rPr>
        <w:t xml:space="preserve"> сәйкес Одақ құқығына кіретін халықаралық шарттары;</w:t>
      </w:r>
    </w:p>
    <w:bookmarkEnd w:id="501"/>
    <w:bookmarkStart w:name="z520" w:id="502"/>
    <w:p>
      <w:pPr>
        <w:spacing w:after="0"/>
        <w:ind w:left="0"/>
        <w:jc w:val="both"/>
      </w:pPr>
      <w:r>
        <w:rPr>
          <w:rFonts w:ascii="Times New Roman"/>
          <w:b w:val="false"/>
          <w:i w:val="false"/>
          <w:color w:val="000000"/>
          <w:sz w:val="28"/>
        </w:rPr>
        <w:t>
      "Кеден одағының кедендік шекарасы (кедендік шекара)" - Еуразия экономикалық одақтың кедендік шекарасы;</w:t>
      </w:r>
    </w:p>
    <w:bookmarkEnd w:id="502"/>
    <w:bookmarkStart w:name="z521" w:id="503"/>
    <w:p>
      <w:pPr>
        <w:spacing w:after="0"/>
        <w:ind w:left="0"/>
        <w:jc w:val="both"/>
      </w:pPr>
      <w:r>
        <w:rPr>
          <w:rFonts w:ascii="Times New Roman"/>
          <w:b w:val="false"/>
          <w:i w:val="false"/>
          <w:color w:val="000000"/>
          <w:sz w:val="28"/>
        </w:rPr>
        <w:t>
      "Кеден одағының тауары" - Еуразиялық экономикалық одақ тауары.</w:t>
      </w:r>
    </w:p>
    <w:bookmarkEnd w:id="503"/>
    <w:bookmarkStart w:name="z522" w:id="50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халықаралық шарттарды қолдану мақсаты үшін тыйым салулар мен шектеулерге Одақтың кедендік шекарасы арқылы өтетін тауарларға қатысты қолданылатын тарифтік емес реттеу шаралары (оның ішінде жалпы ерекшеліктер, сыртқы қаржылық жағдайларды қорғау және төлемдік теңгерімнің тепе-теңдігін біржақты тәртіппен қамтамасыз ету негізге алынып енгізілетіндер), техникалық реттеу шаралары, экспорттық бақылау шаралары және әскери мақсаттағы өнімдерге қатысты шаралар, сондай-ақ санитариялық, ветеринариялық-санитариялық және карантиндік фитосанитариялық шаралар мен радиациялық талаптар жатады.</w:t>
      </w:r>
    </w:p>
    <w:bookmarkEnd w:id="504"/>
    <w:p>
      <w:pPr>
        <w:spacing w:after="0"/>
        <w:ind w:left="0"/>
        <w:jc w:val="both"/>
      </w:pPr>
      <w:r>
        <w:rPr>
          <w:rFonts w:ascii="Times New Roman"/>
          <w:b w:val="false"/>
          <w:i w:val="false"/>
          <w:color w:val="000000"/>
          <w:sz w:val="28"/>
        </w:rPr>
        <w:t xml:space="preserve">
      Бұл ретте, тарифтік емес реттеу шараларына, оның ішінде жалпы ерекшеліктер, сыртқы қаржылық жағдайларды қорғау және төлемдік теңгерімнің тепе-теңдігін біржақты тәртіппен қамтамасыз ету негізге алынып енгізілетін шараларға осы Шарттың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47-баптарында</w:t>
      </w:r>
      <w:r>
        <w:rPr>
          <w:rFonts w:ascii="Times New Roman"/>
          <w:b w:val="false"/>
          <w:i w:val="false"/>
          <w:color w:val="000000"/>
          <w:sz w:val="28"/>
        </w:rPr>
        <w:t xml:space="preserve"> айқындалған шаралар жатады.</w:t>
      </w:r>
    </w:p>
    <w:p>
      <w:pPr>
        <w:spacing w:after="0"/>
        <w:ind w:left="0"/>
        <w:jc w:val="both"/>
      </w:pPr>
      <w:r>
        <w:rPr>
          <w:rFonts w:ascii="Times New Roman"/>
          <w:b w:val="false"/>
          <w:i w:val="false"/>
          <w:color w:val="000000"/>
          <w:sz w:val="28"/>
        </w:rPr>
        <w:t xml:space="preserve">
      Кеден одағы Кеден кодексінің 3-бабының 3 және 4-тармақтарын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халықаралық шарттардың тыйым салулар мен шектеулерді айқындауға және қолдануға (қолданбауға) қатысты ережелері қолданылмайды.</w:t>
      </w:r>
    </w:p>
    <w:p>
      <w:pPr>
        <w:spacing w:after="0"/>
        <w:ind w:left="0"/>
        <w:jc w:val="both"/>
      </w:pPr>
      <w:r>
        <w:rPr>
          <w:rFonts w:ascii="Times New Roman"/>
          <w:b w:val="false"/>
          <w:i w:val="false"/>
          <w:color w:val="000000"/>
          <w:sz w:val="28"/>
        </w:rPr>
        <w:t>
      Одақтың кедендік шекарасы арқылы тауарларды, оның ішінде жеке қолдануға арналған тауарларды өткізу және (немесе) тауарларды кедендік рәсімдермен орналастыру кезінде тыйым салулар мен шектеулердің сақталуы Комиссия белгілеген немесе осы Шартқа сәйкес мүше мемлекеттердің нормативтік құқықтық актілерінде белгіленген немесе мүше мемлекеттердің заңнамасына сәйкес белгіленген жағдайларда және тәртіппен, тыйым салулар мен шектеулердің сақталғанын растайтын құжаттар және (немесе) мәліметтер ұсыну арқылы расталады.</w:t>
      </w:r>
    </w:p>
    <w:p>
      <w:pPr>
        <w:spacing w:after="0"/>
        <w:ind w:left="0"/>
        <w:jc w:val="both"/>
      </w:pPr>
      <w:r>
        <w:rPr>
          <w:rFonts w:ascii="Times New Roman"/>
          <w:b w:val="false"/>
          <w:i w:val="false"/>
          <w:color w:val="000000"/>
          <w:sz w:val="28"/>
        </w:rPr>
        <w:t>
      Одақтың кедендік шекарасы арқылы тауарларды өткізу кезінде мемлекеттік бақылаудың (қадағалаудың) ветеринариялық-санитариялық, карантиндік фитосанитариялық, санитариялық-эпидемиологиялық, радиациялық және басқа да түрлері осы Шартқа сәйкес немесе Комиссияның оған сәйкес қабылданған актілеріне немесе мүше мемлекеттердің нормативтік құқықтық актілеріне не мүше мемлекеттердің заңнамасына сәйкес жүзеге асырылады және ресімделеді.</w:t>
      </w:r>
    </w:p>
    <w:bookmarkStart w:name="z523" w:id="505"/>
    <w:p>
      <w:pPr>
        <w:spacing w:after="0"/>
        <w:ind w:left="0"/>
        <w:jc w:val="both"/>
      </w:pPr>
      <w:r>
        <w:rPr>
          <w:rFonts w:ascii="Times New Roman"/>
          <w:b w:val="false"/>
          <w:i w:val="false"/>
          <w:color w:val="000000"/>
          <w:sz w:val="28"/>
        </w:rPr>
        <w:t xml:space="preserve">
      4. Кеден одағы Кеден кодексінің 51-бабы кеден одағының Сыртқы экономикалық қызметінің бірыңғай тауар номенклатурасын жүргізу бөлігінде осы Шарттың </w:t>
      </w:r>
      <w:r>
        <w:rPr>
          <w:rFonts w:ascii="Times New Roman"/>
          <w:b w:val="false"/>
          <w:i w:val="false"/>
          <w:color w:val="000000"/>
          <w:sz w:val="28"/>
        </w:rPr>
        <w:t>45-бабының</w:t>
      </w:r>
      <w:r>
        <w:rPr>
          <w:rFonts w:ascii="Times New Roman"/>
          <w:b w:val="false"/>
          <w:i w:val="false"/>
          <w:color w:val="000000"/>
          <w:sz w:val="28"/>
        </w:rPr>
        <w:t xml:space="preserve"> ережелері ескеріле отырып қолданылады.</w:t>
      </w:r>
    </w:p>
    <w:bookmarkEnd w:id="505"/>
    <w:bookmarkStart w:name="z524" w:id="506"/>
    <w:p>
      <w:pPr>
        <w:spacing w:after="0"/>
        <w:ind w:left="0"/>
        <w:jc w:val="both"/>
      </w:pPr>
      <w:r>
        <w:rPr>
          <w:rFonts w:ascii="Times New Roman"/>
          <w:b w:val="false"/>
          <w:i w:val="false"/>
          <w:color w:val="000000"/>
          <w:sz w:val="28"/>
        </w:rPr>
        <w:t xml:space="preserve">
      5. Кеден одағы Кеден кодексінің 7-тарауы осы Шарттың </w:t>
      </w:r>
      <w:r>
        <w:rPr>
          <w:rFonts w:ascii="Times New Roman"/>
          <w:b w:val="false"/>
          <w:i w:val="false"/>
          <w:color w:val="000000"/>
          <w:sz w:val="28"/>
        </w:rPr>
        <w:t>37-бабының</w:t>
      </w:r>
      <w:r>
        <w:rPr>
          <w:rFonts w:ascii="Times New Roman"/>
          <w:b w:val="false"/>
          <w:i w:val="false"/>
          <w:color w:val="000000"/>
          <w:sz w:val="28"/>
        </w:rPr>
        <w:t xml:space="preserve"> ережелері ескеріле отырып қолданылады.</w:t>
      </w:r>
    </w:p>
    <w:bookmarkEnd w:id="506"/>
    <w:bookmarkStart w:name="z525" w:id="507"/>
    <w:p>
      <w:pPr>
        <w:spacing w:after="0"/>
        <w:ind w:left="0"/>
        <w:jc w:val="both"/>
      </w:pPr>
      <w:r>
        <w:rPr>
          <w:rFonts w:ascii="Times New Roman"/>
          <w:b w:val="false"/>
          <w:i w:val="false"/>
          <w:color w:val="000000"/>
          <w:sz w:val="28"/>
        </w:rPr>
        <w:t>
      6. Кеден одағы Кеден кодексінің 70-бабының 2-тармағы қолданылмайды.</w:t>
      </w:r>
    </w:p>
    <w:bookmarkEnd w:id="507"/>
    <w:p>
      <w:pPr>
        <w:spacing w:after="0"/>
        <w:ind w:left="0"/>
        <w:jc w:val="both"/>
      </w:pPr>
      <w:r>
        <w:rPr>
          <w:rFonts w:ascii="Times New Roman"/>
          <w:b w:val="false"/>
          <w:i w:val="false"/>
          <w:color w:val="000000"/>
          <w:sz w:val="28"/>
        </w:rPr>
        <w:t xml:space="preserve">
      Арнайы, демпингке қарсы және өтемақы баждары осы Шарттың ережелеріне сәйкес белгіленеді және осы Шарттың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49-баптарының</w:t>
      </w:r>
      <w:r>
        <w:rPr>
          <w:rFonts w:ascii="Times New Roman"/>
          <w:b w:val="false"/>
          <w:i w:val="false"/>
          <w:color w:val="000000"/>
          <w:sz w:val="28"/>
        </w:rPr>
        <w:t xml:space="preserve"> ережелерін, сондай-ақ төмендегілерді ескере отырып, кедендік әкелу бажын алу үшін кеден одағының Кеден кодексінде көзделген тәртіппен алынады.</w:t>
      </w:r>
    </w:p>
    <w:p>
      <w:pPr>
        <w:spacing w:after="0"/>
        <w:ind w:left="0"/>
        <w:jc w:val="both"/>
      </w:pPr>
      <w:r>
        <w:rPr>
          <w:rFonts w:ascii="Times New Roman"/>
          <w:b w:val="false"/>
          <w:i w:val="false"/>
          <w:color w:val="000000"/>
          <w:sz w:val="28"/>
        </w:rPr>
        <w:t xml:space="preserve">
      Талаптары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халықаралық шарттарға сәйкес арнайы қорғау, демпингке қарсы және өтемақы шараларының қолданылуына байланысты шектеулердің сақталуын көздейтін арнайы, демпингке қарсы және өтемақы баждары кедендік рәсімдермен тауарларды орналастыру кезінде төленуге жатады.</w:t>
      </w:r>
    </w:p>
    <w:p>
      <w:pPr>
        <w:spacing w:after="0"/>
        <w:ind w:left="0"/>
        <w:jc w:val="both"/>
      </w:pPr>
      <w:r>
        <w:rPr>
          <w:rFonts w:ascii="Times New Roman"/>
          <w:b w:val="false"/>
          <w:i w:val="false"/>
          <w:color w:val="000000"/>
          <w:sz w:val="28"/>
        </w:rPr>
        <w:t>
      Арнайы, демпингке қарсы және өтемақы баждарын есептеу, осы баждарды төлеу міндетінің туындауы және тоқтатылуы, оларды төлеу мерзімдері мен тәртібін айқындау осы Шартта белгіленген ерекшеліктерді ескере отырып, кедендік әкелу баждары үшін кеден одағының Кеден кодексінде көзделген тәртіппен жүзеге асырылады.</w:t>
      </w: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(осы Шартқа </w:t>
      </w:r>
      <w:r>
        <w:rPr>
          <w:rFonts w:ascii="Times New Roman"/>
          <w:b w:val="false"/>
          <w:i w:val="false"/>
          <w:color w:val="000000"/>
          <w:sz w:val="28"/>
        </w:rPr>
        <w:t>№ 8 қосымша</w:t>
      </w:r>
      <w:r>
        <w:rPr>
          <w:rFonts w:ascii="Times New Roman"/>
          <w:b w:val="false"/>
          <w:i w:val="false"/>
          <w:color w:val="000000"/>
          <w:sz w:val="28"/>
        </w:rPr>
        <w:t>) 104 және 169-тармақтарына сәйкес демпингке қарсы немесе өтемақы бажын қолдану кезінде демпингке қарсы, өтемақы баждары Комиссияның демпингке қарсы немесе өтемақы бажын қолдану туралы шешімі күшіне енген күннен бастап 30 жұмыс күнінен кешіктірілмей төленуге, сондай-ақ көрсетілген Хаттамаға қосымшада айқындалған тәртіппен есепке жатқызылуға және бөлінуге жатады.</w:t>
      </w:r>
    </w:p>
    <w:p>
      <w:pPr>
        <w:spacing w:after="0"/>
        <w:ind w:left="0"/>
        <w:jc w:val="both"/>
      </w:pPr>
      <w:r>
        <w:rPr>
          <w:rFonts w:ascii="Times New Roman"/>
          <w:b w:val="false"/>
          <w:i w:val="false"/>
          <w:color w:val="000000"/>
          <w:sz w:val="28"/>
        </w:rPr>
        <w:t>
      Арнайы, демпингке қарсы, өтемақы баждарын төлеу мерзімдерін кейінге қалдыру немесе мерзімін ұзарту нысанында өзгерту жүргізілмейді.</w:t>
      </w:r>
    </w:p>
    <w:p>
      <w:pPr>
        <w:spacing w:after="0"/>
        <w:ind w:left="0"/>
        <w:jc w:val="both"/>
      </w:pPr>
      <w:r>
        <w:rPr>
          <w:rFonts w:ascii="Times New Roman"/>
          <w:b w:val="false"/>
          <w:i w:val="false"/>
          <w:color w:val="000000"/>
          <w:sz w:val="28"/>
        </w:rPr>
        <w:t>
      Арнайы, демпингке қарсы, өтемақы баждары белгіленген мерзімде төленбеген немесе толық төленбеген жағдайда оларды өндіріп алу кеден органы өсімпұл есептей отырып кедендік баждарды, салықтарды өндіріп алуды жүзеге асыратын мүше мемлекеттің заңнамасында кедендік әкелу баждары үшін көзделген тәртіппен жүзеге асырылады. Бұл ретте өсімпұлдарды есептеу, төлеу, өндіріп алу және қайтару тәртібі кедендік әкелу баждарының төленбеуіне немесе толық төленбеуіне байланысты төленетін, өндіріп алынатын өсімпұл үшін белгіленген тәртіпке ұқсас болады.</w:t>
      </w:r>
    </w:p>
    <w:p>
      <w:pPr>
        <w:spacing w:after="0"/>
        <w:ind w:left="0"/>
        <w:jc w:val="both"/>
      </w:pPr>
      <w:r>
        <w:rPr>
          <w:rFonts w:ascii="Times New Roman"/>
          <w:b w:val="false"/>
          <w:i w:val="false"/>
          <w:color w:val="000000"/>
          <w:sz w:val="28"/>
        </w:rPr>
        <w:t>
      Осы тармақтың ережелері алдын ала арнайы, алдын ала демпингке қарсы, алдын ала өтемақы баждарын есептеуге, төлеуге және өндіріп алуға қолданылады.</w:t>
      </w:r>
    </w:p>
    <w:bookmarkStart w:name="z526" w:id="508"/>
    <w:p>
      <w:pPr>
        <w:spacing w:after="0"/>
        <w:ind w:left="0"/>
        <w:jc w:val="both"/>
      </w:pPr>
      <w:r>
        <w:rPr>
          <w:rFonts w:ascii="Times New Roman"/>
          <w:b w:val="false"/>
          <w:i w:val="false"/>
          <w:color w:val="000000"/>
          <w:sz w:val="28"/>
        </w:rPr>
        <w:t xml:space="preserve">
      7. Кеден одағы Кеден кодексінің 74-бабы тарифтік жеңілдіктер бөлігінде осы Шарттың </w:t>
      </w:r>
      <w:r>
        <w:rPr>
          <w:rFonts w:ascii="Times New Roman"/>
          <w:b w:val="false"/>
          <w:i w:val="false"/>
          <w:color w:val="000000"/>
          <w:sz w:val="28"/>
        </w:rPr>
        <w:t>43-бабының</w:t>
      </w:r>
      <w:r>
        <w:rPr>
          <w:rFonts w:ascii="Times New Roman"/>
          <w:b w:val="false"/>
          <w:i w:val="false"/>
          <w:color w:val="000000"/>
          <w:sz w:val="28"/>
        </w:rPr>
        <w:t xml:space="preserve"> ережелері ескеріле отырып қолданылады.</w:t>
      </w:r>
    </w:p>
    <w:bookmarkEnd w:id="508"/>
    <w:bookmarkStart w:name="z527" w:id="509"/>
    <w:p>
      <w:pPr>
        <w:spacing w:after="0"/>
        <w:ind w:left="0"/>
        <w:jc w:val="both"/>
      </w:pPr>
      <w:r>
        <w:rPr>
          <w:rFonts w:ascii="Times New Roman"/>
          <w:b w:val="false"/>
          <w:i w:val="false"/>
          <w:color w:val="000000"/>
          <w:sz w:val="28"/>
        </w:rPr>
        <w:t>
      8. Кеден одағы Кеден кодексінің 77-бабы 2-тармағының екінші бөлігі қолданылмайды.</w:t>
      </w:r>
    </w:p>
    <w:bookmarkEnd w:id="509"/>
    <w:p>
      <w:pPr>
        <w:spacing w:after="0"/>
        <w:ind w:left="0"/>
        <w:jc w:val="both"/>
      </w:pPr>
      <w:r>
        <w:rPr>
          <w:rFonts w:ascii="Times New Roman"/>
          <w:b w:val="false"/>
          <w:i w:val="false"/>
          <w:color w:val="000000"/>
          <w:sz w:val="28"/>
        </w:rPr>
        <w:t>
      Кедендік әкету баждарын есептеу мақсаттары үшін, егер Одақ шеңберіндегі халықаралық шарттарда және (немесе) мүше мемлекеттер арасындағы екіжақты халықаралық шарттарда өзгеше белгіленбесе, аумағында тауарлар кедендік рәсіммен орналастырылатын не аумағында тауарларды Одақтың кедендік шекарасы арқылы заңсыз өткізу фактілері анықталған мүше мемлекеттің заңнамасында белгіленген мөлшерлемелер қолданылады.</w:t>
      </w:r>
    </w:p>
    <w:bookmarkStart w:name="z102" w:id="510"/>
    <w:p>
      <w:pPr>
        <w:spacing w:after="0"/>
        <w:ind w:left="0"/>
        <w:jc w:val="left"/>
      </w:pPr>
      <w:r>
        <w:rPr>
          <w:rFonts w:ascii="Times New Roman"/>
          <w:b/>
          <w:i w:val="false"/>
          <w:color w:val="000000"/>
        </w:rPr>
        <w:t xml:space="preserve"> 102-бап IX бөлімге қатысты өтпелі ережелер</w:t>
      </w:r>
    </w:p>
    <w:bookmarkEnd w:id="510"/>
    <w:bookmarkStart w:name="z528" w:id="511"/>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35-бабының</w:t>
      </w:r>
      <w:r>
        <w:rPr>
          <w:rFonts w:ascii="Times New Roman"/>
          <w:b w:val="false"/>
          <w:i w:val="false"/>
          <w:color w:val="000000"/>
          <w:sz w:val="28"/>
        </w:rPr>
        <w:t xml:space="preserve"> ережелеріне қарамастан, мүше мемлекеттер осы мүше мемлекеттің үшінші тараппен 2015 жылғы 1 қаңтарға дейін жасалған халықаралық шарты немесе барлық мүше мемлекеттер қатысушылары болып табылатын халықаралық шарттар негізінде мұндай үшінші тараппен саудада біржақты тәртіппен преференциялар беруге құқылы.</w:t>
      </w:r>
    </w:p>
    <w:bookmarkEnd w:id="511"/>
    <w:p>
      <w:pPr>
        <w:spacing w:after="0"/>
        <w:ind w:left="0"/>
        <w:jc w:val="both"/>
      </w:pPr>
      <w:r>
        <w:rPr>
          <w:rFonts w:ascii="Times New Roman"/>
          <w:b w:val="false"/>
          <w:i w:val="false"/>
          <w:color w:val="000000"/>
          <w:sz w:val="28"/>
        </w:rPr>
        <w:t>
      Мүше мемлекеттер өздерінің негізінде преференциялар берілетін шарттарды біріздендіруді жүзеге асырады.</w:t>
      </w:r>
    </w:p>
    <w:bookmarkStart w:name="z529" w:id="512"/>
    <w:p>
      <w:pPr>
        <w:spacing w:after="0"/>
        <w:ind w:left="0"/>
        <w:jc w:val="both"/>
      </w:pPr>
      <w:r>
        <w:rPr>
          <w:rFonts w:ascii="Times New Roman"/>
          <w:b w:val="false"/>
          <w:i w:val="false"/>
          <w:color w:val="000000"/>
          <w:sz w:val="28"/>
        </w:rPr>
        <w:t xml:space="preserve">
      2. Одақтың кедендік аумағына әкелінетін тауарларға қатысты, мүше мемлекеттердің заңнамасына сәйкес қолданылатын арнайы қорғау, демпингке қарсы және өтемақы шараларын қайта қарау арқылы қабылданатын арнайы қорғау, демпингке қарсы және өтемақы шаралары Комиссияның тиісті шешімімен белгіленген көрсетілген шаралардың қолданылу мерзімі аяқталғанға дейін қолданылады және осы Шарттың IX бөлімінің ережелеріне және оған </w:t>
      </w:r>
      <w:r>
        <w:rPr>
          <w:rFonts w:ascii="Times New Roman"/>
          <w:b w:val="false"/>
          <w:i w:val="false"/>
          <w:color w:val="000000"/>
          <w:sz w:val="28"/>
        </w:rPr>
        <w:t>№ 8 қосымшаға</w:t>
      </w:r>
      <w:r>
        <w:rPr>
          <w:rFonts w:ascii="Times New Roman"/>
          <w:b w:val="false"/>
          <w:i w:val="false"/>
          <w:color w:val="000000"/>
          <w:sz w:val="28"/>
        </w:rPr>
        <w:t xml:space="preserve"> сәйкес қайта қарауға жатқызылуы мүмкін.</w:t>
      </w:r>
    </w:p>
    <w:bookmarkEnd w:id="512"/>
    <w:bookmarkStart w:name="z530" w:id="513"/>
    <w:p>
      <w:pPr>
        <w:spacing w:after="0"/>
        <w:ind w:left="0"/>
        <w:jc w:val="both"/>
      </w:pPr>
      <w:r>
        <w:rPr>
          <w:rFonts w:ascii="Times New Roman"/>
          <w:b w:val="false"/>
          <w:i w:val="false"/>
          <w:color w:val="000000"/>
          <w:sz w:val="28"/>
        </w:rPr>
        <w:t xml:space="preserve">
      3. Осы Шарттың </w:t>
      </w:r>
      <w:r>
        <w:rPr>
          <w:rFonts w:ascii="Times New Roman"/>
          <w:b w:val="false"/>
          <w:i w:val="false"/>
          <w:color w:val="000000"/>
          <w:sz w:val="28"/>
        </w:rPr>
        <w:t>36-бабының</w:t>
      </w:r>
      <w:r>
        <w:rPr>
          <w:rFonts w:ascii="Times New Roman"/>
          <w:b w:val="false"/>
          <w:i w:val="false"/>
          <w:color w:val="000000"/>
          <w:sz w:val="28"/>
        </w:rPr>
        <w:t xml:space="preserve"> ережелерін іске асыру мақсаттары үшін Одақтың дамушы елдерден және (немесе) неғұрлым төмен дамыған елдерден шығарылатын тауарларға қатысты Одақтың бірыңғай тарифтік преференциялары жүйесін қолданудың шарттары мен тәртібін белгілейтін Комиссия шешімі күшіне енгенге дейін Кеден одағының тарифтік преференцияларының бірыңғай жүйесі туралы 2008 жылғы 12 желтоқсандағы хаттама қолданылады.</w:t>
      </w:r>
    </w:p>
    <w:bookmarkEnd w:id="513"/>
    <w:bookmarkStart w:name="z531" w:id="514"/>
    <w:p>
      <w:pPr>
        <w:spacing w:after="0"/>
        <w:ind w:left="0"/>
        <w:jc w:val="both"/>
      </w:pPr>
      <w:r>
        <w:rPr>
          <w:rFonts w:ascii="Times New Roman"/>
          <w:b w:val="false"/>
          <w:i w:val="false"/>
          <w:color w:val="000000"/>
          <w:sz w:val="28"/>
        </w:rPr>
        <w:t xml:space="preserve">
      4. Осы Шарттың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тауарлардың шығарылған елін айқындау қағидаларын белгілейтін Комиссия шешімі күшіне енгенге дейін 2008 жылғы 25 қаңтардағы Тауарлардың шығарылған елін айқындаудың бірыңғай ережесі туралы келісім қолданылады.</w:t>
      </w:r>
    </w:p>
    <w:bookmarkEnd w:id="514"/>
    <w:bookmarkStart w:name="z532" w:id="515"/>
    <w:p>
      <w:pPr>
        <w:spacing w:after="0"/>
        <w:ind w:left="0"/>
        <w:jc w:val="both"/>
      </w:pPr>
      <w:r>
        <w:rPr>
          <w:rFonts w:ascii="Times New Roman"/>
          <w:b w:val="false"/>
          <w:i w:val="false"/>
          <w:color w:val="000000"/>
          <w:sz w:val="28"/>
        </w:rPr>
        <w:t xml:space="preserve">
      5. Осы Шарттың 37-бабының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тауарлардың шығарылған елін айқындау қағидаларын белгілейтін Комиссия шешімі күшіне енгенге дейін 2008 жылғы 12 желтоқсандағы Тауарлардың дамушы және төмен дамыған елдерден шығарылғанын айқындау ережесі туралы келісім қолданылады.</w:t>
      </w:r>
    </w:p>
    <w:bookmarkEnd w:id="515"/>
    <w:bookmarkStart w:name="z103" w:id="516"/>
    <w:p>
      <w:pPr>
        <w:spacing w:after="0"/>
        <w:ind w:left="0"/>
        <w:jc w:val="left"/>
      </w:pPr>
      <w:r>
        <w:rPr>
          <w:rFonts w:ascii="Times New Roman"/>
          <w:b/>
          <w:i w:val="false"/>
          <w:color w:val="000000"/>
        </w:rPr>
        <w:t xml:space="preserve"> 103-бап XVI бөлімге қатысты өтпелі ережелер</w:t>
      </w:r>
    </w:p>
    <w:bookmarkEnd w:id="516"/>
    <w:bookmarkStart w:name="z533" w:id="517"/>
    <w:p>
      <w:pPr>
        <w:spacing w:after="0"/>
        <w:ind w:left="0"/>
        <w:jc w:val="both"/>
      </w:pPr>
      <w:r>
        <w:rPr>
          <w:rFonts w:ascii="Times New Roman"/>
          <w:b w:val="false"/>
          <w:i w:val="false"/>
          <w:color w:val="000000"/>
          <w:sz w:val="28"/>
        </w:rPr>
        <w:t xml:space="preserve">
      1. Осы Шарттың 70-бабының </w:t>
      </w:r>
      <w:r>
        <w:rPr>
          <w:rFonts w:ascii="Times New Roman"/>
          <w:b w:val="false"/>
          <w:i w:val="false"/>
          <w:color w:val="000000"/>
          <w:sz w:val="28"/>
        </w:rPr>
        <w:t>1-тармағында</w:t>
      </w:r>
      <w:r>
        <w:rPr>
          <w:rFonts w:ascii="Times New Roman"/>
          <w:b w:val="false"/>
          <w:i w:val="false"/>
          <w:color w:val="000000"/>
          <w:sz w:val="28"/>
        </w:rPr>
        <w:t xml:space="preserve"> айтылған мақсаттарға қол жеткізу үшін мүше мемлекеттер 2025 жылға қарай қаржы нарығы саласындағы өз заңнамасын Одақ шеңберіндегі халықаралық шартқа және Қаржы қызметтері жөніндегі хаттамаға (осы Шартқа </w:t>
      </w:r>
      <w:r>
        <w:rPr>
          <w:rFonts w:ascii="Times New Roman"/>
          <w:b w:val="false"/>
          <w:i w:val="false"/>
          <w:color w:val="000000"/>
          <w:sz w:val="28"/>
        </w:rPr>
        <w:t>№ 17 қосымша</w:t>
      </w:r>
      <w:r>
        <w:rPr>
          <w:rFonts w:ascii="Times New Roman"/>
          <w:b w:val="false"/>
          <w:i w:val="false"/>
          <w:color w:val="000000"/>
          <w:sz w:val="28"/>
        </w:rPr>
        <w:t>) сәйкес үйлестіруді жүзеге асырады.</w:t>
      </w:r>
    </w:p>
    <w:bookmarkEnd w:id="517"/>
    <w:bookmarkStart w:name="z534" w:id="518"/>
    <w:p>
      <w:pPr>
        <w:spacing w:after="0"/>
        <w:ind w:left="0"/>
        <w:jc w:val="both"/>
      </w:pPr>
      <w:r>
        <w:rPr>
          <w:rFonts w:ascii="Times New Roman"/>
          <w:b w:val="false"/>
          <w:i w:val="false"/>
          <w:color w:val="000000"/>
          <w:sz w:val="28"/>
        </w:rPr>
        <w:t>
      2. Мүше мемлекеттер қаржы нарықтары саласындағы заңнаманы үйлестіруді аяқтағаннан кейін қаржы нарығын реттеу жөніндегі ұлттықтан жоғары органның өкілеттіктері мен функциялары туралы шешім қабылдайды және оны 2025 жылы Алматы қаласында орналастыра отырып құрады.</w:t>
      </w:r>
    </w:p>
    <w:bookmarkEnd w:id="518"/>
    <w:bookmarkStart w:name="z104" w:id="519"/>
    <w:p>
      <w:pPr>
        <w:spacing w:after="0"/>
        <w:ind w:left="0"/>
        <w:jc w:val="left"/>
      </w:pPr>
      <w:r>
        <w:rPr>
          <w:rFonts w:ascii="Times New Roman"/>
          <w:b/>
          <w:i w:val="false"/>
          <w:color w:val="000000"/>
        </w:rPr>
        <w:t xml:space="preserve"> 104-бап XX бөліміне қатысты өтпелі ережелер</w:t>
      </w:r>
    </w:p>
    <w:bookmarkEnd w:id="519"/>
    <w:bookmarkStart w:name="z535" w:id="520"/>
    <w:p>
      <w:pPr>
        <w:spacing w:after="0"/>
        <w:ind w:left="0"/>
        <w:jc w:val="both"/>
      </w:pPr>
      <w:r>
        <w:rPr>
          <w:rFonts w:ascii="Times New Roman"/>
          <w:b w:val="false"/>
          <w:i w:val="false"/>
          <w:color w:val="000000"/>
          <w:sz w:val="28"/>
        </w:rPr>
        <w:t>
      1. Одақтың жиынтық энергетикалық әлеуетті тиімді пайдалануға және отын-энергетикалық ресурстарды мемлекетаралық жеткізуді оңтайландыруға ықпал ететін газдың, мұнайдың және мұнай өнімдерінің индикативті (болжамды) баланстарын әзірлеуді қамтамасыз ету мақсатында мүше мемлекеттердің уәкілетті органдары 2015 жылғы 1 шілдеге дейін газдың, мұнайдың және мұнай өнімдерінің индикативті (болжамды) баланстарын қалыптастырудың әдіснамасын әзірлейді және бекітеді.</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38" w:id="521"/>
    <w:p>
      <w:pPr>
        <w:spacing w:after="0"/>
        <w:ind w:left="0"/>
        <w:jc w:val="both"/>
      </w:pPr>
      <w:r>
        <w:rPr>
          <w:rFonts w:ascii="Times New Roman"/>
          <w:b w:val="false"/>
          <w:i w:val="false"/>
          <w:color w:val="000000"/>
          <w:sz w:val="28"/>
        </w:rPr>
        <w:t>
      4. Одақтың ортақ газ нарығын қалыптастыру мақсатында Жоғары кеңес 2016 жылғы 1 қаңтарға дейін - тұжырымдаманы, ал іс-шаралардың орындалу мерзімін 2024 жылғы 1 қаңтарға дейін деп көздей отырып, Одақтың ортақ газ нарығын қалыптастыру бағдарламасын 2018 жылғы 1 қаңтарға дейін бекітеді.</w:t>
      </w:r>
    </w:p>
    <w:bookmarkEnd w:id="521"/>
    <w:bookmarkStart w:name="z539" w:id="522"/>
    <w:p>
      <w:pPr>
        <w:spacing w:after="0"/>
        <w:ind w:left="0"/>
        <w:jc w:val="both"/>
      </w:pPr>
      <w:r>
        <w:rPr>
          <w:rFonts w:ascii="Times New Roman"/>
          <w:b w:val="false"/>
          <w:i w:val="false"/>
          <w:color w:val="000000"/>
          <w:sz w:val="28"/>
        </w:rPr>
        <w:t>
      5. Одақтың ортақ газ нарығын қалыптастыру бағдарламасының іс-шараларын орындау аяқталғаннан кейін мүше мемлекеттер Одақ шеңберінде Одақтың жалпы газ нарығын қалыптастыру туралы, оның ішінде мүше мемлекеттердің аумағында орналасқан газ тасымалдау жүйелеріне қол жеткізудің бірыңғай қағидаларын қамтитын халықаралық шарт жасасады және оның 2025 жылғы 1 қаңтардан кешіктірілмей күшіне енуін қамтамасыз етеді.</w:t>
      </w:r>
    </w:p>
    <w:bookmarkEnd w:id="522"/>
    <w:bookmarkStart w:name="z540" w:id="523"/>
    <w:p>
      <w:pPr>
        <w:spacing w:after="0"/>
        <w:ind w:left="0"/>
        <w:jc w:val="both"/>
      </w:pPr>
      <w:r>
        <w:rPr>
          <w:rFonts w:ascii="Times New Roman"/>
          <w:b w:val="false"/>
          <w:i w:val="false"/>
          <w:color w:val="000000"/>
          <w:sz w:val="28"/>
        </w:rPr>
        <w:t>
      6. Мұнайдың және мұнай өнімдерінің ортақ нарықтарын қалыптастыру мақсатында Жоғары кеңес 2016 жылғы 1 қаңтарға дейін - тұжырымдаманы, ал бағдарлама іс-шараларының орындалу мерзімін 2024 жылғы 1 қаңтарға дейін деп көздей отырып, Одақтың мұнай және мұнай өнімдерінің ортақ нарықтарын қалыптастыру бағдарламасын 2018 жылғы 1 қаңтарға дейін бекітеді.</w:t>
      </w:r>
    </w:p>
    <w:bookmarkEnd w:id="523"/>
    <w:bookmarkStart w:name="z541" w:id="524"/>
    <w:p>
      <w:pPr>
        <w:spacing w:after="0"/>
        <w:ind w:left="0"/>
        <w:jc w:val="both"/>
      </w:pPr>
      <w:r>
        <w:rPr>
          <w:rFonts w:ascii="Times New Roman"/>
          <w:b w:val="false"/>
          <w:i w:val="false"/>
          <w:color w:val="000000"/>
          <w:sz w:val="28"/>
        </w:rPr>
        <w:t>
      7. Одақтың мұнай және мұнай өнімдерінің ортақ нарықтарын қалыптастыру бағдарламасының іс-шараларын орындау аяқталғаннан кейін мүше мемлекеттер Одақтың мұнай және мұнай өнімдерінің ортақ нарықтарын қалыптастыру туралы, оның ішінде мүше мемлекеттердің аумақтарында орналасқан мұнай және мұнай өнімдерін тасымалдау жүйесіне қол жеткізудің бірыңғай қағидаларын қамтитын халықаралық шарт жасасады және оның 2025 жылғы 1 қаңтардан кешіктірілмей күшіне енуін қамтамасыз етеді.</w:t>
      </w:r>
    </w:p>
    <w:bookmarkEnd w:id="524"/>
    <w:bookmarkStart w:name="z542" w:id="525"/>
    <w:p>
      <w:pPr>
        <w:spacing w:after="0"/>
        <w:ind w:left="0"/>
        <w:jc w:val="both"/>
      </w:pPr>
      <w:r>
        <w:rPr>
          <w:rFonts w:ascii="Times New Roman"/>
          <w:b w:val="false"/>
          <w:i w:val="false"/>
          <w:color w:val="000000"/>
          <w:sz w:val="28"/>
        </w:rPr>
        <w:t>
      8. Еуразиялық экономикалық одақтың ортақ электр энергетикалық нарығы туралы хаттаманың (осы Шартқа № 21 қосымша) 5 - 8-тармақтарына сәйкес қабылданған актілердің соңғысы күшіне енген күннен бастап:</w:t>
      </w:r>
    </w:p>
    <w:bookmarkEnd w:id="525"/>
    <w:p>
      <w:pPr>
        <w:spacing w:after="0"/>
        <w:ind w:left="0"/>
        <w:jc w:val="both"/>
      </w:pPr>
      <w:r>
        <w:rPr>
          <w:rFonts w:ascii="Times New Roman"/>
          <w:b w:val="false"/>
          <w:i w:val="false"/>
          <w:color w:val="000000"/>
          <w:sz w:val="28"/>
        </w:rPr>
        <w:t>
      көрсетілген Хаттаманың 43 - 49-тармақтары және оған қосымша күшін жояды;</w:t>
      </w:r>
    </w:p>
    <w:p>
      <w:pPr>
        <w:spacing w:after="0"/>
        <w:ind w:left="0"/>
        <w:jc w:val="both"/>
      </w:pPr>
      <w:r>
        <w:rPr>
          <w:rFonts w:ascii="Times New Roman"/>
          <w:b w:val="false"/>
          <w:i w:val="false"/>
          <w:color w:val="000000"/>
          <w:sz w:val="28"/>
        </w:rPr>
        <w:t>
      көрсетілген Хаттаманың 2-тармағы, 5-тармағының бірінші және екінші абзацтары, 10 - 38-тармақтары, 39-тармағының үшінші және төртінші абзацтары, 40-тармағы күшіне енеді.</w:t>
      </w:r>
    </w:p>
    <w:bookmarkStart w:name="z543" w:id="526"/>
    <w:p>
      <w:pPr>
        <w:spacing w:after="0"/>
        <w:ind w:left="0"/>
        <w:jc w:val="both"/>
      </w:pPr>
      <w:r>
        <w:rPr>
          <w:rFonts w:ascii="Times New Roman"/>
          <w:b w:val="false"/>
          <w:i w:val="false"/>
          <w:color w:val="000000"/>
          <w:sz w:val="28"/>
        </w:rPr>
        <w:t xml:space="preserve">
      9. Баға белгілеу және тарифтік саясат негіздерін қоса алғанда, газ тасымалдау жүйесі бойынша газ тасымалдау саласындағы табиғи монополиялар субъектілерінің көрсетілетін қызметтеріне қол жеткізу қағидалары туралы хаттама (осы Шартқа </w:t>
      </w:r>
      <w:r>
        <w:rPr>
          <w:rFonts w:ascii="Times New Roman"/>
          <w:b w:val="false"/>
          <w:i w:val="false"/>
          <w:color w:val="000000"/>
          <w:sz w:val="28"/>
        </w:rPr>
        <w:t>№ 22 қосымша</w:t>
      </w:r>
      <w:r>
        <w:rPr>
          <w:rFonts w:ascii="Times New Roman"/>
          <w:b w:val="false"/>
          <w:i w:val="false"/>
          <w:color w:val="000000"/>
          <w:sz w:val="28"/>
        </w:rPr>
        <w:t xml:space="preserve">)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халықаралық шарт күшіне енгенге дейін қолданыста болады.</w:t>
      </w:r>
    </w:p>
    <w:bookmarkEnd w:id="526"/>
    <w:bookmarkStart w:name="z544" w:id="527"/>
    <w:p>
      <w:pPr>
        <w:spacing w:after="0"/>
        <w:ind w:left="0"/>
        <w:jc w:val="both"/>
      </w:pPr>
      <w:r>
        <w:rPr>
          <w:rFonts w:ascii="Times New Roman"/>
          <w:b w:val="false"/>
          <w:i w:val="false"/>
          <w:color w:val="000000"/>
          <w:sz w:val="28"/>
        </w:rPr>
        <w:t xml:space="preserve">
      10. Мұнай және мұнай өнімдерінің ортақ нарықтарын ұйымдастыру, басқару, жұмыс істеу және дамыту туралы хаттама (осы Шартқа </w:t>
      </w:r>
      <w:r>
        <w:rPr>
          <w:rFonts w:ascii="Times New Roman"/>
          <w:b w:val="false"/>
          <w:i w:val="false"/>
          <w:color w:val="000000"/>
          <w:sz w:val="28"/>
        </w:rPr>
        <w:t>№ 22 қосымша</w:t>
      </w:r>
      <w:r>
        <w:rPr>
          <w:rFonts w:ascii="Times New Roman"/>
          <w:b w:val="false"/>
          <w:i w:val="false"/>
          <w:color w:val="000000"/>
          <w:sz w:val="28"/>
        </w:rPr>
        <w:t xml:space="preserve">)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халықаралық шарт күшіне енгенге дейін қолданыста болады.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5" w:id="528"/>
    <w:p>
      <w:pPr>
        <w:spacing w:after="0"/>
        <w:ind w:left="0"/>
        <w:jc w:val="left"/>
      </w:pPr>
      <w:r>
        <w:rPr>
          <w:rFonts w:ascii="Times New Roman"/>
          <w:b/>
          <w:i w:val="false"/>
          <w:color w:val="000000"/>
        </w:rPr>
        <w:t xml:space="preserve"> 105-бап XXIV бөлімге қатысты өтпелі ережелер</w:t>
      </w:r>
    </w:p>
    <w:bookmarkEnd w:id="528"/>
    <w:bookmarkStart w:name="z545" w:id="529"/>
    <w:p>
      <w:pPr>
        <w:spacing w:after="0"/>
        <w:ind w:left="0"/>
        <w:jc w:val="both"/>
      </w:pPr>
      <w:r>
        <w:rPr>
          <w:rFonts w:ascii="Times New Roman"/>
          <w:b w:val="false"/>
          <w:i w:val="false"/>
          <w:color w:val="000000"/>
          <w:sz w:val="28"/>
        </w:rPr>
        <w:t xml:space="preserve">
      1. Мүше мемлекеттер Өнеркәсіптік субсидиялар берудің бірыңғай қағидалары туралы хаттаманың (осы шартқа </w:t>
      </w:r>
      <w:r>
        <w:rPr>
          <w:rFonts w:ascii="Times New Roman"/>
          <w:b w:val="false"/>
          <w:i w:val="false"/>
          <w:color w:val="000000"/>
          <w:sz w:val="28"/>
        </w:rPr>
        <w:t>№ 28 қосымша</w:t>
      </w:r>
      <w:r>
        <w:rPr>
          <w:rFonts w:ascii="Times New Roman"/>
          <w:b w:val="false"/>
          <w:i w:val="false"/>
          <w:color w:val="000000"/>
          <w:sz w:val="28"/>
        </w:rPr>
        <w:t>) 7-тармағында көзделген Одақ шеңберіндегі халықаралық шарттың 2017 жылғы 1 қаңтардан бастап күшіне енуін қамтамасыз етеді.</w:t>
      </w:r>
    </w:p>
    <w:bookmarkEnd w:id="529"/>
    <w:p>
      <w:pPr>
        <w:spacing w:after="0"/>
        <w:ind w:left="0"/>
        <w:jc w:val="both"/>
      </w:pPr>
      <w:r>
        <w:rPr>
          <w:rFonts w:ascii="Times New Roman"/>
          <w:b w:val="false"/>
          <w:i w:val="false"/>
          <w:color w:val="000000"/>
          <w:sz w:val="28"/>
        </w:rPr>
        <w:t xml:space="preserve">
      Көрсетілген халықаралық шарт күшіне енген күнінен бастап осы Шарттың 93-бабының </w:t>
      </w:r>
      <w:r>
        <w:rPr>
          <w:rFonts w:ascii="Times New Roman"/>
          <w:b w:val="false"/>
          <w:i w:val="false"/>
          <w:color w:val="000000"/>
          <w:sz w:val="28"/>
        </w:rPr>
        <w:t>6-тармағы</w:t>
      </w:r>
      <w:r>
        <w:rPr>
          <w:rFonts w:ascii="Times New Roman"/>
          <w:b w:val="false"/>
          <w:i w:val="false"/>
          <w:color w:val="000000"/>
          <w:sz w:val="28"/>
        </w:rPr>
        <w:t xml:space="preserve"> 3) және 4) тармақшаларының және Өнеркәсіптік субсидиялар берудің бірыңғай қағидалары туралы хаттаманың (осы Шартқа </w:t>
      </w:r>
      <w:r>
        <w:rPr>
          <w:rFonts w:ascii="Times New Roman"/>
          <w:b w:val="false"/>
          <w:i w:val="false"/>
          <w:color w:val="000000"/>
          <w:sz w:val="28"/>
        </w:rPr>
        <w:t>№ 28 қосымша</w:t>
      </w:r>
      <w:r>
        <w:rPr>
          <w:rFonts w:ascii="Times New Roman"/>
          <w:b w:val="false"/>
          <w:i w:val="false"/>
          <w:color w:val="000000"/>
          <w:sz w:val="28"/>
        </w:rPr>
        <w:t>) 6, 15, 20, 87 және 97-тармақтарының ережелері күшіне енеді.</w:t>
      </w:r>
    </w:p>
    <w:bookmarkStart w:name="z546" w:id="530"/>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93-бабының</w:t>
      </w:r>
      <w:r>
        <w:rPr>
          <w:rFonts w:ascii="Times New Roman"/>
          <w:b w:val="false"/>
          <w:i w:val="false"/>
          <w:color w:val="000000"/>
          <w:sz w:val="28"/>
        </w:rPr>
        <w:t xml:space="preserve"> және Өнеркәсіптік субсидиялар берудің бірыңғай қағидалары туралы хаттаманың (осы Шартқа </w:t>
      </w:r>
      <w:r>
        <w:rPr>
          <w:rFonts w:ascii="Times New Roman"/>
          <w:b w:val="false"/>
          <w:i w:val="false"/>
          <w:color w:val="000000"/>
          <w:sz w:val="28"/>
        </w:rPr>
        <w:t>№ 28 қосымша</w:t>
      </w:r>
      <w:r>
        <w:rPr>
          <w:rFonts w:ascii="Times New Roman"/>
          <w:b w:val="false"/>
          <w:i w:val="false"/>
          <w:color w:val="000000"/>
          <w:sz w:val="28"/>
        </w:rPr>
        <w:t>) ережелері 2012 жылғы 1 қаңтарға дейін мүше мемлекеттер аумақтарында берілген субсидияларға қолданылмайды.</w:t>
      </w:r>
    </w:p>
    <w:bookmarkEnd w:id="530"/>
    <w:bookmarkStart w:name="z106" w:id="531"/>
    <w:p>
      <w:pPr>
        <w:spacing w:after="0"/>
        <w:ind w:left="0"/>
        <w:jc w:val="left"/>
      </w:pPr>
      <w:r>
        <w:rPr>
          <w:rFonts w:ascii="Times New Roman"/>
          <w:b/>
          <w:i w:val="false"/>
          <w:color w:val="000000"/>
        </w:rPr>
        <w:t xml:space="preserve"> 106-бап XXV бөлімге қатысты өтпелі ережелер</w:t>
      </w:r>
    </w:p>
    <w:bookmarkEnd w:id="531"/>
    <w:bookmarkStart w:name="z547" w:id="532"/>
    <w:p>
      <w:pPr>
        <w:spacing w:after="0"/>
        <w:ind w:left="0"/>
        <w:jc w:val="both"/>
      </w:pPr>
      <w:r>
        <w:rPr>
          <w:rFonts w:ascii="Times New Roman"/>
          <w:b w:val="false"/>
          <w:i w:val="false"/>
          <w:color w:val="000000"/>
          <w:sz w:val="28"/>
        </w:rPr>
        <w:t xml:space="preserve">
      1. Беларусь Республикасы үшін Ауыл шаруашылығын мемлекеттік қолдау шаралары туралы хаттаманың (осы Шартқа </w:t>
      </w:r>
      <w:r>
        <w:rPr>
          <w:rFonts w:ascii="Times New Roman"/>
          <w:b w:val="false"/>
          <w:i w:val="false"/>
          <w:color w:val="000000"/>
          <w:sz w:val="28"/>
        </w:rPr>
        <w:t>№ 29 қосымша</w:t>
      </w:r>
      <w:r>
        <w:rPr>
          <w:rFonts w:ascii="Times New Roman"/>
          <w:b w:val="false"/>
          <w:i w:val="false"/>
          <w:color w:val="000000"/>
          <w:sz w:val="28"/>
        </w:rPr>
        <w:t>) 8-тармағы бірінші абзацының ережесіне қатысты 2016 жылға дейінгі өтпелі кезең белгіленеді, ол кезеңде Беларусь Республикасы ауыл шаруашылығын мемлекеттік қолдаудың рұқсат етілген көлемін былайша:</w:t>
      </w:r>
    </w:p>
    <w:bookmarkEnd w:id="532"/>
    <w:p>
      <w:pPr>
        <w:spacing w:after="0"/>
        <w:ind w:left="0"/>
        <w:jc w:val="both"/>
      </w:pPr>
      <w:r>
        <w:rPr>
          <w:rFonts w:ascii="Times New Roman"/>
          <w:b w:val="false"/>
          <w:i w:val="false"/>
          <w:color w:val="000000"/>
          <w:sz w:val="28"/>
        </w:rPr>
        <w:t>
      2015 жылы - 12 пайыз;</w:t>
      </w:r>
    </w:p>
    <w:p>
      <w:pPr>
        <w:spacing w:after="0"/>
        <w:ind w:left="0"/>
        <w:jc w:val="both"/>
      </w:pPr>
      <w:r>
        <w:rPr>
          <w:rFonts w:ascii="Times New Roman"/>
          <w:b w:val="false"/>
          <w:i w:val="false"/>
          <w:color w:val="000000"/>
          <w:sz w:val="28"/>
        </w:rPr>
        <w:t>
      2016 жылы - 10 пайыз төмендетуге міндеттенеді.</w:t>
      </w:r>
    </w:p>
    <w:bookmarkStart w:name="z548" w:id="533"/>
    <w:p>
      <w:pPr>
        <w:spacing w:after="0"/>
        <w:ind w:left="0"/>
        <w:jc w:val="both"/>
      </w:pPr>
      <w:r>
        <w:rPr>
          <w:rFonts w:ascii="Times New Roman"/>
          <w:b w:val="false"/>
          <w:i w:val="false"/>
          <w:color w:val="000000"/>
          <w:sz w:val="28"/>
        </w:rPr>
        <w:t xml:space="preserve">
      2. Ауыл шаруашылығын мемлекеттік қолдау шаралары туралы хаттаманың (осы Шартқа </w:t>
      </w:r>
      <w:r>
        <w:rPr>
          <w:rFonts w:ascii="Times New Roman"/>
          <w:b w:val="false"/>
          <w:i w:val="false"/>
          <w:color w:val="000000"/>
          <w:sz w:val="28"/>
        </w:rPr>
        <w:t>№ 29 қосымша</w:t>
      </w:r>
      <w:r>
        <w:rPr>
          <w:rFonts w:ascii="Times New Roman"/>
          <w:b w:val="false"/>
          <w:i w:val="false"/>
          <w:color w:val="000000"/>
          <w:sz w:val="28"/>
        </w:rPr>
        <w:t>) 8-тармағының екінші абзацында көзделген, саудаға бұрмалаушы әсер ететін шаралардың рұқсат етілген деңгейін есептеу әдіснамасы 2016 жылғы 1 қаңтарға дейін әзірленеді және бекітіледі.</w:t>
      </w:r>
    </w:p>
    <w:bookmarkEnd w:id="533"/>
    <w:bookmarkStart w:name="z549" w:id="534"/>
    <w:p>
      <w:pPr>
        <w:spacing w:after="0"/>
        <w:ind w:left="0"/>
        <w:jc w:val="both"/>
      </w:pPr>
      <w:r>
        <w:rPr>
          <w:rFonts w:ascii="Times New Roman"/>
          <w:b w:val="false"/>
          <w:i w:val="false"/>
          <w:color w:val="000000"/>
          <w:sz w:val="28"/>
        </w:rPr>
        <w:t xml:space="preserve">
      3. Ауыл шаруашылығын мемлекеттік қолдау шаралары туралы хаттаманың (осы Шартқа </w:t>
      </w:r>
      <w:r>
        <w:rPr>
          <w:rFonts w:ascii="Times New Roman"/>
          <w:b w:val="false"/>
          <w:i w:val="false"/>
          <w:color w:val="000000"/>
          <w:sz w:val="28"/>
        </w:rPr>
        <w:t>№ 29 қосымша</w:t>
      </w:r>
      <w:r>
        <w:rPr>
          <w:rFonts w:ascii="Times New Roman"/>
          <w:b w:val="false"/>
          <w:i w:val="false"/>
          <w:color w:val="000000"/>
          <w:sz w:val="28"/>
        </w:rPr>
        <w:t>) 8-тармағының үшінші абзацында көзделген міндеттемелер Беларусь Республикасы үшін 2025 жылғы 1 қаңтардан кешіктірілмей күшіне енеді.</w:t>
      </w:r>
    </w:p>
    <w:bookmarkEnd w:id="534"/>
    <w:bookmarkStart w:name="z3112" w:id="535"/>
    <w:p>
      <w:pPr>
        <w:spacing w:after="0"/>
        <w:ind w:left="0"/>
        <w:jc w:val="left"/>
      </w:pPr>
      <w:r>
        <w:rPr>
          <w:rFonts w:ascii="Times New Roman"/>
          <w:b/>
          <w:i w:val="false"/>
          <w:color w:val="000000"/>
        </w:rPr>
        <w:t xml:space="preserve"> 106-бап</w:t>
      </w:r>
      <w:r>
        <w:rPr>
          <w:rFonts w:ascii="Times New Roman"/>
          <w:b/>
          <w:i w:val="false"/>
          <w:color w:val="000000"/>
          <w:vertAlign w:val="superscript"/>
        </w:rPr>
        <w:t>1</w:t>
      </w:r>
      <w:r>
        <w:rPr>
          <w:rFonts w:ascii="Times New Roman"/>
          <w:b/>
          <w:i w:val="false"/>
          <w:color w:val="000000"/>
        </w:rPr>
        <w:t xml:space="preserve"> XXVIII бөлімге қатысты өтпелі ережелер</w:t>
      </w:r>
    </w:p>
    <w:bookmarkEnd w:id="535"/>
    <w:p>
      <w:pPr>
        <w:spacing w:after="0"/>
        <w:ind w:left="0"/>
        <w:jc w:val="both"/>
      </w:pPr>
      <w:r>
        <w:rPr>
          <w:rFonts w:ascii="Times New Roman"/>
          <w:b w:val="false"/>
          <w:i w:val="false"/>
          <w:color w:val="000000"/>
          <w:sz w:val="28"/>
        </w:rPr>
        <w:t>
      Еуразиялық экономикалық одақтағы әлеуметтік кепілдіктер, артықшылықтар мен иммунитеттер туралы ереженің (осы Шартқа № 32 қосымша) 53-тармағында көзделген тәртіппен 2022 ж. 24 наурызда қол қойылған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хаттамамен (бұдан әрі - Өзгерістер енгізу туралы Хаттама) енгізілген мемлекеттік азаматтық қызмет өтілінің ұзақтығы бөлігіндегі өзгерістерді есепке алмағанда, еңбек сіңірген жылдары үшін мыналарға:</w:t>
      </w:r>
    </w:p>
    <w:p>
      <w:pPr>
        <w:spacing w:after="0"/>
        <w:ind w:left="0"/>
        <w:jc w:val="both"/>
      </w:pPr>
      <w:r>
        <w:rPr>
          <w:rFonts w:ascii="Times New Roman"/>
          <w:b w:val="false"/>
          <w:i w:val="false"/>
          <w:color w:val="000000"/>
          <w:sz w:val="28"/>
        </w:rPr>
        <w:t>
      Еуразиялык экономикалық одақтағы әлеуметтік кепілдіктер, артықшылықтар мен иммунитеттер туралы ереженің (осы Шартқа № 32 қосымша) 53-тармағына сәйкес еңбек сіңірген жылдары үшін зейнетақы алу құқығына ие болған және Өзгерістер енгізу туралы хаттама күшіне енген күнге дейін Комиссияда немесе Одақтың Сотында атқаратын лауазымдарынан босатылған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және осы күнге еңбек сіңірген жылдарына зейнетақы тағайындау үшін кемінде 20 жыл мемлекеттік азаматтық қызмет өтілі бар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осы күнге еңбек сіңірген жылдарына зейнетақы тағайындау үшін кемінде 15 жыл мемлекеттік азаматтық қызмет өтілі бар және Өзгерістер енгізу туралы хаттама күшіне енген күнге дейін Ресей Федерациясының заңнамасына сәйкес қарттығына (мүгедектігіне) байланысты сақтандыру зейнетақысына құқық алған адамдар үшін зейнетақы алу қүқығы сақталады.</w:t>
      </w:r>
    </w:p>
    <w:p>
      <w:pPr>
        <w:spacing w:after="0"/>
        <w:ind w:left="0"/>
        <w:jc w:val="both"/>
      </w:pPr>
      <w:r>
        <w:rPr>
          <w:rFonts w:ascii="Times New Roman"/>
          <w:b w:val="false"/>
          <w:i w:val="false"/>
          <w:color w:val="000000"/>
          <w:sz w:val="28"/>
        </w:rPr>
        <w:t>
      Аталған адамдар санатына еңбек сіңірген жылдары үшін зейнетақы 2016 ж. 31 желтоқсандағы жағдай бойынша қолданыста болған, федералдық мемлекеттік азаматтық қызметшілер үшін Ресей Федерациясының заңнамасында айқындалған шарттарға сәйкес және тәртіппен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106</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02.11.2022 </w:t>
      </w:r>
      <w:r>
        <w:rPr>
          <w:rFonts w:ascii="Times New Roman"/>
          <w:b w:val="false"/>
          <w:i w:val="false"/>
          <w:color w:val="000000"/>
          <w:sz w:val="28"/>
        </w:rPr>
        <w:t>№ 151-VII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50" w:id="536"/>
    <w:p>
      <w:pPr>
        <w:spacing w:after="0"/>
        <w:ind w:left="0"/>
        <w:jc w:val="left"/>
      </w:pPr>
      <w:r>
        <w:rPr>
          <w:rFonts w:ascii="Times New Roman"/>
          <w:b/>
          <w:i w:val="false"/>
          <w:color w:val="000000"/>
        </w:rPr>
        <w:t xml:space="preserve"> XXVIII БӨЛІМ</w:t>
      </w:r>
      <w:r>
        <w:br/>
      </w:r>
      <w:r>
        <w:rPr>
          <w:rFonts w:ascii="Times New Roman"/>
          <w:b/>
          <w:i w:val="false"/>
          <w:color w:val="000000"/>
        </w:rPr>
        <w:t>ҚОРЫТЫНДЫ ЕРЕЖЕЛЕР</w:t>
      </w:r>
    </w:p>
    <w:bookmarkEnd w:id="536"/>
    <w:bookmarkStart w:name="z107" w:id="537"/>
    <w:p>
      <w:pPr>
        <w:spacing w:after="0"/>
        <w:ind w:left="0"/>
        <w:jc w:val="left"/>
      </w:pPr>
      <w:r>
        <w:rPr>
          <w:rFonts w:ascii="Times New Roman"/>
          <w:b/>
          <w:i w:val="false"/>
          <w:color w:val="000000"/>
        </w:rPr>
        <w:t xml:space="preserve"> 107-бап Әлеуметтік кепілдіктер, артықшылықтар және иммунитеттер</w:t>
      </w:r>
    </w:p>
    <w:bookmarkEnd w:id="537"/>
    <w:p>
      <w:pPr>
        <w:spacing w:after="0"/>
        <w:ind w:left="0"/>
        <w:jc w:val="both"/>
      </w:pPr>
      <w:r>
        <w:rPr>
          <w:rFonts w:ascii="Times New Roman"/>
          <w:b w:val="false"/>
          <w:i w:val="false"/>
          <w:color w:val="000000"/>
          <w:sz w:val="28"/>
        </w:rPr>
        <w:t xml:space="preserve">
      Одаққа мүше мемлекеттердің әрқайсысының аумағында Комиссия Кеңесінің және Комиссия Алқасының мүшелері, Одақ Сотының судьялары, Комиссияның және Одақ Сотының лауазымды адамдары мен қызметкерлері өздеріне жүктелген өкілеттіктер мен лауазымдық (қызметтік) міндеттерді жүзеге асыру үшін қажетті әлеуметтік кепілдіктерді, артықшылықтар мен иммунитеттерді пайдаланады. Көрсетілген әлеуметтік кепілдіктер, артықшылықтар мен иммунитеттер көлемі осы Шартқа </w:t>
      </w:r>
      <w:r>
        <w:rPr>
          <w:rFonts w:ascii="Times New Roman"/>
          <w:b w:val="false"/>
          <w:i w:val="false"/>
          <w:color w:val="000000"/>
          <w:sz w:val="28"/>
        </w:rPr>
        <w:t>№ 32 қосымшаға</w:t>
      </w:r>
      <w:r>
        <w:rPr>
          <w:rFonts w:ascii="Times New Roman"/>
          <w:b w:val="false"/>
          <w:i w:val="false"/>
          <w:color w:val="000000"/>
          <w:sz w:val="28"/>
        </w:rPr>
        <w:t xml:space="preserve"> сәйкес айқындалады.</w:t>
      </w:r>
    </w:p>
    <w:bookmarkStart w:name="z108" w:id="538"/>
    <w:p>
      <w:pPr>
        <w:spacing w:after="0"/>
        <w:ind w:left="0"/>
        <w:jc w:val="left"/>
      </w:pPr>
      <w:r>
        <w:rPr>
          <w:rFonts w:ascii="Times New Roman"/>
          <w:b/>
          <w:i w:val="false"/>
          <w:color w:val="000000"/>
        </w:rPr>
        <w:t xml:space="preserve"> 108-бап Одаққа кіру</w:t>
      </w:r>
    </w:p>
    <w:bookmarkEnd w:id="538"/>
    <w:bookmarkStart w:name="z551" w:id="539"/>
    <w:p>
      <w:pPr>
        <w:spacing w:after="0"/>
        <w:ind w:left="0"/>
        <w:jc w:val="both"/>
      </w:pPr>
      <w:r>
        <w:rPr>
          <w:rFonts w:ascii="Times New Roman"/>
          <w:b w:val="false"/>
          <w:i w:val="false"/>
          <w:color w:val="000000"/>
          <w:sz w:val="28"/>
        </w:rPr>
        <w:t>
      1. Одақ оның мақсаттары мен қағидаттарын бөлісетін кез келген мемлекеттің мүше мемлекеттермен келісілген шарттарда кіруі үшін ашық.</w:t>
      </w:r>
    </w:p>
    <w:bookmarkEnd w:id="539"/>
    <w:bookmarkStart w:name="z552" w:id="540"/>
    <w:p>
      <w:pPr>
        <w:spacing w:after="0"/>
        <w:ind w:left="0"/>
        <w:jc w:val="both"/>
      </w:pPr>
      <w:r>
        <w:rPr>
          <w:rFonts w:ascii="Times New Roman"/>
          <w:b w:val="false"/>
          <w:i w:val="false"/>
          <w:color w:val="000000"/>
          <w:sz w:val="28"/>
        </w:rPr>
        <w:t>
      2. Одаққа кіруге кандидат мемлекет мәртебесін алу үшін мүдделі мемлекет Жоғары кеңес Төрағасының атына тиісті өтініш жолдайды.</w:t>
      </w:r>
    </w:p>
    <w:bookmarkEnd w:id="540"/>
    <w:bookmarkStart w:name="z553" w:id="541"/>
    <w:p>
      <w:pPr>
        <w:spacing w:after="0"/>
        <w:ind w:left="0"/>
        <w:jc w:val="both"/>
      </w:pPr>
      <w:r>
        <w:rPr>
          <w:rFonts w:ascii="Times New Roman"/>
          <w:b w:val="false"/>
          <w:i w:val="false"/>
          <w:color w:val="000000"/>
          <w:sz w:val="28"/>
        </w:rPr>
        <w:t>
      3. Мемлекетке Одаққа кіруге кандидат мемлекет мәртебесін беру туралы шешімді Жоғары кеңес консенсуспен қабылдайды.</w:t>
      </w:r>
    </w:p>
    <w:bookmarkEnd w:id="541"/>
    <w:bookmarkStart w:name="z554" w:id="542"/>
    <w:p>
      <w:pPr>
        <w:spacing w:after="0"/>
        <w:ind w:left="0"/>
        <w:jc w:val="both"/>
      </w:pPr>
      <w:r>
        <w:rPr>
          <w:rFonts w:ascii="Times New Roman"/>
          <w:b w:val="false"/>
          <w:i w:val="false"/>
          <w:color w:val="000000"/>
          <w:sz w:val="28"/>
        </w:rPr>
        <w:t>
      4. Жоғары кеңестің шешімі негізінде кандидат мемлекеттің Одақ құқығынан туындайтын міндеттемелерді өзіне қабылдауға дайындығы дәрежесін зерделеу, кандидат мемлекеттің Еуразиялық экономикалық одаққа кіруі жөніндегі іс-қимыл бағдарламасының жобасын әзірлеу, сондай-ақ кандидат мемлекеттің құқықтары мен міндеттерінің көлемі, сондай-ақ оның Одақ органдарының жұмысына қатысу форматы айқындалатын тиісті мемлекеттің Одаққа кіруі туралы халықаралық шарт жобасын әзірлеу үшін кандидат мемлекеттің, мүше мемлекеттердің және Одақ органдарының өкілдерінен жұмыс тобы (бұдан әрі - жұмыс тобы) құрылады.</w:t>
      </w:r>
    </w:p>
    <w:bookmarkEnd w:id="542"/>
    <w:bookmarkStart w:name="z555" w:id="543"/>
    <w:p>
      <w:pPr>
        <w:spacing w:after="0"/>
        <w:ind w:left="0"/>
        <w:jc w:val="both"/>
      </w:pPr>
      <w:r>
        <w:rPr>
          <w:rFonts w:ascii="Times New Roman"/>
          <w:b w:val="false"/>
          <w:i w:val="false"/>
          <w:color w:val="000000"/>
          <w:sz w:val="28"/>
        </w:rPr>
        <w:t>
      5. Кандидат мемлекеттің Еуразиялық экономикалық одаққа кіруі жөніндегі іс-қимыл бағдарламасын Жоғары кеңес бекітеді.</w:t>
      </w:r>
    </w:p>
    <w:bookmarkEnd w:id="543"/>
    <w:bookmarkStart w:name="z556" w:id="544"/>
    <w:p>
      <w:pPr>
        <w:spacing w:after="0"/>
        <w:ind w:left="0"/>
        <w:jc w:val="both"/>
      </w:pPr>
      <w:r>
        <w:rPr>
          <w:rFonts w:ascii="Times New Roman"/>
          <w:b w:val="false"/>
          <w:i w:val="false"/>
          <w:color w:val="000000"/>
          <w:sz w:val="28"/>
        </w:rPr>
        <w:t>
      6. Жұмыс тобы кандидат мемлекеттің Еуразиялық экономикалық одаққа кіру жөніндегі іс-қимыл бағдарламасын кандидат мемлекеттің орындау барысы туралы баяндаманы Жоғары кеңестің қарауына тұрақты негізде ұсынады. Одақтың құқығынан туындайтын міндеттемелерді кандидат мемлекеттің толық көлемде орындағаны туралы жұмыс тобының тұжырымы негізінде Жоғары кеңес кандидат мемлекетпен Одаққа кіру туралы халықаралық шартқа қол қою туралы шешім қабылдайды. Көрсетілген халықаралық шарт ратификациялануға жатады.</w:t>
      </w:r>
    </w:p>
    <w:bookmarkEnd w:id="544"/>
    <w:bookmarkStart w:name="z109" w:id="545"/>
    <w:p>
      <w:pPr>
        <w:spacing w:after="0"/>
        <w:ind w:left="0"/>
        <w:jc w:val="left"/>
      </w:pPr>
      <w:r>
        <w:rPr>
          <w:rFonts w:ascii="Times New Roman"/>
          <w:b/>
          <w:i w:val="false"/>
          <w:color w:val="000000"/>
        </w:rPr>
        <w:t xml:space="preserve"> 109-бап Байқаушы мемлекеттер</w:t>
      </w:r>
    </w:p>
    <w:bookmarkEnd w:id="545"/>
    <w:bookmarkStart w:name="z557" w:id="546"/>
    <w:p>
      <w:pPr>
        <w:spacing w:after="0"/>
        <w:ind w:left="0"/>
        <w:jc w:val="both"/>
      </w:pPr>
      <w:r>
        <w:rPr>
          <w:rFonts w:ascii="Times New Roman"/>
          <w:b w:val="false"/>
          <w:i w:val="false"/>
          <w:color w:val="000000"/>
          <w:sz w:val="28"/>
        </w:rPr>
        <w:t>
      1. Кез келген мемлекет Жоғары кеңес Төрағасына өзіне Одақ жанындағы байқаушы мемлекет мәртебесін беру туралы өтініш жасауға құқылы. Мұндай өтініш жасау рәсімі, сондай-ақ байқаушы мемлекеттің мәртебесіне байланысты өзге де мәселелер Жоғары кеңес бекітетін ережеде айқындалады.</w:t>
      </w:r>
    </w:p>
    <w:bookmarkEnd w:id="546"/>
    <w:bookmarkStart w:name="z558" w:id="547"/>
    <w:p>
      <w:pPr>
        <w:spacing w:after="0"/>
        <w:ind w:left="0"/>
        <w:jc w:val="both"/>
      </w:pPr>
      <w:r>
        <w:rPr>
          <w:rFonts w:ascii="Times New Roman"/>
          <w:b w:val="false"/>
          <w:i w:val="false"/>
          <w:color w:val="000000"/>
          <w:sz w:val="28"/>
        </w:rPr>
        <w:t>
      2. Жоғары кеңес Одақ жанындағы байқаушы мемлекет мәртебесін беру не мұндай мәртебе беруден бас тарту туралы шешімді интеграцияны дамыту және осы Шарттың мақсаттарына қол жеткізу мүдделерін ескере отырып қабылдайды.</w:t>
      </w:r>
    </w:p>
    <w:bookmarkEnd w:id="547"/>
    <w:bookmarkStart w:name="z559" w:id="548"/>
    <w:p>
      <w:pPr>
        <w:spacing w:after="0"/>
        <w:ind w:left="0"/>
        <w:jc w:val="both"/>
      </w:pPr>
      <w:r>
        <w:rPr>
          <w:rFonts w:ascii="Times New Roman"/>
          <w:b w:val="false"/>
          <w:i w:val="false"/>
          <w:color w:val="000000"/>
          <w:sz w:val="28"/>
        </w:rPr>
        <w:t>
      3. Одақ жанындағы байқаушы мемлекеттің уәкілетті өкілдері шақыру бойынша Одақ органдарының отырыстарына қатыса алады, Одақ органдары қабылдайтын құпия сипаттағы құжат болып табылмайтын құжаттарды ала алады.</w:t>
      </w:r>
    </w:p>
    <w:bookmarkEnd w:id="548"/>
    <w:bookmarkStart w:name="z560" w:id="549"/>
    <w:p>
      <w:pPr>
        <w:spacing w:after="0"/>
        <w:ind w:left="0"/>
        <w:jc w:val="both"/>
      </w:pPr>
      <w:r>
        <w:rPr>
          <w:rFonts w:ascii="Times New Roman"/>
          <w:b w:val="false"/>
          <w:i w:val="false"/>
          <w:color w:val="000000"/>
          <w:sz w:val="28"/>
        </w:rPr>
        <w:t>
      4. Одақ жанындағы байқаушы мемлекет мәртебесі Одақ органдарында шешім қабылдауға қатысуға құқық бермейді.</w:t>
      </w:r>
    </w:p>
    <w:bookmarkEnd w:id="549"/>
    <w:bookmarkStart w:name="z561" w:id="550"/>
    <w:p>
      <w:pPr>
        <w:spacing w:after="0"/>
        <w:ind w:left="0"/>
        <w:jc w:val="both"/>
      </w:pPr>
      <w:r>
        <w:rPr>
          <w:rFonts w:ascii="Times New Roman"/>
          <w:b w:val="false"/>
          <w:i w:val="false"/>
          <w:color w:val="000000"/>
          <w:sz w:val="28"/>
        </w:rPr>
        <w:t>
      5. Одақ жанындағы байқаушы мемлекет мәртебесін алушы мемлекет Одақтың және мүше мемлекеттердің мүдделеріне, осы Шарттың объектісі мен мақсаттарына нұқсан келтіруі мүмкін кез келген іс-әрекеттен тартынуға міндетті.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0" w:id="551"/>
    <w:p>
      <w:pPr>
        <w:spacing w:after="0"/>
        <w:ind w:left="0"/>
        <w:jc w:val="left"/>
      </w:pPr>
      <w:r>
        <w:rPr>
          <w:rFonts w:ascii="Times New Roman"/>
          <w:b/>
          <w:i w:val="false"/>
          <w:color w:val="000000"/>
        </w:rPr>
        <w:t xml:space="preserve"> 110-бап Одақ органдарының жұмыс тілі. Одақ шеңберіндегі халықаралық шарттар мен Комиссия шешімдерінің тілі</w:t>
      </w:r>
    </w:p>
    <w:bookmarkEnd w:id="551"/>
    <w:bookmarkStart w:name="z562" w:id="552"/>
    <w:p>
      <w:pPr>
        <w:spacing w:after="0"/>
        <w:ind w:left="0"/>
        <w:jc w:val="both"/>
      </w:pPr>
      <w:r>
        <w:rPr>
          <w:rFonts w:ascii="Times New Roman"/>
          <w:b w:val="false"/>
          <w:i w:val="false"/>
          <w:color w:val="000000"/>
          <w:sz w:val="28"/>
        </w:rPr>
        <w:t>
      1. Одақ органдарының жұмыс тілі - орыс тілі.</w:t>
      </w:r>
    </w:p>
    <w:bookmarkEnd w:id="552"/>
    <w:bookmarkStart w:name="z563" w:id="553"/>
    <w:p>
      <w:pPr>
        <w:spacing w:after="0"/>
        <w:ind w:left="0"/>
        <w:jc w:val="both"/>
      </w:pPr>
      <w:r>
        <w:rPr>
          <w:rFonts w:ascii="Times New Roman"/>
          <w:b w:val="false"/>
          <w:i w:val="false"/>
          <w:color w:val="000000"/>
          <w:sz w:val="28"/>
        </w:rPr>
        <w:t>
      2. Одақ шеңберіндегі халықаралық шарттар және мүше мемлекеттер үшін міндетті сипаты бар Комиссия шешімдері орыс тілінде қабылданады, егер бұл мүше мемлекеттердің заңнамасында көзделсе, Комиссия айқындайтын тәртіппен кейіннен олардың мемлекеттік тіліне аударылады.</w:t>
      </w:r>
    </w:p>
    <w:bookmarkEnd w:id="553"/>
    <w:p>
      <w:pPr>
        <w:spacing w:after="0"/>
        <w:ind w:left="0"/>
        <w:jc w:val="both"/>
      </w:pPr>
      <w:r>
        <w:rPr>
          <w:rFonts w:ascii="Times New Roman"/>
          <w:b w:val="false"/>
          <w:i w:val="false"/>
          <w:color w:val="000000"/>
          <w:sz w:val="28"/>
        </w:rPr>
        <w:t>
      Мүше мемлекеттердің мемлекеттік тіліне аудару Одақ бюджетінде осы мақсаттарға көзделген қаражат есебінен жүзеге асырылады.</w:t>
      </w:r>
    </w:p>
    <w:bookmarkStart w:name="z564" w:id="554"/>
    <w:p>
      <w:pPr>
        <w:spacing w:after="0"/>
        <w:ind w:left="0"/>
        <w:jc w:val="both"/>
      </w:pPr>
      <w:r>
        <w:rPr>
          <w:rFonts w:ascii="Times New Roman"/>
          <w:b w:val="false"/>
          <w:i w:val="false"/>
          <w:color w:val="000000"/>
          <w:sz w:val="28"/>
        </w:rPr>
        <w:t xml:space="preserve">
      3. Келіспеушіліктер туындаған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мен шешімдерді түсіндіру мақсаты үшін орыс тіліндегі мәтін пайдаланылады.</w:t>
      </w:r>
    </w:p>
    <w:bookmarkEnd w:id="554"/>
    <w:bookmarkStart w:name="z111" w:id="555"/>
    <w:p>
      <w:pPr>
        <w:spacing w:after="0"/>
        <w:ind w:left="0"/>
        <w:jc w:val="left"/>
      </w:pPr>
      <w:r>
        <w:rPr>
          <w:rFonts w:ascii="Times New Roman"/>
          <w:b/>
          <w:i w:val="false"/>
          <w:color w:val="000000"/>
        </w:rPr>
        <w:t xml:space="preserve"> 111-бап Қол жеткізу және жариялау</w:t>
      </w:r>
    </w:p>
    <w:bookmarkEnd w:id="555"/>
    <w:bookmarkStart w:name="z565" w:id="556"/>
    <w:p>
      <w:pPr>
        <w:spacing w:after="0"/>
        <w:ind w:left="0"/>
        <w:jc w:val="both"/>
      </w:pPr>
      <w:r>
        <w:rPr>
          <w:rFonts w:ascii="Times New Roman"/>
          <w:b w:val="false"/>
          <w:i w:val="false"/>
          <w:color w:val="000000"/>
          <w:sz w:val="28"/>
        </w:rPr>
        <w:t>
      1. Одақ шеңберіндегі халықаралық шарттар, үшінші тараппен халықаралық шарттар және Одақ органдарының шешімдері Үкіметаралық кеңес белгілеген тәртіппен Одақтың Интернет желісіндегі ресми сайтында ресми жариялануға жатады.</w:t>
      </w:r>
    </w:p>
    <w:bookmarkEnd w:id="556"/>
    <w:p>
      <w:pPr>
        <w:spacing w:after="0"/>
        <w:ind w:left="0"/>
        <w:jc w:val="both"/>
      </w:pPr>
      <w:r>
        <w:rPr>
          <w:rFonts w:ascii="Times New Roman"/>
          <w:b w:val="false"/>
          <w:i w:val="false"/>
          <w:color w:val="000000"/>
          <w:sz w:val="28"/>
        </w:rPr>
        <w:t>
      Одақтың Интернет желісіндегі ресми сайтында Одақ органының шешімі жарияланған күн осы шешімнің ресми жарияланған күні болып танылады.</w:t>
      </w:r>
    </w:p>
    <w:bookmarkStart w:name="z566" w:id="5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шешімнің ешқайсысы ол ресми жарияланғанға дейін күшіне енбейді.</w:t>
      </w:r>
    </w:p>
    <w:bookmarkEnd w:id="557"/>
    <w:bookmarkStart w:name="z567" w:id="558"/>
    <w:p>
      <w:pPr>
        <w:spacing w:after="0"/>
        <w:ind w:left="0"/>
        <w:jc w:val="both"/>
      </w:pPr>
      <w:r>
        <w:rPr>
          <w:rFonts w:ascii="Times New Roman"/>
          <w:b w:val="false"/>
          <w:i w:val="false"/>
          <w:color w:val="000000"/>
          <w:sz w:val="28"/>
        </w:rPr>
        <w:t>
      3. Одақ органдарының шешімдері шешім қабылданған күнінен бастап күнтізбелік 3 күннен кешіктірілмей мүше мемлекеттерге жіберіледі.</w:t>
      </w:r>
    </w:p>
    <w:bookmarkEnd w:id="558"/>
    <w:bookmarkStart w:name="z568" w:id="559"/>
    <w:p>
      <w:pPr>
        <w:spacing w:after="0"/>
        <w:ind w:left="0"/>
        <w:jc w:val="both"/>
      </w:pPr>
      <w:r>
        <w:rPr>
          <w:rFonts w:ascii="Times New Roman"/>
          <w:b w:val="false"/>
          <w:i w:val="false"/>
          <w:color w:val="000000"/>
          <w:sz w:val="28"/>
        </w:rPr>
        <w:t>
      4. Одақ органдары аталған шешім қабылдануы жоспарланып отырған күнге дейін кемінде күнтізбелік 30 күн бұрын шешім жобаларының Интернет желісіндегі Одақтың ресми сайтында алдын ала жариялануын қамтамасыз етеді. Одақ органдарының жедел ден қоюды талап ететін айрықша жағдайларда қабылданатын шешімдерінің жобалары өзге мерзімдерде жариялануы мүмкін.</w:t>
      </w:r>
    </w:p>
    <w:bookmarkEnd w:id="559"/>
    <w:p>
      <w:pPr>
        <w:spacing w:after="0"/>
        <w:ind w:left="0"/>
        <w:jc w:val="both"/>
      </w:pPr>
      <w:r>
        <w:rPr>
          <w:rFonts w:ascii="Times New Roman"/>
          <w:b w:val="false"/>
          <w:i w:val="false"/>
          <w:color w:val="000000"/>
          <w:sz w:val="28"/>
        </w:rPr>
        <w:t>
      Мүдделі тұлғалар осы органға өз түсіндірмелері мен ұсыныстарын бере алады.</w:t>
      </w:r>
    </w:p>
    <w:p>
      <w:pPr>
        <w:spacing w:after="0"/>
        <w:ind w:left="0"/>
        <w:jc w:val="both"/>
      </w:pPr>
      <w:r>
        <w:rPr>
          <w:rFonts w:ascii="Times New Roman"/>
          <w:b w:val="false"/>
          <w:i w:val="false"/>
          <w:color w:val="000000"/>
          <w:sz w:val="28"/>
        </w:rPr>
        <w:t>
      Осындай түсіндірмелер мен ұсыныстарды жинау, талдау және есепке алу тәртібі Одақтың тиісті органының жұмыс регламентінде айқындалады.</w:t>
      </w:r>
    </w:p>
    <w:bookmarkStart w:name="z569" w:id="560"/>
    <w:p>
      <w:pPr>
        <w:spacing w:after="0"/>
        <w:ind w:left="0"/>
        <w:jc w:val="both"/>
      </w:pPr>
      <w:r>
        <w:rPr>
          <w:rFonts w:ascii="Times New Roman"/>
          <w:b w:val="false"/>
          <w:i w:val="false"/>
          <w:color w:val="000000"/>
          <w:sz w:val="28"/>
        </w:rPr>
        <w:t>
      5. Одақ органдарының таратылуы шектелген ақпаратты қамтитын шешімдері мен осындай шешімдерінің жобалары ресми жариялануға жатпайды.</w:t>
      </w:r>
    </w:p>
    <w:bookmarkEnd w:id="560"/>
    <w:bookmarkStart w:name="z570" w:id="561"/>
    <w:p>
      <w:pPr>
        <w:spacing w:after="0"/>
        <w:ind w:left="0"/>
        <w:jc w:val="both"/>
      </w:pPr>
      <w:r>
        <w:rPr>
          <w:rFonts w:ascii="Times New Roman"/>
          <w:b w:val="false"/>
          <w:i w:val="false"/>
          <w:color w:val="000000"/>
          <w:sz w:val="28"/>
        </w:rPr>
        <w:t xml:space="preserve">
      6. Осы баптың ережелері - күшіне ену және жариялану тәртібін Еуразиялық экономикалық одақтың Сот Статуты айқындайтын (осы Шартқа </w:t>
      </w:r>
      <w:r>
        <w:rPr>
          <w:rFonts w:ascii="Times New Roman"/>
          <w:b w:val="false"/>
          <w:i w:val="false"/>
          <w:color w:val="000000"/>
          <w:sz w:val="28"/>
        </w:rPr>
        <w:t>№ 2 қосымша</w:t>
      </w:r>
      <w:r>
        <w:rPr>
          <w:rFonts w:ascii="Times New Roman"/>
          <w:b w:val="false"/>
          <w:i w:val="false"/>
          <w:color w:val="000000"/>
          <w:sz w:val="28"/>
        </w:rPr>
        <w:t>) Одақ Сотының шешімдеріне қатысты қолданылмайды.</w:t>
      </w:r>
    </w:p>
    <w:bookmarkEnd w:id="561"/>
    <w:bookmarkStart w:name="z571" w:id="56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4-тармағының</w:t>
      </w:r>
      <w:r>
        <w:rPr>
          <w:rFonts w:ascii="Times New Roman"/>
          <w:b w:val="false"/>
          <w:i w:val="false"/>
          <w:color w:val="000000"/>
          <w:sz w:val="28"/>
        </w:rPr>
        <w:t xml:space="preserve"> ережелері осындай шешімдердің жобаларын алдын ала жариялау олардың орындалуына кедергі келтіруі мүмкін немесе қоғамдық мүдделерге өзгеше түрде қайшы келетін жағдайларда Одақ органдарының шешімдеріне қатысты қолданылмайды.</w:t>
      </w:r>
    </w:p>
    <w:bookmarkEnd w:id="562"/>
    <w:bookmarkStart w:name="z112" w:id="563"/>
    <w:p>
      <w:pPr>
        <w:spacing w:after="0"/>
        <w:ind w:left="0"/>
        <w:jc w:val="left"/>
      </w:pPr>
      <w:r>
        <w:rPr>
          <w:rFonts w:ascii="Times New Roman"/>
          <w:b/>
          <w:i w:val="false"/>
          <w:color w:val="000000"/>
        </w:rPr>
        <w:t xml:space="preserve"> 112-бап Дауларды шешу</w:t>
      </w:r>
    </w:p>
    <w:bookmarkEnd w:id="563"/>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консультациялар және келіссөздер арқылы шешіледі.</w:t>
      </w:r>
    </w:p>
    <w:p>
      <w:pPr>
        <w:spacing w:after="0"/>
        <w:ind w:left="0"/>
        <w:jc w:val="both"/>
      </w:pPr>
      <w:r>
        <w:rPr>
          <w:rFonts w:ascii="Times New Roman"/>
          <w:b w:val="false"/>
          <w:i w:val="false"/>
          <w:color w:val="000000"/>
          <w:sz w:val="28"/>
        </w:rPr>
        <w:t xml:space="preserve">
      Даудың бір тарапы даудың екінші тарапына консультациялар және келіссөздер жүргізу туралы ресми жазбаша өтініш жіберген күннен бастап 3 ай ішінде келісімге қол жеткізілмеген жағдайда, егер Еуразиялық экономикалық одақтың Сот Статуты (осы Шартқа </w:t>
      </w:r>
      <w:r>
        <w:rPr>
          <w:rFonts w:ascii="Times New Roman"/>
          <w:b w:val="false"/>
          <w:i w:val="false"/>
          <w:color w:val="000000"/>
          <w:sz w:val="28"/>
        </w:rPr>
        <w:t>№ 2 қосымша</w:t>
      </w:r>
      <w:r>
        <w:rPr>
          <w:rFonts w:ascii="Times New Roman"/>
          <w:b w:val="false"/>
          <w:i w:val="false"/>
          <w:color w:val="000000"/>
          <w:sz w:val="28"/>
        </w:rPr>
        <w:t>) өзгеше мерзім көздемесе, егер дау тараптары оны шешудің өзге тетіктерін пайдалану туралы уағдаластыққа қол жеткізе алмаса, даудың кез келген тарапы дауды Одақ Сотының қарауына беруі мүмкін.</w:t>
      </w:r>
    </w:p>
    <w:bookmarkStart w:name="z113" w:id="564"/>
    <w:p>
      <w:pPr>
        <w:spacing w:after="0"/>
        <w:ind w:left="0"/>
        <w:jc w:val="left"/>
      </w:pPr>
      <w:r>
        <w:rPr>
          <w:rFonts w:ascii="Times New Roman"/>
          <w:b/>
          <w:i w:val="false"/>
          <w:color w:val="000000"/>
        </w:rPr>
        <w:t xml:space="preserve"> 113-бап Шарттың күшіне енуі</w:t>
      </w:r>
    </w:p>
    <w:bookmarkEnd w:id="564"/>
    <w:p>
      <w:pPr>
        <w:spacing w:after="0"/>
        <w:ind w:left="0"/>
        <w:jc w:val="both"/>
      </w:pPr>
      <w:r>
        <w:rPr>
          <w:rFonts w:ascii="Times New Roman"/>
          <w:b w:val="false"/>
          <w:i w:val="false"/>
          <w:color w:val="000000"/>
          <w:sz w:val="28"/>
        </w:rPr>
        <w:t>
      Осы Шарт оның күшіне енуі үшін қажетті мемлекетшілік рәсімдерді мүше мемлекеттердің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xml:space="preserve">
      Осы Шарттың күшіне енуіне байланысты, осы Шартқа </w:t>
      </w:r>
      <w:r>
        <w:rPr>
          <w:rFonts w:ascii="Times New Roman"/>
          <w:b w:val="false"/>
          <w:i w:val="false"/>
          <w:color w:val="000000"/>
          <w:sz w:val="28"/>
        </w:rPr>
        <w:t>№ 33 қосымшаға</w:t>
      </w:r>
      <w:r>
        <w:rPr>
          <w:rFonts w:ascii="Times New Roman"/>
          <w:b w:val="false"/>
          <w:i w:val="false"/>
          <w:color w:val="000000"/>
          <w:sz w:val="28"/>
        </w:rPr>
        <w:t xml:space="preserve"> сәйкес Кеден одағын және Бірыңғай экономикалық кеңістікті қалыптастыру шеңберінде жасалған халықаралық шарттардың қолданысы тоқтатылады.</w:t>
      </w:r>
    </w:p>
    <w:bookmarkStart w:name="z114" w:id="565"/>
    <w:p>
      <w:pPr>
        <w:spacing w:after="0"/>
        <w:ind w:left="0"/>
        <w:jc w:val="left"/>
      </w:pPr>
      <w:r>
        <w:rPr>
          <w:rFonts w:ascii="Times New Roman"/>
          <w:b/>
          <w:i w:val="false"/>
          <w:color w:val="000000"/>
        </w:rPr>
        <w:t xml:space="preserve"> 114-бап Осы Шарттың өзге халықаралық шарттармен арақатынасы</w:t>
      </w:r>
    </w:p>
    <w:bookmarkEnd w:id="565"/>
    <w:bookmarkStart w:name="z572" w:id="566"/>
    <w:p>
      <w:pPr>
        <w:spacing w:after="0"/>
        <w:ind w:left="0"/>
        <w:jc w:val="both"/>
      </w:pPr>
      <w:r>
        <w:rPr>
          <w:rFonts w:ascii="Times New Roman"/>
          <w:b w:val="false"/>
          <w:i w:val="false"/>
          <w:color w:val="000000"/>
          <w:sz w:val="28"/>
        </w:rPr>
        <w:t>
      1. Осы Шарт мүше мемлекеттердің осы Шарттың мақсаттары мен қағидаттарына қайшы келмейтін халықаралық шарттарды жасасуына кедергі келтірмейді.</w:t>
      </w:r>
    </w:p>
    <w:bookmarkEnd w:id="566"/>
    <w:bookmarkStart w:name="z573" w:id="567"/>
    <w:p>
      <w:pPr>
        <w:spacing w:after="0"/>
        <w:ind w:left="0"/>
        <w:jc w:val="both"/>
      </w:pPr>
      <w:r>
        <w:rPr>
          <w:rFonts w:ascii="Times New Roman"/>
          <w:b w:val="false"/>
          <w:i w:val="false"/>
          <w:color w:val="000000"/>
          <w:sz w:val="28"/>
        </w:rPr>
        <w:t>
      2. Мүше мемлекеттер арасындағы, осы Шарттың немесе Одақ шеңберіндегі халықаралық шарттардың ережелерімен салыстырғанда интеграцияның неғұрлым терең деңгейін көздейтін немесе олардың жеке және (немесе) заңды тұлғаларының пайдасына қосымша артықшылықтар беретін екіжақты халықаралық шарттар оларды жасасқан мемлекеттер арасындағы қатынастарда қолданылады және олар мен басқа мүше мемлекеттердің осы Шарт және Одақ шеңберіндегі халықаралық шарттар бойынша өз құқықтары мен міндеттемелерін орындауын қозғамайтын жағдайда жасалуы мүмкін.</w:t>
      </w:r>
    </w:p>
    <w:bookmarkEnd w:id="567"/>
    <w:bookmarkStart w:name="z115" w:id="568"/>
    <w:p>
      <w:pPr>
        <w:spacing w:after="0"/>
        <w:ind w:left="0"/>
        <w:jc w:val="left"/>
      </w:pPr>
      <w:r>
        <w:rPr>
          <w:rFonts w:ascii="Times New Roman"/>
          <w:b/>
          <w:i w:val="false"/>
          <w:color w:val="000000"/>
        </w:rPr>
        <w:t xml:space="preserve"> 115-бап Шартқа өзгерістер енгізу</w:t>
      </w:r>
    </w:p>
    <w:bookmarkEnd w:id="568"/>
    <w:p>
      <w:pPr>
        <w:spacing w:after="0"/>
        <w:ind w:left="0"/>
        <w:jc w:val="both"/>
      </w:pPr>
      <w:r>
        <w:rPr>
          <w:rFonts w:ascii="Times New Roman"/>
          <w:b w:val="false"/>
          <w:i w:val="false"/>
          <w:color w:val="000000"/>
          <w:sz w:val="28"/>
        </w:rPr>
        <w:t>
      Осы Шартқа жеке хаттамалармен ресімделетін және осы Шарттың ажырамас бөлігі болып табылатын өзгерістер мен толықтырулар енгізілуі мүмкін.</w:t>
      </w:r>
    </w:p>
    <w:bookmarkStart w:name="z116" w:id="569"/>
    <w:p>
      <w:pPr>
        <w:spacing w:after="0"/>
        <w:ind w:left="0"/>
        <w:jc w:val="left"/>
      </w:pPr>
      <w:r>
        <w:rPr>
          <w:rFonts w:ascii="Times New Roman"/>
          <w:b/>
          <w:i w:val="false"/>
          <w:color w:val="000000"/>
        </w:rPr>
        <w:t xml:space="preserve"> 116-бап Шартты Біріккен Ұлттар Ұйымының Хатшылығында тіркеу</w:t>
      </w:r>
    </w:p>
    <w:bookmarkEnd w:id="569"/>
    <w:p>
      <w:pPr>
        <w:spacing w:after="0"/>
        <w:ind w:left="0"/>
        <w:jc w:val="both"/>
      </w:pP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w:t>
      </w:r>
    </w:p>
    <w:bookmarkStart w:name="z117" w:id="570"/>
    <w:p>
      <w:pPr>
        <w:spacing w:after="0"/>
        <w:ind w:left="0"/>
        <w:jc w:val="left"/>
      </w:pPr>
      <w:r>
        <w:rPr>
          <w:rFonts w:ascii="Times New Roman"/>
          <w:b/>
          <w:i w:val="false"/>
          <w:color w:val="000000"/>
        </w:rPr>
        <w:t xml:space="preserve"> 117-бап Ескертпелер</w:t>
      </w:r>
    </w:p>
    <w:bookmarkEnd w:id="570"/>
    <w:p>
      <w:pPr>
        <w:spacing w:after="0"/>
        <w:ind w:left="0"/>
        <w:jc w:val="both"/>
      </w:pPr>
      <w:r>
        <w:rPr>
          <w:rFonts w:ascii="Times New Roman"/>
          <w:b w:val="false"/>
          <w:i w:val="false"/>
          <w:color w:val="000000"/>
          <w:sz w:val="28"/>
        </w:rPr>
        <w:t>
      Осы Шартқа ескертпелер жасауға жол берілмейді.</w:t>
      </w:r>
    </w:p>
    <w:bookmarkStart w:name="z118" w:id="571"/>
    <w:p>
      <w:pPr>
        <w:spacing w:after="0"/>
        <w:ind w:left="0"/>
        <w:jc w:val="left"/>
      </w:pPr>
      <w:r>
        <w:rPr>
          <w:rFonts w:ascii="Times New Roman"/>
          <w:b/>
          <w:i w:val="false"/>
          <w:color w:val="000000"/>
        </w:rPr>
        <w:t xml:space="preserve"> 118-бап Шарттан шығу</w:t>
      </w:r>
    </w:p>
    <w:bookmarkEnd w:id="571"/>
    <w:bookmarkStart w:name="z574" w:id="572"/>
    <w:p>
      <w:pPr>
        <w:spacing w:after="0"/>
        <w:ind w:left="0"/>
        <w:jc w:val="both"/>
      </w:pPr>
      <w:r>
        <w:rPr>
          <w:rFonts w:ascii="Times New Roman"/>
          <w:b w:val="false"/>
          <w:i w:val="false"/>
          <w:color w:val="000000"/>
          <w:sz w:val="28"/>
        </w:rPr>
        <w:t>
      1. Кез келген мүше мемлекет осы Шарттың депозитарийіне дипломатиялық арналар арқылы өзінің осы Шарттан шығу ниеті туралы жазбаша хабарлама жіберіп, осы Шарттан шығуға құқылы. Осы Шарттың бұл мемлекетке қатысты қолданысы осы Шарт депозитарийінің осындай хабарлама алған күнінен бастап 12 ай өткеннен кейін тоқтатылады.</w:t>
      </w:r>
    </w:p>
    <w:bookmarkEnd w:id="572"/>
    <w:bookmarkStart w:name="z575" w:id="57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Шарттан шығу ниеті туралы хабарлаған мүше мемлекет өзінің осы Шартқа қатысуына байланысты туындаған қаржылық міндеттемелерін реттеуге міндетті. Осы міндеттеме бұл мемлекеттің осы Шарттан шыққанына қарамастан, оны толық орындағанға дейін күшінде қалады.</w:t>
      </w:r>
    </w:p>
    <w:bookmarkEnd w:id="573"/>
    <w:bookmarkStart w:name="z576" w:id="5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хабарлама негізінде Жоғары кеңес мүше мемлекеттің осы Шартқа қатысуына байланысты туындаған міндеттемелерін реттеу процесін бастау туралы шешім қабылдайды.</w:t>
      </w:r>
    </w:p>
    <w:bookmarkEnd w:id="574"/>
    <w:bookmarkStart w:name="z577" w:id="575"/>
    <w:p>
      <w:pPr>
        <w:spacing w:after="0"/>
        <w:ind w:left="0"/>
        <w:jc w:val="both"/>
      </w:pPr>
      <w:r>
        <w:rPr>
          <w:rFonts w:ascii="Times New Roman"/>
          <w:b w:val="false"/>
          <w:i w:val="false"/>
          <w:color w:val="000000"/>
          <w:sz w:val="28"/>
        </w:rPr>
        <w:t xml:space="preserve">
      4. Осы Шарттан шығу автоматты түрде Одақтағы мүшеліктің тоқтатылуына және Одақ шеңберіндегі халықаралық шарттардан шығуға әкеп соғады. </w:t>
      </w:r>
    </w:p>
    <w:bookmarkEnd w:id="575"/>
    <w:p>
      <w:pPr>
        <w:spacing w:after="0"/>
        <w:ind w:left="0"/>
        <w:jc w:val="both"/>
      </w:pPr>
      <w:r>
        <w:rPr>
          <w:rFonts w:ascii="Times New Roman"/>
          <w:b w:val="false"/>
          <w:i w:val="false"/>
          <w:color w:val="000000"/>
          <w:sz w:val="28"/>
        </w:rPr>
        <w:t>
      Астана қаласында 2014 жылғы 29 мамырда бір данада белорус, қазақ және орыс тілдерінде жасалды, әрі барлық мәтіндердің күші бірдей.</w:t>
      </w:r>
    </w:p>
    <w:p>
      <w:pPr>
        <w:spacing w:after="0"/>
        <w:ind w:left="0"/>
        <w:jc w:val="both"/>
      </w:pPr>
      <w:r>
        <w:rPr>
          <w:rFonts w:ascii="Times New Roman"/>
          <w:b w:val="false"/>
          <w:i w:val="false"/>
          <w:color w:val="000000"/>
          <w:sz w:val="28"/>
        </w:rPr>
        <w:t>
      Келіспеушіліктер туындаған жағдайда осы Шартты түсіндіру мақсаттары үшін орыс тіліндегі мәтін пайдаланылады.</w:t>
      </w:r>
    </w:p>
    <w:p>
      <w:pPr>
        <w:spacing w:after="0"/>
        <w:ind w:left="0"/>
        <w:jc w:val="both"/>
      </w:pPr>
      <w:r>
        <w:rPr>
          <w:rFonts w:ascii="Times New Roman"/>
          <w:b w:val="false"/>
          <w:i w:val="false"/>
          <w:color w:val="000000"/>
          <w:sz w:val="28"/>
        </w:rPr>
        <w:t>
      Осы Шарттың түпнұсқа данасы Еуразиялық экономикалық комиссияда сақталады, ол осы Шарттың депозитарийі бола отырып, әрбір Тарапқа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 ҚОСЫМША</w:t>
            </w:r>
          </w:p>
        </w:tc>
      </w:tr>
    </w:tbl>
    <w:bookmarkStart w:name="z579" w:id="576"/>
    <w:p>
      <w:pPr>
        <w:spacing w:after="0"/>
        <w:ind w:left="0"/>
        <w:jc w:val="left"/>
      </w:pPr>
      <w:r>
        <w:rPr>
          <w:rFonts w:ascii="Times New Roman"/>
          <w:b/>
          <w:i w:val="false"/>
          <w:color w:val="000000"/>
        </w:rPr>
        <w:t xml:space="preserve"> Еуразиялық экономикалық комиссия туралы</w:t>
      </w:r>
      <w:r>
        <w:br/>
      </w:r>
      <w:r>
        <w:rPr>
          <w:rFonts w:ascii="Times New Roman"/>
          <w:b/>
          <w:i w:val="false"/>
          <w:color w:val="000000"/>
        </w:rPr>
        <w:t>ЕРЕЖЕ</w:t>
      </w:r>
      <w:r>
        <w:br/>
      </w:r>
      <w:r>
        <w:rPr>
          <w:rFonts w:ascii="Times New Roman"/>
          <w:b/>
          <w:i w:val="false"/>
          <w:color w:val="000000"/>
        </w:rPr>
        <w:t>I. Жалпы ережелер</w:t>
      </w:r>
    </w:p>
    <w:bookmarkEnd w:id="576"/>
    <w:bookmarkStart w:name="z581" w:id="577"/>
    <w:p>
      <w:pPr>
        <w:spacing w:after="0"/>
        <w:ind w:left="0"/>
        <w:jc w:val="both"/>
      </w:pPr>
      <w:r>
        <w:rPr>
          <w:rFonts w:ascii="Times New Roman"/>
          <w:b w:val="false"/>
          <w:i w:val="false"/>
          <w:color w:val="000000"/>
          <w:sz w:val="28"/>
        </w:rPr>
        <w:t xml:space="preserve">
      1. Комиссия Еуразиялық экономикалық одақ туралы шарттың (бұдан әрі - Шарт)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Одақтың тұрақты жұмыс істейтін реттеуші органы болып табылады.</w:t>
      </w:r>
    </w:p>
    <w:bookmarkEnd w:id="577"/>
    <w:p>
      <w:pPr>
        <w:spacing w:after="0"/>
        <w:ind w:left="0"/>
        <w:jc w:val="both"/>
      </w:pPr>
      <w:r>
        <w:rPr>
          <w:rFonts w:ascii="Times New Roman"/>
          <w:b w:val="false"/>
          <w:i w:val="false"/>
          <w:color w:val="000000"/>
          <w:sz w:val="28"/>
        </w:rPr>
        <w:t>
      Комиссияның негізгі міндеттері Одақтың жұмыс істеу және даму жағдайларын қамтамасыз ету, сондай-ақ Одақ шеңберінде экономикалық интеграция саласында ұсыныстар әзірлеу болып табылады.</w:t>
      </w:r>
    </w:p>
    <w:bookmarkStart w:name="z582" w:id="578"/>
    <w:p>
      <w:pPr>
        <w:spacing w:after="0"/>
        <w:ind w:left="0"/>
        <w:jc w:val="both"/>
      </w:pPr>
      <w:r>
        <w:rPr>
          <w:rFonts w:ascii="Times New Roman"/>
          <w:b w:val="false"/>
          <w:i w:val="false"/>
          <w:color w:val="000000"/>
          <w:sz w:val="28"/>
        </w:rPr>
        <w:t>
      2. Комиссия өз қызметін:</w:t>
      </w:r>
    </w:p>
    <w:bookmarkEnd w:id="578"/>
    <w:p>
      <w:pPr>
        <w:spacing w:after="0"/>
        <w:ind w:left="0"/>
        <w:jc w:val="both"/>
      </w:pPr>
      <w:r>
        <w:rPr>
          <w:rFonts w:ascii="Times New Roman"/>
          <w:b w:val="false"/>
          <w:i w:val="false"/>
          <w:color w:val="000000"/>
          <w:sz w:val="28"/>
        </w:rPr>
        <w:t>
      1) өзара пайданы, тең құқықтылықты және мүше мемлекеттердің ұлттық мүдделерін есеп алуды қамтамасыз ету;</w:t>
      </w:r>
    </w:p>
    <w:p>
      <w:pPr>
        <w:spacing w:after="0"/>
        <w:ind w:left="0"/>
        <w:jc w:val="both"/>
      </w:pPr>
      <w:r>
        <w:rPr>
          <w:rFonts w:ascii="Times New Roman"/>
          <w:b w:val="false"/>
          <w:i w:val="false"/>
          <w:color w:val="000000"/>
          <w:sz w:val="28"/>
        </w:rPr>
        <w:t>
      2) қабылданатын шешімдердің экономикалық негізділігі;</w:t>
      </w:r>
    </w:p>
    <w:p>
      <w:pPr>
        <w:spacing w:after="0"/>
        <w:ind w:left="0"/>
        <w:jc w:val="both"/>
      </w:pPr>
      <w:r>
        <w:rPr>
          <w:rFonts w:ascii="Times New Roman"/>
          <w:b w:val="false"/>
          <w:i w:val="false"/>
          <w:color w:val="000000"/>
          <w:sz w:val="28"/>
        </w:rPr>
        <w:t>
      3) ашықтық, жариялылық және объективтілік қағидаттары негізінде жүзеге асырады.</w:t>
      </w:r>
    </w:p>
    <w:bookmarkStart w:name="z583" w:id="579"/>
    <w:p>
      <w:pPr>
        <w:spacing w:after="0"/>
        <w:ind w:left="0"/>
        <w:jc w:val="both"/>
      </w:pPr>
      <w:r>
        <w:rPr>
          <w:rFonts w:ascii="Times New Roman"/>
          <w:b w:val="false"/>
          <w:i w:val="false"/>
          <w:color w:val="000000"/>
          <w:sz w:val="28"/>
        </w:rPr>
        <w:t>
      3. Комиссия өз қызметін Шартта және Одақ шеңберіндегі халықаралық шарттарда көзделген өкілеттіктер шегінде мынадай:</w:t>
      </w:r>
    </w:p>
    <w:bookmarkEnd w:id="579"/>
    <w:p>
      <w:pPr>
        <w:spacing w:after="0"/>
        <w:ind w:left="0"/>
        <w:jc w:val="both"/>
      </w:pPr>
      <w:r>
        <w:rPr>
          <w:rFonts w:ascii="Times New Roman"/>
          <w:b w:val="false"/>
          <w:i w:val="false"/>
          <w:color w:val="000000"/>
          <w:sz w:val="28"/>
        </w:rPr>
        <w:t xml:space="preserve">
      1) кедендік-тарифтік және тарифтік емес реттеу; </w:t>
      </w:r>
    </w:p>
    <w:p>
      <w:pPr>
        <w:spacing w:after="0"/>
        <w:ind w:left="0"/>
        <w:jc w:val="both"/>
      </w:pPr>
      <w:r>
        <w:rPr>
          <w:rFonts w:ascii="Times New Roman"/>
          <w:b w:val="false"/>
          <w:i w:val="false"/>
          <w:color w:val="000000"/>
          <w:sz w:val="28"/>
        </w:rPr>
        <w:t>
      2) кедендік реттеу;</w:t>
      </w:r>
    </w:p>
    <w:p>
      <w:pPr>
        <w:spacing w:after="0"/>
        <w:ind w:left="0"/>
        <w:jc w:val="both"/>
      </w:pPr>
      <w:r>
        <w:rPr>
          <w:rFonts w:ascii="Times New Roman"/>
          <w:b w:val="false"/>
          <w:i w:val="false"/>
          <w:color w:val="000000"/>
          <w:sz w:val="28"/>
        </w:rPr>
        <w:t>
      3) техникалық реттеу;</w:t>
      </w:r>
    </w:p>
    <w:p>
      <w:pPr>
        <w:spacing w:after="0"/>
        <w:ind w:left="0"/>
        <w:jc w:val="both"/>
      </w:pPr>
      <w:r>
        <w:rPr>
          <w:rFonts w:ascii="Times New Roman"/>
          <w:b w:val="false"/>
          <w:i w:val="false"/>
          <w:color w:val="000000"/>
          <w:sz w:val="28"/>
        </w:rPr>
        <w:t>
      4) санитариялық, ветеринариялық-санитариялық және карантиндік фитосанитариялық шаралар, шұғыл фитосанитариялық шаралар;</w:t>
      </w:r>
    </w:p>
    <w:p>
      <w:pPr>
        <w:spacing w:after="0"/>
        <w:ind w:left="0"/>
        <w:jc w:val="both"/>
      </w:pPr>
      <w:r>
        <w:rPr>
          <w:rFonts w:ascii="Times New Roman"/>
          <w:b w:val="false"/>
          <w:i w:val="false"/>
          <w:color w:val="000000"/>
          <w:sz w:val="28"/>
        </w:rPr>
        <w:t>
      5) кедендік әкелу баждарын есепке жатқызу және бөлу;</w:t>
      </w:r>
    </w:p>
    <w:p>
      <w:pPr>
        <w:spacing w:after="0"/>
        <w:ind w:left="0"/>
        <w:jc w:val="both"/>
      </w:pPr>
      <w:r>
        <w:rPr>
          <w:rFonts w:ascii="Times New Roman"/>
          <w:b w:val="false"/>
          <w:i w:val="false"/>
          <w:color w:val="000000"/>
          <w:sz w:val="28"/>
        </w:rPr>
        <w:t>
      6) үшінші тараптарға қатысты сауда режимдерін белгілеу;</w:t>
      </w:r>
    </w:p>
    <w:p>
      <w:pPr>
        <w:spacing w:after="0"/>
        <w:ind w:left="0"/>
        <w:jc w:val="both"/>
      </w:pPr>
      <w:r>
        <w:rPr>
          <w:rFonts w:ascii="Times New Roman"/>
          <w:b w:val="false"/>
          <w:i w:val="false"/>
          <w:color w:val="000000"/>
          <w:sz w:val="28"/>
        </w:rPr>
        <w:t>
      7) сыртқы және өзара сауда статистикасы;</w:t>
      </w:r>
    </w:p>
    <w:p>
      <w:pPr>
        <w:spacing w:after="0"/>
        <w:ind w:left="0"/>
        <w:jc w:val="both"/>
      </w:pPr>
      <w:r>
        <w:rPr>
          <w:rFonts w:ascii="Times New Roman"/>
          <w:b w:val="false"/>
          <w:i w:val="false"/>
          <w:color w:val="000000"/>
          <w:sz w:val="28"/>
        </w:rPr>
        <w:t>
      8) макроэкономикалық саясат;</w:t>
      </w:r>
    </w:p>
    <w:p>
      <w:pPr>
        <w:spacing w:after="0"/>
        <w:ind w:left="0"/>
        <w:jc w:val="both"/>
      </w:pPr>
      <w:r>
        <w:rPr>
          <w:rFonts w:ascii="Times New Roman"/>
          <w:b w:val="false"/>
          <w:i w:val="false"/>
          <w:color w:val="000000"/>
          <w:sz w:val="28"/>
        </w:rPr>
        <w:t>
      9) бәсекелестік саясат;</w:t>
      </w:r>
    </w:p>
    <w:p>
      <w:pPr>
        <w:spacing w:after="0"/>
        <w:ind w:left="0"/>
        <w:jc w:val="both"/>
      </w:pPr>
      <w:r>
        <w:rPr>
          <w:rFonts w:ascii="Times New Roman"/>
          <w:b w:val="false"/>
          <w:i w:val="false"/>
          <w:color w:val="000000"/>
          <w:sz w:val="28"/>
        </w:rPr>
        <w:t>
      10) өнеркәсіптік және ауылшаруашылық субсидиялары;</w:t>
      </w:r>
    </w:p>
    <w:p>
      <w:pPr>
        <w:spacing w:after="0"/>
        <w:ind w:left="0"/>
        <w:jc w:val="both"/>
      </w:pPr>
      <w:r>
        <w:rPr>
          <w:rFonts w:ascii="Times New Roman"/>
          <w:b w:val="false"/>
          <w:i w:val="false"/>
          <w:color w:val="000000"/>
          <w:sz w:val="28"/>
        </w:rPr>
        <w:t>
      11) энергетикалық саясат;</w:t>
      </w:r>
    </w:p>
    <w:p>
      <w:pPr>
        <w:spacing w:after="0"/>
        <w:ind w:left="0"/>
        <w:jc w:val="both"/>
      </w:pPr>
      <w:r>
        <w:rPr>
          <w:rFonts w:ascii="Times New Roman"/>
          <w:b w:val="false"/>
          <w:i w:val="false"/>
          <w:color w:val="000000"/>
          <w:sz w:val="28"/>
        </w:rPr>
        <w:t>
      12) табиғи монополиялар;</w:t>
      </w:r>
    </w:p>
    <w:p>
      <w:pPr>
        <w:spacing w:after="0"/>
        <w:ind w:left="0"/>
        <w:jc w:val="both"/>
      </w:pPr>
      <w:r>
        <w:rPr>
          <w:rFonts w:ascii="Times New Roman"/>
          <w:b w:val="false"/>
          <w:i w:val="false"/>
          <w:color w:val="000000"/>
          <w:sz w:val="28"/>
        </w:rPr>
        <w:t>
      13) мемлекеттік және (немесе) муниципалдық сатып алу;</w:t>
      </w:r>
    </w:p>
    <w:p>
      <w:pPr>
        <w:spacing w:after="0"/>
        <w:ind w:left="0"/>
        <w:jc w:val="both"/>
      </w:pPr>
      <w:r>
        <w:rPr>
          <w:rFonts w:ascii="Times New Roman"/>
          <w:b w:val="false"/>
          <w:i w:val="false"/>
          <w:color w:val="000000"/>
          <w:sz w:val="28"/>
        </w:rPr>
        <w:t>
      14) көрсетілетін қызметтердің өзара саудасы және инвестициялар;</w:t>
      </w:r>
    </w:p>
    <w:p>
      <w:pPr>
        <w:spacing w:after="0"/>
        <w:ind w:left="0"/>
        <w:jc w:val="both"/>
      </w:pPr>
      <w:r>
        <w:rPr>
          <w:rFonts w:ascii="Times New Roman"/>
          <w:b w:val="false"/>
          <w:i w:val="false"/>
          <w:color w:val="000000"/>
          <w:sz w:val="28"/>
        </w:rPr>
        <w:t>
      15) көлік және тасымалдау;</w:t>
      </w:r>
    </w:p>
    <w:p>
      <w:pPr>
        <w:spacing w:after="0"/>
        <w:ind w:left="0"/>
        <w:jc w:val="both"/>
      </w:pPr>
      <w:r>
        <w:rPr>
          <w:rFonts w:ascii="Times New Roman"/>
          <w:b w:val="false"/>
          <w:i w:val="false"/>
          <w:color w:val="000000"/>
          <w:sz w:val="28"/>
        </w:rPr>
        <w:t>
      16) валюта саясаты;</w:t>
      </w:r>
    </w:p>
    <w:p>
      <w:pPr>
        <w:spacing w:after="0"/>
        <w:ind w:left="0"/>
        <w:jc w:val="both"/>
      </w:pPr>
      <w:r>
        <w:rPr>
          <w:rFonts w:ascii="Times New Roman"/>
          <w:b w:val="false"/>
          <w:i w:val="false"/>
          <w:color w:val="000000"/>
          <w:sz w:val="28"/>
        </w:rPr>
        <w:t>
      17) зияткерлік меншік;</w:t>
      </w:r>
    </w:p>
    <w:p>
      <w:pPr>
        <w:spacing w:after="0"/>
        <w:ind w:left="0"/>
        <w:jc w:val="both"/>
      </w:pPr>
      <w:r>
        <w:rPr>
          <w:rFonts w:ascii="Times New Roman"/>
          <w:b w:val="false"/>
          <w:i w:val="false"/>
          <w:color w:val="000000"/>
          <w:sz w:val="28"/>
        </w:rPr>
        <w:t>
      18) еңбек көші-қоны;</w:t>
      </w:r>
    </w:p>
    <w:p>
      <w:pPr>
        <w:spacing w:after="0"/>
        <w:ind w:left="0"/>
        <w:jc w:val="both"/>
      </w:pPr>
      <w:r>
        <w:rPr>
          <w:rFonts w:ascii="Times New Roman"/>
          <w:b w:val="false"/>
          <w:i w:val="false"/>
          <w:color w:val="000000"/>
          <w:sz w:val="28"/>
        </w:rPr>
        <w:t>
      19) қаржы нарықтары (банк саласы, сақтандыру саласы, валюта нарығы, бағалы қағаздар нарығы);</w:t>
      </w:r>
    </w:p>
    <w:p>
      <w:pPr>
        <w:spacing w:after="0"/>
        <w:ind w:left="0"/>
        <w:jc w:val="both"/>
      </w:pPr>
      <w:r>
        <w:rPr>
          <w:rFonts w:ascii="Times New Roman"/>
          <w:b w:val="false"/>
          <w:i w:val="false"/>
          <w:color w:val="000000"/>
          <w:sz w:val="28"/>
        </w:rPr>
        <w:t>
      20) Шартта және Одақ шеңберіндегі халықаралық шарттарда айқындалған өзге де салаларда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84" w:id="580"/>
    <w:p>
      <w:pPr>
        <w:spacing w:after="0"/>
        <w:ind w:left="0"/>
        <w:jc w:val="both"/>
      </w:pPr>
      <w:r>
        <w:rPr>
          <w:rFonts w:ascii="Times New Roman"/>
          <w:b w:val="false"/>
          <w:i w:val="false"/>
          <w:color w:val="000000"/>
          <w:sz w:val="28"/>
        </w:rPr>
        <w:t>
      4. Комиссия өз өкілеттіктері шегінде Одақ құқығына кіретін халықаралық шарттарды іске асыруды қамтамасыз етеді.</w:t>
      </w:r>
    </w:p>
    <w:bookmarkEnd w:id="580"/>
    <w:bookmarkStart w:name="z585" w:id="581"/>
    <w:p>
      <w:pPr>
        <w:spacing w:after="0"/>
        <w:ind w:left="0"/>
        <w:jc w:val="both"/>
      </w:pPr>
      <w:r>
        <w:rPr>
          <w:rFonts w:ascii="Times New Roman"/>
          <w:b w:val="false"/>
          <w:i w:val="false"/>
          <w:color w:val="000000"/>
          <w:sz w:val="28"/>
        </w:rPr>
        <w:t>
      5. Комиссия Одақ шеңберіндегі халықаралық шарттардың, Жоғары кеңес пен Үкіметаралық кеңес шешімдерінің депозитарийі функцияларын орындайды.</w:t>
      </w:r>
    </w:p>
    <w:bookmarkEnd w:id="581"/>
    <w:bookmarkStart w:name="z586" w:id="582"/>
    <w:p>
      <w:pPr>
        <w:spacing w:after="0"/>
        <w:ind w:left="0"/>
        <w:jc w:val="both"/>
      </w:pPr>
      <w:r>
        <w:rPr>
          <w:rFonts w:ascii="Times New Roman"/>
          <w:b w:val="false"/>
          <w:i w:val="false"/>
          <w:color w:val="000000"/>
          <w:sz w:val="28"/>
        </w:rPr>
        <w:t>
      6. Жоғары кеңес Комиссияға Комиссияның құзыретіне кіретін мәселелер бойынша халықаралық шарттарға қол қою құқығын бере алады.</w:t>
      </w:r>
    </w:p>
    <w:bookmarkEnd w:id="582"/>
    <w:bookmarkStart w:name="z587" w:id="583"/>
    <w:p>
      <w:pPr>
        <w:spacing w:after="0"/>
        <w:ind w:left="0"/>
        <w:jc w:val="both"/>
      </w:pPr>
      <w:r>
        <w:rPr>
          <w:rFonts w:ascii="Times New Roman"/>
          <w:b w:val="false"/>
          <w:i w:val="false"/>
          <w:color w:val="000000"/>
          <w:sz w:val="28"/>
        </w:rPr>
        <w:t>
      7. Комиссия Одақтың тиімді жұмыс істеуін қамтамасыз ету мақсатында олар бойынша шешімдер қабылдау Комиссияның құзыретіне жататын жекелеген мәселелер бойынша консультациялар жүргізу үшін консультациялық органдар құруға құқылы.</w:t>
      </w:r>
    </w:p>
    <w:bookmarkEnd w:id="583"/>
    <w:bookmarkStart w:name="z588" w:id="584"/>
    <w:p>
      <w:pPr>
        <w:spacing w:after="0"/>
        <w:ind w:left="0"/>
        <w:jc w:val="both"/>
      </w:pPr>
      <w:r>
        <w:rPr>
          <w:rFonts w:ascii="Times New Roman"/>
          <w:b w:val="false"/>
          <w:i w:val="false"/>
          <w:color w:val="000000"/>
          <w:sz w:val="28"/>
        </w:rPr>
        <w:t>
      8. Комиссия қарайтын мәселелер бойынша мүше мемлекеттердің позициясын сұратуға Комиссияның құқығы бар. Позиция білдіру туралы сұрау салу мүше мемлекеттердің үкіметтеріне жіберіледі. Комиссияның мүше мемлекеттердің атқарушы билік органдарынан, заңды және жеке тұлғалардан Комиссияның өз өкілеттіктерін жүзеге асыру үшін қажетті ақпаратты сұратуға да құқығы бар. Құпия ақпаратты қамтитын сұрау салуларды қоспағанда, Комиссияның заңды және жеке тұлғалардың атына жіберген сұрау салуларының көшірмелері бір мезгілде мүше мемлекеттің уәкілетті атқарушы билік органына жолданады. Егер Шартта өзгеше белгіленбесе, Комиссияның атынан позицияны немесе ақпаратты беру туралы сұрау салуды Комиссия Алқасының Төрағасы немесе Комиссия Алқасының мүшесі жібереді.</w:t>
      </w:r>
    </w:p>
    <w:bookmarkEnd w:id="584"/>
    <w:p>
      <w:pPr>
        <w:spacing w:after="0"/>
        <w:ind w:left="0"/>
        <w:jc w:val="both"/>
      </w:pPr>
      <w:r>
        <w:rPr>
          <w:rFonts w:ascii="Times New Roman"/>
          <w:b w:val="false"/>
          <w:i w:val="false"/>
          <w:color w:val="000000"/>
          <w:sz w:val="28"/>
        </w:rPr>
        <w:t>
      Мүше мемлекеттердің атқарушы билік органдары сұратылып отырған ақпаратты мүше мемлекеттің заңнамасына сәйкес мемлекеттік құпияға (мемлекеттік жасырымға) немесе таратылуы шектеулі мәліметтерге жатқызылған мәліметтерді қамтымайтын ақпарат болған жағдайда, оны Комиссия жұмысының Регламентінде белгіленген мерзімде беруді қамтамасыз етеді.</w:t>
      </w:r>
    </w:p>
    <w:p>
      <w:pPr>
        <w:spacing w:after="0"/>
        <w:ind w:left="0"/>
        <w:jc w:val="both"/>
      </w:pPr>
      <w:r>
        <w:rPr>
          <w:rFonts w:ascii="Times New Roman"/>
          <w:b w:val="false"/>
          <w:i w:val="false"/>
          <w:color w:val="000000"/>
          <w:sz w:val="28"/>
        </w:rPr>
        <w:t>
      Мүше мемлекеттердің заңнамасына сәйкес мемлекеттік құпияға (мемлекеттік жасырымға) немесе таратылуы шектеулі мәліметтерге жатқызылған мәліметті қамтитын ақпаратты алмасу тәртібі Одақ шеңберіндегі халықаралық шарттарда белгіленеді.</w:t>
      </w:r>
    </w:p>
    <w:bookmarkStart w:name="z589" w:id="585"/>
    <w:p>
      <w:pPr>
        <w:spacing w:after="0"/>
        <w:ind w:left="0"/>
        <w:jc w:val="both"/>
      </w:pPr>
      <w:r>
        <w:rPr>
          <w:rFonts w:ascii="Times New Roman"/>
          <w:b w:val="false"/>
          <w:i w:val="false"/>
          <w:color w:val="000000"/>
          <w:sz w:val="28"/>
        </w:rPr>
        <w:t>
      9. Комиссия Одақтың бюджетін жасауға және оның орындалуы туралы есепті дайындауға жауапты, Комиссияның бюджеттік сметасы қаражатына билік жүргізуші болып табылады.</w:t>
      </w:r>
    </w:p>
    <w:bookmarkEnd w:id="585"/>
    <w:bookmarkStart w:name="z590" w:id="586"/>
    <w:p>
      <w:pPr>
        <w:spacing w:after="0"/>
        <w:ind w:left="0"/>
        <w:jc w:val="both"/>
      </w:pPr>
      <w:r>
        <w:rPr>
          <w:rFonts w:ascii="Times New Roman"/>
          <w:b w:val="false"/>
          <w:i w:val="false"/>
          <w:color w:val="000000"/>
          <w:sz w:val="28"/>
        </w:rPr>
        <w:t>
      10. Комиссия заңды тұлға құқығын пайдаланады.</w:t>
      </w:r>
    </w:p>
    <w:bookmarkEnd w:id="586"/>
    <w:bookmarkStart w:name="z591" w:id="587"/>
    <w:p>
      <w:pPr>
        <w:spacing w:after="0"/>
        <w:ind w:left="0"/>
        <w:jc w:val="both"/>
      </w:pPr>
      <w:r>
        <w:rPr>
          <w:rFonts w:ascii="Times New Roman"/>
          <w:b w:val="false"/>
          <w:i w:val="false"/>
          <w:color w:val="000000"/>
          <w:sz w:val="28"/>
        </w:rPr>
        <w:t>
      11. Комиссия - Комиссия Кеңесінен және Комиссия Алқасынан тұрады. Комиссия Кеңесі мен Комиссия Алқасы қызметінің тәртібі Жоғары кеңес бекітетін Еуразия экономикалық комиссиясының жұмыс регламентімен (бұдан әрі - Регламент) реттеледі.</w:t>
      </w:r>
    </w:p>
    <w:bookmarkEnd w:id="587"/>
    <w:bookmarkStart w:name="z592" w:id="588"/>
    <w:p>
      <w:pPr>
        <w:spacing w:after="0"/>
        <w:ind w:left="0"/>
        <w:jc w:val="both"/>
      </w:pPr>
      <w:r>
        <w:rPr>
          <w:rFonts w:ascii="Times New Roman"/>
          <w:b w:val="false"/>
          <w:i w:val="false"/>
          <w:color w:val="000000"/>
          <w:sz w:val="28"/>
        </w:rPr>
        <w:t>
      12. Комиссия Кеңесі құрылымдық бөлімшелер (бұдан әрі - Комиссия департаменттері) құруға құқылы.</w:t>
      </w:r>
    </w:p>
    <w:bookmarkEnd w:id="588"/>
    <w:bookmarkStart w:name="z593" w:id="589"/>
    <w:p>
      <w:pPr>
        <w:spacing w:after="0"/>
        <w:ind w:left="0"/>
        <w:jc w:val="both"/>
      </w:pPr>
      <w:r>
        <w:rPr>
          <w:rFonts w:ascii="Times New Roman"/>
          <w:b w:val="false"/>
          <w:i w:val="false"/>
          <w:color w:val="000000"/>
          <w:sz w:val="28"/>
        </w:rPr>
        <w:t>
      13. Комиссия өз өкілеттіктері шегінде нормативтік құқықтық сипаты бар және мүше мемлекеттер үшін міндетті шешімдерді, ұйымдастырушылық-өкімдік сипаты бар өкімдерді және міндетті емес сипаттағы ұсынымдарды қабылдайды.</w:t>
      </w:r>
    </w:p>
    <w:bookmarkEnd w:id="589"/>
    <w:p>
      <w:pPr>
        <w:spacing w:after="0"/>
        <w:ind w:left="0"/>
        <w:jc w:val="both"/>
      </w:pPr>
      <w:r>
        <w:rPr>
          <w:rFonts w:ascii="Times New Roman"/>
          <w:b w:val="false"/>
          <w:i w:val="false"/>
          <w:color w:val="000000"/>
          <w:sz w:val="28"/>
        </w:rPr>
        <w:t>
      Комиссия шешімдері Одақ құқығына кіреді және мүше мемлекеттердің аумақтарында тікелей қолдануға жатады.</w:t>
      </w:r>
    </w:p>
    <w:bookmarkStart w:name="z594" w:id="590"/>
    <w:p>
      <w:pPr>
        <w:spacing w:after="0"/>
        <w:ind w:left="0"/>
        <w:jc w:val="both"/>
      </w:pPr>
      <w:r>
        <w:rPr>
          <w:rFonts w:ascii="Times New Roman"/>
          <w:b w:val="false"/>
          <w:i w:val="false"/>
          <w:color w:val="000000"/>
          <w:sz w:val="28"/>
        </w:rPr>
        <w:t>
      14. Комиссияның шешімдерін, өкімдері мен ұсынымдарын Шарт пен Одақ шеңберіндегі халықаралық шарттарда белгіленген өкілеттіктер шегінде және Шарт пен Регламентте көзделген тәртіппен Комиссия Кеңесі және Комиссия Алқасы қабылдайды.</w:t>
      </w:r>
    </w:p>
    <w:bookmarkEnd w:id="590"/>
    <w:p>
      <w:pPr>
        <w:spacing w:after="0"/>
        <w:ind w:left="0"/>
        <w:jc w:val="both"/>
      </w:pPr>
      <w:r>
        <w:rPr>
          <w:rFonts w:ascii="Times New Roman"/>
          <w:b w:val="false"/>
          <w:i w:val="false"/>
          <w:color w:val="000000"/>
          <w:sz w:val="28"/>
        </w:rPr>
        <w:t>
      Комиссия Кеңесі мен Комиссия Алқасының өкілеттіктері мен функцияларының аражігін ажырату Регламентпен айқындалады.</w:t>
      </w:r>
    </w:p>
    <w:bookmarkStart w:name="z595" w:id="591"/>
    <w:p>
      <w:pPr>
        <w:spacing w:after="0"/>
        <w:ind w:left="0"/>
        <w:jc w:val="both"/>
      </w:pPr>
      <w:r>
        <w:rPr>
          <w:rFonts w:ascii="Times New Roman"/>
          <w:b w:val="false"/>
          <w:i w:val="false"/>
          <w:color w:val="000000"/>
          <w:sz w:val="28"/>
        </w:rPr>
        <w:t>
      15. Комиссия:</w:t>
      </w:r>
    </w:p>
    <w:bookmarkEnd w:id="591"/>
    <w:p>
      <w:pPr>
        <w:spacing w:after="0"/>
        <w:ind w:left="0"/>
        <w:jc w:val="both"/>
      </w:pPr>
      <w:r>
        <w:rPr>
          <w:rFonts w:ascii="Times New Roman"/>
          <w:b w:val="false"/>
          <w:i w:val="false"/>
          <w:color w:val="000000"/>
          <w:sz w:val="28"/>
        </w:rPr>
        <w:t>
      кәсіпкерлік қызметті жүргізу шарттарына әсер етуі мүмкін Комиссия шешімдері жобаларының және Одақ шеңберіндегі халықаралық шарттар жобаларының реттеуші әсерін бағалауды (бұдан әрі - реттеуші әсерді бағалау);</w:t>
      </w:r>
    </w:p>
    <w:p>
      <w:pPr>
        <w:spacing w:after="0"/>
        <w:ind w:left="0"/>
        <w:jc w:val="both"/>
      </w:pPr>
      <w:r>
        <w:rPr>
          <w:rFonts w:ascii="Times New Roman"/>
          <w:b w:val="false"/>
          <w:i w:val="false"/>
          <w:color w:val="000000"/>
          <w:sz w:val="28"/>
        </w:rPr>
        <w:t>
      Комиссияның кәсіпкерлік қызметті жүргізу шарттарына әсер ететін қабылданған шешімдерінің нақты әсерін бағалауды (бұдан әрі - нақты әсерді бағалау) жүргізеді.</w:t>
      </w:r>
    </w:p>
    <w:p>
      <w:pPr>
        <w:spacing w:after="0"/>
        <w:ind w:left="0"/>
        <w:jc w:val="both"/>
      </w:pPr>
      <w:r>
        <w:rPr>
          <w:rFonts w:ascii="Times New Roman"/>
          <w:b w:val="false"/>
          <w:i w:val="false"/>
          <w:color w:val="000000"/>
          <w:sz w:val="28"/>
        </w:rPr>
        <w:t>
      Комиссияның кәсіпкерлік қызметті жүргізу шарттарына әсер етуі мүмкін шешімдері осындай шешімдер жобаларының реттеуші әсерін бағалауды жүргізу нәтижелері ескеріле отырып қабылданады.</w:t>
      </w:r>
    </w:p>
    <w:p>
      <w:pPr>
        <w:spacing w:after="0"/>
        <w:ind w:left="0"/>
        <w:jc w:val="both"/>
      </w:pPr>
      <w:r>
        <w:rPr>
          <w:rFonts w:ascii="Times New Roman"/>
          <w:b w:val="false"/>
          <w:i w:val="false"/>
          <w:color w:val="000000"/>
          <w:sz w:val="28"/>
        </w:rPr>
        <w:t>
      Одақ шеңберінде халықаралық шарт жобасының реттеуші әсерін бағалау туралы қорытынды халықаралық шарт жобасын мемлекетішілік келісуге жолдаумен бір мезгілде мүше мемлекеттерге жіберіледі.</w:t>
      </w:r>
    </w:p>
    <w:p>
      <w:pPr>
        <w:spacing w:after="0"/>
        <w:ind w:left="0"/>
        <w:jc w:val="both"/>
      </w:pPr>
      <w:r>
        <w:rPr>
          <w:rFonts w:ascii="Times New Roman"/>
          <w:b w:val="false"/>
          <w:i w:val="false"/>
          <w:color w:val="000000"/>
          <w:sz w:val="28"/>
        </w:rPr>
        <w:t>
      Нақты әсерді бағалау, әдетте, Комиссияның тиісті шешімі қолданылуының әрбір 3 жылы өткен соң жүргізіледі.</w:t>
      </w:r>
    </w:p>
    <w:p>
      <w:pPr>
        <w:spacing w:after="0"/>
        <w:ind w:left="0"/>
        <w:jc w:val="both"/>
      </w:pPr>
      <w:r>
        <w:rPr>
          <w:rFonts w:ascii="Times New Roman"/>
          <w:b w:val="false"/>
          <w:i w:val="false"/>
          <w:color w:val="000000"/>
          <w:sz w:val="28"/>
        </w:rPr>
        <w:t>
      Нақты әсерді бағалау туралы қорытынды Комиссияның тиісті шешіміне өзгерістер енгізілген кезде ескеріледі.</w:t>
      </w:r>
    </w:p>
    <w:p>
      <w:pPr>
        <w:spacing w:after="0"/>
        <w:ind w:left="0"/>
        <w:jc w:val="both"/>
      </w:pPr>
      <w:r>
        <w:rPr>
          <w:rFonts w:ascii="Times New Roman"/>
          <w:b w:val="false"/>
          <w:i w:val="false"/>
          <w:color w:val="000000"/>
          <w:sz w:val="28"/>
        </w:rPr>
        <w:t>
      Реттеуші әсерді бағалау және нақты әсерді бағалау рәсімдерін жүргізу тәртібі Регламентте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6" w:id="592"/>
    <w:p>
      <w:pPr>
        <w:spacing w:after="0"/>
        <w:ind w:left="0"/>
        <w:jc w:val="both"/>
      </w:pPr>
      <w:r>
        <w:rPr>
          <w:rFonts w:ascii="Times New Roman"/>
          <w:b w:val="false"/>
          <w:i w:val="false"/>
          <w:color w:val="000000"/>
          <w:sz w:val="28"/>
        </w:rPr>
        <w:t>
      16. Егер Шартта және Одақ шеңберіндегі халықаралық шарттарда өзгеше көзделмеген жағдайда, Комиссия шешімдері ресми жарияланған күнінен бастап кемінде күнтізбелік 30 күн өткен соң күшіне енеді.</w:t>
      </w:r>
    </w:p>
    <w:bookmarkEnd w:id="592"/>
    <w:p>
      <w:pPr>
        <w:spacing w:after="0"/>
        <w:ind w:left="0"/>
        <w:jc w:val="both"/>
      </w:pPr>
      <w:r>
        <w:rPr>
          <w:rFonts w:ascii="Times New Roman"/>
          <w:b w:val="false"/>
          <w:i w:val="false"/>
          <w:color w:val="000000"/>
          <w:sz w:val="28"/>
        </w:rPr>
        <w:t>
      Осы Ереженің 18-тармағында көрсетілген Комиссия шешімдері, сондай-ақ жедел ден қоюды талап ететін ерекше жағдайларда қабылданатын Комиссия шешімдері күшіне енудің өзге мерзімін, бірақ ресми жарияланған күнінен бастап кемінде күнтізбелік 10 күн өткеннен кейінгі мерзімді көздеуі мүмкін.</w:t>
      </w:r>
    </w:p>
    <w:p>
      <w:pPr>
        <w:spacing w:after="0"/>
        <w:ind w:left="0"/>
        <w:jc w:val="both"/>
      </w:pPr>
      <w:r>
        <w:rPr>
          <w:rFonts w:ascii="Times New Roman"/>
          <w:b w:val="false"/>
          <w:i w:val="false"/>
          <w:color w:val="000000"/>
          <w:sz w:val="28"/>
        </w:rPr>
        <w:t>
      Осы тармақтың екінші абзацында көрсетілген Комиссия шешімдерін қабылдау және оның күшіне ену тәртібі Регламентте белгіленеді.</w:t>
      </w:r>
    </w:p>
    <w:p>
      <w:pPr>
        <w:spacing w:after="0"/>
        <w:ind w:left="0"/>
        <w:jc w:val="both"/>
      </w:pPr>
      <w:r>
        <w:rPr>
          <w:rFonts w:ascii="Times New Roman"/>
          <w:b w:val="false"/>
          <w:i w:val="false"/>
          <w:color w:val="000000"/>
          <w:sz w:val="28"/>
        </w:rPr>
        <w:t>
      Комиссияның таратылуы шектеулі мәліметтерді қамтитын шешімдері онда айқындалған мерзімде күшіне енеді.</w:t>
      </w:r>
    </w:p>
    <w:p>
      <w:pPr>
        <w:spacing w:after="0"/>
        <w:ind w:left="0"/>
        <w:jc w:val="both"/>
      </w:pPr>
      <w:r>
        <w:rPr>
          <w:rFonts w:ascii="Times New Roman"/>
          <w:b w:val="false"/>
          <w:i w:val="false"/>
          <w:color w:val="000000"/>
          <w:sz w:val="28"/>
        </w:rPr>
        <w:t>
      Комиссияның өкімдері онда айқындалған мерзімде күшіне енеді.</w:t>
      </w:r>
    </w:p>
    <w:bookmarkStart w:name="z597" w:id="593"/>
    <w:p>
      <w:pPr>
        <w:spacing w:after="0"/>
        <w:ind w:left="0"/>
        <w:jc w:val="both"/>
      </w:pPr>
      <w:r>
        <w:rPr>
          <w:rFonts w:ascii="Times New Roman"/>
          <w:b w:val="false"/>
          <w:i w:val="false"/>
          <w:color w:val="000000"/>
          <w:sz w:val="28"/>
        </w:rPr>
        <w:t>
      17. Жеке және (немесе) заңды тұлғалардың жағдайын нашарлататын Комиссия шешімдерінің кері күші болмайды.</w:t>
      </w:r>
    </w:p>
    <w:bookmarkEnd w:id="593"/>
    <w:bookmarkStart w:name="z598" w:id="594"/>
    <w:p>
      <w:pPr>
        <w:spacing w:after="0"/>
        <w:ind w:left="0"/>
        <w:jc w:val="both"/>
      </w:pPr>
      <w:r>
        <w:rPr>
          <w:rFonts w:ascii="Times New Roman"/>
          <w:b w:val="false"/>
          <w:i w:val="false"/>
          <w:color w:val="000000"/>
          <w:sz w:val="28"/>
        </w:rPr>
        <w:t>
      18. Жеке және (немесе) заңды тұлғалардың жағдайын жақсартатын Комиссия шешімдері, егер олар осыны тікелей көздесе, кері күшке ие бола алады.</w:t>
      </w:r>
    </w:p>
    <w:bookmarkEnd w:id="594"/>
    <w:bookmarkStart w:name="z599" w:id="595"/>
    <w:p>
      <w:pPr>
        <w:spacing w:after="0"/>
        <w:ind w:left="0"/>
        <w:jc w:val="both"/>
      </w:pPr>
      <w:r>
        <w:rPr>
          <w:rFonts w:ascii="Times New Roman"/>
          <w:b w:val="false"/>
          <w:i w:val="false"/>
          <w:color w:val="000000"/>
          <w:sz w:val="28"/>
        </w:rPr>
        <w:t xml:space="preserve">
      19. Комиссияның шешімдерін жариялау және оған қол жеткізуді қамтамасыз ету Шарттың </w:t>
      </w:r>
      <w:r>
        <w:rPr>
          <w:rFonts w:ascii="Times New Roman"/>
          <w:b w:val="false"/>
          <w:i w:val="false"/>
          <w:color w:val="000000"/>
          <w:sz w:val="28"/>
        </w:rPr>
        <w:t>111-бабында</w:t>
      </w:r>
      <w:r>
        <w:rPr>
          <w:rFonts w:ascii="Times New Roman"/>
          <w:b w:val="false"/>
          <w:i w:val="false"/>
          <w:color w:val="000000"/>
          <w:sz w:val="28"/>
        </w:rPr>
        <w:t xml:space="preserve"> белгіленген тәртіппен жүзеге асырылады.</w:t>
      </w:r>
    </w:p>
    <w:bookmarkEnd w:id="595"/>
    <w:bookmarkStart w:name="z600" w:id="596"/>
    <w:p>
      <w:pPr>
        <w:spacing w:after="0"/>
        <w:ind w:left="0"/>
        <w:jc w:val="both"/>
      </w:pPr>
      <w:r>
        <w:rPr>
          <w:rFonts w:ascii="Times New Roman"/>
          <w:b w:val="false"/>
          <w:i w:val="false"/>
          <w:color w:val="000000"/>
          <w:sz w:val="28"/>
        </w:rPr>
        <w:t xml:space="preserve">
      20. Комиссия шешімдерінің қабылдануы Шарттың </w:t>
      </w:r>
      <w:r>
        <w:rPr>
          <w:rFonts w:ascii="Times New Roman"/>
          <w:b w:val="false"/>
          <w:i w:val="false"/>
          <w:color w:val="000000"/>
          <w:sz w:val="28"/>
        </w:rPr>
        <w:t>18-бабына</w:t>
      </w:r>
      <w:r>
        <w:rPr>
          <w:rFonts w:ascii="Times New Roman"/>
          <w:b w:val="false"/>
          <w:i w:val="false"/>
          <w:color w:val="000000"/>
          <w:sz w:val="28"/>
        </w:rPr>
        <w:t xml:space="preserve"> және осы Ережеге сәйкес Комиссия Кеңесі мүшелерінің немесе Комиссия Алқасы мүшелерінің дауыс беруі арқылы жүзеге асырылады.</w:t>
      </w:r>
    </w:p>
    <w:bookmarkEnd w:id="596"/>
    <w:bookmarkStart w:name="z601" w:id="597"/>
    <w:p>
      <w:pPr>
        <w:spacing w:after="0"/>
        <w:ind w:left="0"/>
        <w:jc w:val="both"/>
      </w:pPr>
      <w:r>
        <w:rPr>
          <w:rFonts w:ascii="Times New Roman"/>
          <w:b w:val="false"/>
          <w:i w:val="false"/>
          <w:color w:val="000000"/>
          <w:sz w:val="28"/>
        </w:rPr>
        <w:t>
      21. Комиссиядағы дауыстар мынадай түрде бөлінеді:</w:t>
      </w:r>
    </w:p>
    <w:bookmarkEnd w:id="597"/>
    <w:p>
      <w:pPr>
        <w:spacing w:after="0"/>
        <w:ind w:left="0"/>
        <w:jc w:val="both"/>
      </w:pPr>
      <w:r>
        <w:rPr>
          <w:rFonts w:ascii="Times New Roman"/>
          <w:b w:val="false"/>
          <w:i w:val="false"/>
          <w:color w:val="000000"/>
          <w:sz w:val="28"/>
        </w:rPr>
        <w:t>
      1) Комиссия Кеңесі мүшесінің бір дауысы Комиссия Кеңесінде бір дауыс болып табылады;</w:t>
      </w:r>
    </w:p>
    <w:p>
      <w:pPr>
        <w:spacing w:after="0"/>
        <w:ind w:left="0"/>
        <w:jc w:val="both"/>
      </w:pPr>
      <w:r>
        <w:rPr>
          <w:rFonts w:ascii="Times New Roman"/>
          <w:b w:val="false"/>
          <w:i w:val="false"/>
          <w:color w:val="000000"/>
          <w:sz w:val="28"/>
        </w:rPr>
        <w:t>
      2) Комиссия Алқасы мүшесінің бір дауысы Комиссия Алқасында бір дауыс болып табылады.</w:t>
      </w:r>
    </w:p>
    <w:bookmarkStart w:name="z602" w:id="598"/>
    <w:p>
      <w:pPr>
        <w:spacing w:after="0"/>
        <w:ind w:left="0"/>
        <w:jc w:val="left"/>
      </w:pPr>
      <w:r>
        <w:rPr>
          <w:rFonts w:ascii="Times New Roman"/>
          <w:b/>
          <w:i w:val="false"/>
          <w:color w:val="000000"/>
        </w:rPr>
        <w:t xml:space="preserve"> II. Комиссия кеңесі</w:t>
      </w:r>
    </w:p>
    <w:bookmarkEnd w:id="598"/>
    <w:bookmarkStart w:name="z603" w:id="599"/>
    <w:p>
      <w:pPr>
        <w:spacing w:after="0"/>
        <w:ind w:left="0"/>
        <w:jc w:val="both"/>
      </w:pPr>
      <w:r>
        <w:rPr>
          <w:rFonts w:ascii="Times New Roman"/>
          <w:b w:val="false"/>
          <w:i w:val="false"/>
          <w:color w:val="000000"/>
          <w:sz w:val="28"/>
        </w:rPr>
        <w:t>
      22. Комиссия Кеңесі Одақтағы интеграциялық процестерді жалпы реттеуді, сондай-ақ Комиссия қызметіне жалпы басшылық жасауды жүзеге асырады.</w:t>
      </w:r>
    </w:p>
    <w:bookmarkEnd w:id="599"/>
    <w:bookmarkStart w:name="z604" w:id="600"/>
    <w:p>
      <w:pPr>
        <w:spacing w:after="0"/>
        <w:ind w:left="0"/>
        <w:jc w:val="both"/>
      </w:pPr>
      <w:r>
        <w:rPr>
          <w:rFonts w:ascii="Times New Roman"/>
          <w:b w:val="false"/>
          <w:i w:val="false"/>
          <w:color w:val="000000"/>
          <w:sz w:val="28"/>
        </w:rPr>
        <w:t>
      23. Комиссия Кеңесіне әрбір мүше мемлекеттен үкімет басшысының орынбасары болып табылатын және өз мемлекетінің заңнамасына сәйкес қажетті өкілеттіктер берілген бір-бір өкіл кіреді.</w:t>
      </w:r>
    </w:p>
    <w:bookmarkEnd w:id="600"/>
    <w:p>
      <w:pPr>
        <w:spacing w:after="0"/>
        <w:ind w:left="0"/>
        <w:jc w:val="both"/>
      </w:pPr>
      <w:r>
        <w:rPr>
          <w:rFonts w:ascii="Times New Roman"/>
          <w:b w:val="false"/>
          <w:i w:val="false"/>
          <w:color w:val="000000"/>
          <w:sz w:val="28"/>
        </w:rPr>
        <w:t>
      Мүше мемлекеттер Комиссия Кеңесіндегі өкілі туралы бірін-бірі, сондай-ақ Комиссия Алқасын Регламентте белгіленген тәртіппен хабардар етеді.</w:t>
      </w:r>
    </w:p>
    <w:bookmarkStart w:name="z605" w:id="601"/>
    <w:p>
      <w:pPr>
        <w:spacing w:after="0"/>
        <w:ind w:left="0"/>
        <w:jc w:val="both"/>
      </w:pPr>
      <w:r>
        <w:rPr>
          <w:rFonts w:ascii="Times New Roman"/>
          <w:b w:val="false"/>
          <w:i w:val="false"/>
          <w:color w:val="000000"/>
          <w:sz w:val="28"/>
        </w:rPr>
        <w:t>
      24. Комиссия Кеңесі мынадай функциялар мен өкілеттіктерді жүзеге асырады:</w:t>
      </w:r>
    </w:p>
    <w:bookmarkEnd w:id="601"/>
    <w:p>
      <w:pPr>
        <w:spacing w:after="0"/>
        <w:ind w:left="0"/>
        <w:jc w:val="both"/>
      </w:pPr>
      <w:r>
        <w:rPr>
          <w:rFonts w:ascii="Times New Roman"/>
          <w:b w:val="false"/>
          <w:i w:val="false"/>
          <w:color w:val="000000"/>
          <w:sz w:val="28"/>
        </w:rPr>
        <w:t>
      1) Одақтың қызметін құқықтық реттеуді жетілдіру жұмысын ұйымдастырады;</w:t>
      </w:r>
    </w:p>
    <w:p>
      <w:pPr>
        <w:spacing w:after="0"/>
        <w:ind w:left="0"/>
        <w:jc w:val="both"/>
      </w:pPr>
      <w:r>
        <w:rPr>
          <w:rFonts w:ascii="Times New Roman"/>
          <w:b w:val="false"/>
          <w:i w:val="false"/>
          <w:color w:val="000000"/>
          <w:sz w:val="28"/>
        </w:rPr>
        <w:t>
      2) Одақ шеңберіндегі интеграцияның негізгі бағыттарын Жоғары кеңестің бекітуіне енгізеді;</w:t>
      </w:r>
    </w:p>
    <w:p>
      <w:pPr>
        <w:spacing w:after="0"/>
        <w:ind w:left="0"/>
        <w:jc w:val="both"/>
      </w:pPr>
      <w:r>
        <w:rPr>
          <w:rFonts w:ascii="Times New Roman"/>
          <w:b w:val="false"/>
          <w:i w:val="false"/>
          <w:color w:val="000000"/>
          <w:sz w:val="28"/>
        </w:rPr>
        <w:t>
      3) осы Ереженің 30-тармағында көзделген тәртіппен Комиссия Алқасы қабылдаған Комиссия шешімдерінің күшін жою немесе оларға өзгерістер енгізу туралы мәселені қарайды;</w:t>
      </w:r>
    </w:p>
    <w:p>
      <w:pPr>
        <w:spacing w:after="0"/>
        <w:ind w:left="0"/>
        <w:jc w:val="both"/>
      </w:pPr>
      <w:r>
        <w:rPr>
          <w:rFonts w:ascii="Times New Roman"/>
          <w:b w:val="false"/>
          <w:i w:val="false"/>
          <w:color w:val="000000"/>
          <w:sz w:val="28"/>
        </w:rPr>
        <w:t>
      4) Одақ құқығына кіретін халықаралық шарттардың орындалуына мониторинг және бақылау жүргізу нәтижелерін қарайды;</w:t>
      </w:r>
    </w:p>
    <w:p>
      <w:pPr>
        <w:spacing w:after="0"/>
        <w:ind w:left="0"/>
        <w:jc w:val="both"/>
      </w:pPr>
      <w:r>
        <w:rPr>
          <w:rFonts w:ascii="Times New Roman"/>
          <w:b w:val="false"/>
          <w:i w:val="false"/>
          <w:color w:val="000000"/>
          <w:sz w:val="28"/>
        </w:rPr>
        <w:t>
      5) Үкіметаралық кеңестің қарауына реттеуші әсерді бағалау және нақты әсерді бағалау рәсімдерін жүргізу мониторингі туралы есепті (2 жылда 1 рет кезеңділігімен) енгізеді;</w:t>
      </w:r>
    </w:p>
    <w:p>
      <w:pPr>
        <w:spacing w:after="0"/>
        <w:ind w:left="0"/>
        <w:jc w:val="both"/>
      </w:pPr>
      <w:r>
        <w:rPr>
          <w:rFonts w:ascii="Times New Roman"/>
          <w:b w:val="false"/>
          <w:i w:val="false"/>
          <w:color w:val="000000"/>
          <w:sz w:val="28"/>
        </w:rPr>
        <w:t>
      6) Комиссия Алқасы Төрағасының ұсынуы бойынша Комиссия департаменттерінің тізбесін, олардың құрылымы мен штат санын, сондай-ақ оларды Комиссия Алқасы мүшелерінің арасында бөлуді бекітеді;</w:t>
      </w:r>
    </w:p>
    <w:p>
      <w:pPr>
        <w:spacing w:after="0"/>
        <w:ind w:left="0"/>
        <w:jc w:val="both"/>
      </w:pPr>
      <w:r>
        <w:rPr>
          <w:rFonts w:ascii="Times New Roman"/>
          <w:b w:val="false"/>
          <w:i w:val="false"/>
          <w:color w:val="000000"/>
          <w:sz w:val="28"/>
        </w:rPr>
        <w:t>
      7) Комиссияның лауазымды адамдары мен қызметкерлеріне қойылатын біліктілік талаптарын бекітеді;</w:t>
      </w:r>
    </w:p>
    <w:p>
      <w:pPr>
        <w:spacing w:after="0"/>
        <w:ind w:left="0"/>
        <w:jc w:val="both"/>
      </w:pPr>
      <w:r>
        <w:rPr>
          <w:rFonts w:ascii="Times New Roman"/>
          <w:b w:val="false"/>
          <w:i w:val="false"/>
          <w:color w:val="000000"/>
          <w:sz w:val="28"/>
        </w:rPr>
        <w:t xml:space="preserve">
      8) Еуразиялық экономикалық одақтағы Әлеуметтік кепілдіктер, артықшылықтар мен иммунитеттер туралы ережеде (Шартқа </w:t>
      </w:r>
      <w:r>
        <w:rPr>
          <w:rFonts w:ascii="Times New Roman"/>
          <w:b w:val="false"/>
          <w:i w:val="false"/>
          <w:color w:val="000000"/>
          <w:sz w:val="28"/>
        </w:rPr>
        <w:t>№ 32 қосымша</w:t>
      </w:r>
      <w:r>
        <w:rPr>
          <w:rFonts w:ascii="Times New Roman"/>
          <w:b w:val="false"/>
          <w:i w:val="false"/>
          <w:color w:val="000000"/>
          <w:sz w:val="28"/>
        </w:rPr>
        <w:t>) көзделген негіздер бойынша Комиссия қызметкерлерінен артықшылықтар мен иммунитеттерді алу туралы шешім қабылдайды;</w:t>
      </w:r>
    </w:p>
    <w:p>
      <w:pPr>
        <w:spacing w:after="0"/>
        <w:ind w:left="0"/>
        <w:jc w:val="both"/>
      </w:pPr>
      <w:r>
        <w:rPr>
          <w:rFonts w:ascii="Times New Roman"/>
          <w:b w:val="false"/>
          <w:i w:val="false"/>
          <w:color w:val="000000"/>
          <w:sz w:val="28"/>
        </w:rPr>
        <w:t>
      9) Одақ бюджетінің жобасын мақұлдайды;</w:t>
      </w:r>
    </w:p>
    <w:p>
      <w:pPr>
        <w:spacing w:after="0"/>
        <w:ind w:left="0"/>
        <w:jc w:val="both"/>
      </w:pPr>
      <w:r>
        <w:rPr>
          <w:rFonts w:ascii="Times New Roman"/>
          <w:b w:val="false"/>
          <w:i w:val="false"/>
          <w:color w:val="000000"/>
          <w:sz w:val="28"/>
        </w:rPr>
        <w:t>
      10) Комиссия Алқасы мүшелерінің, Комиссияның лауазымды адамдары мен қызметкерлерінің еңбегіне ақы төлеу тәртібін мақұлдайды;</w:t>
      </w:r>
    </w:p>
    <w:p>
      <w:pPr>
        <w:spacing w:after="0"/>
        <w:ind w:left="0"/>
        <w:jc w:val="both"/>
      </w:pPr>
      <w:r>
        <w:rPr>
          <w:rFonts w:ascii="Times New Roman"/>
          <w:b w:val="false"/>
          <w:i w:val="false"/>
          <w:color w:val="000000"/>
          <w:sz w:val="28"/>
        </w:rPr>
        <w:t>
      11) Комиссия департаменттерінің жалпы шекті штат санын мақұлдайды;</w:t>
      </w:r>
    </w:p>
    <w:p>
      <w:pPr>
        <w:spacing w:after="0"/>
        <w:ind w:left="0"/>
        <w:jc w:val="both"/>
      </w:pPr>
      <w:r>
        <w:rPr>
          <w:rFonts w:ascii="Times New Roman"/>
          <w:b w:val="false"/>
          <w:i w:val="false"/>
          <w:color w:val="000000"/>
          <w:sz w:val="28"/>
        </w:rPr>
        <w:t>
      12) Одақтың интеграцияланған-ақпараттық жүйесін құру және дамыту жөніндегі жоспарын бекітеді;</w:t>
      </w:r>
    </w:p>
    <w:p>
      <w:pPr>
        <w:spacing w:after="0"/>
        <w:ind w:left="0"/>
        <w:jc w:val="both"/>
      </w:pPr>
      <w:r>
        <w:rPr>
          <w:rFonts w:ascii="Times New Roman"/>
          <w:b w:val="false"/>
          <w:i w:val="false"/>
          <w:color w:val="000000"/>
          <w:sz w:val="28"/>
        </w:rPr>
        <w:t>
      13) Шартта көзделген Комиссия департаменттеріне мүше мемлекеттер азаматтарының жұмысқа орналасу құқықтарының сақталуын қамтамасыз ету мақсатында Комиссия Кеңесі жанынан әдеп жөніндегі комиссияны құрады және ол туралы ережені бекітеді;</w:t>
      </w:r>
    </w:p>
    <w:p>
      <w:pPr>
        <w:spacing w:after="0"/>
        <w:ind w:left="0"/>
        <w:jc w:val="both"/>
      </w:pPr>
      <w:r>
        <w:rPr>
          <w:rFonts w:ascii="Times New Roman"/>
          <w:b w:val="false"/>
          <w:i w:val="false"/>
          <w:color w:val="000000"/>
          <w:sz w:val="28"/>
        </w:rPr>
        <w:t>
      14) Комиссия Алқасына тапсырмалар береді;</w:t>
      </w:r>
    </w:p>
    <w:p>
      <w:pPr>
        <w:spacing w:after="0"/>
        <w:ind w:left="0"/>
        <w:jc w:val="both"/>
      </w:pPr>
      <w:r>
        <w:rPr>
          <w:rFonts w:ascii="Times New Roman"/>
          <w:b w:val="false"/>
          <w:i w:val="false"/>
          <w:color w:val="000000"/>
          <w:sz w:val="28"/>
        </w:rPr>
        <w:t>
      15) Шартқа, Одақ шеңберіндегі халықаралық шарттарға және Регламентке сәйкес өзге де функциялар мен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06" w:id="602"/>
    <w:p>
      <w:pPr>
        <w:spacing w:after="0"/>
        <w:ind w:left="0"/>
        <w:jc w:val="both"/>
      </w:pPr>
      <w:r>
        <w:rPr>
          <w:rFonts w:ascii="Times New Roman"/>
          <w:b w:val="false"/>
          <w:i w:val="false"/>
          <w:color w:val="000000"/>
          <w:sz w:val="28"/>
        </w:rPr>
        <w:t>
      25. Комиссия Кеңесі - Комиссия Кеңесінің немесе Комиссия Алқасының шешімін қабылдау алдында Комиссия Алқасының осы Ереженің 44-бабына сәйкес құрылған консультациялық орган шеңберінде консультациялар өткізуі міндетті болатын мәселелерді айқындауға құқылы.</w:t>
      </w:r>
    </w:p>
    <w:bookmarkEnd w:id="602"/>
    <w:bookmarkStart w:name="z607" w:id="603"/>
    <w:p>
      <w:pPr>
        <w:spacing w:after="0"/>
        <w:ind w:left="0"/>
        <w:jc w:val="both"/>
      </w:pPr>
      <w:r>
        <w:rPr>
          <w:rFonts w:ascii="Times New Roman"/>
          <w:b w:val="false"/>
          <w:i w:val="false"/>
          <w:color w:val="000000"/>
          <w:sz w:val="28"/>
        </w:rPr>
        <w:t>
      26. Комиссия Кеңесінің отырыстары Регламентке сәйкес өткізіледі. Комиссия Кеңесінің кез келген мүшесі Комиссия Кеңесі отырысын өткізуге бастамашы бола алады, сондай-ақ Комиссия Кеңесі отырыстарының күн тәртібіне ұсыныстар енгізе алады.</w:t>
      </w:r>
    </w:p>
    <w:bookmarkEnd w:id="603"/>
    <w:p>
      <w:pPr>
        <w:spacing w:after="0"/>
        <w:ind w:left="0"/>
        <w:jc w:val="both"/>
      </w:pPr>
      <w:r>
        <w:rPr>
          <w:rFonts w:ascii="Times New Roman"/>
          <w:b w:val="false"/>
          <w:i w:val="false"/>
          <w:color w:val="000000"/>
          <w:sz w:val="28"/>
        </w:rPr>
        <w:t>
      Егер Комиссия Кеңесінің отырысына Комиссия Кеңесінің барлық мүшелері қатысса, ол құқықты болып есептеледі.</w:t>
      </w:r>
    </w:p>
    <w:bookmarkStart w:name="z608" w:id="604"/>
    <w:p>
      <w:pPr>
        <w:spacing w:after="0"/>
        <w:ind w:left="0"/>
        <w:jc w:val="both"/>
      </w:pPr>
      <w:r>
        <w:rPr>
          <w:rFonts w:ascii="Times New Roman"/>
          <w:b w:val="false"/>
          <w:i w:val="false"/>
          <w:color w:val="000000"/>
          <w:sz w:val="28"/>
        </w:rPr>
        <w:t>
      27. Комиссия Кеңесінің отырыстарына Комиссия Алқасының Төрағасы, сондай-ақ Комиссия Кеңесінің шақыруы бойынша Комиссия Алқасының мүшелері қатысады. Комиссия Кеңесінің мүшелері Комиссия Кеңесінің отырыстарына мүше мемлекеттердің өкілдерін және өзге де адамдарды шақыра алады.</w:t>
      </w:r>
    </w:p>
    <w:bookmarkEnd w:id="604"/>
    <w:p>
      <w:pPr>
        <w:spacing w:after="0"/>
        <w:ind w:left="0"/>
        <w:jc w:val="both"/>
      </w:pPr>
      <w:r>
        <w:rPr>
          <w:rFonts w:ascii="Times New Roman"/>
          <w:b w:val="false"/>
          <w:i w:val="false"/>
          <w:color w:val="000000"/>
          <w:sz w:val="28"/>
        </w:rPr>
        <w:t>
      Комиссия Кеңесінің отырыстарына үшінші мемлекеттердің өкілдері Шартта айқындалатын тәртіппен және жағдайларда қатыса алады.</w:t>
      </w:r>
    </w:p>
    <w:bookmarkStart w:name="z609" w:id="605"/>
    <w:p>
      <w:pPr>
        <w:spacing w:after="0"/>
        <w:ind w:left="0"/>
        <w:jc w:val="both"/>
      </w:pPr>
      <w:r>
        <w:rPr>
          <w:rFonts w:ascii="Times New Roman"/>
          <w:b w:val="false"/>
          <w:i w:val="false"/>
          <w:color w:val="000000"/>
          <w:sz w:val="28"/>
        </w:rPr>
        <w:t xml:space="preserve">
      28. Комиссия Кеңесіне төрағалық ету Шарттың </w:t>
      </w:r>
      <w:r>
        <w:rPr>
          <w:rFonts w:ascii="Times New Roman"/>
          <w:b w:val="false"/>
          <w:i w:val="false"/>
          <w:color w:val="000000"/>
          <w:sz w:val="28"/>
        </w:rPr>
        <w:t>8-бабының</w:t>
      </w:r>
      <w:r>
        <w:rPr>
          <w:rFonts w:ascii="Times New Roman"/>
          <w:b w:val="false"/>
          <w:i w:val="false"/>
          <w:color w:val="000000"/>
          <w:sz w:val="28"/>
        </w:rPr>
        <w:t xml:space="preserve"> 4-тармағына сәйкес жүзеге асырылады.</w:t>
      </w:r>
    </w:p>
    <w:bookmarkEnd w:id="605"/>
    <w:p>
      <w:pPr>
        <w:spacing w:after="0"/>
        <w:ind w:left="0"/>
        <w:jc w:val="both"/>
      </w:pPr>
      <w:r>
        <w:rPr>
          <w:rFonts w:ascii="Times New Roman"/>
          <w:b w:val="false"/>
          <w:i w:val="false"/>
          <w:color w:val="000000"/>
          <w:sz w:val="28"/>
        </w:rPr>
        <w:t>
      Комиссия Кеңесі Төрағасының өкілеттіктері мерзімінен бұрын тоқтатылған жағдайда, қалған мерзім ішінде Комиссия Кеңесі Төрағасының өкілеттіктерін төрағалық етуші мүше мемлекеттен Комиссия Кеңесінің жаңа мүшесі жүзеге асырады.</w:t>
      </w:r>
    </w:p>
    <w:p>
      <w:pPr>
        <w:spacing w:after="0"/>
        <w:ind w:left="0"/>
        <w:jc w:val="both"/>
      </w:pPr>
      <w:r>
        <w:rPr>
          <w:rFonts w:ascii="Times New Roman"/>
          <w:b w:val="false"/>
          <w:i w:val="false"/>
          <w:color w:val="000000"/>
          <w:sz w:val="28"/>
        </w:rPr>
        <w:t>
      Комиссия Кеңесінің Төрағасы:</w:t>
      </w:r>
    </w:p>
    <w:p>
      <w:pPr>
        <w:spacing w:after="0"/>
        <w:ind w:left="0"/>
        <w:jc w:val="both"/>
      </w:pPr>
      <w:r>
        <w:rPr>
          <w:rFonts w:ascii="Times New Roman"/>
          <w:b w:val="false"/>
          <w:i w:val="false"/>
          <w:color w:val="000000"/>
          <w:sz w:val="28"/>
        </w:rPr>
        <w:t>
      Комиссия Кеңесі кезекті отырысының қарауына енгізілетін мәселелерді дайындауға жалпы басшылық жасауды жүзеге асырады;</w:t>
      </w:r>
    </w:p>
    <w:p>
      <w:pPr>
        <w:spacing w:after="0"/>
        <w:ind w:left="0"/>
        <w:jc w:val="both"/>
      </w:pPr>
      <w:r>
        <w:rPr>
          <w:rFonts w:ascii="Times New Roman"/>
          <w:b w:val="false"/>
          <w:i w:val="false"/>
          <w:color w:val="000000"/>
          <w:sz w:val="28"/>
        </w:rPr>
        <w:t>
      күн тәртібін айқындайды;</w:t>
      </w:r>
    </w:p>
    <w:p>
      <w:pPr>
        <w:spacing w:after="0"/>
        <w:ind w:left="0"/>
        <w:jc w:val="both"/>
      </w:pPr>
      <w:r>
        <w:rPr>
          <w:rFonts w:ascii="Times New Roman"/>
          <w:b w:val="false"/>
          <w:i w:val="false"/>
          <w:color w:val="000000"/>
          <w:sz w:val="28"/>
        </w:rPr>
        <w:t>
      Комиссия Кеңесінің отырыстарын ашады, жүргізеді және жабады.</w:t>
      </w:r>
    </w:p>
    <w:bookmarkStart w:name="z610" w:id="606"/>
    <w:p>
      <w:pPr>
        <w:spacing w:after="0"/>
        <w:ind w:left="0"/>
        <w:jc w:val="both"/>
      </w:pPr>
      <w:r>
        <w:rPr>
          <w:rFonts w:ascii="Times New Roman"/>
          <w:b w:val="false"/>
          <w:i w:val="false"/>
          <w:color w:val="000000"/>
          <w:sz w:val="28"/>
        </w:rPr>
        <w:t>
      29. Комиссия Кеңесі өз өкілеттіктері шегінде шешімдер, өкімдер және ұсынымдар қабылдайды.</w:t>
      </w:r>
    </w:p>
    <w:bookmarkEnd w:id="606"/>
    <w:p>
      <w:pPr>
        <w:spacing w:after="0"/>
        <w:ind w:left="0"/>
        <w:jc w:val="both"/>
      </w:pPr>
      <w:r>
        <w:rPr>
          <w:rFonts w:ascii="Times New Roman"/>
          <w:b w:val="false"/>
          <w:i w:val="false"/>
          <w:color w:val="000000"/>
          <w:sz w:val="28"/>
        </w:rPr>
        <w:t>
      Комиссия Кеңесі шешімдерді, өкімдерді және ұсынымдарды консенсуспен қабылдайды.</w:t>
      </w:r>
    </w:p>
    <w:p>
      <w:pPr>
        <w:spacing w:after="0"/>
        <w:ind w:left="0"/>
        <w:jc w:val="both"/>
      </w:pPr>
      <w:r>
        <w:rPr>
          <w:rFonts w:ascii="Times New Roman"/>
          <w:b w:val="false"/>
          <w:i w:val="false"/>
          <w:color w:val="000000"/>
          <w:sz w:val="28"/>
        </w:rPr>
        <w:t>
      Егер консенсусқа қол жеткізілмесе, мәселе Комиссия Кеңесінің кез келген мүшесінің ұсынысы бойынша Жоғары кеңестің немесе Үкіметаралық кеңестің қарауына беріледі.</w:t>
      </w:r>
    </w:p>
    <w:bookmarkStart w:name="z611" w:id="607"/>
    <w:p>
      <w:pPr>
        <w:spacing w:after="0"/>
        <w:ind w:left="0"/>
        <w:jc w:val="both"/>
      </w:pPr>
      <w:r>
        <w:rPr>
          <w:rFonts w:ascii="Times New Roman"/>
          <w:b w:val="false"/>
          <w:i w:val="false"/>
          <w:color w:val="000000"/>
          <w:sz w:val="28"/>
        </w:rPr>
        <w:t>
      30. Мүше мемлекеттің немесе Комиссия Кеңесі мүшесінің Комиссия Алқасының шешімін жариялаған күннен бастап күнтізбелік 15 күн ішінде оның күшін жою немесе оған өзгеріс енгізу туралы ұсынысты Комиссия Алқасына енгізуге құқығы бар.</w:t>
      </w:r>
    </w:p>
    <w:bookmarkEnd w:id="607"/>
    <w:p>
      <w:pPr>
        <w:spacing w:after="0"/>
        <w:ind w:left="0"/>
        <w:jc w:val="both"/>
      </w:pPr>
      <w:r>
        <w:rPr>
          <w:rFonts w:ascii="Times New Roman"/>
          <w:b w:val="false"/>
          <w:i w:val="false"/>
          <w:color w:val="000000"/>
          <w:sz w:val="28"/>
        </w:rPr>
        <w:t>
      Комиссия Алқасының Төрағасы көрсетілген ұсынысты алған күні Комиссия Кеңесінің мүшелеріне тиісті шешім бойынша материалдарды жолдайды.</w:t>
      </w:r>
    </w:p>
    <w:p>
      <w:pPr>
        <w:spacing w:after="0"/>
        <w:ind w:left="0"/>
        <w:jc w:val="both"/>
      </w:pPr>
      <w:r>
        <w:rPr>
          <w:rFonts w:ascii="Times New Roman"/>
          <w:b w:val="false"/>
          <w:i w:val="false"/>
          <w:color w:val="000000"/>
          <w:sz w:val="28"/>
        </w:rPr>
        <w:t>
      Комиссия Кеңесі осындай материалдар түскеннен кейін оларды қарайды және күнтізбелік 10 күн ішінде шешім қабылдайды.</w:t>
      </w:r>
    </w:p>
    <w:p>
      <w:pPr>
        <w:spacing w:after="0"/>
        <w:ind w:left="0"/>
        <w:jc w:val="both"/>
      </w:pPr>
      <w:r>
        <w:rPr>
          <w:rFonts w:ascii="Times New Roman"/>
          <w:b w:val="false"/>
          <w:i w:val="false"/>
          <w:color w:val="000000"/>
          <w:sz w:val="28"/>
        </w:rPr>
        <w:t>
      Комиссия Алқасы шешімінің күшін жою немесе оған өзгерістер енгізу туралы мәселені қарау нәтижелері бойынша Комиссия Кеңесі қабылдаған шешіммен келіспеген жағдайда не осы тармақтың үшінші абзацында көзделген мерзім өткен жағдайда, бірақ Комиссия Кеңесінің шешімі ресми жарияланған күннен бастап күнтізбелік 30 күннен кешіктірмей, мүше мемлекет Үкіметаралық кеңестің және (немесе) Жоғары кеңестің қарауына тиісті мәселені енгізу туралы ұсыныспен Комиссияға үкімет басшысы қол қойған хат жібере алады.</w:t>
      </w:r>
    </w:p>
    <w:p>
      <w:pPr>
        <w:spacing w:after="0"/>
        <w:ind w:left="0"/>
        <w:jc w:val="both"/>
      </w:pPr>
      <w:r>
        <w:rPr>
          <w:rFonts w:ascii="Times New Roman"/>
          <w:b w:val="false"/>
          <w:i w:val="false"/>
          <w:color w:val="000000"/>
          <w:sz w:val="28"/>
        </w:rPr>
        <w:t>
      Мүше мемлекеттің үкімет басшысы Комиссияның осы Ереженің 16-тармағының екінші абзацында көрсетілген шешімдеріне қатысты мәселені Үкіметаралық кеңестің және (немесе) Жоғары кеңестің қарауына енгізу туралы ұсыныспен олар күшіне енген күнге дейінгі кез келген сатыда Комиссияға жүгінуге құқылы.</w:t>
      </w:r>
    </w:p>
    <w:p>
      <w:pPr>
        <w:spacing w:after="0"/>
        <w:ind w:left="0"/>
        <w:jc w:val="both"/>
      </w:pPr>
      <w:r>
        <w:rPr>
          <w:rFonts w:ascii="Times New Roman"/>
          <w:b w:val="false"/>
          <w:i w:val="false"/>
          <w:color w:val="000000"/>
          <w:sz w:val="28"/>
        </w:rPr>
        <w:t>
      Комиссия Алқасының күшін жою немесе оған өзгерістер енгізу туралы ұсыныс енгізілген шешімі осы тармаққа сәйкес күшіне енбейді және Үкіметаралық кеңестің және (немесе) Жоғары кеңестің осы шешімге қатысты мәселені қарау және осындай қарау қорытындылары бойынша тиісті шешім қабылдауы үшін қажетті мерзімге тоқтатыла тұрады.</w:t>
      </w:r>
    </w:p>
    <w:bookmarkStart w:name="z612" w:id="608"/>
    <w:p>
      <w:pPr>
        <w:spacing w:after="0"/>
        <w:ind w:left="0"/>
        <w:jc w:val="left"/>
      </w:pPr>
      <w:r>
        <w:rPr>
          <w:rFonts w:ascii="Times New Roman"/>
          <w:b/>
          <w:i w:val="false"/>
          <w:color w:val="000000"/>
        </w:rPr>
        <w:t xml:space="preserve"> III. Комиссия алқасы</w:t>
      </w:r>
    </w:p>
    <w:bookmarkEnd w:id="608"/>
    <w:bookmarkStart w:name="z613" w:id="609"/>
    <w:p>
      <w:pPr>
        <w:spacing w:after="0"/>
        <w:ind w:left="0"/>
        <w:jc w:val="both"/>
      </w:pPr>
      <w:r>
        <w:rPr>
          <w:rFonts w:ascii="Times New Roman"/>
          <w:b w:val="false"/>
          <w:i w:val="false"/>
          <w:color w:val="000000"/>
          <w:sz w:val="28"/>
        </w:rPr>
        <w:t>
      31. Комиссия Алқасы Комиссияның атқарушы органы болып табылады.</w:t>
      </w:r>
    </w:p>
    <w:bookmarkEnd w:id="609"/>
    <w:p>
      <w:pPr>
        <w:spacing w:after="0"/>
        <w:ind w:left="0"/>
        <w:jc w:val="both"/>
      </w:pPr>
      <w:r>
        <w:rPr>
          <w:rFonts w:ascii="Times New Roman"/>
          <w:b w:val="false"/>
          <w:i w:val="false"/>
          <w:color w:val="000000"/>
          <w:sz w:val="28"/>
        </w:rPr>
        <w:t>
      Комиссия Алқасы Алқа мүшелерінен тұрады, олардың біреуі Комиссия Алқасының Төрағасы болып табылады.</w:t>
      </w:r>
    </w:p>
    <w:p>
      <w:pPr>
        <w:spacing w:after="0"/>
        <w:ind w:left="0"/>
        <w:jc w:val="both"/>
      </w:pPr>
      <w:r>
        <w:rPr>
          <w:rFonts w:ascii="Times New Roman"/>
          <w:b w:val="false"/>
          <w:i w:val="false"/>
          <w:color w:val="000000"/>
          <w:sz w:val="28"/>
        </w:rPr>
        <w:t>
      Комиссия Алқасы мүше мемлекеттердің тең өкілдігі қағидатын негізге ала отырып, мүше мемлекеттер өкілдерінен қалыптастырылады.</w:t>
      </w:r>
    </w:p>
    <w:p>
      <w:pPr>
        <w:spacing w:after="0"/>
        <w:ind w:left="0"/>
        <w:jc w:val="both"/>
      </w:pPr>
      <w:r>
        <w:rPr>
          <w:rFonts w:ascii="Times New Roman"/>
          <w:b w:val="false"/>
          <w:i w:val="false"/>
          <w:color w:val="000000"/>
          <w:sz w:val="28"/>
        </w:rPr>
        <w:t>
      Комиссия Алқасының сандық құрамын және Комиссия Алқасы мүшелері арасындағы міндеттерді бөлуді Жоғары кеңес айқындайды.</w:t>
      </w:r>
    </w:p>
    <w:p>
      <w:pPr>
        <w:spacing w:after="0"/>
        <w:ind w:left="0"/>
        <w:jc w:val="both"/>
      </w:pPr>
      <w:r>
        <w:rPr>
          <w:rFonts w:ascii="Times New Roman"/>
          <w:b w:val="false"/>
          <w:i w:val="false"/>
          <w:color w:val="000000"/>
          <w:sz w:val="28"/>
        </w:rPr>
        <w:t>
      Комиссия Алқасы Комиссия департаменттеріне басшылықты жүзеге асырады.</w:t>
      </w:r>
    </w:p>
    <w:bookmarkStart w:name="z614" w:id="610"/>
    <w:p>
      <w:pPr>
        <w:spacing w:after="0"/>
        <w:ind w:left="0"/>
        <w:jc w:val="both"/>
      </w:pPr>
      <w:r>
        <w:rPr>
          <w:rFonts w:ascii="Times New Roman"/>
          <w:b w:val="false"/>
          <w:i w:val="false"/>
          <w:color w:val="000000"/>
          <w:sz w:val="28"/>
        </w:rPr>
        <w:t>
      32. Комиссия Алқасының мүшесі өзі өкілдік ететін мүше мемлекеттің азаматы болуға тиіс.</w:t>
      </w:r>
    </w:p>
    <w:bookmarkEnd w:id="610"/>
    <w:p>
      <w:pPr>
        <w:spacing w:after="0"/>
        <w:ind w:left="0"/>
        <w:jc w:val="both"/>
      </w:pPr>
      <w:r>
        <w:rPr>
          <w:rFonts w:ascii="Times New Roman"/>
          <w:b w:val="false"/>
          <w:i w:val="false"/>
          <w:color w:val="000000"/>
          <w:sz w:val="28"/>
        </w:rPr>
        <w:t>
      Комиссия Алқасының мүшелері мынадай талаптарды қанағаттандыруға: лауазымдық міндеттеріне сәйкес кәсіби даярлығы (біліктілігі) болуға, сондай-ақ лауазымдық міндеттер бейіні бойынша еңбек өтілі 7 жылдан кем болмауға, оның ішінде мүше мемлекеттердің мемлекеттік органдарында кем дегенде 1 жыл басшылық лауазымда жұмыс істеуге тиіс.</w:t>
      </w:r>
    </w:p>
    <w:bookmarkStart w:name="z615" w:id="611"/>
    <w:p>
      <w:pPr>
        <w:spacing w:after="0"/>
        <w:ind w:left="0"/>
        <w:jc w:val="both"/>
      </w:pPr>
      <w:r>
        <w:rPr>
          <w:rFonts w:ascii="Times New Roman"/>
          <w:b w:val="false"/>
          <w:i w:val="false"/>
          <w:color w:val="000000"/>
          <w:sz w:val="28"/>
        </w:rPr>
        <w:t>
      33. Комиссия Алқасының мүшелерін Жоғары кеңес өкілеттіктерін ұзарту мүмкіндігімен 4 жыл мерзімге тағайындайды.</w:t>
      </w:r>
    </w:p>
    <w:bookmarkEnd w:id="611"/>
    <w:p>
      <w:pPr>
        <w:spacing w:after="0"/>
        <w:ind w:left="0"/>
        <w:jc w:val="both"/>
      </w:pPr>
      <w:r>
        <w:rPr>
          <w:rFonts w:ascii="Times New Roman"/>
          <w:b w:val="false"/>
          <w:i w:val="false"/>
          <w:color w:val="000000"/>
          <w:sz w:val="28"/>
        </w:rPr>
        <w:t>
      Комиссия Алқасының Төрағасын Жоғары кеңес ротация негізінде мерзімін ұзарту құқығынсыз 4 жыл мерзімге тағайындайды. Ротация мүше мемлекеттің атауы бойынша орыс әліпбиі тәртібіндегі кезектілікпен жүзеге асырылады.</w:t>
      </w:r>
    </w:p>
    <w:bookmarkStart w:name="z616" w:id="612"/>
    <w:p>
      <w:pPr>
        <w:spacing w:after="0"/>
        <w:ind w:left="0"/>
        <w:jc w:val="both"/>
      </w:pPr>
      <w:r>
        <w:rPr>
          <w:rFonts w:ascii="Times New Roman"/>
          <w:b w:val="false"/>
          <w:i w:val="false"/>
          <w:color w:val="000000"/>
          <w:sz w:val="28"/>
        </w:rPr>
        <w:t>
      34. Комиссия Алқасының мүшелері Комиссияда тұрақты негізде жұмыс істейді. Комиссия Алқасының мүшелері өздерінің өкілеттіктерін жүзеге асыру кезінде мүше мемлекеттердің мемлекеттік органдары мен лауазымды адамдарынан тәуелсіз және мүше мемлекеттердің билік органдарына немесе ресми тұлғаларына сұрау сала алмайды немесе олардан нұсқаулар ала алмайды.</w:t>
      </w:r>
    </w:p>
    <w:bookmarkEnd w:id="612"/>
    <w:p>
      <w:pPr>
        <w:spacing w:after="0"/>
        <w:ind w:left="0"/>
        <w:jc w:val="both"/>
      </w:pPr>
      <w:r>
        <w:rPr>
          <w:rFonts w:ascii="Times New Roman"/>
          <w:b w:val="false"/>
          <w:i w:val="false"/>
          <w:color w:val="000000"/>
          <w:sz w:val="28"/>
        </w:rPr>
        <w:t>
      Комиссия Алқасы мүшелерінің халықаралық қызмет мәселелері бойынша мүше мемлекеттермен өзара іс-қимыл жасау тетігі Жоғары кеңес бекітетін Еуразиялық экономикалық одақтың халықаралық ынтымақтастықты жүзеге асыру тәртібіне сәйкес айқындалады.</w:t>
      </w:r>
    </w:p>
    <w:bookmarkStart w:name="z617" w:id="613"/>
    <w:p>
      <w:pPr>
        <w:spacing w:after="0"/>
        <w:ind w:left="0"/>
        <w:jc w:val="both"/>
      </w:pPr>
      <w:r>
        <w:rPr>
          <w:rFonts w:ascii="Times New Roman"/>
          <w:b w:val="false"/>
          <w:i w:val="false"/>
          <w:color w:val="000000"/>
          <w:sz w:val="28"/>
        </w:rPr>
        <w:t>
      35. Комиссия Алқасы мүшелерінің өз өкілеттіктері қолданысының барлық мерзімі ішінде оқытушылық, ғылыми немесе өзге де шығармашылық қызметті қоспағанда, Комиссия Алқасының жұмысын басқа жұмыспен қоса атқаруға немесе басқа да ақылы қызметпен айналысуға құқығы жоқ.</w:t>
      </w:r>
    </w:p>
    <w:bookmarkEnd w:id="613"/>
    <w:bookmarkStart w:name="z618" w:id="614"/>
    <w:p>
      <w:pPr>
        <w:spacing w:after="0"/>
        <w:ind w:left="0"/>
        <w:jc w:val="both"/>
      </w:pPr>
      <w:r>
        <w:rPr>
          <w:rFonts w:ascii="Times New Roman"/>
          <w:b w:val="false"/>
          <w:i w:val="false"/>
          <w:color w:val="000000"/>
          <w:sz w:val="28"/>
        </w:rPr>
        <w:t>
      36. Комиссия Алқасының мүшелері:</w:t>
      </w:r>
    </w:p>
    <w:bookmarkEnd w:id="614"/>
    <w:p>
      <w:pPr>
        <w:spacing w:after="0"/>
        <w:ind w:left="0"/>
        <w:jc w:val="both"/>
      </w:pPr>
      <w:r>
        <w:rPr>
          <w:rFonts w:ascii="Times New Roman"/>
          <w:b w:val="false"/>
          <w:i w:val="false"/>
          <w:color w:val="000000"/>
          <w:sz w:val="28"/>
        </w:rPr>
        <w:t>
      1) коммерциялық ұйымды басқару органының қызметіне ақылы негізде қатысуға;</w:t>
      </w:r>
    </w:p>
    <w:p>
      <w:pPr>
        <w:spacing w:after="0"/>
        <w:ind w:left="0"/>
        <w:jc w:val="both"/>
      </w:pPr>
      <w:r>
        <w:rPr>
          <w:rFonts w:ascii="Times New Roman"/>
          <w:b w:val="false"/>
          <w:i w:val="false"/>
          <w:color w:val="000000"/>
          <w:sz w:val="28"/>
        </w:rPr>
        <w:t>
      2) кәсіпкерлік қызметті жүзеге асыруға;</w:t>
      </w:r>
    </w:p>
    <w:p>
      <w:pPr>
        <w:spacing w:after="0"/>
        <w:ind w:left="0"/>
        <w:jc w:val="both"/>
      </w:pPr>
      <w:r>
        <w:rPr>
          <w:rFonts w:ascii="Times New Roman"/>
          <w:b w:val="false"/>
          <w:i w:val="false"/>
          <w:color w:val="000000"/>
          <w:sz w:val="28"/>
        </w:rPr>
        <w:t>
      3) өкілеттіктерін жүзеге асыруға байланысты жеке және заңды тұлғалардан сыйақылар (сыйлықтар, ақшалай сыйақылар, несиелер, көрсетілетін қызметтер, ойын-сауықтардың, демалыстың, көлік шығыстарының ақысын төлеуді және өзге де сыйақылар) алуға құқылы емес. Хаттамалық іс-шараларға, қызметтік іссапарларға және басқа да ресми іс-шараларға байланысты Комиссия Алқасының мүшесі алған сыйлықтар (символдық сыйлықтарды қоспағанда) Комиссияның меншігі болып танылады және Комиссияға акт бойынша беріледі. Осындай сыйлықты берген Комиссия Алқасының мүшесі Комиссия Кеңесі бекіткен тәртіппен оны сатып ала алады;</w:t>
      </w:r>
    </w:p>
    <w:p>
      <w:pPr>
        <w:spacing w:after="0"/>
        <w:ind w:left="0"/>
        <w:jc w:val="both"/>
      </w:pPr>
      <w:r>
        <w:rPr>
          <w:rFonts w:ascii="Times New Roman"/>
          <w:b w:val="false"/>
          <w:i w:val="false"/>
          <w:color w:val="000000"/>
          <w:sz w:val="28"/>
        </w:rPr>
        <w:t>
      4) жеке және заңды тұлғалардың қаражаты есебінен лауазымдық міндеттерін атқаруға байланысты сапарларды жүзеге асыруға;</w:t>
      </w:r>
    </w:p>
    <w:p>
      <w:pPr>
        <w:spacing w:after="0"/>
        <w:ind w:left="0"/>
        <w:jc w:val="both"/>
      </w:pPr>
      <w:r>
        <w:rPr>
          <w:rFonts w:ascii="Times New Roman"/>
          <w:b w:val="false"/>
          <w:i w:val="false"/>
          <w:color w:val="000000"/>
          <w:sz w:val="28"/>
        </w:rPr>
        <w:t>
      5) өкілеттіктерін жүзеге асыруға байланысты емес мақсаттарда материалдық-техникалық және өзге де қамтамасыз ету құралдарын, Комиссияның басқа да мүлкін пайдалануға, сондай-ақ оларды басқа адамдарға беруге;</w:t>
      </w:r>
    </w:p>
    <w:p>
      <w:pPr>
        <w:spacing w:after="0"/>
        <w:ind w:left="0"/>
        <w:jc w:val="both"/>
      </w:pPr>
      <w:r>
        <w:rPr>
          <w:rFonts w:ascii="Times New Roman"/>
          <w:b w:val="false"/>
          <w:i w:val="false"/>
          <w:color w:val="000000"/>
          <w:sz w:val="28"/>
        </w:rPr>
        <w:t>
      6) өкілеттіктерін жүзеге асыруға байланысты емес мақсаттарда құпия сипаттағы мәліметтерді немесе өкілеттіктерін жүзеге асыруға байланысты өзіне белгілі болған қызметтік ақпаратты жария етуге немесе пайдалануға;</w:t>
      </w:r>
    </w:p>
    <w:p>
      <w:pPr>
        <w:spacing w:after="0"/>
        <w:ind w:left="0"/>
        <w:jc w:val="both"/>
      </w:pPr>
      <w:r>
        <w:rPr>
          <w:rFonts w:ascii="Times New Roman"/>
          <w:b w:val="false"/>
          <w:i w:val="false"/>
          <w:color w:val="000000"/>
          <w:sz w:val="28"/>
        </w:rPr>
        <w:t>
      7) Комиссия Алқасы мүшесінің өкілеттіктерін саяси партиялардың, басқа да қоғамдық бірлестіктердің, діни бірлестіктер мен өзге де ұйымдардың мүдделерінде пайдалануға, сондай-ақ, Комиссия Алқасының мүшесі ретінде, егер бұл оның өкілеттігіне кірмейтін болса, көрсетілген бірлестіктер мен ұйымдарға қатынасын жария білдіруге;</w:t>
      </w:r>
    </w:p>
    <w:p>
      <w:pPr>
        <w:spacing w:after="0"/>
        <w:ind w:left="0"/>
        <w:jc w:val="both"/>
      </w:pPr>
      <w:r>
        <w:rPr>
          <w:rFonts w:ascii="Times New Roman"/>
          <w:b w:val="false"/>
          <w:i w:val="false"/>
          <w:color w:val="000000"/>
          <w:sz w:val="28"/>
        </w:rPr>
        <w:t>
      8) Комиссияда саяси партиялардың, басқа да қоғамдық бірлестіктердің (кәсіптік одақтарды, ардагерлер және өзге қоғамдық ерікті қызмет ету органдарын қоспағанда) және діни бірлестіктердің құрылымдарын құруға немесе көрсетілген құрылымдарды құруға ықпал етуге құқылы емес.</w:t>
      </w:r>
    </w:p>
    <w:bookmarkStart w:name="z619" w:id="615"/>
    <w:p>
      <w:pPr>
        <w:spacing w:after="0"/>
        <w:ind w:left="0"/>
        <w:jc w:val="both"/>
      </w:pPr>
      <w:r>
        <w:rPr>
          <w:rFonts w:ascii="Times New Roman"/>
          <w:b w:val="false"/>
          <w:i w:val="false"/>
          <w:color w:val="000000"/>
          <w:sz w:val="28"/>
        </w:rPr>
        <w:t>
      37. Комиссия Алқасының мүшесі кіріс әкелетін бағалы қағаздарды және (немесе) акцияларды (ұйымдардың жарғылық капиталдарына қатысу үлестерін) иеленген жағдайда, ақылға қонымды мерзімдерде өзіне тиесілі бағалы қағаздарды және (немесе) акцияларды (ұйымдардың жарғылық капиталдарына қатысу үлестерін) сенімгерлікпен басқаруға беруге міндетті.</w:t>
      </w:r>
    </w:p>
    <w:bookmarkEnd w:id="615"/>
    <w:bookmarkStart w:name="z620" w:id="616"/>
    <w:p>
      <w:pPr>
        <w:spacing w:after="0"/>
        <w:ind w:left="0"/>
        <w:jc w:val="both"/>
      </w:pPr>
      <w:r>
        <w:rPr>
          <w:rFonts w:ascii="Times New Roman"/>
          <w:b w:val="false"/>
          <w:i w:val="false"/>
          <w:color w:val="000000"/>
          <w:sz w:val="28"/>
        </w:rPr>
        <w:t>
      38. Осы Ереженің 35 - 37-тармақтарында белгіленген шектеулер Комиссияның лауазымды адамдары мен қызметкерлеріне де қолданылады.</w:t>
      </w:r>
    </w:p>
    <w:bookmarkEnd w:id="616"/>
    <w:bookmarkStart w:name="z621" w:id="617"/>
    <w:p>
      <w:pPr>
        <w:spacing w:after="0"/>
        <w:ind w:left="0"/>
        <w:jc w:val="both"/>
      </w:pPr>
      <w:r>
        <w:rPr>
          <w:rFonts w:ascii="Times New Roman"/>
          <w:b w:val="false"/>
          <w:i w:val="false"/>
          <w:color w:val="000000"/>
          <w:sz w:val="28"/>
        </w:rPr>
        <w:t>
      39. Осы Ереженің 35 - 37-тармақтарында белгіленген шектеулерді кез келген бұзушылық Комиссия Алқасы мүшесінің өкілеттіктерін мерзімінен бұрын тоқтату, Комиссияның лауазымды адамымен, қызметкерімен еңбек шартын (келісімшартты) бұзу үшін негіз болып табылады.</w:t>
      </w:r>
    </w:p>
    <w:bookmarkEnd w:id="617"/>
    <w:bookmarkStart w:name="z622" w:id="618"/>
    <w:p>
      <w:pPr>
        <w:spacing w:after="0"/>
        <w:ind w:left="0"/>
        <w:jc w:val="both"/>
      </w:pPr>
      <w:r>
        <w:rPr>
          <w:rFonts w:ascii="Times New Roman"/>
          <w:b w:val="false"/>
          <w:i w:val="false"/>
          <w:color w:val="000000"/>
          <w:sz w:val="28"/>
        </w:rPr>
        <w:t>
      40. Әрбір мүше мемлекет Жоғары кеңеске Комиссия Алқасының мүшесі лауазымына кандидатураларды ұсынады.</w:t>
      </w:r>
    </w:p>
    <w:bookmarkEnd w:id="618"/>
    <w:p>
      <w:pPr>
        <w:spacing w:after="0"/>
        <w:ind w:left="0"/>
        <w:jc w:val="both"/>
      </w:pPr>
      <w:r>
        <w:rPr>
          <w:rFonts w:ascii="Times New Roman"/>
          <w:b w:val="false"/>
          <w:i w:val="false"/>
          <w:color w:val="000000"/>
          <w:sz w:val="28"/>
        </w:rPr>
        <w:t>
      Комиссия Алқасының Төрағасын қоса алғанда, Комиссия Алқасының дербес құрамын мүше мемлекеттердің ұсынуы бойынша Жоғары кеңес бекітеді.</w:t>
      </w:r>
    </w:p>
    <w:p>
      <w:pPr>
        <w:spacing w:after="0"/>
        <w:ind w:left="0"/>
        <w:jc w:val="both"/>
      </w:pPr>
      <w:r>
        <w:rPr>
          <w:rFonts w:ascii="Times New Roman"/>
          <w:b w:val="false"/>
          <w:i w:val="false"/>
          <w:color w:val="000000"/>
          <w:sz w:val="28"/>
        </w:rPr>
        <w:t>
      Жоғары кеңес Комиссия Алқасы мүшесінің кандидатурасын бекітпеген жағдайда, мүше мемлекет күнтізбелік 30 күн ішінде жаңа кандидатура ұсынады.</w:t>
      </w:r>
    </w:p>
    <w:bookmarkStart w:name="z623" w:id="619"/>
    <w:p>
      <w:pPr>
        <w:spacing w:after="0"/>
        <w:ind w:left="0"/>
        <w:jc w:val="both"/>
      </w:pPr>
      <w:r>
        <w:rPr>
          <w:rFonts w:ascii="Times New Roman"/>
          <w:b w:val="false"/>
          <w:i w:val="false"/>
          <w:color w:val="000000"/>
          <w:sz w:val="28"/>
        </w:rPr>
        <w:t>
      41. Өзінің лауазымдық міндеттерін адал атқармаған жағдайларды немесе осы Ереженің 35 - 37-тармақтарында көрсетілген жағдайларды қоспағанда, мүше мемлекеттердің Комиссия Алқасының мүшесін кері шақырып алуға құқығы жоқ.</w:t>
      </w:r>
    </w:p>
    <w:bookmarkEnd w:id="619"/>
    <w:p>
      <w:pPr>
        <w:spacing w:after="0"/>
        <w:ind w:left="0"/>
        <w:jc w:val="both"/>
      </w:pPr>
      <w:r>
        <w:rPr>
          <w:rFonts w:ascii="Times New Roman"/>
          <w:b w:val="false"/>
          <w:i w:val="false"/>
          <w:color w:val="000000"/>
          <w:sz w:val="28"/>
        </w:rPr>
        <w:t>
      Комиссия Алқасы мүшесінің өкілеттіктерін мерзімінен бұрын тоқтату (ерікті түрде отставкаға шығу жағдайларын қоспағанда) мүше мемлекеттің ұсынуы бойынша Жоғары кеңестің шешімі негізінде жүзеге асырылады.</w:t>
      </w:r>
    </w:p>
    <w:p>
      <w:pPr>
        <w:spacing w:after="0"/>
        <w:ind w:left="0"/>
        <w:jc w:val="both"/>
      </w:pPr>
      <w:r>
        <w:rPr>
          <w:rFonts w:ascii="Times New Roman"/>
          <w:b w:val="false"/>
          <w:i w:val="false"/>
          <w:color w:val="000000"/>
          <w:sz w:val="28"/>
        </w:rPr>
        <w:t>
      Комиссия Алқасы мүшесінің өкілеттіктері мерзімінен бұрын тоқтатылған жағдайда, Комиссия Алқасының жаңа мүшесі өкілеттігі тоқтатылған Комиссия Алқасының мүшесін ұсынған сол мүше мемлекеттің ұсынуымен Комиссия Алқасының бұрынғы мүшесі өкілеттіктерінің қалған мерзіміне тағайындалады.</w:t>
      </w:r>
    </w:p>
    <w:bookmarkStart w:name="z624" w:id="620"/>
    <w:p>
      <w:pPr>
        <w:spacing w:after="0"/>
        <w:ind w:left="0"/>
        <w:jc w:val="both"/>
      </w:pPr>
      <w:r>
        <w:rPr>
          <w:rFonts w:ascii="Times New Roman"/>
          <w:b w:val="false"/>
          <w:i w:val="false"/>
          <w:color w:val="000000"/>
          <w:sz w:val="28"/>
        </w:rPr>
        <w:t>
      42. Комиссия Алқасы мүшелерінің арасындағы міндеттерді бөлуді, сондай-ақ Комиссия департаменттерінің жалпы шекті штат санын және Комиссия Алқасы мүшелерінің, Комиссияның лауазымды адамдары мен қызметкерлерінің еңбегіне ақы төлеу (оның ішінде оларды ақшалай қамту) тәртібін Жоғары кеңес бекітеді.</w:t>
      </w:r>
    </w:p>
    <w:bookmarkEnd w:id="620"/>
    <w:bookmarkStart w:name="z625" w:id="621"/>
    <w:p>
      <w:pPr>
        <w:spacing w:after="0"/>
        <w:ind w:left="0"/>
        <w:jc w:val="both"/>
      </w:pPr>
      <w:r>
        <w:rPr>
          <w:rFonts w:ascii="Times New Roman"/>
          <w:b w:val="false"/>
          <w:i w:val="false"/>
          <w:color w:val="000000"/>
          <w:sz w:val="28"/>
        </w:rPr>
        <w:t>
      43. Комиссия Алқасы мынадай функциялар мен өкілеттіктерді іске асыруды қамтамасыз етеді:</w:t>
      </w:r>
    </w:p>
    <w:bookmarkEnd w:id="621"/>
    <w:p>
      <w:pPr>
        <w:spacing w:after="0"/>
        <w:ind w:left="0"/>
        <w:jc w:val="both"/>
      </w:pPr>
      <w:r>
        <w:rPr>
          <w:rFonts w:ascii="Times New Roman"/>
          <w:b w:val="false"/>
          <w:i w:val="false"/>
          <w:color w:val="000000"/>
          <w:sz w:val="28"/>
        </w:rPr>
        <w:t>
      1) Одақ шеңберіндегі интеграция саласында ұсыныстар әзірлеуді және мүше мемлекеттер ұсынған ұсыныстарды жинақтауды (интеграцияның негізгі бағыттарын әзірлеу мен іске асыруды қоса алғанда) жүзеге асырады;</w:t>
      </w:r>
    </w:p>
    <w:p>
      <w:pPr>
        <w:spacing w:after="0"/>
        <w:ind w:left="0"/>
        <w:jc w:val="both"/>
      </w:pPr>
      <w:r>
        <w:rPr>
          <w:rFonts w:ascii="Times New Roman"/>
          <w:b w:val="false"/>
          <w:i w:val="false"/>
          <w:color w:val="000000"/>
          <w:sz w:val="28"/>
        </w:rPr>
        <w:t>
      2) шешімдер, өкімдер және ұсынымдар қабылдайды;</w:t>
      </w:r>
    </w:p>
    <w:p>
      <w:pPr>
        <w:spacing w:after="0"/>
        <w:ind w:left="0"/>
        <w:jc w:val="both"/>
      </w:pPr>
      <w:r>
        <w:rPr>
          <w:rFonts w:ascii="Times New Roman"/>
          <w:b w:val="false"/>
          <w:i w:val="false"/>
          <w:color w:val="000000"/>
          <w:sz w:val="28"/>
        </w:rPr>
        <w:t>
      3) Жоғары кеңес пен Үкіметаралық кеңес қабылдаған шешімдер мен өкімдерді және Комиссия Кеңесі қабылдаған шешімдерді орындайды;</w:t>
      </w:r>
    </w:p>
    <w:p>
      <w:pPr>
        <w:spacing w:after="0"/>
        <w:ind w:left="0"/>
        <w:jc w:val="both"/>
      </w:pPr>
      <w:r>
        <w:rPr>
          <w:rFonts w:ascii="Times New Roman"/>
          <w:b w:val="false"/>
          <w:i w:val="false"/>
          <w:color w:val="000000"/>
          <w:sz w:val="28"/>
        </w:rPr>
        <w:t>
      4) Одақ құқығына кіретін халықаралық шарттардың және Комиссия шешімдерінің орындалуына мониторингті және бақылауды жүзеге асырады, сондай-ақ мүше мемлекеттерді оларды орындау қажеттілігі туралы хабардар етеді;</w:t>
      </w:r>
    </w:p>
    <w:p>
      <w:pPr>
        <w:spacing w:after="0"/>
        <w:ind w:left="0"/>
        <w:jc w:val="both"/>
      </w:pPr>
      <w:r>
        <w:rPr>
          <w:rFonts w:ascii="Times New Roman"/>
          <w:b w:val="false"/>
          <w:i w:val="false"/>
          <w:color w:val="000000"/>
          <w:sz w:val="28"/>
        </w:rPr>
        <w:t>
      5) Комиссия Кеңесінің қарауы үшін атқарылған жұмыс туралы жыл сайын есеп береді;</w:t>
      </w:r>
    </w:p>
    <w:p>
      <w:pPr>
        <w:spacing w:after="0"/>
        <w:ind w:left="0"/>
        <w:jc w:val="both"/>
      </w:pPr>
      <w:r>
        <w:rPr>
          <w:rFonts w:ascii="Times New Roman"/>
          <w:b w:val="false"/>
          <w:i w:val="false"/>
          <w:color w:val="000000"/>
          <w:sz w:val="28"/>
        </w:rPr>
        <w:t>
      6) Одақтың қалыптасуына, жұмыс істеуіне және дамуына қатысты мәселелер бойынша ұсынымдар әзірлейді;</w:t>
      </w:r>
    </w:p>
    <w:p>
      <w:pPr>
        <w:spacing w:after="0"/>
        <w:ind w:left="0"/>
        <w:jc w:val="both"/>
      </w:pPr>
      <w:r>
        <w:rPr>
          <w:rFonts w:ascii="Times New Roman"/>
          <w:b w:val="false"/>
          <w:i w:val="false"/>
          <w:color w:val="000000"/>
          <w:sz w:val="28"/>
        </w:rPr>
        <w:t>
      7) мүше мемлекеттердің Комиссияға келіп түскен ұсыныстарына сараптамалық қорытындылар (жазбаша түрде) әзірлейді;</w:t>
      </w:r>
    </w:p>
    <w:p>
      <w:pPr>
        <w:spacing w:after="0"/>
        <w:ind w:left="0"/>
        <w:jc w:val="both"/>
      </w:pPr>
      <w:r>
        <w:rPr>
          <w:rFonts w:ascii="Times New Roman"/>
          <w:b w:val="false"/>
          <w:i w:val="false"/>
          <w:color w:val="000000"/>
          <w:sz w:val="28"/>
        </w:rPr>
        <w:t>
      8) мүше мемлекеттерге дауларды Одақ Сотына жүгінгенге дейін Одақ шеңберінде реттеуге жәрдем көрсетеді;</w:t>
      </w:r>
    </w:p>
    <w:p>
      <w:pPr>
        <w:spacing w:after="0"/>
        <w:ind w:left="0"/>
        <w:jc w:val="both"/>
      </w:pPr>
      <w:r>
        <w:rPr>
          <w:rFonts w:ascii="Times New Roman"/>
          <w:b w:val="false"/>
          <w:i w:val="false"/>
          <w:color w:val="000000"/>
          <w:sz w:val="28"/>
        </w:rPr>
        <w:t>
      9) Одақ Сотын қоса алғанда, сот сатыларында Комиссияның мүдделерін білдіруді қамтамасыз етеді;</w:t>
      </w:r>
    </w:p>
    <w:p>
      <w:pPr>
        <w:spacing w:after="0"/>
        <w:ind w:left="0"/>
        <w:jc w:val="both"/>
      </w:pPr>
      <w:r>
        <w:rPr>
          <w:rFonts w:ascii="Times New Roman"/>
          <w:b w:val="false"/>
          <w:i w:val="false"/>
          <w:color w:val="000000"/>
          <w:sz w:val="28"/>
        </w:rPr>
        <w:t>
      10) өз өкілеттіктері шегінде мүше мемлекеттердің мемлекеттік билік органдарымен өзара іс-қимылын жүзеге асырады;</w:t>
      </w:r>
    </w:p>
    <w:p>
      <w:pPr>
        <w:spacing w:after="0"/>
        <w:ind w:left="0"/>
        <w:jc w:val="both"/>
      </w:pPr>
      <w:r>
        <w:rPr>
          <w:rFonts w:ascii="Times New Roman"/>
          <w:b w:val="false"/>
          <w:i w:val="false"/>
          <w:color w:val="000000"/>
          <w:sz w:val="28"/>
        </w:rPr>
        <w:t>
      11) Комиссияға келіп түсетін сұрау салуларды қарайды;</w:t>
      </w:r>
    </w:p>
    <w:p>
      <w:pPr>
        <w:spacing w:after="0"/>
        <w:ind w:left="0"/>
        <w:jc w:val="both"/>
      </w:pPr>
      <w:r>
        <w:rPr>
          <w:rFonts w:ascii="Times New Roman"/>
          <w:b w:val="false"/>
          <w:i w:val="false"/>
          <w:color w:val="000000"/>
          <w:sz w:val="28"/>
        </w:rPr>
        <w:t>
      12) Комиссия Алқасы Төрағасының ұсынуы бойынша Алқа мүшелерінің, Комиссияның лауазымды адамдары мен қызметкерлерінің шетелдік іссапарларының кезекті жылға арналған жоспарын бекітеді;</w:t>
      </w:r>
    </w:p>
    <w:p>
      <w:pPr>
        <w:spacing w:after="0"/>
        <w:ind w:left="0"/>
        <w:jc w:val="both"/>
      </w:pPr>
      <w:r>
        <w:rPr>
          <w:rFonts w:ascii="Times New Roman"/>
          <w:b w:val="false"/>
          <w:i w:val="false"/>
          <w:color w:val="000000"/>
          <w:sz w:val="28"/>
        </w:rPr>
        <w:t>
      13) Комиссия Алқасы Төрағасының ұсынуы бойынша кезекті жылға арналған ғылыми-зерттеу жұмыстарының жоспарын консультациялық комитеттерде оны қарағаннан кейін бекітеді, Комиссия Кеңесін көрсетілген жоспар туралы хабар береді;</w:t>
      </w:r>
    </w:p>
    <w:p>
      <w:pPr>
        <w:spacing w:after="0"/>
        <w:ind w:left="0"/>
        <w:jc w:val="both"/>
      </w:pPr>
      <w:r>
        <w:rPr>
          <w:rFonts w:ascii="Times New Roman"/>
          <w:b w:val="false"/>
          <w:i w:val="false"/>
          <w:color w:val="000000"/>
          <w:sz w:val="28"/>
        </w:rPr>
        <w:t>
      14) Одақ бюджетінің жобасын әзірлеуді және оның орындалуы туралы есеп жобаларын дайындауды жүзеге асырады, Комиссияның бюджеттік сметасын орындауды қамтамасыз етеді;</w:t>
      </w:r>
    </w:p>
    <w:p>
      <w:pPr>
        <w:spacing w:after="0"/>
        <w:ind w:left="0"/>
        <w:jc w:val="both"/>
      </w:pPr>
      <w:r>
        <w:rPr>
          <w:rFonts w:ascii="Times New Roman"/>
          <w:b w:val="false"/>
          <w:i w:val="false"/>
          <w:color w:val="000000"/>
          <w:sz w:val="28"/>
        </w:rPr>
        <w:t>
      15) халықаралық шарттардың жобаларын және Комиссия Кеңесі қабылдайтын Комиссия шешімдерін, сондай-ақ Комиссияның өкілеттіктерін іске асыру үшін қажетті өзге де құжаттарды әзірлейді;</w:t>
      </w:r>
    </w:p>
    <w:p>
      <w:pPr>
        <w:spacing w:after="0"/>
        <w:ind w:left="0"/>
        <w:jc w:val="both"/>
      </w:pPr>
      <w:r>
        <w:rPr>
          <w:rFonts w:ascii="Times New Roman"/>
          <w:b w:val="false"/>
          <w:i w:val="false"/>
          <w:color w:val="000000"/>
          <w:sz w:val="28"/>
        </w:rPr>
        <w:t>
      16) белгіленген тәртіппен реттеуші әсерді бағалау және нақты әсерді бағалау рәсімдерін жүргізеді, сондай-ақ реттеуші әсерді бағалау және нақты әсерді бағалау рәсімдерін жүргізу мониторингі туралы есепті дайындауды қамтамасыз етеді;</w:t>
      </w:r>
    </w:p>
    <w:p>
      <w:pPr>
        <w:spacing w:after="0"/>
        <w:ind w:left="0"/>
        <w:jc w:val="both"/>
      </w:pPr>
      <w:r>
        <w:rPr>
          <w:rFonts w:ascii="Times New Roman"/>
          <w:b w:val="false"/>
          <w:i w:val="false"/>
          <w:color w:val="000000"/>
          <w:sz w:val="28"/>
        </w:rPr>
        <w:t xml:space="preserve">
      17) Комиссия Кеңесінің, Үкіметаралық кеңестің және Жоғары кеңестің, сондай-ақ Шарттың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құрылатын көмекші органдардың отырыстарын өткізуді қамтамасыз етеді;</w:t>
      </w:r>
    </w:p>
    <w:p>
      <w:pPr>
        <w:spacing w:after="0"/>
        <w:ind w:left="0"/>
        <w:jc w:val="both"/>
      </w:pPr>
      <w:r>
        <w:rPr>
          <w:rFonts w:ascii="Times New Roman"/>
          <w:b w:val="false"/>
          <w:i w:val="false"/>
          <w:color w:val="000000"/>
          <w:sz w:val="28"/>
        </w:rPr>
        <w:t>
      18) Комиссияның лауазымды адамдары мен қызметкерлерінен артықшылықтар мен иммунитеттерді алу туралы ұсыныстарды Комиссия Кеңесінің қарауына ұсынады;</w:t>
      </w:r>
    </w:p>
    <w:p>
      <w:pPr>
        <w:spacing w:after="0"/>
        <w:ind w:left="0"/>
        <w:jc w:val="both"/>
      </w:pPr>
      <w:r>
        <w:rPr>
          <w:rFonts w:ascii="Times New Roman"/>
          <w:b w:val="false"/>
          <w:i w:val="false"/>
          <w:color w:val="000000"/>
          <w:sz w:val="28"/>
        </w:rPr>
        <w:t>
      19) Комиссия Кеңесі бекітетін тәртіппен Комиссия мұқтаждықтары үшін тауарларды беруге, жұмыстарды орындауға және қызметтерді көрсетуге тапсырыстар орналастырады және шарттар жасасады;</w:t>
      </w:r>
    </w:p>
    <w:p>
      <w:pPr>
        <w:spacing w:after="0"/>
        <w:ind w:left="0"/>
        <w:jc w:val="both"/>
      </w:pPr>
      <w:r>
        <w:rPr>
          <w:rFonts w:ascii="Times New Roman"/>
          <w:b w:val="false"/>
          <w:i w:val="false"/>
          <w:color w:val="000000"/>
          <w:sz w:val="28"/>
        </w:rPr>
        <w:t>
      20) Комиссия Кеңесі бекітетін таралуы шектеулі құжаттармен (құпия және қызметтік пайдалану үшін) жұмыс істеу тәртібінің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26" w:id="622"/>
    <w:p>
      <w:pPr>
        <w:spacing w:after="0"/>
        <w:ind w:left="0"/>
        <w:jc w:val="both"/>
      </w:pPr>
      <w:r>
        <w:rPr>
          <w:rFonts w:ascii="Times New Roman"/>
          <w:b w:val="false"/>
          <w:i w:val="false"/>
          <w:color w:val="000000"/>
          <w:sz w:val="28"/>
        </w:rPr>
        <w:t>
      44. Комиссия Алқасы Комиссия Алқасының жанынан консультациялық органдар құруға құқылы, олардың қызметі мен жұмыс тәртібі Комиссия Алқасы бекітетін тиісті ережелерде айқындалады. Бұл ретте, Комиссия Кеңесі айқындаған мәселелерді қарау үшін Комиссия алқасы міндетті түрде тиісті консультациялық орган құрады.</w:t>
      </w:r>
    </w:p>
    <w:bookmarkEnd w:id="622"/>
    <w:bookmarkStart w:name="z627" w:id="623"/>
    <w:p>
      <w:pPr>
        <w:spacing w:after="0"/>
        <w:ind w:left="0"/>
        <w:jc w:val="both"/>
      </w:pPr>
      <w:r>
        <w:rPr>
          <w:rFonts w:ascii="Times New Roman"/>
          <w:b w:val="false"/>
          <w:i w:val="false"/>
          <w:color w:val="000000"/>
          <w:sz w:val="28"/>
        </w:rPr>
        <w:t>
      45. Комиссия Алқасының жанындағы консультациялық органдардың құрамына мүше мемлекеттердің мемлекеттік билік органдарының уәкілетті өкілдері кіреді.</w:t>
      </w:r>
    </w:p>
    <w:bookmarkEnd w:id="623"/>
    <w:p>
      <w:pPr>
        <w:spacing w:after="0"/>
        <w:ind w:left="0"/>
        <w:jc w:val="both"/>
      </w:pPr>
      <w:r>
        <w:rPr>
          <w:rFonts w:ascii="Times New Roman"/>
          <w:b w:val="false"/>
          <w:i w:val="false"/>
          <w:color w:val="000000"/>
          <w:sz w:val="28"/>
        </w:rPr>
        <w:t>
      Мүше мемлекеттердің ұсынысы бойынша Комиссия Алқасының жанындағы консультациялық органдардың құрамына бизнес-қоғамдастықтың, ғылыми және қоғамдық ұйымдардың өкілдері, өзге де тәуелсіз сарапшылар кіреді.</w:t>
      </w:r>
    </w:p>
    <w:bookmarkStart w:name="z628" w:id="624"/>
    <w:p>
      <w:pPr>
        <w:spacing w:after="0"/>
        <w:ind w:left="0"/>
        <w:jc w:val="both"/>
      </w:pPr>
      <w:r>
        <w:rPr>
          <w:rFonts w:ascii="Times New Roman"/>
          <w:b w:val="false"/>
          <w:i w:val="false"/>
          <w:color w:val="000000"/>
          <w:sz w:val="28"/>
        </w:rPr>
        <w:t>
      46. Комиссия Алқасының жанындағы консультациялық органдар өз өкілеттіктері шегінде өздерінің құзыретіне жатқызылған мәселелер бойынша Комиссия үшін ұсынымдар даярлауды жүзеге асырады. Консультациялық органдардың отырыстарында консультациялық органдардың мүшелері ұсынған ұсыныстар мүше мемлекеттердің түпкілікті позициясы ретінде қаралмайды.</w:t>
      </w:r>
    </w:p>
    <w:bookmarkEnd w:id="624"/>
    <w:bookmarkStart w:name="z629" w:id="625"/>
    <w:p>
      <w:pPr>
        <w:spacing w:after="0"/>
        <w:ind w:left="0"/>
        <w:jc w:val="both"/>
      </w:pPr>
      <w:r>
        <w:rPr>
          <w:rFonts w:ascii="Times New Roman"/>
          <w:b w:val="false"/>
          <w:i w:val="false"/>
          <w:color w:val="000000"/>
          <w:sz w:val="28"/>
        </w:rPr>
        <w:t>
      47. Комиссия Алқасының жанындағы консультациялық органдардың қызметін ұйымдастырушылық-техникалық қамтамасыз етуді Комиссия жүзеге асырады.</w:t>
      </w:r>
    </w:p>
    <w:bookmarkEnd w:id="625"/>
    <w:p>
      <w:pPr>
        <w:spacing w:after="0"/>
        <w:ind w:left="0"/>
        <w:jc w:val="both"/>
      </w:pPr>
      <w:r>
        <w:rPr>
          <w:rFonts w:ascii="Times New Roman"/>
          <w:b w:val="false"/>
          <w:i w:val="false"/>
          <w:color w:val="000000"/>
          <w:sz w:val="28"/>
        </w:rPr>
        <w:t>
      Мүше мемлекеттердің мемлекеттік билік органдарының уәкілетті өкілдерінің Комиссия Алқасының жанындағы консультациялық органдардың жұмысына қатысуына байланысты шығыстарын жіберуші мүше мемлекеттер көтереді. Бизнес-қоғамдастық, ғылыми және қоғамдық ұйымдар өкілдерінің, өзге де тәуелсіз сарапшылардың Комиссия Алқасының жанындағы консультациялық органдар жұмысына қатысуына байланысты шығыстарын аталған адамдар өз бетінше көтереді.</w:t>
      </w:r>
    </w:p>
    <w:bookmarkStart w:name="z630" w:id="626"/>
    <w:p>
      <w:pPr>
        <w:spacing w:after="0"/>
        <w:ind w:left="0"/>
        <w:jc w:val="both"/>
      </w:pPr>
      <w:r>
        <w:rPr>
          <w:rFonts w:ascii="Times New Roman"/>
          <w:b w:val="false"/>
          <w:i w:val="false"/>
          <w:color w:val="000000"/>
          <w:sz w:val="28"/>
        </w:rPr>
        <w:t>
      48. Комиссия Алқасы өз өкілеттіктері шегінде шешімдер, өкімдер мен ұсынымдар қабылдайды.</w:t>
      </w:r>
    </w:p>
    <w:bookmarkEnd w:id="626"/>
    <w:p>
      <w:pPr>
        <w:spacing w:after="0"/>
        <w:ind w:left="0"/>
        <w:jc w:val="both"/>
      </w:pPr>
      <w:r>
        <w:rPr>
          <w:rFonts w:ascii="Times New Roman"/>
          <w:b w:val="false"/>
          <w:i w:val="false"/>
          <w:color w:val="000000"/>
          <w:sz w:val="28"/>
        </w:rPr>
        <w:t>
      Комиссия Алқасы қабылдаған Комиссияның шешімдеріне, өкімдері мен ұсынымдарына Комиссия Алқасының Төрағасы қол қояды.</w:t>
      </w:r>
    </w:p>
    <w:bookmarkStart w:name="z631" w:id="627"/>
    <w:p>
      <w:pPr>
        <w:spacing w:after="0"/>
        <w:ind w:left="0"/>
        <w:jc w:val="both"/>
      </w:pPr>
      <w:r>
        <w:rPr>
          <w:rFonts w:ascii="Times New Roman"/>
          <w:b w:val="false"/>
          <w:i w:val="false"/>
          <w:color w:val="000000"/>
          <w:sz w:val="28"/>
        </w:rPr>
        <w:t>
      49. Комиссия Алқасының отырысы, әдетте, аптасына кемінде 1 рет өткізіледі.</w:t>
      </w:r>
    </w:p>
    <w:bookmarkEnd w:id="627"/>
    <w:p>
      <w:pPr>
        <w:spacing w:after="0"/>
        <w:ind w:left="0"/>
        <w:jc w:val="both"/>
      </w:pPr>
      <w:r>
        <w:rPr>
          <w:rFonts w:ascii="Times New Roman"/>
          <w:b w:val="false"/>
          <w:i w:val="false"/>
          <w:color w:val="000000"/>
          <w:sz w:val="28"/>
        </w:rPr>
        <w:t>
      Комиссия Алқасының мүшелері Комиссия Алқасының отырысына ауыстыру құқығынсыз жеке өздері қатысады. Комиссия Алқасы мүшесінің Комиссия Алқасының отырысына қатысуы объективті түрде мүмкін болмайтын жағдайда, ол Регламентте белгіленген тәртіппен өз позициясын жазбаша түрде баяндауға немесе сенімхат бойынша және Комиссия Алқасы Төрағасының келісімімен, қаралатын мәселе құзыретіне кіретін Комиссия департаментінің директорына өз позициясын білдіру құқығын табыстауға құқылы. Бұл ретте, дауыс беру кезінде Комиссия департаменті директорының дауыс беру құқығы болмайды.</w:t>
      </w:r>
    </w:p>
    <w:p>
      <w:pPr>
        <w:spacing w:after="0"/>
        <w:ind w:left="0"/>
        <w:jc w:val="both"/>
      </w:pPr>
      <w:r>
        <w:rPr>
          <w:rFonts w:ascii="Times New Roman"/>
          <w:b w:val="false"/>
          <w:i w:val="false"/>
          <w:color w:val="000000"/>
          <w:sz w:val="28"/>
        </w:rPr>
        <w:t>
      Алқа отырыстарына мүше мемлекеттен бір-бір өкіл қатыса алады.</w:t>
      </w:r>
    </w:p>
    <w:p>
      <w:pPr>
        <w:spacing w:after="0"/>
        <w:ind w:left="0"/>
        <w:jc w:val="both"/>
      </w:pPr>
      <w:r>
        <w:rPr>
          <w:rFonts w:ascii="Times New Roman"/>
          <w:b w:val="false"/>
          <w:i w:val="false"/>
          <w:color w:val="000000"/>
          <w:sz w:val="28"/>
        </w:rPr>
        <w:t>
      Комиссия Алқасы мүшелерінің ең болмағанда біреуінің өтінуі бойынша Комиссия Алқасы Төрағасының шешімі негізінде кезектен тыс отырыстар өткізілуі мүмкін. Комиссия Алқасының отырыстарын өткізу тәртібі мен дауыс беру рәсімі Регламентте белгіленеді.</w:t>
      </w:r>
    </w:p>
    <w:bookmarkStart w:name="z632" w:id="628"/>
    <w:p>
      <w:pPr>
        <w:spacing w:after="0"/>
        <w:ind w:left="0"/>
        <w:jc w:val="both"/>
      </w:pPr>
      <w:r>
        <w:rPr>
          <w:rFonts w:ascii="Times New Roman"/>
          <w:b w:val="false"/>
          <w:i w:val="false"/>
          <w:color w:val="000000"/>
          <w:sz w:val="28"/>
        </w:rPr>
        <w:t>
      50. Комиссия Алқасы отырыстары күн тәртібі жобасының әрбір мәселесі бойынша құжаттар мен материалдар жиынтығы Регламентке сәйкес, бірақ Комиссия Алқасы отырысы болатын күнге дейін күнтізбелік 30 күннен кешіктірілмей мүше мемлекеттерге міндетті түрде жіберіледі.</w:t>
      </w:r>
    </w:p>
    <w:bookmarkEnd w:id="628"/>
    <w:bookmarkStart w:name="z633" w:id="629"/>
    <w:p>
      <w:pPr>
        <w:spacing w:after="0"/>
        <w:ind w:left="0"/>
        <w:jc w:val="both"/>
      </w:pPr>
      <w:r>
        <w:rPr>
          <w:rFonts w:ascii="Times New Roman"/>
          <w:b w:val="false"/>
          <w:i w:val="false"/>
          <w:color w:val="000000"/>
          <w:sz w:val="28"/>
        </w:rPr>
        <w:t>
      51. Комиссия Алқасының Төрағасы:</w:t>
      </w:r>
    </w:p>
    <w:bookmarkEnd w:id="629"/>
    <w:p>
      <w:pPr>
        <w:spacing w:after="0"/>
        <w:ind w:left="0"/>
        <w:jc w:val="both"/>
      </w:pPr>
      <w:r>
        <w:rPr>
          <w:rFonts w:ascii="Times New Roman"/>
          <w:b w:val="false"/>
          <w:i w:val="false"/>
          <w:color w:val="000000"/>
          <w:sz w:val="28"/>
        </w:rPr>
        <w:t>
      1) Комиссия Алқасының қызметін ұйымдастырады және өзіне жүктелген функцияларды орындауға жауапты болады;</w:t>
      </w:r>
    </w:p>
    <w:p>
      <w:pPr>
        <w:spacing w:after="0"/>
        <w:ind w:left="0"/>
        <w:jc w:val="both"/>
      </w:pPr>
      <w:r>
        <w:rPr>
          <w:rFonts w:ascii="Times New Roman"/>
          <w:b w:val="false"/>
          <w:i w:val="false"/>
          <w:color w:val="000000"/>
          <w:sz w:val="28"/>
        </w:rPr>
        <w:t>
      2) кезекті кезеңге арналған Комиссия Алқасы мен Комиссия Кеңесі отырыстары жоспарының және Комиссия Алқасы, Комиссия Кеңесі отырыстары күн тәртіптерінің жобаларын, сондай-ақ Жоғары кеңес пен Үкіметаралық кеңес отырыстары күн тәртіптерінің жобаларын белгіленген тәртіппен қалыптастырады, олар Комиссия Кеңесінің отырысында бекітілуге жатады және қажетті материалдар қоса беріле отырып, тиісті отырыс өткізілетін күнге дейін күнтізбелік 20 күннен кешіктірілмей мүше мемлекеттерге жіберіледі.</w:t>
      </w:r>
    </w:p>
    <w:p>
      <w:pPr>
        <w:spacing w:after="0"/>
        <w:ind w:left="0"/>
        <w:jc w:val="both"/>
      </w:pPr>
      <w:r>
        <w:rPr>
          <w:rFonts w:ascii="Times New Roman"/>
          <w:b w:val="false"/>
          <w:i w:val="false"/>
          <w:color w:val="000000"/>
          <w:sz w:val="28"/>
        </w:rPr>
        <w:t>
      3) Комиссия Кеңесіне, Үкіметаралық кеңеске және Жоғары кеңеске шешімін талап ететін мәселелер туралы және оларды Комиссия Алқасының отырысында қарау нәтижелері бойынша тиісті ұсыныстармен өзге де құжаттар туралы баяндайды;</w:t>
      </w:r>
    </w:p>
    <w:p>
      <w:pPr>
        <w:spacing w:after="0"/>
        <w:ind w:left="0"/>
        <w:jc w:val="both"/>
      </w:pPr>
      <w:r>
        <w:rPr>
          <w:rFonts w:ascii="Times New Roman"/>
          <w:b w:val="false"/>
          <w:i w:val="false"/>
          <w:color w:val="000000"/>
          <w:sz w:val="28"/>
        </w:rPr>
        <w:t>
      4) Комиссия департаменттерінің жұмыс тәртібін белгілейді, сондай-ақ Комиссия департаменттерінің жүргізу аясына кіретін мәселелерді айқындайды;</w:t>
      </w:r>
    </w:p>
    <w:p>
      <w:pPr>
        <w:spacing w:after="0"/>
        <w:ind w:left="0"/>
        <w:jc w:val="both"/>
      </w:pPr>
      <w:r>
        <w:rPr>
          <w:rFonts w:ascii="Times New Roman"/>
          <w:b w:val="false"/>
          <w:i w:val="false"/>
          <w:color w:val="000000"/>
          <w:sz w:val="28"/>
        </w:rPr>
        <w:t>
      5) Комиссия Алқасының, Комиссия Кеңесінің, Үкіметаралық кеңестің және Жоғары кеңестің отырыстарын дайындау жөніндегі жұмысты ұйымдастырады;</w:t>
      </w:r>
    </w:p>
    <w:p>
      <w:pPr>
        <w:spacing w:after="0"/>
        <w:ind w:left="0"/>
        <w:jc w:val="both"/>
      </w:pPr>
      <w:r>
        <w:rPr>
          <w:rFonts w:ascii="Times New Roman"/>
          <w:b w:val="false"/>
          <w:i w:val="false"/>
          <w:color w:val="000000"/>
          <w:sz w:val="28"/>
        </w:rPr>
        <w:t>
      6) Комиссия Алқасының отырыстарын жүргізеді;</w:t>
      </w:r>
    </w:p>
    <w:p>
      <w:pPr>
        <w:spacing w:after="0"/>
        <w:ind w:left="0"/>
        <w:jc w:val="both"/>
      </w:pPr>
      <w:r>
        <w:rPr>
          <w:rFonts w:ascii="Times New Roman"/>
          <w:b w:val="false"/>
          <w:i w:val="false"/>
          <w:color w:val="000000"/>
          <w:sz w:val="28"/>
        </w:rPr>
        <w:t>
      7) Комиссия Кеңесінің отырыстарына қатысады;</w:t>
      </w:r>
    </w:p>
    <w:p>
      <w:pPr>
        <w:spacing w:after="0"/>
        <w:ind w:left="0"/>
        <w:jc w:val="both"/>
      </w:pPr>
      <w:r>
        <w:rPr>
          <w:rFonts w:ascii="Times New Roman"/>
          <w:b w:val="false"/>
          <w:i w:val="false"/>
          <w:color w:val="000000"/>
          <w:sz w:val="28"/>
        </w:rPr>
        <w:t>
      8) Комиссия Кеңесінде Комиссия Алқасының атынан өкілдік етеді;</w:t>
      </w:r>
    </w:p>
    <w:p>
      <w:pPr>
        <w:spacing w:after="0"/>
        <w:ind w:left="0"/>
        <w:jc w:val="both"/>
      </w:pPr>
      <w:r>
        <w:rPr>
          <w:rFonts w:ascii="Times New Roman"/>
          <w:b w:val="false"/>
          <w:i w:val="false"/>
          <w:color w:val="000000"/>
          <w:sz w:val="28"/>
        </w:rPr>
        <w:t>
      9) Комиссия Кеңесінің қарауына Комиссия Алқасы мүшелерімен келісу бойынша Комиссия департаменттерін Комиссияның Алқа мүшелеріне бекіту жөнінде ұсыныстар береді;</w:t>
      </w:r>
    </w:p>
    <w:p>
      <w:pPr>
        <w:spacing w:after="0"/>
        <w:ind w:left="0"/>
        <w:jc w:val="both"/>
      </w:pPr>
      <w:r>
        <w:rPr>
          <w:rFonts w:ascii="Times New Roman"/>
          <w:b w:val="false"/>
          <w:i w:val="false"/>
          <w:color w:val="000000"/>
          <w:sz w:val="28"/>
        </w:rPr>
        <w:t>
      10) бұқаралық ақпарат құралдарының өкілдерімен өзара іс-қимыл тәртібін, Комиссияның лауазымды адамдары мен қызметкерлерінің көпшілік алдында сөз сөйлеу және қызметтік ақпаратты беру қағидаларын айқындайды;</w:t>
      </w:r>
    </w:p>
    <w:p>
      <w:pPr>
        <w:spacing w:after="0"/>
        <w:ind w:left="0"/>
        <w:jc w:val="both"/>
      </w:pPr>
      <w:r>
        <w:rPr>
          <w:rFonts w:ascii="Times New Roman"/>
          <w:b w:val="false"/>
          <w:i w:val="false"/>
          <w:color w:val="000000"/>
          <w:sz w:val="28"/>
        </w:rPr>
        <w:t>
      11) Комиссия атынан Одақ бюджетінің әкімшісі болады, Комиссияның бюджеттік сметасы қаражатына билік жүргізуші болып табылады, Комиссияның материалдық қаражатына билік етеді, азаматтық-құқықтық шарттар жасасады және сотта сөз сөйлейді;</w:t>
      </w:r>
    </w:p>
    <w:p>
      <w:pPr>
        <w:spacing w:after="0"/>
        <w:ind w:left="0"/>
        <w:jc w:val="both"/>
      </w:pPr>
      <w:r>
        <w:rPr>
          <w:rFonts w:ascii="Times New Roman"/>
          <w:b w:val="false"/>
          <w:i w:val="false"/>
          <w:color w:val="000000"/>
          <w:sz w:val="28"/>
        </w:rPr>
        <w:t>
      12) конкурс нәтижелері бойынша Комиссия департаменттері директорларын және олардың орынбасарларын тағайындайды және олармен келісімшарттар жасасады;</w:t>
      </w:r>
    </w:p>
    <w:p>
      <w:pPr>
        <w:spacing w:after="0"/>
        <w:ind w:left="0"/>
        <w:jc w:val="both"/>
      </w:pPr>
      <w:r>
        <w:rPr>
          <w:rFonts w:ascii="Times New Roman"/>
          <w:b w:val="false"/>
          <w:i w:val="false"/>
          <w:color w:val="000000"/>
          <w:sz w:val="28"/>
        </w:rPr>
        <w:t>
      13) конкурс нәтижелері бойынша Комиссия атынан Комиссия қызметкерлерімен еңбек шарттарын (келісімшарттар) жасасады;</w:t>
      </w:r>
    </w:p>
    <w:p>
      <w:pPr>
        <w:spacing w:after="0"/>
        <w:ind w:left="0"/>
        <w:jc w:val="both"/>
      </w:pPr>
      <w:r>
        <w:rPr>
          <w:rFonts w:ascii="Times New Roman"/>
          <w:b w:val="false"/>
          <w:i w:val="false"/>
          <w:color w:val="000000"/>
          <w:sz w:val="28"/>
        </w:rPr>
        <w:t>
      14) Комиссия департаменттері туралы ережені бекітеді;</w:t>
      </w:r>
    </w:p>
    <w:p>
      <w:pPr>
        <w:spacing w:after="0"/>
        <w:ind w:left="0"/>
        <w:jc w:val="both"/>
      </w:pPr>
      <w:r>
        <w:rPr>
          <w:rFonts w:ascii="Times New Roman"/>
          <w:b w:val="false"/>
          <w:i w:val="false"/>
          <w:color w:val="000000"/>
          <w:sz w:val="28"/>
        </w:rPr>
        <w:t>
      15) Комиссия Алқасы мүшелерінің арасынан Комиссия Алқасы Төрағасының міндетін уақытша атқарушыны тағайындайды;</w:t>
      </w:r>
    </w:p>
    <w:p>
      <w:pPr>
        <w:spacing w:after="0"/>
        <w:ind w:left="0"/>
        <w:jc w:val="both"/>
      </w:pPr>
      <w:r>
        <w:rPr>
          <w:rFonts w:ascii="Times New Roman"/>
          <w:b w:val="false"/>
          <w:i w:val="false"/>
          <w:color w:val="000000"/>
          <w:sz w:val="28"/>
        </w:rPr>
        <w:t>
      16) Комиссияның лауазымды адамдары мен қызметкерлеріне қатысты жалдаушы өкілінің өкілеттіктерін жүзеге асырады, лауазымдық регламенттерді (нұсқаулықтарды) бекітеді, демалыс графиктерін бекітеді, демалыстар береді және іссапарға жіберу туралы шешімдер қабылдайды;</w:t>
      </w:r>
    </w:p>
    <w:p>
      <w:pPr>
        <w:spacing w:after="0"/>
        <w:ind w:left="0"/>
        <w:jc w:val="both"/>
      </w:pPr>
      <w:r>
        <w:rPr>
          <w:rFonts w:ascii="Times New Roman"/>
          <w:b w:val="false"/>
          <w:i w:val="false"/>
          <w:color w:val="000000"/>
          <w:sz w:val="28"/>
        </w:rPr>
        <w:t>
      17) осы Ереженің 35 - 37-тармақтарында көрсетілген негіздер бойынша Комиссия Алқасы мүшесін кері шақырту туралы мүше мемлекеттердің өтініштерінде баяндалған фактілер бойынша тексерулер жүргізуді Комиссия Кеңесі бекітетін тәртіппен қамтамасыз етеді;</w:t>
      </w:r>
    </w:p>
    <w:p>
      <w:pPr>
        <w:spacing w:after="0"/>
        <w:ind w:left="0"/>
        <w:jc w:val="both"/>
      </w:pPr>
      <w:r>
        <w:rPr>
          <w:rFonts w:ascii="Times New Roman"/>
          <w:b w:val="false"/>
          <w:i w:val="false"/>
          <w:color w:val="000000"/>
          <w:sz w:val="28"/>
        </w:rPr>
        <w:t>
      18) Комиссия Алқасы мен Комиссия департаменттерінің қызметін Регламентке сәйкес қамтамасыз ету үшін қажетті өзге де функцияларды атқарады.</w:t>
      </w:r>
    </w:p>
    <w:bookmarkStart w:name="z634" w:id="630"/>
    <w:p>
      <w:pPr>
        <w:spacing w:after="0"/>
        <w:ind w:left="0"/>
        <w:jc w:val="both"/>
      </w:pPr>
      <w:r>
        <w:rPr>
          <w:rFonts w:ascii="Times New Roman"/>
          <w:b w:val="false"/>
          <w:i w:val="false"/>
          <w:color w:val="000000"/>
          <w:sz w:val="28"/>
        </w:rPr>
        <w:t>
      52. Комиссия Алқасының мүшесі міндеттерді бөлуге сәйкес:</w:t>
      </w:r>
    </w:p>
    <w:bookmarkEnd w:id="630"/>
    <w:p>
      <w:pPr>
        <w:spacing w:after="0"/>
        <w:ind w:left="0"/>
        <w:jc w:val="both"/>
      </w:pPr>
      <w:r>
        <w:rPr>
          <w:rFonts w:ascii="Times New Roman"/>
          <w:b w:val="false"/>
          <w:i w:val="false"/>
          <w:color w:val="000000"/>
          <w:sz w:val="28"/>
        </w:rPr>
        <w:t>
      1) өзінің құзыретіне жатқызылған мәселелер бойынша ұсыныстар дайындауды жүзеге асырады;</w:t>
      </w:r>
    </w:p>
    <w:p>
      <w:pPr>
        <w:spacing w:after="0"/>
        <w:ind w:left="0"/>
        <w:jc w:val="both"/>
      </w:pPr>
      <w:r>
        <w:rPr>
          <w:rFonts w:ascii="Times New Roman"/>
          <w:b w:val="false"/>
          <w:i w:val="false"/>
          <w:color w:val="000000"/>
          <w:sz w:val="28"/>
        </w:rPr>
        <w:t>
      2) өзінің құзыретіне жатқызылған мәселелер бойынша Комиссия Алқасы мен Комиссия Кеңесінің отырыстарында баяндайды;</w:t>
      </w:r>
    </w:p>
    <w:p>
      <w:pPr>
        <w:spacing w:after="0"/>
        <w:ind w:left="0"/>
        <w:jc w:val="both"/>
      </w:pPr>
      <w:r>
        <w:rPr>
          <w:rFonts w:ascii="Times New Roman"/>
          <w:b w:val="false"/>
          <w:i w:val="false"/>
          <w:color w:val="000000"/>
          <w:sz w:val="28"/>
        </w:rPr>
        <w:t>
      3) Комиссияның жетекшілік ететін департаменттерінің қызметін үйлестіреді және бақылайды;</w:t>
      </w:r>
    </w:p>
    <w:p>
      <w:pPr>
        <w:spacing w:after="0"/>
        <w:ind w:left="0"/>
        <w:jc w:val="both"/>
      </w:pPr>
      <w:r>
        <w:rPr>
          <w:rFonts w:ascii="Times New Roman"/>
          <w:b w:val="false"/>
          <w:i w:val="false"/>
          <w:color w:val="000000"/>
          <w:sz w:val="28"/>
        </w:rPr>
        <w:t>
      4) өзінің құзыретіне жатқызылған мәселелер бойынша Комиссия Алқасы шешімдерінің, өкімдері мен ұсынымдарының жобаларын әзірлейді;</w:t>
      </w:r>
    </w:p>
    <w:p>
      <w:pPr>
        <w:spacing w:after="0"/>
        <w:ind w:left="0"/>
        <w:jc w:val="both"/>
      </w:pPr>
      <w:r>
        <w:rPr>
          <w:rFonts w:ascii="Times New Roman"/>
          <w:b w:val="false"/>
          <w:i w:val="false"/>
          <w:color w:val="000000"/>
          <w:sz w:val="28"/>
        </w:rPr>
        <w:t>
      5) өзінің құзыретіне жатқызылған мәселелер бойынша Одақ құқығына кіретін халықаралық шарттарды мүше мемлекеттердің орындауына мониторингті жүзеге асырады;</w:t>
      </w:r>
    </w:p>
    <w:p>
      <w:pPr>
        <w:spacing w:after="0"/>
        <w:ind w:left="0"/>
        <w:jc w:val="both"/>
      </w:pPr>
      <w:r>
        <w:rPr>
          <w:rFonts w:ascii="Times New Roman"/>
          <w:b w:val="false"/>
          <w:i w:val="false"/>
          <w:color w:val="000000"/>
          <w:sz w:val="28"/>
        </w:rPr>
        <w:t>
      6) өзінің құзыретіне жатқызылған мәселелер бойынша мүше мемлекеттердің Комиссия шешімдерін орындауына мониторингті жүзеге асырады;</w:t>
      </w:r>
    </w:p>
    <w:p>
      <w:pPr>
        <w:spacing w:after="0"/>
        <w:ind w:left="0"/>
        <w:jc w:val="both"/>
      </w:pPr>
      <w:r>
        <w:rPr>
          <w:rFonts w:ascii="Times New Roman"/>
          <w:b w:val="false"/>
          <w:i w:val="false"/>
          <w:color w:val="000000"/>
          <w:sz w:val="28"/>
        </w:rPr>
        <w:t>
      7) өзінің құзыретіне жатқызылған мәселелер бойынша Комиссияға түскен мүше мемлекеттердің ұсыныстарына сараптамалық қорытындылардың (жазбаша түрде) жобаларын әзірлейді;</w:t>
      </w:r>
    </w:p>
    <w:p>
      <w:pPr>
        <w:spacing w:after="0"/>
        <w:ind w:left="0"/>
        <w:jc w:val="both"/>
      </w:pPr>
      <w:r>
        <w:rPr>
          <w:rFonts w:ascii="Times New Roman"/>
          <w:b w:val="false"/>
          <w:i w:val="false"/>
          <w:color w:val="000000"/>
          <w:sz w:val="28"/>
        </w:rPr>
        <w:t>
      8) Комиссия Алқасының өкілеттіктері шегінде өзінің құзыретіне жатқызылған мәселелер бойынша мүше мемлекеттердің мемлекеттік билік органдарымен өзара іс-қимылды жүзеге асырады (оның ішінде мүше мемлекеттердің билік органдарынан, заңды және жеке тұлғалардан өз өкілеттіктерін жүзеге асыру үшін қажетті ақпаратты сұратады);</w:t>
      </w:r>
    </w:p>
    <w:p>
      <w:pPr>
        <w:spacing w:after="0"/>
        <w:ind w:left="0"/>
        <w:jc w:val="both"/>
      </w:pPr>
      <w:r>
        <w:rPr>
          <w:rFonts w:ascii="Times New Roman"/>
          <w:b w:val="false"/>
          <w:i w:val="false"/>
          <w:color w:val="000000"/>
          <w:sz w:val="28"/>
        </w:rPr>
        <w:t>
      9) Комиссия Кеңесі қабылдайтын халықаралық шарттардың, Комиссия шешімдерінің, өкімдерінің және ұсынымдарының жобаларын, сондай-ақ өзінің құзыретіне жатқызылған мәселелер бойынша Комиссияның өкілеттіктерін іске асыру үшін қажетті өзге де құжаттарды әзірлеуді қамтамасыз етеді.</w:t>
      </w:r>
    </w:p>
    <w:p>
      <w:pPr>
        <w:spacing w:after="0"/>
        <w:ind w:left="0"/>
        <w:jc w:val="both"/>
      </w:pPr>
      <w:r>
        <w:rPr>
          <w:rFonts w:ascii="Times New Roman"/>
          <w:b w:val="false"/>
          <w:i w:val="false"/>
          <w:color w:val="000000"/>
          <w:sz w:val="28"/>
        </w:rPr>
        <w:t>
      10) Комиссияның жетекшілік ететін департаменттерінің реттеуші әсерді бағалау рәсімін жүргізуге белгіленген тәртіппен қатысуын қамтамасыз етеді;</w:t>
      </w:r>
    </w:p>
    <w:p>
      <w:pPr>
        <w:spacing w:after="0"/>
        <w:ind w:left="0"/>
        <w:jc w:val="both"/>
      </w:pPr>
      <w:r>
        <w:rPr>
          <w:rFonts w:ascii="Times New Roman"/>
          <w:b w:val="false"/>
          <w:i w:val="false"/>
          <w:color w:val="000000"/>
          <w:sz w:val="28"/>
        </w:rPr>
        <w:t>
      11) өзінің құзыретіне жатқызылған мәселелер бойынша Комиссия Алқасының жанынан консультациялық органдар құру туралы ұсынысты Комиссия Алқасының қарауына енгізеді.</w:t>
      </w:r>
    </w:p>
    <w:bookmarkStart w:name="z635" w:id="631"/>
    <w:p>
      <w:pPr>
        <w:spacing w:after="0"/>
        <w:ind w:left="0"/>
        <w:jc w:val="both"/>
      </w:pPr>
      <w:r>
        <w:rPr>
          <w:rFonts w:ascii="Times New Roman"/>
          <w:b w:val="false"/>
          <w:i w:val="false"/>
          <w:color w:val="000000"/>
          <w:sz w:val="28"/>
        </w:rPr>
        <w:t xml:space="preserve">
      53. Комиссия Алқасының мүшелеріне артықшылықтар мен иммунитеттер, әлеуметтік кепілдіктер беруге байланысты мәселелер, сондай-ақ еңбек қатынастары және міндетті мемлекеттік әлеуметтік және зейнетақымен қамсыздандыруға байланысты мәселелер Еуразиялық экономикалық одақтағы Әлеуметтік кепілдіктер, артықшылықтар мен иммунитеттер туралы ережеге (Шартқа </w:t>
      </w:r>
      <w:r>
        <w:rPr>
          <w:rFonts w:ascii="Times New Roman"/>
          <w:b w:val="false"/>
          <w:i w:val="false"/>
          <w:color w:val="000000"/>
          <w:sz w:val="28"/>
        </w:rPr>
        <w:t>№ 32 қосымша</w:t>
      </w:r>
      <w:r>
        <w:rPr>
          <w:rFonts w:ascii="Times New Roman"/>
          <w:b w:val="false"/>
          <w:i w:val="false"/>
          <w:color w:val="000000"/>
          <w:sz w:val="28"/>
        </w:rPr>
        <w:t>) сәйкес реттеледі.</w:t>
      </w:r>
    </w:p>
    <w:bookmarkEnd w:id="631"/>
    <w:bookmarkStart w:name="z636" w:id="632"/>
    <w:p>
      <w:pPr>
        <w:spacing w:after="0"/>
        <w:ind w:left="0"/>
        <w:jc w:val="left"/>
      </w:pPr>
      <w:r>
        <w:rPr>
          <w:rFonts w:ascii="Times New Roman"/>
          <w:b/>
          <w:i w:val="false"/>
          <w:color w:val="000000"/>
        </w:rPr>
        <w:t xml:space="preserve"> IV. Комиссия департаменттері</w:t>
      </w:r>
    </w:p>
    <w:bookmarkEnd w:id="632"/>
    <w:bookmarkStart w:name="z637" w:id="633"/>
    <w:p>
      <w:pPr>
        <w:spacing w:after="0"/>
        <w:ind w:left="0"/>
        <w:jc w:val="both"/>
      </w:pPr>
      <w:r>
        <w:rPr>
          <w:rFonts w:ascii="Times New Roman"/>
          <w:b w:val="false"/>
          <w:i w:val="false"/>
          <w:color w:val="000000"/>
          <w:sz w:val="28"/>
        </w:rPr>
        <w:t>
      54. Комиссия департаменттері Комиссия Кеңесінің және Комиссия Алқасының қызметін қамтамасыз етуді жүзеге асырады.</w:t>
      </w:r>
    </w:p>
    <w:bookmarkEnd w:id="633"/>
    <w:p>
      <w:pPr>
        <w:spacing w:after="0"/>
        <w:ind w:left="0"/>
        <w:jc w:val="both"/>
      </w:pPr>
      <w:r>
        <w:rPr>
          <w:rFonts w:ascii="Times New Roman"/>
          <w:b w:val="false"/>
          <w:i w:val="false"/>
          <w:color w:val="000000"/>
          <w:sz w:val="28"/>
        </w:rPr>
        <w:t>
      Комиссия департаменттерінің құрамына лауазымды адамдар мен қызметкерлер кіреді.</w:t>
      </w:r>
    </w:p>
    <w:p>
      <w:pPr>
        <w:spacing w:after="0"/>
        <w:ind w:left="0"/>
        <w:jc w:val="both"/>
      </w:pPr>
      <w:r>
        <w:rPr>
          <w:rFonts w:ascii="Times New Roman"/>
          <w:b w:val="false"/>
          <w:i w:val="false"/>
          <w:color w:val="000000"/>
          <w:sz w:val="28"/>
        </w:rPr>
        <w:t xml:space="preserve">
      Комиссияның лауазымды адамдары мен қызметкерлерін жұмысқа қабылдау Шарттың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Комиссия департаменттерінің директорлары мен олардың орынбасарларын конкурстық комиссияның ұсынымы негізінде Комиссия Алқасының Төрағасы тағайындайды.</w:t>
      </w:r>
    </w:p>
    <w:p>
      <w:pPr>
        <w:spacing w:after="0"/>
        <w:ind w:left="0"/>
        <w:jc w:val="both"/>
      </w:pPr>
      <w:r>
        <w:rPr>
          <w:rFonts w:ascii="Times New Roman"/>
          <w:b w:val="false"/>
          <w:i w:val="false"/>
          <w:color w:val="000000"/>
          <w:sz w:val="28"/>
        </w:rPr>
        <w:t>
      Комиссия департаменттерінің директорларымен және олардың орынбасарларымен еңбек шарттары (келісімшарттар) осы Ереженің 33-тармағына сәйкес қалыптастырылған Комиссия Алқасының жұмыс мерзімінен аспайтын мерзімге жасалады.</w:t>
      </w:r>
    </w:p>
    <w:p>
      <w:pPr>
        <w:spacing w:after="0"/>
        <w:ind w:left="0"/>
        <w:jc w:val="both"/>
      </w:pPr>
      <w:r>
        <w:rPr>
          <w:rFonts w:ascii="Times New Roman"/>
          <w:b w:val="false"/>
          <w:i w:val="false"/>
          <w:color w:val="000000"/>
          <w:sz w:val="28"/>
        </w:rPr>
        <w:t>
      Комиссия Алқасының Төрағасы Комиссия департаменттері директорларының және олардың орынбасарларының еңбек шарттарын (келісімшарттарын) 3 айға дейінгі мерзімге бір рет ұзартуға құқылы.</w:t>
      </w:r>
    </w:p>
    <w:p>
      <w:pPr>
        <w:spacing w:after="0"/>
        <w:ind w:left="0"/>
        <w:jc w:val="both"/>
      </w:pPr>
      <w:r>
        <w:rPr>
          <w:rFonts w:ascii="Times New Roman"/>
          <w:b w:val="false"/>
          <w:i w:val="false"/>
          <w:color w:val="000000"/>
          <w:sz w:val="28"/>
        </w:rPr>
        <w:t>
      Комиссия департаменті директорының немесе Комиссия департаменті директоры орынбасарының еңбек шарты (келісімшарты) мерзімінен бұрын тоқтатылған (бұзылған) жағдайда, Комиссия департаментінің директоры немесе Комиссия департаменті директорының орынбасары бос лауазымына тағайындалатын адаммен еңбек шарты (келісімшарт) осы Ереженің 33-тармағына сәйкес қалыптастырылған Комиссия Алқасының жұмыс мерзімі аяқталғанға дейін қалған мерзімге жасалады.</w:t>
      </w:r>
    </w:p>
    <w:p>
      <w:pPr>
        <w:spacing w:after="0"/>
        <w:ind w:left="0"/>
        <w:jc w:val="both"/>
      </w:pPr>
      <w:r>
        <w:rPr>
          <w:rFonts w:ascii="Times New Roman"/>
          <w:b w:val="false"/>
          <w:i w:val="false"/>
          <w:color w:val="000000"/>
          <w:sz w:val="28"/>
        </w:rPr>
        <w:t>
      Комиссия департаменттерінің директорлары мен олардың орынбасарлары мынадай талаптарды қанағаттандыруға:</w:t>
      </w:r>
    </w:p>
    <w:p>
      <w:pPr>
        <w:spacing w:after="0"/>
        <w:ind w:left="0"/>
        <w:jc w:val="both"/>
      </w:pPr>
      <w:r>
        <w:rPr>
          <w:rFonts w:ascii="Times New Roman"/>
          <w:b w:val="false"/>
          <w:i w:val="false"/>
          <w:color w:val="000000"/>
          <w:sz w:val="28"/>
        </w:rPr>
        <w:t>
      мүше мемлекеттердің бірінің азаматтығына ие болуға;</w:t>
      </w:r>
    </w:p>
    <w:p>
      <w:pPr>
        <w:spacing w:after="0"/>
        <w:ind w:left="0"/>
        <w:jc w:val="both"/>
      </w:pPr>
      <w:r>
        <w:rPr>
          <w:rFonts w:ascii="Times New Roman"/>
          <w:b w:val="false"/>
          <w:i w:val="false"/>
          <w:color w:val="000000"/>
          <w:sz w:val="28"/>
        </w:rPr>
        <w:t>
      лауазымдық міндеттеріне сәйкес келетін кәсіби даярлығы (біліктілігі) және бейіні бойынша кем дегенде 5 жыл жұмыс өтілі болуға тиіс.</w:t>
      </w:r>
    </w:p>
    <w:p>
      <w:pPr>
        <w:spacing w:after="0"/>
        <w:ind w:left="0"/>
        <w:jc w:val="both"/>
      </w:pPr>
      <w:r>
        <w:rPr>
          <w:rFonts w:ascii="Times New Roman"/>
          <w:b w:val="false"/>
          <w:i w:val="false"/>
          <w:color w:val="000000"/>
          <w:sz w:val="28"/>
        </w:rPr>
        <w:t>
      Комиссия департаменттері - Комиссия Кеңесі бекітетін атқаратын лауазымына қойылатын тиісті біліктілік талаптарына сай келетін, мүше мемлекеттердің азаматтары арасынан конкурстық негізде және егер мүше мемлекеттің заңнамасында білікті іріктеудің қажеттілігі көзделсе, мүше мемлекетте жүрғізілген мұндай іріктеудің нәтижелері ескеріле отырып, қызметкерлерден жасақталады.</w:t>
      </w:r>
    </w:p>
    <w:p>
      <w:pPr>
        <w:spacing w:after="0"/>
        <w:ind w:left="0"/>
        <w:jc w:val="both"/>
      </w:pPr>
      <w:r>
        <w:rPr>
          <w:rFonts w:ascii="Times New Roman"/>
          <w:b w:val="false"/>
          <w:i w:val="false"/>
          <w:color w:val="000000"/>
          <w:sz w:val="28"/>
        </w:rPr>
        <w:t>
      Комиссия қызметкерлері жұмысқа Комиссия Алқасының Төрағасымен жасалатын еңбек шарттары (келісімшарттар) негізінде 5 жыл мерзімге қабылданады. Комиссия қызметкерімен жасалатын еңбек шартын (келісімшартты) Комиссияның тиісті құрылымдық бөлімшесінің қызметіне жетекшілік ететін Комиссия Алқасы мүшесінің ұсынуы бойынша, оның ішінде өткізілген аттестаттау нәтижелерін ескере отырып, Комиссия Алқасының Төрағасы дәл сол мерзімге ұзартуы мүмкін..</w:t>
      </w:r>
    </w:p>
    <w:p>
      <w:pPr>
        <w:spacing w:after="0"/>
        <w:ind w:left="0"/>
        <w:jc w:val="both"/>
      </w:pPr>
      <w:r>
        <w:rPr>
          <w:rFonts w:ascii="Times New Roman"/>
          <w:b w:val="false"/>
          <w:i w:val="false"/>
          <w:color w:val="000000"/>
          <w:sz w:val="28"/>
        </w:rPr>
        <w:t>
      Еңбек шартын (келісімшарт) жасасу, оны ұзарту тәртібі мен оны бұзу негіздерін Комиссия Кеңесі бекітеді.</w:t>
      </w:r>
    </w:p>
    <w:p>
      <w:pPr>
        <w:spacing w:after="0"/>
        <w:ind w:left="0"/>
        <w:jc w:val="both"/>
      </w:pPr>
      <w:r>
        <w:rPr>
          <w:rFonts w:ascii="Times New Roman"/>
          <w:b w:val="false"/>
          <w:i w:val="false"/>
          <w:color w:val="000000"/>
          <w:sz w:val="28"/>
        </w:rPr>
        <w:t>
      Кандидаттарға конкурсты өткізу тәртібінде көрсетілетін қосымша талаптар қойылуы мүмкін.</w:t>
      </w:r>
    </w:p>
    <w:p>
      <w:pPr>
        <w:spacing w:after="0"/>
        <w:ind w:left="0"/>
        <w:jc w:val="both"/>
      </w:pPr>
      <w:r>
        <w:rPr>
          <w:rFonts w:ascii="Times New Roman"/>
          <w:b w:val="false"/>
          <w:i w:val="false"/>
          <w:color w:val="000000"/>
          <w:sz w:val="28"/>
        </w:rPr>
        <w:t>
      Комиссия қызметкерлері Комиссия Кеңесі бекітетін тәртіпте аттестаттаудан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10.10.2022 </w:t>
      </w:r>
      <w:r>
        <w:rPr>
          <w:rFonts w:ascii="Times New Roman"/>
          <w:b w:val="false"/>
          <w:i w:val="false"/>
          <w:color w:val="000000"/>
          <w:sz w:val="28"/>
        </w:rPr>
        <w:t>№ 145-VII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38" w:id="634"/>
    <w:p>
      <w:pPr>
        <w:spacing w:after="0"/>
        <w:ind w:left="0"/>
        <w:jc w:val="both"/>
      </w:pPr>
      <w:r>
        <w:rPr>
          <w:rFonts w:ascii="Times New Roman"/>
          <w:b w:val="false"/>
          <w:i w:val="false"/>
          <w:color w:val="000000"/>
          <w:sz w:val="28"/>
        </w:rPr>
        <w:t>
      55. Комиссия департаменттері мынадай функцияларды іске асырады:</w:t>
      </w:r>
    </w:p>
    <w:bookmarkEnd w:id="634"/>
    <w:p>
      <w:pPr>
        <w:spacing w:after="0"/>
        <w:ind w:left="0"/>
        <w:jc w:val="both"/>
      </w:pPr>
      <w:r>
        <w:rPr>
          <w:rFonts w:ascii="Times New Roman"/>
          <w:b w:val="false"/>
          <w:i w:val="false"/>
          <w:color w:val="000000"/>
          <w:sz w:val="28"/>
        </w:rPr>
        <w:t>
      1) Комиссия Алқасы мүшелерінің қарауы үшін Одақтың жұмыс істеу мәселелері бойынша материалдар, шешімдер, өкімдер мен ұсынымдар жобаларын (оның ішінде халықаралық шарттарды жасасу және оларға өзгерістер енгізу туралы ұсыныстар) дайындауды жүзеге асырады;</w:t>
      </w:r>
    </w:p>
    <w:p>
      <w:pPr>
        <w:spacing w:after="0"/>
        <w:ind w:left="0"/>
        <w:jc w:val="both"/>
      </w:pPr>
      <w:r>
        <w:rPr>
          <w:rFonts w:ascii="Times New Roman"/>
          <w:b w:val="false"/>
          <w:i w:val="false"/>
          <w:color w:val="000000"/>
          <w:sz w:val="28"/>
        </w:rPr>
        <w:t>
      2) Комиссия Алқасы мүшелерінің қарауына нәтижелерін ұсыну мақсатында, мүше мемлекеттердің Одақ құқығына кіретін халықаралық шарттарды, Комиссия Алқасының, Комиссия Кеңесінің, Үкіметаралық кеңестің және Жоғары кеңестің шешімдері мен өкімдерін орындауына мониторингті жүзеге асырады;</w:t>
      </w:r>
    </w:p>
    <w:p>
      <w:pPr>
        <w:spacing w:after="0"/>
        <w:ind w:left="0"/>
        <w:jc w:val="both"/>
      </w:pPr>
      <w:r>
        <w:rPr>
          <w:rFonts w:ascii="Times New Roman"/>
          <w:b w:val="false"/>
          <w:i w:val="false"/>
          <w:color w:val="000000"/>
          <w:sz w:val="28"/>
        </w:rPr>
        <w:t>
      3) Комиссия Алқасы мүшелерінің қарауы үшін Одақ құқығымен реттелетін салаларда мүше мемлекеттердің заңнамасына мониторинг және талдау нәтижелері бойынша ұсыныстар дайындауды жүзеге асырады;</w:t>
      </w:r>
    </w:p>
    <w:p>
      <w:pPr>
        <w:spacing w:after="0"/>
        <w:ind w:left="0"/>
        <w:jc w:val="both"/>
      </w:pPr>
      <w:r>
        <w:rPr>
          <w:rFonts w:ascii="Times New Roman"/>
          <w:b w:val="false"/>
          <w:i w:val="false"/>
          <w:color w:val="000000"/>
          <w:sz w:val="28"/>
        </w:rPr>
        <w:t>
      4) Одақтың жұмыс істеуі үшін қажетті халықаралық шарттардың жобалары мен өзге де құжаттарды дайындауды жүзеге асырады;</w:t>
      </w:r>
    </w:p>
    <w:p>
      <w:pPr>
        <w:spacing w:after="0"/>
        <w:ind w:left="0"/>
        <w:jc w:val="both"/>
      </w:pPr>
      <w:r>
        <w:rPr>
          <w:rFonts w:ascii="Times New Roman"/>
          <w:b w:val="false"/>
          <w:i w:val="false"/>
          <w:color w:val="000000"/>
          <w:sz w:val="28"/>
        </w:rPr>
        <w:t>
      5) мүше мемлекеттердің мемлекеттік билік органдарымен өзара іс-қимыл жасайды;</w:t>
      </w:r>
    </w:p>
    <w:p>
      <w:pPr>
        <w:spacing w:after="0"/>
        <w:ind w:left="0"/>
        <w:jc w:val="both"/>
      </w:pPr>
      <w:r>
        <w:rPr>
          <w:rFonts w:ascii="Times New Roman"/>
          <w:b w:val="false"/>
          <w:i w:val="false"/>
          <w:color w:val="000000"/>
          <w:sz w:val="28"/>
        </w:rPr>
        <w:t>
      6) Одақ бюджетінің жобаларын және оның атқарылуы туралы есеп дайындауды жүзеге асырады, Комиссияның бюджеттік сметасының жобасын әзірлейді және оның орындалуын қамтамасыз етеді;</w:t>
      </w:r>
    </w:p>
    <w:p>
      <w:pPr>
        <w:spacing w:after="0"/>
        <w:ind w:left="0"/>
        <w:jc w:val="both"/>
      </w:pPr>
      <w:r>
        <w:rPr>
          <w:rFonts w:ascii="Times New Roman"/>
          <w:b w:val="false"/>
          <w:i w:val="false"/>
          <w:color w:val="000000"/>
          <w:sz w:val="28"/>
        </w:rPr>
        <w:t>
      7) Комиссияның Одақ шеңберіндегі халықаралық шарттардың депозитарийі функциясын орындауын қамтамасыз етеді;</w:t>
      </w:r>
    </w:p>
    <w:p>
      <w:pPr>
        <w:spacing w:after="0"/>
        <w:ind w:left="0"/>
        <w:jc w:val="both"/>
      </w:pPr>
      <w:r>
        <w:rPr>
          <w:rFonts w:ascii="Times New Roman"/>
          <w:b w:val="false"/>
          <w:i w:val="false"/>
          <w:color w:val="000000"/>
          <w:sz w:val="28"/>
        </w:rPr>
        <w:t>
      8) белгіленген тәртіппен реттеуші әсерді бағалау және нақты әсерді бағалау рәсімдерін жүргізуге қатысады, сондай-ақ осы рәсімдерді жүргізу мониторингін жүзеге асырады;</w:t>
      </w:r>
    </w:p>
    <w:p>
      <w:pPr>
        <w:spacing w:after="0"/>
        <w:ind w:left="0"/>
        <w:jc w:val="both"/>
      </w:pPr>
      <w:r>
        <w:rPr>
          <w:rFonts w:ascii="Times New Roman"/>
          <w:b w:val="false"/>
          <w:i w:val="false"/>
          <w:color w:val="000000"/>
          <w:sz w:val="28"/>
        </w:rPr>
        <w:t>
      9) Одақ құқығына кіретін халықаралық шарттарда, Жоғары кеңестің, Үкіметаралық кеңестің және Комиссия шешімдерінде айқындалған (оның ішінде, Одақ органдарының жұмысын ұйымдастыруға және Комиссия қызметін ақпараттық-техникалық қамтамасыз етуге бағытталған)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39" w:id="635"/>
    <w:p>
      <w:pPr>
        <w:spacing w:after="0"/>
        <w:ind w:left="0"/>
        <w:jc w:val="both"/>
      </w:pPr>
      <w:r>
        <w:rPr>
          <w:rFonts w:ascii="Times New Roman"/>
          <w:b w:val="false"/>
          <w:i w:val="false"/>
          <w:color w:val="000000"/>
          <w:sz w:val="28"/>
        </w:rPr>
        <w:t>
      56. Комиссияның лауазымды адамдары мен қызметкерлері халықаралық қызметшілер болып табылады.</w:t>
      </w:r>
    </w:p>
    <w:bookmarkEnd w:id="635"/>
    <w:p>
      <w:pPr>
        <w:spacing w:after="0"/>
        <w:ind w:left="0"/>
        <w:jc w:val="both"/>
      </w:pPr>
      <w:r>
        <w:rPr>
          <w:rFonts w:ascii="Times New Roman"/>
          <w:b w:val="false"/>
          <w:i w:val="false"/>
          <w:color w:val="000000"/>
          <w:sz w:val="28"/>
        </w:rPr>
        <w:t>
      Өздерінің қызметтік міндеттерін атқару кезінде Комиссияның лауазымды адамдары мен қызметкерлері мүше мемлекеттердің мемлекеттік органдары мен лауазымды адамдарынан тәуелсіз және мүше мемлекеттердің билік органдарына немесе лауазымды адамдарына сұрау сала алмайды немесе олардан нұсқаулар ала алмайды.</w:t>
      </w:r>
    </w:p>
    <w:p>
      <w:pPr>
        <w:spacing w:after="0"/>
        <w:ind w:left="0"/>
        <w:jc w:val="both"/>
      </w:pPr>
      <w:r>
        <w:rPr>
          <w:rFonts w:ascii="Times New Roman"/>
          <w:b w:val="false"/>
          <w:i w:val="false"/>
          <w:color w:val="000000"/>
          <w:sz w:val="28"/>
        </w:rPr>
        <w:t>
      Әрбір мүше мемлекет Комиссияның лауазымды адамдары мен қызметкерлерінің мәртебесін құрметтеуге және олар қызметтік міндеттерін атқарған кезде оларға ықпал жасамауға міндеттенеді.</w:t>
      </w:r>
    </w:p>
    <w:p>
      <w:pPr>
        <w:spacing w:after="0"/>
        <w:ind w:left="0"/>
        <w:jc w:val="both"/>
      </w:pPr>
      <w:r>
        <w:rPr>
          <w:rFonts w:ascii="Times New Roman"/>
          <w:b w:val="false"/>
          <w:i w:val="false"/>
          <w:color w:val="000000"/>
          <w:sz w:val="28"/>
        </w:rPr>
        <w:t>
      Комиссияда жұмыс істеген кезеңде Комиссияның лауазымды адамдары мен қызметкерлерінің өздерінің лауазымдық және қызметтік міндеттерінің бүкіл мерзімі ішінде оқытушылық, ғылыми немесе өзге шығармашылық қызметті қоспағанда, Комиссиядағы жұмысты басқа жұмыспен қоса атқаруға немесе басқа да ақы төленетін қызметпен айналысуға құқығы жоқ.</w:t>
      </w:r>
    </w:p>
    <w:bookmarkStart w:name="z640" w:id="636"/>
    <w:p>
      <w:pPr>
        <w:spacing w:after="0"/>
        <w:ind w:left="0"/>
        <w:jc w:val="both"/>
      </w:pPr>
      <w:r>
        <w:rPr>
          <w:rFonts w:ascii="Times New Roman"/>
          <w:b w:val="false"/>
          <w:i w:val="false"/>
          <w:color w:val="000000"/>
          <w:sz w:val="28"/>
        </w:rPr>
        <w:t>
      57. Комиссия Алқасының мүшелері, Комиссияның лауазымды адамдары мен қызметкерлері Комиссия Кеңесі айқындайтын тәртіппен және мерзімде жыл сайын өз кірістері, мүлкі және мүліктік сипаттағы міндеттемелері туралы, сондай-ақ өз отбасы мүшелерінің (жұбайының (зайыбының) және кәмелетке толмаған балаларының) кірістері, мүлкі және мүліктік сипаттағы міндеттемелері туралы мәліметтерді Комиссияға ұсынады.</w:t>
      </w:r>
    </w:p>
    <w:bookmarkEnd w:id="636"/>
    <w:bookmarkStart w:name="z641" w:id="637"/>
    <w:p>
      <w:pPr>
        <w:spacing w:after="0"/>
        <w:ind w:left="0"/>
        <w:jc w:val="both"/>
      </w:pPr>
      <w:r>
        <w:rPr>
          <w:rFonts w:ascii="Times New Roman"/>
          <w:b w:val="false"/>
          <w:i w:val="false"/>
          <w:color w:val="000000"/>
          <w:sz w:val="28"/>
        </w:rPr>
        <w:t>
      58. Комиссия Алқасы мүшелерінің, сондай-ақ Комиссияның лауазымды адамдары мен қызметкерлерінің осы Ережеге сәйкес ұсынатын кірістері, мүлкі және мүліктік сипаттағы міндеттемелері туралы мәліметтер құпия сипаттағы мәліметтер болып табылады.</w:t>
      </w:r>
    </w:p>
    <w:bookmarkEnd w:id="637"/>
    <w:bookmarkStart w:name="z642" w:id="638"/>
    <w:p>
      <w:pPr>
        <w:spacing w:after="0"/>
        <w:ind w:left="0"/>
        <w:jc w:val="both"/>
      </w:pPr>
      <w:r>
        <w:rPr>
          <w:rFonts w:ascii="Times New Roman"/>
          <w:b w:val="false"/>
          <w:i w:val="false"/>
          <w:color w:val="000000"/>
          <w:sz w:val="28"/>
        </w:rPr>
        <w:t xml:space="preserve">
      59. Осы Ереженің 57 және 58-тармақтарында көрсетілген мәліметтердің жария етілуіне кінәлі адамдар мүше мемлекеттердің заңнамасына сәйкес жауаптылықта болады. </w:t>
      </w:r>
    </w:p>
    <w:bookmarkEnd w:id="638"/>
    <w:bookmarkStart w:name="z643" w:id="639"/>
    <w:p>
      <w:pPr>
        <w:spacing w:after="0"/>
        <w:ind w:left="0"/>
        <w:jc w:val="both"/>
      </w:pPr>
      <w:r>
        <w:rPr>
          <w:rFonts w:ascii="Times New Roman"/>
          <w:b w:val="false"/>
          <w:i w:val="false"/>
          <w:color w:val="000000"/>
          <w:sz w:val="28"/>
        </w:rPr>
        <w:t>
      60. Осы Ереженің 57 және 58-тармақтарында көрсетілген мәліметтердің анықтығы мен толықтығын тексеру Үкіметаралық кеңес бекітетін тәртіппен жүзеге асырылады.</w:t>
      </w:r>
    </w:p>
    <w:bookmarkEnd w:id="639"/>
    <w:bookmarkStart w:name="z644" w:id="640"/>
    <w:p>
      <w:pPr>
        <w:spacing w:after="0"/>
        <w:ind w:left="0"/>
        <w:jc w:val="both"/>
      </w:pPr>
      <w:r>
        <w:rPr>
          <w:rFonts w:ascii="Times New Roman"/>
          <w:b w:val="false"/>
          <w:i w:val="false"/>
          <w:color w:val="000000"/>
          <w:sz w:val="28"/>
        </w:rPr>
        <w:t>
      61. Комиссия Алқасының мүшелері, Комиссияның лауазымды адамдары мен қызметкерлері Комиссия Алқасы мүшесінің, Комиссияның лауазымды адамының немесе қызметкерінің жеке мүдделілігі болуынан туындауы мүмкін мүдделер қақтығысын реттеу немесе болғызбау шараларын қабылдауға міндетті.</w:t>
      </w:r>
    </w:p>
    <w:bookmarkEnd w:id="640"/>
    <w:bookmarkStart w:name="z645" w:id="641"/>
    <w:p>
      <w:pPr>
        <w:spacing w:after="0"/>
        <w:ind w:left="0"/>
        <w:jc w:val="both"/>
      </w:pPr>
      <w:r>
        <w:rPr>
          <w:rFonts w:ascii="Times New Roman"/>
          <w:b w:val="false"/>
          <w:i w:val="false"/>
          <w:color w:val="000000"/>
          <w:sz w:val="28"/>
        </w:rPr>
        <w:t xml:space="preserve">
      62. Комиссияның лауазымды адамдары мен қызметкерлеріне артықшылықтар мен иммунитеттер, әлеуметтік кепілдіктер беруге байланысты мәселелер, сондай-ақ еңбек қатынастарына және міндетті мемлекеттік әлеуметтік және зейнетақымен қамсыздандыруға байланысты мәселелер Еуразиялық экономикалық одақтағы Әлеуметтік кепілдіктер, артықшылықтар мен иммунитеттер туралы ережеге (Шартқа </w:t>
      </w:r>
      <w:r>
        <w:rPr>
          <w:rFonts w:ascii="Times New Roman"/>
          <w:b w:val="false"/>
          <w:i w:val="false"/>
          <w:color w:val="000000"/>
          <w:sz w:val="28"/>
        </w:rPr>
        <w:t>№ 32 қосымша</w:t>
      </w:r>
      <w:r>
        <w:rPr>
          <w:rFonts w:ascii="Times New Roman"/>
          <w:b w:val="false"/>
          <w:i w:val="false"/>
          <w:color w:val="000000"/>
          <w:sz w:val="28"/>
        </w:rPr>
        <w:t>) сәйкес реттеледі.</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 ҚОСЫМША</w:t>
            </w:r>
          </w:p>
        </w:tc>
      </w:tr>
    </w:tbl>
    <w:bookmarkStart w:name="z647" w:id="642"/>
    <w:p>
      <w:pPr>
        <w:spacing w:after="0"/>
        <w:ind w:left="0"/>
        <w:jc w:val="left"/>
      </w:pPr>
      <w:r>
        <w:rPr>
          <w:rFonts w:ascii="Times New Roman"/>
          <w:b/>
          <w:i w:val="false"/>
          <w:color w:val="000000"/>
        </w:rPr>
        <w:t xml:space="preserve"> Еуразиялық экономикалық одақ сотының</w:t>
      </w:r>
      <w:r>
        <w:br/>
      </w:r>
      <w:r>
        <w:rPr>
          <w:rFonts w:ascii="Times New Roman"/>
          <w:b/>
          <w:i w:val="false"/>
          <w:color w:val="000000"/>
        </w:rPr>
        <w:t>СТАТУТЫ</w:t>
      </w:r>
      <w:r>
        <w:br/>
      </w:r>
      <w:r>
        <w:rPr>
          <w:rFonts w:ascii="Times New Roman"/>
          <w:b/>
          <w:i w:val="false"/>
          <w:color w:val="000000"/>
        </w:rPr>
        <w:t>I ТАРАУ. Жалпы ережелер.</w:t>
      </w:r>
      <w:r>
        <w:br/>
      </w:r>
      <w:r>
        <w:rPr>
          <w:rFonts w:ascii="Times New Roman"/>
          <w:b/>
          <w:i w:val="false"/>
          <w:color w:val="000000"/>
        </w:rPr>
        <w:t>Соттың құқықтық мәртебесі</w:t>
      </w:r>
    </w:p>
    <w:bookmarkEnd w:id="642"/>
    <w:bookmarkStart w:name="z649" w:id="643"/>
    <w:p>
      <w:pPr>
        <w:spacing w:after="0"/>
        <w:ind w:left="0"/>
        <w:jc w:val="both"/>
      </w:pPr>
      <w:r>
        <w:rPr>
          <w:rFonts w:ascii="Times New Roman"/>
          <w:b w:val="false"/>
          <w:i w:val="false"/>
          <w:color w:val="000000"/>
          <w:sz w:val="28"/>
        </w:rPr>
        <w:t>
      1. Еуразиялық экономикалық одақ соты (бұдан әрі - Сот) Еуразиялық экономикалық одақтың (бұдан әрі - Одақ) сот органы болып табылады, ол Еуразиялық экономикалық одақ туралы шарт (бұдан әрі - Шарт) пен осы Статутқа сәйкес құрылады және тұрақты негізде жұмыс істейді.</w:t>
      </w:r>
    </w:p>
    <w:bookmarkEnd w:id="643"/>
    <w:bookmarkStart w:name="z650" w:id="644"/>
    <w:p>
      <w:pPr>
        <w:spacing w:after="0"/>
        <w:ind w:left="0"/>
        <w:jc w:val="both"/>
      </w:pPr>
      <w:r>
        <w:rPr>
          <w:rFonts w:ascii="Times New Roman"/>
          <w:b w:val="false"/>
          <w:i w:val="false"/>
          <w:color w:val="000000"/>
          <w:sz w:val="28"/>
        </w:rPr>
        <w:t>
      2. Сот қызметінің мақсаты - осы Статуттың ережелеріне сәйкес, мүше мемлекеттер мен Одақ органдарының Шартты, Одақ шеңберіндегі халықаралық шарттарды, Одақтың үшінші тараппен халықаралық шарттарын және Одақ органдарының шешімдерін біркелкі қолдануын қамтамасыз ету болып табылады.</w:t>
      </w:r>
    </w:p>
    <w:bookmarkEnd w:id="644"/>
    <w:p>
      <w:pPr>
        <w:spacing w:after="0"/>
        <w:ind w:left="0"/>
        <w:jc w:val="both"/>
      </w:pPr>
      <w:r>
        <w:rPr>
          <w:rFonts w:ascii="Times New Roman"/>
          <w:b w:val="false"/>
          <w:i w:val="false"/>
          <w:color w:val="000000"/>
          <w:sz w:val="28"/>
        </w:rPr>
        <w:t>
      Осы Статуттың мақсаттары үшін Одақ органдары ретінде Сотты қоспағанда, Одақ органдары ұғынылады.</w:t>
      </w:r>
    </w:p>
    <w:bookmarkStart w:name="z651" w:id="645"/>
    <w:p>
      <w:pPr>
        <w:spacing w:after="0"/>
        <w:ind w:left="0"/>
        <w:jc w:val="both"/>
      </w:pPr>
      <w:r>
        <w:rPr>
          <w:rFonts w:ascii="Times New Roman"/>
          <w:b w:val="false"/>
          <w:i w:val="false"/>
          <w:color w:val="000000"/>
          <w:sz w:val="28"/>
        </w:rPr>
        <w:t>
      3. Сот заңды тұлға құқықтарын пайдаланады.</w:t>
      </w:r>
    </w:p>
    <w:bookmarkEnd w:id="645"/>
    <w:bookmarkStart w:name="z652" w:id="646"/>
    <w:p>
      <w:pPr>
        <w:spacing w:after="0"/>
        <w:ind w:left="0"/>
        <w:jc w:val="both"/>
      </w:pPr>
      <w:r>
        <w:rPr>
          <w:rFonts w:ascii="Times New Roman"/>
          <w:b w:val="false"/>
          <w:i w:val="false"/>
          <w:color w:val="000000"/>
          <w:sz w:val="28"/>
        </w:rPr>
        <w:t>
      4. Сот өз құжаттамасын жүргізеді, өз атауы жазылған мөрі мен бланкілері болады, өзінің ресми интернет-сайтын және ресми бюллетенін құрады.</w:t>
      </w:r>
    </w:p>
    <w:bookmarkEnd w:id="646"/>
    <w:bookmarkStart w:name="z653" w:id="647"/>
    <w:p>
      <w:pPr>
        <w:spacing w:after="0"/>
        <w:ind w:left="0"/>
        <w:jc w:val="both"/>
      </w:pPr>
      <w:r>
        <w:rPr>
          <w:rFonts w:ascii="Times New Roman"/>
          <w:b w:val="false"/>
          <w:i w:val="false"/>
          <w:color w:val="000000"/>
          <w:sz w:val="28"/>
        </w:rPr>
        <w:t>
      5. Сот қызметін қаржыландыру туралы ұсыныстарды Сот әзірлейді және Одақ бюджеті туралы ережеге сәйкес өзінің қызметін қамтамасыз етуге бөлінген қаражатқа иелік етеді.</w:t>
      </w:r>
    </w:p>
    <w:bookmarkEnd w:id="647"/>
    <w:bookmarkStart w:name="z654" w:id="648"/>
    <w:p>
      <w:pPr>
        <w:spacing w:after="0"/>
        <w:ind w:left="0"/>
        <w:jc w:val="both"/>
      </w:pPr>
      <w:r>
        <w:rPr>
          <w:rFonts w:ascii="Times New Roman"/>
          <w:b w:val="false"/>
          <w:i w:val="false"/>
          <w:color w:val="000000"/>
          <w:sz w:val="28"/>
        </w:rPr>
        <w:t>
      6. Сот судьяларының, лауазымды адамдары мен қызметкерлерінің еңбегіне ақы төлеу шарттарын Жоғары Еуразиялық экономикалық кеңес айқындайды.</w:t>
      </w:r>
    </w:p>
    <w:bookmarkEnd w:id="648"/>
    <w:bookmarkStart w:name="z655" w:id="649"/>
    <w:p>
      <w:pPr>
        <w:spacing w:after="0"/>
        <w:ind w:left="0"/>
        <w:jc w:val="left"/>
      </w:pPr>
      <w:r>
        <w:rPr>
          <w:rFonts w:ascii="Times New Roman"/>
          <w:b/>
          <w:i w:val="false"/>
          <w:color w:val="000000"/>
        </w:rPr>
        <w:t xml:space="preserve"> II ТАРАУ. Сот құрамы</w:t>
      </w:r>
    </w:p>
    <w:bookmarkEnd w:id="649"/>
    <w:bookmarkStart w:name="z656" w:id="650"/>
    <w:p>
      <w:pPr>
        <w:spacing w:after="0"/>
        <w:ind w:left="0"/>
        <w:jc w:val="both"/>
      </w:pPr>
      <w:r>
        <w:rPr>
          <w:rFonts w:ascii="Times New Roman"/>
          <w:b w:val="false"/>
          <w:i w:val="false"/>
          <w:color w:val="000000"/>
          <w:sz w:val="28"/>
        </w:rPr>
        <w:t>
      7. Сот құрамына әрбір мүше мемлекеттен екі судьядан кіреді.</w:t>
      </w:r>
    </w:p>
    <w:bookmarkEnd w:id="650"/>
    <w:bookmarkStart w:name="z657" w:id="651"/>
    <w:p>
      <w:pPr>
        <w:spacing w:after="0"/>
        <w:ind w:left="0"/>
        <w:jc w:val="both"/>
      </w:pPr>
      <w:r>
        <w:rPr>
          <w:rFonts w:ascii="Times New Roman"/>
          <w:b w:val="false"/>
          <w:i w:val="false"/>
          <w:color w:val="000000"/>
          <w:sz w:val="28"/>
        </w:rPr>
        <w:t>
      8. Судьяның өкілеттік мерзімі - тоғыз жыл.</w:t>
      </w:r>
    </w:p>
    <w:bookmarkEnd w:id="651"/>
    <w:bookmarkStart w:name="z658" w:id="652"/>
    <w:p>
      <w:pPr>
        <w:spacing w:after="0"/>
        <w:ind w:left="0"/>
        <w:jc w:val="both"/>
      </w:pPr>
      <w:r>
        <w:rPr>
          <w:rFonts w:ascii="Times New Roman"/>
          <w:b w:val="false"/>
          <w:i w:val="false"/>
          <w:color w:val="000000"/>
          <w:sz w:val="28"/>
        </w:rPr>
        <w:t>
      9. Судьялар жоғары моральдық қасиетке ие болуы, халықаралық және мемлекетішілік құқық саласында біліктілігі жоғары мамандар болуы, сондай-ақ, әдетте, мүше мемлекеттердің жоғары сот органдары судьяларына қойылатын талаптарға сай келуі тиіс.</w:t>
      </w:r>
    </w:p>
    <w:bookmarkEnd w:id="652"/>
    <w:bookmarkStart w:name="z659" w:id="653"/>
    <w:p>
      <w:pPr>
        <w:spacing w:after="0"/>
        <w:ind w:left="0"/>
        <w:jc w:val="both"/>
      </w:pPr>
      <w:r>
        <w:rPr>
          <w:rFonts w:ascii="Times New Roman"/>
          <w:b w:val="false"/>
          <w:i w:val="false"/>
          <w:color w:val="000000"/>
          <w:sz w:val="28"/>
        </w:rPr>
        <w:t>
      10. Судьяларды мүше мемлекеттердің ұсынуы бойынша Жоғары Еуразиялық экономикалық кеңес лауазымға тағайындайды. Лауазымға кіріскен кезде Судья ант қабылдайды.</w:t>
      </w:r>
    </w:p>
    <w:bookmarkEnd w:id="653"/>
    <w:bookmarkStart w:name="z660" w:id="654"/>
    <w:p>
      <w:pPr>
        <w:spacing w:after="0"/>
        <w:ind w:left="0"/>
        <w:jc w:val="both"/>
      </w:pPr>
      <w:r>
        <w:rPr>
          <w:rFonts w:ascii="Times New Roman"/>
          <w:b w:val="false"/>
          <w:i w:val="false"/>
          <w:color w:val="000000"/>
          <w:sz w:val="28"/>
        </w:rPr>
        <w:t>
      11. Судьяларды Жоғары Еуразиялық экономикалық кеңес лауазымнан босатады.</w:t>
      </w:r>
    </w:p>
    <w:bookmarkEnd w:id="654"/>
    <w:bookmarkStart w:name="z661" w:id="655"/>
    <w:p>
      <w:pPr>
        <w:spacing w:after="0"/>
        <w:ind w:left="0"/>
        <w:jc w:val="both"/>
      </w:pPr>
      <w:r>
        <w:rPr>
          <w:rFonts w:ascii="Times New Roman"/>
          <w:b w:val="false"/>
          <w:i w:val="false"/>
          <w:color w:val="000000"/>
          <w:sz w:val="28"/>
        </w:rPr>
        <w:t>
      12. Судьяның өкілеттігі мынадай негіздер бойынша тоқтатылуы мүмкін:</w:t>
      </w:r>
    </w:p>
    <w:bookmarkEnd w:id="655"/>
    <w:p>
      <w:pPr>
        <w:spacing w:after="0"/>
        <w:ind w:left="0"/>
        <w:jc w:val="both"/>
      </w:pPr>
      <w:r>
        <w:rPr>
          <w:rFonts w:ascii="Times New Roman"/>
          <w:b w:val="false"/>
          <w:i w:val="false"/>
          <w:color w:val="000000"/>
          <w:sz w:val="28"/>
        </w:rPr>
        <w:t>
      1) Сот қызметінің тоқтатылуы;</w:t>
      </w:r>
    </w:p>
    <w:p>
      <w:pPr>
        <w:spacing w:after="0"/>
        <w:ind w:left="0"/>
        <w:jc w:val="both"/>
      </w:pPr>
      <w:r>
        <w:rPr>
          <w:rFonts w:ascii="Times New Roman"/>
          <w:b w:val="false"/>
          <w:i w:val="false"/>
          <w:color w:val="000000"/>
          <w:sz w:val="28"/>
        </w:rPr>
        <w:t>
      2) судьяның өкілеттік мерзімінің аяқталуы;</w:t>
      </w:r>
    </w:p>
    <w:p>
      <w:pPr>
        <w:spacing w:after="0"/>
        <w:ind w:left="0"/>
        <w:jc w:val="both"/>
      </w:pPr>
      <w:r>
        <w:rPr>
          <w:rFonts w:ascii="Times New Roman"/>
          <w:b w:val="false"/>
          <w:i w:val="false"/>
          <w:color w:val="000000"/>
          <w:sz w:val="28"/>
        </w:rPr>
        <w:t>
      3) судьяның басқа жұмысқа ауысуына байланысты немесе өзге де себептермен өз өкілеттіктерін тоқтату туралы жазбаша өтініші;</w:t>
      </w:r>
    </w:p>
    <w:p>
      <w:pPr>
        <w:spacing w:after="0"/>
        <w:ind w:left="0"/>
        <w:jc w:val="both"/>
      </w:pPr>
      <w:r>
        <w:rPr>
          <w:rFonts w:ascii="Times New Roman"/>
          <w:b w:val="false"/>
          <w:i w:val="false"/>
          <w:color w:val="000000"/>
          <w:sz w:val="28"/>
        </w:rPr>
        <w:t>
      4) денсаулық жағдайы бойынша немесе өзге де дәлелді себептермен судья өкілеттігін жүзеге асыруға қабілетсіздігі;</w:t>
      </w:r>
    </w:p>
    <w:p>
      <w:pPr>
        <w:spacing w:after="0"/>
        <w:ind w:left="0"/>
        <w:jc w:val="both"/>
      </w:pPr>
      <w:r>
        <w:rPr>
          <w:rFonts w:ascii="Times New Roman"/>
          <w:b w:val="false"/>
          <w:i w:val="false"/>
          <w:color w:val="000000"/>
          <w:sz w:val="28"/>
        </w:rPr>
        <w:t>
      5) судья лауазымына сай келмейтін қызметпен айналысуы;</w:t>
      </w:r>
    </w:p>
    <w:p>
      <w:pPr>
        <w:spacing w:after="0"/>
        <w:ind w:left="0"/>
        <w:jc w:val="both"/>
      </w:pPr>
      <w:r>
        <w:rPr>
          <w:rFonts w:ascii="Times New Roman"/>
          <w:b w:val="false"/>
          <w:i w:val="false"/>
          <w:color w:val="000000"/>
          <w:sz w:val="28"/>
        </w:rPr>
        <w:t>
      6) судьяны ұсынған мемлекеттің Одаққа мүше болуды тоқтатуы;</w:t>
      </w:r>
    </w:p>
    <w:p>
      <w:pPr>
        <w:spacing w:after="0"/>
        <w:ind w:left="0"/>
        <w:jc w:val="both"/>
      </w:pPr>
      <w:r>
        <w:rPr>
          <w:rFonts w:ascii="Times New Roman"/>
          <w:b w:val="false"/>
          <w:i w:val="false"/>
          <w:color w:val="000000"/>
          <w:sz w:val="28"/>
        </w:rPr>
        <w:t>
      7) судьяны ұсынған мүше мемлекеттің азаматтығын судьяның жоғалтуы;</w:t>
      </w:r>
    </w:p>
    <w:p>
      <w:pPr>
        <w:spacing w:after="0"/>
        <w:ind w:left="0"/>
        <w:jc w:val="both"/>
      </w:pPr>
      <w:r>
        <w:rPr>
          <w:rFonts w:ascii="Times New Roman"/>
          <w:b w:val="false"/>
          <w:i w:val="false"/>
          <w:color w:val="000000"/>
          <w:sz w:val="28"/>
        </w:rPr>
        <w:t>
      8) судьяның судья жоғары мәртебесімен үйлеспейтін елеулі теріс қылық жасауы;</w:t>
      </w:r>
    </w:p>
    <w:p>
      <w:pPr>
        <w:spacing w:after="0"/>
        <w:ind w:left="0"/>
        <w:jc w:val="both"/>
      </w:pPr>
      <w:r>
        <w:rPr>
          <w:rFonts w:ascii="Times New Roman"/>
          <w:b w:val="false"/>
          <w:i w:val="false"/>
          <w:color w:val="000000"/>
          <w:sz w:val="28"/>
        </w:rPr>
        <w:t>
      9) судьяға қатысты соттың айыптау үкімінің не оған медициналық сипаттағы мәжбүрлеу шараларын қолдану туралы сот шешімінің заңды күшіне енуі;</w:t>
      </w:r>
    </w:p>
    <w:p>
      <w:pPr>
        <w:spacing w:after="0"/>
        <w:ind w:left="0"/>
        <w:jc w:val="both"/>
      </w:pPr>
      <w:r>
        <w:rPr>
          <w:rFonts w:ascii="Times New Roman"/>
          <w:b w:val="false"/>
          <w:i w:val="false"/>
          <w:color w:val="000000"/>
          <w:sz w:val="28"/>
        </w:rPr>
        <w:t>
      10) судьяның әрекетке қабілеттілігін шектеу туралы не оны әрекетке қабілетсіз деп тану туралы сот шешімінің заңды күшіне енуі;</w:t>
      </w:r>
    </w:p>
    <w:p>
      <w:pPr>
        <w:spacing w:after="0"/>
        <w:ind w:left="0"/>
        <w:jc w:val="both"/>
      </w:pPr>
      <w:r>
        <w:rPr>
          <w:rFonts w:ascii="Times New Roman"/>
          <w:b w:val="false"/>
          <w:i w:val="false"/>
          <w:color w:val="000000"/>
          <w:sz w:val="28"/>
        </w:rPr>
        <w:t>
      11) судьяның қайтыс болуы немесе оны қайтыс болды деп жариялау не хабар-ошарсыз кетті деп тану туралы сот шешімінің заңды күшіне енуі.</w:t>
      </w:r>
    </w:p>
    <w:bookmarkStart w:name="z662" w:id="656"/>
    <w:p>
      <w:pPr>
        <w:spacing w:after="0"/>
        <w:ind w:left="0"/>
        <w:jc w:val="both"/>
      </w:pPr>
      <w:r>
        <w:rPr>
          <w:rFonts w:ascii="Times New Roman"/>
          <w:b w:val="false"/>
          <w:i w:val="false"/>
          <w:color w:val="000000"/>
          <w:sz w:val="28"/>
        </w:rPr>
        <w:t>
      13. Осы Статуттың 12-тармағында көзделген негіздер бойынша судьяның өкілеттіктерін тоқтату туралы бастамамен судьяны ұсынған мүше мемлекет, Сот немесе судьяның өзі әрекет етуі мүмкін.</w:t>
      </w:r>
    </w:p>
    <w:bookmarkEnd w:id="656"/>
    <w:p>
      <w:pPr>
        <w:spacing w:after="0"/>
        <w:ind w:left="0"/>
        <w:jc w:val="both"/>
      </w:pPr>
      <w:r>
        <w:rPr>
          <w:rFonts w:ascii="Times New Roman"/>
          <w:b w:val="false"/>
          <w:i w:val="false"/>
          <w:color w:val="000000"/>
          <w:sz w:val="28"/>
        </w:rPr>
        <w:t>
      Судьяның өкілеттігін тоқтату туралы бастаманы енгізу мәселелері Жоғары Еуразиялық экономикалық кеңес бекітетін Еуразиялық экономикалық одақ Сотының Регламентінде (бұдан әрі - Регламент) айқындалады.</w:t>
      </w:r>
    </w:p>
    <w:bookmarkStart w:name="z663" w:id="657"/>
    <w:p>
      <w:pPr>
        <w:spacing w:after="0"/>
        <w:ind w:left="0"/>
        <w:jc w:val="both"/>
      </w:pPr>
      <w:r>
        <w:rPr>
          <w:rFonts w:ascii="Times New Roman"/>
          <w:b w:val="false"/>
          <w:i w:val="false"/>
          <w:color w:val="000000"/>
          <w:sz w:val="28"/>
        </w:rPr>
        <w:t>
      14. Сот қызметіне Сот Төрағасы басшылық жасайды. Сот Төрағасының орынбасары болады.</w:t>
      </w:r>
    </w:p>
    <w:bookmarkEnd w:id="657"/>
    <w:p>
      <w:pPr>
        <w:spacing w:after="0"/>
        <w:ind w:left="0"/>
        <w:jc w:val="both"/>
      </w:pPr>
      <w:r>
        <w:rPr>
          <w:rFonts w:ascii="Times New Roman"/>
          <w:b w:val="false"/>
          <w:i w:val="false"/>
          <w:color w:val="000000"/>
          <w:sz w:val="28"/>
        </w:rPr>
        <w:t>
      Сот Төрағасы Сот қызметіне уақытша қатыса алмаған жағдайда оның міндетін Сот Төрағасының орынбасары атқарады.</w:t>
      </w:r>
    </w:p>
    <w:bookmarkStart w:name="z664" w:id="658"/>
    <w:p>
      <w:pPr>
        <w:spacing w:after="0"/>
        <w:ind w:left="0"/>
        <w:jc w:val="both"/>
      </w:pPr>
      <w:r>
        <w:rPr>
          <w:rFonts w:ascii="Times New Roman"/>
          <w:b w:val="false"/>
          <w:i w:val="false"/>
          <w:color w:val="000000"/>
          <w:sz w:val="28"/>
        </w:rPr>
        <w:t>
      15. Сот Төрағасы мен оның орынбасарын лауазымға Регламентке сәйкес Сот судьялары Сот құрамынан сайлайды және оны Жоғары Еуразиялық экономикалық кеңес бекітеді.</w:t>
      </w:r>
    </w:p>
    <w:bookmarkEnd w:id="658"/>
    <w:p>
      <w:pPr>
        <w:spacing w:after="0"/>
        <w:ind w:left="0"/>
        <w:jc w:val="both"/>
      </w:pPr>
      <w:r>
        <w:rPr>
          <w:rFonts w:ascii="Times New Roman"/>
          <w:b w:val="false"/>
          <w:i w:val="false"/>
          <w:color w:val="000000"/>
          <w:sz w:val="28"/>
        </w:rPr>
        <w:t>
      Сот Төрағасы мен оның орынбасары сол бір мүше мемлекеттің азаматтары бола алмайды.</w:t>
      </w:r>
    </w:p>
    <w:p>
      <w:pPr>
        <w:spacing w:after="0"/>
        <w:ind w:left="0"/>
        <w:jc w:val="both"/>
      </w:pPr>
      <w:r>
        <w:rPr>
          <w:rFonts w:ascii="Times New Roman"/>
          <w:b w:val="false"/>
          <w:i w:val="false"/>
          <w:color w:val="000000"/>
          <w:sz w:val="28"/>
        </w:rPr>
        <w:t>
      Өкілеттіктері тоқтатылған кезде Сот Төрағасы немесе оның орынбасары осының алдындағы Сот Төрағасы мен тиісінше оның орынбасарын ұсынған емес, өзге мүше мемлекеттер ұсынған судьялар арасынан сайланады.</w:t>
      </w:r>
    </w:p>
    <w:bookmarkStart w:name="z665" w:id="659"/>
    <w:p>
      <w:pPr>
        <w:spacing w:after="0"/>
        <w:ind w:left="0"/>
        <w:jc w:val="both"/>
      </w:pPr>
      <w:r>
        <w:rPr>
          <w:rFonts w:ascii="Times New Roman"/>
          <w:b w:val="false"/>
          <w:i w:val="false"/>
          <w:color w:val="000000"/>
          <w:sz w:val="28"/>
        </w:rPr>
        <w:t>
      16. Сот Төрағасы мен оның орынбасары өз өкілеттіктерін үш жыл ішінде жүзеге асырады.</w:t>
      </w:r>
    </w:p>
    <w:bookmarkEnd w:id="659"/>
    <w:bookmarkStart w:name="z666" w:id="660"/>
    <w:p>
      <w:pPr>
        <w:spacing w:after="0"/>
        <w:ind w:left="0"/>
        <w:jc w:val="both"/>
      </w:pPr>
      <w:r>
        <w:rPr>
          <w:rFonts w:ascii="Times New Roman"/>
          <w:b w:val="false"/>
          <w:i w:val="false"/>
          <w:color w:val="000000"/>
          <w:sz w:val="28"/>
        </w:rPr>
        <w:t>
      17. Сот төрағасы:</w:t>
      </w:r>
    </w:p>
    <w:bookmarkEnd w:id="660"/>
    <w:p>
      <w:pPr>
        <w:spacing w:after="0"/>
        <w:ind w:left="0"/>
        <w:jc w:val="both"/>
      </w:pPr>
      <w:r>
        <w:rPr>
          <w:rFonts w:ascii="Times New Roman"/>
          <w:b w:val="false"/>
          <w:i w:val="false"/>
          <w:color w:val="000000"/>
          <w:sz w:val="28"/>
        </w:rPr>
        <w:t>
      1) Сот және судьялар қызметін ұйымдастыру тәртібін бекітеді;</w:t>
      </w:r>
    </w:p>
    <w:p>
      <w:pPr>
        <w:spacing w:after="0"/>
        <w:ind w:left="0"/>
        <w:jc w:val="both"/>
      </w:pPr>
      <w:r>
        <w:rPr>
          <w:rFonts w:ascii="Times New Roman"/>
          <w:b w:val="false"/>
          <w:i w:val="false"/>
          <w:color w:val="000000"/>
          <w:sz w:val="28"/>
        </w:rPr>
        <w:t>
      2) Сот қызметін ұйымдастырады;</w:t>
      </w:r>
    </w:p>
    <w:p>
      <w:pPr>
        <w:spacing w:after="0"/>
        <w:ind w:left="0"/>
        <w:jc w:val="both"/>
      </w:pPr>
      <w:r>
        <w:rPr>
          <w:rFonts w:ascii="Times New Roman"/>
          <w:b w:val="false"/>
          <w:i w:val="false"/>
          <w:color w:val="000000"/>
          <w:sz w:val="28"/>
        </w:rPr>
        <w:t>
      3) өкілеттіктері шегінде мүше мемлекеттің уәкілетті органдарымен, шетелдік және халықаралық сот органдарымен Соттың өзара іс-қимылын қамтамасыз етеді;</w:t>
      </w:r>
    </w:p>
    <w:p>
      <w:pPr>
        <w:spacing w:after="0"/>
        <w:ind w:left="0"/>
        <w:jc w:val="both"/>
      </w:pPr>
      <w:r>
        <w:rPr>
          <w:rFonts w:ascii="Times New Roman"/>
          <w:b w:val="false"/>
          <w:i w:val="false"/>
          <w:color w:val="000000"/>
          <w:sz w:val="28"/>
        </w:rPr>
        <w:t>
      4) осы Статутта белгіленген тәртіппен Сот қызметкерлері мен лауазымды адамдарын лауазымға тағайындайды және лауазымнан босатады;</w:t>
      </w:r>
    </w:p>
    <w:p>
      <w:pPr>
        <w:spacing w:after="0"/>
        <w:ind w:left="0"/>
        <w:jc w:val="both"/>
      </w:pPr>
      <w:r>
        <w:rPr>
          <w:rFonts w:ascii="Times New Roman"/>
          <w:b w:val="false"/>
          <w:i w:val="false"/>
          <w:color w:val="000000"/>
          <w:sz w:val="28"/>
        </w:rPr>
        <w:t>
      5) бұқаралық ақпарат құралдарына Сот қызметі туралы мәліметтер беруді ұйымдастырады;</w:t>
      </w:r>
    </w:p>
    <w:p>
      <w:pPr>
        <w:spacing w:after="0"/>
        <w:ind w:left="0"/>
        <w:jc w:val="both"/>
      </w:pPr>
      <w:r>
        <w:rPr>
          <w:rFonts w:ascii="Times New Roman"/>
          <w:b w:val="false"/>
          <w:i w:val="false"/>
          <w:color w:val="000000"/>
          <w:sz w:val="28"/>
        </w:rPr>
        <w:t>
      6) осы Статут шегінде өзге де өкілеттіктерді жүзеге асырады.</w:t>
      </w:r>
    </w:p>
    <w:bookmarkStart w:name="z667" w:id="661"/>
    <w:p>
      <w:pPr>
        <w:spacing w:after="0"/>
        <w:ind w:left="0"/>
        <w:jc w:val="both"/>
      </w:pPr>
      <w:r>
        <w:rPr>
          <w:rFonts w:ascii="Times New Roman"/>
          <w:b w:val="false"/>
          <w:i w:val="false"/>
          <w:color w:val="000000"/>
          <w:sz w:val="28"/>
        </w:rPr>
        <w:t>
      18. Судьялар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p>
    <w:bookmarkEnd w:id="661"/>
    <w:p>
      <w:pPr>
        <w:spacing w:after="0"/>
        <w:ind w:left="0"/>
        <w:jc w:val="both"/>
      </w:pPr>
      <w:r>
        <w:rPr>
          <w:rFonts w:ascii="Times New Roman"/>
          <w:b w:val="false"/>
          <w:i w:val="false"/>
          <w:color w:val="000000"/>
          <w:sz w:val="28"/>
        </w:rPr>
        <w:t>
      Судьялар ғылыми, шығармашылық және оқытушылық қызметтен басқа, табыс табуға байланысты кез келген қызметпен айналысуға құқылы емес.</w:t>
      </w:r>
    </w:p>
    <w:bookmarkStart w:name="z668" w:id="662"/>
    <w:p>
      <w:pPr>
        <w:spacing w:after="0"/>
        <w:ind w:left="0"/>
        <w:jc w:val="both"/>
      </w:pPr>
      <w:r>
        <w:rPr>
          <w:rFonts w:ascii="Times New Roman"/>
          <w:b w:val="false"/>
          <w:i w:val="false"/>
          <w:color w:val="000000"/>
          <w:sz w:val="28"/>
        </w:rPr>
        <w:t>
      19. Судья даудың бір тарапының өкілі, сенім білдірілген өкілі немесе адвокаты, ұлттық немесе халықаралық соттың, тергеу комиссиясының мүшесі ретінде немесе қандай да бір өзге ретте бұрын қатысқан қандай да бір істі шешуге қатыса алмайды.</w:t>
      </w:r>
    </w:p>
    <w:bookmarkEnd w:id="662"/>
    <w:bookmarkStart w:name="z669" w:id="663"/>
    <w:p>
      <w:pPr>
        <w:spacing w:after="0"/>
        <w:ind w:left="0"/>
        <w:jc w:val="both"/>
      </w:pPr>
      <w:r>
        <w:rPr>
          <w:rFonts w:ascii="Times New Roman"/>
          <w:b w:val="false"/>
          <w:i w:val="false"/>
          <w:color w:val="000000"/>
          <w:sz w:val="28"/>
        </w:rPr>
        <w:t>
      20. Судьялар сот төрелігін жүзеге асыру кезінде тең және бірдей мәртебеге ие. Сот Төрағасы мен оның орынбасары басқа судьялармен салыстырғанда кез келген құқыққа сыйымсыз артықшылықтарды алуға бағытталған әрекет жасауға құқылы емес.</w:t>
      </w:r>
    </w:p>
    <w:bookmarkEnd w:id="663"/>
    <w:bookmarkStart w:name="z670" w:id="664"/>
    <w:p>
      <w:pPr>
        <w:spacing w:after="0"/>
        <w:ind w:left="0"/>
        <w:jc w:val="both"/>
      </w:pPr>
      <w:r>
        <w:rPr>
          <w:rFonts w:ascii="Times New Roman"/>
          <w:b w:val="false"/>
          <w:i w:val="false"/>
          <w:color w:val="000000"/>
          <w:sz w:val="28"/>
        </w:rPr>
        <w:t>
      21. Судья өз өкілеттігін орындау кезінде де, қызметтен тыс қатынастарда да мүдделер қақтығысына, сондай-ақ сот билігінің беделіне, судьяның қадір-қасиетіне нұқсан келтіруі немесе оның объективтілігіне, әділдігіне, бейтараптығына күмән келтіруі мүмкін кез келген нәрсеге жол бермеуі тиіс.</w:t>
      </w:r>
    </w:p>
    <w:bookmarkEnd w:id="664"/>
    <w:bookmarkStart w:name="z671" w:id="665"/>
    <w:p>
      <w:pPr>
        <w:spacing w:after="0"/>
        <w:ind w:left="0"/>
        <w:jc w:val="left"/>
      </w:pPr>
      <w:r>
        <w:rPr>
          <w:rFonts w:ascii="Times New Roman"/>
          <w:b/>
          <w:i w:val="false"/>
          <w:color w:val="000000"/>
        </w:rPr>
        <w:t xml:space="preserve"> III БӨЛІМ. Сот Аппараты. Лауазымды адамдар мен қызметкерлер мәртебесі</w:t>
      </w:r>
    </w:p>
    <w:bookmarkEnd w:id="665"/>
    <w:bookmarkStart w:name="z672" w:id="666"/>
    <w:p>
      <w:pPr>
        <w:spacing w:after="0"/>
        <w:ind w:left="0"/>
        <w:jc w:val="both"/>
      </w:pPr>
      <w:r>
        <w:rPr>
          <w:rFonts w:ascii="Times New Roman"/>
          <w:b w:val="false"/>
          <w:i w:val="false"/>
          <w:color w:val="000000"/>
          <w:sz w:val="28"/>
        </w:rPr>
        <w:t xml:space="preserve">
      22. Сот қызметін Сот Аппараты қамтамасыз етеді. </w:t>
      </w:r>
    </w:p>
    <w:bookmarkEnd w:id="666"/>
    <w:bookmarkStart w:name="z673" w:id="667"/>
    <w:p>
      <w:pPr>
        <w:spacing w:after="0"/>
        <w:ind w:left="0"/>
        <w:jc w:val="both"/>
      </w:pPr>
      <w:r>
        <w:rPr>
          <w:rFonts w:ascii="Times New Roman"/>
          <w:b w:val="false"/>
          <w:i w:val="false"/>
          <w:color w:val="000000"/>
          <w:sz w:val="28"/>
        </w:rPr>
        <w:t>
      23. Сот Аппаратының құрылымына судьялар хатшылығы мен Сот Хатшылығы кіреді.</w:t>
      </w:r>
    </w:p>
    <w:bookmarkEnd w:id="667"/>
    <w:bookmarkStart w:name="z674" w:id="668"/>
    <w:p>
      <w:pPr>
        <w:spacing w:after="0"/>
        <w:ind w:left="0"/>
        <w:jc w:val="both"/>
      </w:pPr>
      <w:r>
        <w:rPr>
          <w:rFonts w:ascii="Times New Roman"/>
          <w:b w:val="false"/>
          <w:i w:val="false"/>
          <w:color w:val="000000"/>
          <w:sz w:val="28"/>
        </w:rPr>
        <w:t>
      24. Судьялар Хатшылығы судьяның кеңесшісі мен судьяның көмекшісінен тұрады.</w:t>
      </w:r>
    </w:p>
    <w:bookmarkEnd w:id="668"/>
    <w:bookmarkStart w:name="z675" w:id="669"/>
    <w:p>
      <w:pPr>
        <w:spacing w:after="0"/>
        <w:ind w:left="0"/>
        <w:jc w:val="both"/>
      </w:pPr>
      <w:r>
        <w:rPr>
          <w:rFonts w:ascii="Times New Roman"/>
          <w:b w:val="false"/>
          <w:i w:val="false"/>
          <w:color w:val="000000"/>
          <w:sz w:val="28"/>
        </w:rPr>
        <w:t>
      25. Сот қызметін құқықтық, ұйымдастырушылық, материалдық-техникалық және өзге де қамтамасыз етуді Сот Хатшылығы жүзеге асырады.</w:t>
      </w:r>
    </w:p>
    <w:bookmarkEnd w:id="669"/>
    <w:bookmarkStart w:name="z676" w:id="670"/>
    <w:p>
      <w:pPr>
        <w:spacing w:after="0"/>
        <w:ind w:left="0"/>
        <w:jc w:val="both"/>
      </w:pPr>
      <w:r>
        <w:rPr>
          <w:rFonts w:ascii="Times New Roman"/>
          <w:b w:val="false"/>
          <w:i w:val="false"/>
          <w:color w:val="000000"/>
          <w:sz w:val="28"/>
        </w:rPr>
        <w:t>
      26. Сот Хатшылығының құрылымы мен санын Жоғары Еуразиялық экономикалық кеңес бекітеді.</w:t>
      </w:r>
    </w:p>
    <w:bookmarkEnd w:id="670"/>
    <w:bookmarkStart w:name="z677" w:id="671"/>
    <w:p>
      <w:pPr>
        <w:spacing w:after="0"/>
        <w:ind w:left="0"/>
        <w:jc w:val="both"/>
      </w:pPr>
      <w:r>
        <w:rPr>
          <w:rFonts w:ascii="Times New Roman"/>
          <w:b w:val="false"/>
          <w:i w:val="false"/>
          <w:color w:val="000000"/>
          <w:sz w:val="28"/>
        </w:rPr>
        <w:t>
      27. Сот Хатшылығын Сот Хатшылығының басшысы басқарады. Сот Хатшылығы басшысының екі орынбасары болады. Сот Хатшылығының басшысы мен оның орынбасарлары Соттың лауазымды адамдары болып табылады, олар осы Статутқа және Шартқа сәйкес лауазымға тағайындалады және лауазымнан босатылады. Сот Хатшылығының басшысы және оның орынбасарлары сол бір мүше мемлекеттің азаматтары бола алмайды.</w:t>
      </w:r>
    </w:p>
    <w:bookmarkEnd w:id="671"/>
    <w:bookmarkStart w:name="z678" w:id="672"/>
    <w:p>
      <w:pPr>
        <w:spacing w:after="0"/>
        <w:ind w:left="0"/>
        <w:jc w:val="both"/>
      </w:pPr>
      <w:r>
        <w:rPr>
          <w:rFonts w:ascii="Times New Roman"/>
          <w:b w:val="false"/>
          <w:i w:val="false"/>
          <w:color w:val="000000"/>
          <w:sz w:val="28"/>
        </w:rPr>
        <w:t>
      28. Еңбек қатынастары Шартпен, Одақ шеңберінде қолданылатын халықаралық шарттармен және Сот болатын мемлекеттің заңнамасымен реттеледі.</w:t>
      </w:r>
    </w:p>
    <w:bookmarkEnd w:id="672"/>
    <w:bookmarkStart w:name="z679" w:id="673"/>
    <w:p>
      <w:pPr>
        <w:spacing w:after="0"/>
        <w:ind w:left="0"/>
        <w:jc w:val="both"/>
      </w:pPr>
      <w:r>
        <w:rPr>
          <w:rFonts w:ascii="Times New Roman"/>
          <w:b w:val="false"/>
          <w:i w:val="false"/>
          <w:color w:val="000000"/>
          <w:sz w:val="28"/>
        </w:rPr>
        <w:t>
      29. Судья кеңесшісі тиісті судьяның ұсынысы бойынша Сот Төрағасы лауазымға тағайындайтын және лауазымнан босататын Соттың лауазымды адамы болып табылады.</w:t>
      </w:r>
    </w:p>
    <w:bookmarkEnd w:id="673"/>
    <w:bookmarkStart w:name="z680" w:id="674"/>
    <w:p>
      <w:pPr>
        <w:spacing w:after="0"/>
        <w:ind w:left="0"/>
        <w:jc w:val="both"/>
      </w:pPr>
      <w:r>
        <w:rPr>
          <w:rFonts w:ascii="Times New Roman"/>
          <w:b w:val="false"/>
          <w:i w:val="false"/>
          <w:color w:val="000000"/>
          <w:sz w:val="28"/>
        </w:rPr>
        <w:t>
      30. Судья кеңесшісі судья қызметін ақпараттық-талдамалық қамтамасыз етуді жүзеге асырады.</w:t>
      </w:r>
    </w:p>
    <w:bookmarkEnd w:id="674"/>
    <w:bookmarkStart w:name="z681" w:id="675"/>
    <w:p>
      <w:pPr>
        <w:spacing w:after="0"/>
        <w:ind w:left="0"/>
        <w:jc w:val="both"/>
      </w:pPr>
      <w:r>
        <w:rPr>
          <w:rFonts w:ascii="Times New Roman"/>
          <w:b w:val="false"/>
          <w:i w:val="false"/>
          <w:color w:val="000000"/>
          <w:sz w:val="28"/>
        </w:rPr>
        <w:t>
      31. Судья кеңесшісі жоғары моральдық қасиетке ие болуға, халықаралық құқық және (немесе) сыртқы экономикалық қызмет саласында тәжірибелі маман болуы тиіс.</w:t>
      </w:r>
    </w:p>
    <w:bookmarkEnd w:id="675"/>
    <w:bookmarkStart w:name="z682" w:id="676"/>
    <w:p>
      <w:pPr>
        <w:spacing w:after="0"/>
        <w:ind w:left="0"/>
        <w:jc w:val="both"/>
      </w:pPr>
      <w:r>
        <w:rPr>
          <w:rFonts w:ascii="Times New Roman"/>
          <w:b w:val="false"/>
          <w:i w:val="false"/>
          <w:color w:val="000000"/>
          <w:sz w:val="28"/>
        </w:rPr>
        <w:t>
      32. Судья көмекшісі тиісті судьяның ұсынысы бойынша Сот Төрағасы лауазымға тағайындайтын және лауазымнан босататын Соттың қызметкері болып табылады.</w:t>
      </w:r>
    </w:p>
    <w:bookmarkEnd w:id="676"/>
    <w:p>
      <w:pPr>
        <w:spacing w:after="0"/>
        <w:ind w:left="0"/>
        <w:jc w:val="both"/>
      </w:pPr>
      <w:r>
        <w:rPr>
          <w:rFonts w:ascii="Times New Roman"/>
          <w:b w:val="false"/>
          <w:i w:val="false"/>
          <w:color w:val="000000"/>
          <w:sz w:val="28"/>
        </w:rPr>
        <w:t>
      33. Судья көмекшісі судья қызметін ұйымдастырушылық қамтамасыз етуді жүзеге асырады.</w:t>
      </w:r>
    </w:p>
    <w:bookmarkStart w:name="z683" w:id="677"/>
    <w:p>
      <w:pPr>
        <w:spacing w:after="0"/>
        <w:ind w:left="0"/>
        <w:jc w:val="both"/>
      </w:pPr>
      <w:r>
        <w:rPr>
          <w:rFonts w:ascii="Times New Roman"/>
          <w:b w:val="false"/>
          <w:i w:val="false"/>
          <w:color w:val="000000"/>
          <w:sz w:val="28"/>
        </w:rPr>
        <w:t>
      34. Сот Хатшылығы басшысының және оның орынбасарларының лауазымына кандидаттарды іріктеу мүше мемлекеттердің бірдей ұсынылуы қағидатын ескере отырып, конкурстық негізде Соттың конкурстық комиссиясы жүргізеді.</w:t>
      </w:r>
    </w:p>
    <w:bookmarkEnd w:id="677"/>
    <w:p>
      <w:pPr>
        <w:spacing w:after="0"/>
        <w:ind w:left="0"/>
        <w:jc w:val="both"/>
      </w:pPr>
      <w:r>
        <w:rPr>
          <w:rFonts w:ascii="Times New Roman"/>
          <w:b w:val="false"/>
          <w:i w:val="false"/>
          <w:color w:val="000000"/>
          <w:sz w:val="28"/>
        </w:rPr>
        <w:t>
      Көрсетілген лауазымдарға орналасуға арналған конкурсқа қатысатын кандидатураларды мүше мемлекеттер ұсынады.</w:t>
      </w:r>
    </w:p>
    <w:bookmarkStart w:name="z684" w:id="678"/>
    <w:p>
      <w:pPr>
        <w:spacing w:after="0"/>
        <w:ind w:left="0"/>
        <w:jc w:val="both"/>
      </w:pPr>
      <w:r>
        <w:rPr>
          <w:rFonts w:ascii="Times New Roman"/>
          <w:b w:val="false"/>
          <w:i w:val="false"/>
          <w:color w:val="000000"/>
          <w:sz w:val="28"/>
        </w:rPr>
        <w:t>
      35. Сот Хатшылығы мүше мемлекеттің Одақ бюджетіне үлестік қатысуын ескере отырып, мүше мемлекеттер азаматтары арасынан конкурстық негізде қалыптастырылады.</w:t>
      </w:r>
    </w:p>
    <w:bookmarkEnd w:id="678"/>
    <w:p>
      <w:pPr>
        <w:spacing w:after="0"/>
        <w:ind w:left="0"/>
        <w:jc w:val="both"/>
      </w:pPr>
      <w:r>
        <w:rPr>
          <w:rFonts w:ascii="Times New Roman"/>
          <w:b w:val="false"/>
          <w:i w:val="false"/>
          <w:color w:val="000000"/>
          <w:sz w:val="28"/>
        </w:rPr>
        <w:t>
      Сот Хатшылығының қызметкерлері олармен жасалатын еңбек шарттары (келісімшарттар) негізінде жұмысқа қабылданады.</w:t>
      </w:r>
    </w:p>
    <w:bookmarkStart w:name="z685" w:id="679"/>
    <w:p>
      <w:pPr>
        <w:spacing w:after="0"/>
        <w:ind w:left="0"/>
        <w:jc w:val="both"/>
      </w:pPr>
      <w:r>
        <w:rPr>
          <w:rFonts w:ascii="Times New Roman"/>
          <w:b w:val="false"/>
          <w:i w:val="false"/>
          <w:color w:val="000000"/>
          <w:sz w:val="28"/>
        </w:rPr>
        <w:t>
      36. Сот Хатшылығы лауазымдарына орналасуға кандидаттарды іріктеу жөніндегі Соттың конкурстық комиссиясының құрамына Сот Төрағасын қоспағанда, Соттың барлық судьялары кіреді.</w:t>
      </w:r>
    </w:p>
    <w:bookmarkEnd w:id="679"/>
    <w:p>
      <w:pPr>
        <w:spacing w:after="0"/>
        <w:ind w:left="0"/>
        <w:jc w:val="both"/>
      </w:pPr>
      <w:r>
        <w:rPr>
          <w:rFonts w:ascii="Times New Roman"/>
          <w:b w:val="false"/>
          <w:i w:val="false"/>
          <w:color w:val="000000"/>
          <w:sz w:val="28"/>
        </w:rPr>
        <w:t>
      Конкурстық комиссияның мүшелері конкурстық комиссияның төрағасын сайлайды.</w:t>
      </w:r>
    </w:p>
    <w:p>
      <w:pPr>
        <w:spacing w:after="0"/>
        <w:ind w:left="0"/>
        <w:jc w:val="both"/>
      </w:pPr>
      <w:r>
        <w:rPr>
          <w:rFonts w:ascii="Times New Roman"/>
          <w:b w:val="false"/>
          <w:i w:val="false"/>
          <w:color w:val="000000"/>
          <w:sz w:val="28"/>
        </w:rPr>
        <w:t>
      Конкурстық комиссия өз шешімдерін көпшілік дауыспен ұсынымдар түрінде қабылдайды және тағайындау үшін оны Сот Төрағасына ұсынады.</w:t>
      </w:r>
    </w:p>
    <w:bookmarkStart w:name="z686" w:id="680"/>
    <w:p>
      <w:pPr>
        <w:spacing w:after="0"/>
        <w:ind w:left="0"/>
        <w:jc w:val="both"/>
      </w:pPr>
      <w:r>
        <w:rPr>
          <w:rFonts w:ascii="Times New Roman"/>
          <w:b w:val="false"/>
          <w:i w:val="false"/>
          <w:color w:val="000000"/>
          <w:sz w:val="28"/>
        </w:rPr>
        <w:t>
      37. Сот Хатшылығында бос лауазымдарға орналасуға арналған конкурсты өткізу тәртібін Жоғары Еуразиялық экономикалық кеңес айқындайтын конкурс өткізудің негізгі қағидаларына сәйкес. Сот айқындайды және оны Сот Төрағасы бекітеді.</w:t>
      </w:r>
    </w:p>
    <w:bookmarkEnd w:id="680"/>
    <w:bookmarkStart w:name="z687" w:id="681"/>
    <w:p>
      <w:pPr>
        <w:spacing w:after="0"/>
        <w:ind w:left="0"/>
        <w:jc w:val="both"/>
      </w:pPr>
      <w:r>
        <w:rPr>
          <w:rFonts w:ascii="Times New Roman"/>
          <w:b w:val="false"/>
          <w:i w:val="false"/>
          <w:color w:val="000000"/>
          <w:sz w:val="28"/>
        </w:rPr>
        <w:t>
      38. Сот Хатшылығының техникалық персоналын Сот Хатшылығының басшысы олармен жасалатын еңбек шарттары (келісімшарттар) негізінде жұмысқа қабылдайды.</w:t>
      </w:r>
    </w:p>
    <w:bookmarkEnd w:id="681"/>
    <w:bookmarkStart w:name="z688" w:id="682"/>
    <w:p>
      <w:pPr>
        <w:spacing w:after="0"/>
        <w:ind w:left="0"/>
        <w:jc w:val="left"/>
      </w:pPr>
      <w:r>
        <w:rPr>
          <w:rFonts w:ascii="Times New Roman"/>
          <w:b/>
          <w:i w:val="false"/>
          <w:color w:val="000000"/>
        </w:rPr>
        <w:t xml:space="preserve"> IV ТАРАУ. Сот құзыреті</w:t>
      </w:r>
    </w:p>
    <w:bookmarkEnd w:id="682"/>
    <w:bookmarkStart w:name="z689" w:id="683"/>
    <w:p>
      <w:pPr>
        <w:spacing w:after="0"/>
        <w:ind w:left="0"/>
        <w:jc w:val="both"/>
      </w:pPr>
      <w:r>
        <w:rPr>
          <w:rFonts w:ascii="Times New Roman"/>
          <w:b w:val="false"/>
          <w:i w:val="false"/>
          <w:color w:val="000000"/>
          <w:sz w:val="28"/>
        </w:rPr>
        <w:t>
      39. Сот:</w:t>
      </w:r>
    </w:p>
    <w:bookmarkEnd w:id="683"/>
    <w:p>
      <w:pPr>
        <w:spacing w:after="0"/>
        <w:ind w:left="0"/>
        <w:jc w:val="both"/>
      </w:pPr>
      <w:r>
        <w:rPr>
          <w:rFonts w:ascii="Times New Roman"/>
          <w:b w:val="false"/>
          <w:i w:val="false"/>
          <w:color w:val="000000"/>
          <w:sz w:val="28"/>
        </w:rPr>
        <w:t>
      1) мүше мемлекеттің:</w:t>
      </w:r>
    </w:p>
    <w:p>
      <w:pPr>
        <w:spacing w:after="0"/>
        <w:ind w:left="0"/>
        <w:jc w:val="both"/>
      </w:pPr>
      <w:r>
        <w:rPr>
          <w:rFonts w:ascii="Times New Roman"/>
          <w:b w:val="false"/>
          <w:i w:val="false"/>
          <w:color w:val="000000"/>
          <w:sz w:val="28"/>
        </w:rPr>
        <w:t>
      Одақ шеңберіндегі халықаралық шарттың немесе оның жекелеген ережелерінің Шартқа сәйкестігі туралы;</w:t>
      </w:r>
    </w:p>
    <w:p>
      <w:pPr>
        <w:spacing w:after="0"/>
        <w:ind w:left="0"/>
        <w:jc w:val="both"/>
      </w:pPr>
      <w:r>
        <w:rPr>
          <w:rFonts w:ascii="Times New Roman"/>
          <w:b w:val="false"/>
          <w:i w:val="false"/>
          <w:color w:val="000000"/>
          <w:sz w:val="28"/>
        </w:rPr>
        <w:t>
      басқа мүше мемлекеттің (басқа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сақтауы туралы;</w:t>
      </w:r>
    </w:p>
    <w:p>
      <w:pPr>
        <w:spacing w:after="0"/>
        <w:ind w:left="0"/>
        <w:jc w:val="both"/>
      </w:pPr>
      <w:r>
        <w:rPr>
          <w:rFonts w:ascii="Times New Roman"/>
          <w:b w:val="false"/>
          <w:i w:val="false"/>
          <w:color w:val="000000"/>
          <w:sz w:val="28"/>
        </w:rPr>
        <w:t>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сәйкестігі туралы;</w:t>
      </w:r>
    </w:p>
    <w:p>
      <w:pPr>
        <w:spacing w:after="0"/>
        <w:ind w:left="0"/>
        <w:jc w:val="both"/>
      </w:pPr>
      <w:r>
        <w:rPr>
          <w:rFonts w:ascii="Times New Roman"/>
          <w:b w:val="false"/>
          <w:i w:val="false"/>
          <w:color w:val="000000"/>
          <w:sz w:val="28"/>
        </w:rPr>
        <w:t>
      Комиссияның әрекетіне (әрекетсіздігіне) дау айту туралы өтініші бойынша;</w:t>
      </w:r>
    </w:p>
    <w:p>
      <w:pPr>
        <w:spacing w:after="0"/>
        <w:ind w:left="0"/>
        <w:jc w:val="both"/>
      </w:pPr>
      <w:r>
        <w:rPr>
          <w:rFonts w:ascii="Times New Roman"/>
          <w:b w:val="false"/>
          <w:i w:val="false"/>
          <w:color w:val="000000"/>
          <w:sz w:val="28"/>
        </w:rPr>
        <w:t>
      2) шаруашылық жүргізуші субъектінің:</w:t>
      </w:r>
    </w:p>
    <w:p>
      <w:pPr>
        <w:spacing w:after="0"/>
        <w:ind w:left="0"/>
        <w:jc w:val="both"/>
      </w:pPr>
      <w:r>
        <w:rPr>
          <w:rFonts w:ascii="Times New Roman"/>
          <w:b w:val="false"/>
          <w:i w:val="false"/>
          <w:color w:val="000000"/>
          <w:sz w:val="28"/>
        </w:rPr>
        <w:t>
      егер Комиссия шешімі немесе оның жекелеген ережелері Шартпен және (немесе) Одақ шеңберіндегі халықаралық шарттармен берілген шаруашылық жүргізуші субъектілердің құқықтары мен заңды мүдделерінің бұзылуына әкеп соқса, кәсіпкерлік және өзге де экономикалық қызмет саласындағы шаруашылық жүргізуші субъектінің құқықтары мен заңды мүдделерін тікелей қозғайтын мұндай шешімдердің немесе оның жекелеген ережелерінің Шартқа және (немесе) Одақ шеңберіндегі халықаралық шартқа сәйкестігі туралы;</w:t>
      </w:r>
    </w:p>
    <w:p>
      <w:pPr>
        <w:spacing w:after="0"/>
        <w:ind w:left="0"/>
        <w:jc w:val="both"/>
      </w:pPr>
      <w:r>
        <w:rPr>
          <w:rFonts w:ascii="Times New Roman"/>
          <w:b w:val="false"/>
          <w:i w:val="false"/>
          <w:color w:val="000000"/>
          <w:sz w:val="28"/>
        </w:rPr>
        <w:t>
      егер Комиссияның әрекеті (әрекетсіздігі) Шартпен және (немесе) Одақ шеңберіндегі халықаралық шарттармен берілген шаруашылық жүргізуші субъектілердің құқықтары мен заңды мүдделерінің бұзылуына әкеп соқса, кәсіпкерлік және өзге де экономикалық қызмет саласындағы шаруашылық жүргізуші субъектінің құқықтары мен заңды мүдделерін тікелей қозғайтын мұндай әрекеттерге (әрекетсіздікке) дау айту туралы өтініші бойынша Шартты, Одақ шеңберіндегі халықаралық шарттарды және (немесе) Одақ органдарының шешімдерін іске асыру мәселелері бойынша туындайтын дауларды қарастырады.</w:t>
      </w:r>
    </w:p>
    <w:p>
      <w:pPr>
        <w:spacing w:after="0"/>
        <w:ind w:left="0"/>
        <w:jc w:val="both"/>
      </w:pPr>
      <w:r>
        <w:rPr>
          <w:rFonts w:ascii="Times New Roman"/>
          <w:b w:val="false"/>
          <w:i w:val="false"/>
          <w:color w:val="000000"/>
          <w:sz w:val="28"/>
        </w:rPr>
        <w:t>
      Осы Статуттың мақсаттары үшін шаруашылық жүргізуші субъект деп мүше мемлекеттің немесе үшінші мемлекеттің заңнамасына сәйкес тіркелген заңды тұлға не мүше мемлекеттің немесе үшінші мемлекеттің заңнамасына сәйкес дара кәсіпкер ретінде тіркелген жеке тұлға түсініледі.</w:t>
      </w:r>
    </w:p>
    <w:bookmarkStart w:name="z690" w:id="684"/>
    <w:p>
      <w:pPr>
        <w:spacing w:after="0"/>
        <w:ind w:left="0"/>
        <w:jc w:val="both"/>
      </w:pPr>
      <w:r>
        <w:rPr>
          <w:rFonts w:ascii="Times New Roman"/>
          <w:b w:val="false"/>
          <w:i w:val="false"/>
          <w:color w:val="000000"/>
          <w:sz w:val="28"/>
        </w:rPr>
        <w:t>
      40. Мүше мемлекеттер Шартта, Одақ шеңберіндегі халықаралық шарттарда, Одақтың үшінші тараптармен халықаралық шарттарында немесе мүше мемлекеттер арасындағы өзге де халықаралық шарттарда Соттың шешуі тікелей көзделген өзге де дауларды Соттың құзыретіне жатқызуы мүмкін.</w:t>
      </w:r>
    </w:p>
    <w:bookmarkEnd w:id="684"/>
    <w:bookmarkStart w:name="z691" w:id="685"/>
    <w:p>
      <w:pPr>
        <w:spacing w:after="0"/>
        <w:ind w:left="0"/>
        <w:jc w:val="both"/>
      </w:pPr>
      <w:r>
        <w:rPr>
          <w:rFonts w:ascii="Times New Roman"/>
          <w:b w:val="false"/>
          <w:i w:val="false"/>
          <w:color w:val="000000"/>
          <w:sz w:val="28"/>
        </w:rPr>
        <w:t>
      41. Соттың дауды шешу бойынша құзыретінің бар-жоғы туралы мәселені Сот шешеді. Сот өзінің дауды қарау құзыретіне ие ме екенін айқындар кезде Шартты, Одақ шеңберіндегі халықаралық шарттарды және (немесе) Одақтың үшінші тараптармен халықаралық шарттарын басшылыққа алады.</w:t>
      </w:r>
    </w:p>
    <w:bookmarkEnd w:id="685"/>
    <w:bookmarkStart w:name="z692" w:id="686"/>
    <w:p>
      <w:pPr>
        <w:spacing w:after="0"/>
        <w:ind w:left="0"/>
        <w:jc w:val="both"/>
      </w:pPr>
      <w:r>
        <w:rPr>
          <w:rFonts w:ascii="Times New Roman"/>
          <w:b w:val="false"/>
          <w:i w:val="false"/>
          <w:color w:val="000000"/>
          <w:sz w:val="28"/>
        </w:rPr>
        <w:t>
      42. Одақ органдарына Шартта және (немесе) Одақ шеңберіндегі халықаралық шарттарда көзделгеннен бөлек қосымша құзыреттер беру Соттың құзыретіне кірмейді.</w:t>
      </w:r>
    </w:p>
    <w:bookmarkEnd w:id="686"/>
    <w:bookmarkStart w:name="z693" w:id="687"/>
    <w:p>
      <w:pPr>
        <w:spacing w:after="0"/>
        <w:ind w:left="0"/>
        <w:jc w:val="both"/>
      </w:pPr>
      <w:r>
        <w:rPr>
          <w:rFonts w:ascii="Times New Roman"/>
          <w:b w:val="false"/>
          <w:i w:val="false"/>
          <w:color w:val="000000"/>
          <w:sz w:val="28"/>
        </w:rPr>
        <w:t>
      43. Шартта тікелей көзделген жағдайларды қоспағанда, өтініш беруші консультациялар, келіссөздер немесе Шартта және Одақ шеңберіндегі халықаралық шарттарда көзделген өзге де тәсілдер арқылы сотқа дейінгі тәртіппен мәселені реттеу үшін мүше мемлекетке немесе Комиссияға алдын ала жүгінбей тұрып, дау Соттың қарауына қабылданбайды.</w:t>
      </w:r>
    </w:p>
    <w:bookmarkEnd w:id="687"/>
    <w:bookmarkStart w:name="z694" w:id="688"/>
    <w:p>
      <w:pPr>
        <w:spacing w:after="0"/>
        <w:ind w:left="0"/>
        <w:jc w:val="both"/>
      </w:pPr>
      <w:r>
        <w:rPr>
          <w:rFonts w:ascii="Times New Roman"/>
          <w:b w:val="false"/>
          <w:i w:val="false"/>
          <w:color w:val="000000"/>
          <w:sz w:val="28"/>
        </w:rPr>
        <w:t>
      44. Егер мүше мемлекет немесе Комиссия оларға өтініш берушінің өтініші келіп түскен күннен бастап 3 ай ішінде мәселені сотқа дейінгі тәртіппен реттеу бойынша шаралар қабылдамаса, дауды қарау туралы өтініш Сотқа жолдануы мүмкін.</w:t>
      </w:r>
    </w:p>
    <w:bookmarkEnd w:id="688"/>
    <w:bookmarkStart w:name="z695" w:id="689"/>
    <w:p>
      <w:pPr>
        <w:spacing w:after="0"/>
        <w:ind w:left="0"/>
        <w:jc w:val="both"/>
      </w:pPr>
      <w:r>
        <w:rPr>
          <w:rFonts w:ascii="Times New Roman"/>
          <w:b w:val="false"/>
          <w:i w:val="false"/>
          <w:color w:val="000000"/>
          <w:sz w:val="28"/>
        </w:rPr>
        <w:t>
      45. Дау тараптарының өзара келісуі бойынша дау осы Статуттың 44-тармағында көрсетілген мерзім өткенге дейін Соттың қарауына берілуі мүмкін.</w:t>
      </w:r>
    </w:p>
    <w:bookmarkEnd w:id="689"/>
    <w:bookmarkStart w:name="z696" w:id="690"/>
    <w:p>
      <w:pPr>
        <w:spacing w:after="0"/>
        <w:ind w:left="0"/>
        <w:jc w:val="both"/>
      </w:pPr>
      <w:r>
        <w:rPr>
          <w:rFonts w:ascii="Times New Roman"/>
          <w:b w:val="false"/>
          <w:i w:val="false"/>
          <w:color w:val="000000"/>
          <w:sz w:val="28"/>
        </w:rPr>
        <w:t xml:space="preserve">
      46. Сот мүше мемлекеттің немесе Одақ органының өтініші бойынша Шарттың, Одақ шеңберіндегі халықаралық шарттардың ережелеріне және Одақ органдарының шешімдеріне, сондай-ақ Одақ органдарының және Соттың қызметкерлері мен лауазымды адамдарының өтініші бойынша еңбектік құқықтық қатынастарға байланысты Шарттың, Одақ шеңберіндегі халықаралық шарттардың ережелеріне және Одақ органдарының шешімдеріне түсініктеме беруді (бұдан әрі - түсініктеме беру) жүзеге асырады. </w:t>
      </w:r>
    </w:p>
    <w:bookmarkEnd w:id="690"/>
    <w:bookmarkStart w:name="z697" w:id="691"/>
    <w:p>
      <w:pPr>
        <w:spacing w:after="0"/>
        <w:ind w:left="0"/>
        <w:jc w:val="both"/>
      </w:pPr>
      <w:r>
        <w:rPr>
          <w:rFonts w:ascii="Times New Roman"/>
          <w:b w:val="false"/>
          <w:i w:val="false"/>
          <w:color w:val="000000"/>
          <w:sz w:val="28"/>
        </w:rPr>
        <w:t>
      47. Соттың түсініктеме беруді жүзеге асыруы консультациялық қорытынды беруін білдіреді және мүше мемлекеттерді халықаралық шарттарды бірлесіп түсіндіру құқығынан айырмайды.</w:t>
      </w:r>
    </w:p>
    <w:bookmarkEnd w:id="691"/>
    <w:bookmarkStart w:name="z698" w:id="692"/>
    <w:p>
      <w:pPr>
        <w:spacing w:after="0"/>
        <w:ind w:left="0"/>
        <w:jc w:val="both"/>
      </w:pPr>
      <w:r>
        <w:rPr>
          <w:rFonts w:ascii="Times New Roman"/>
          <w:b w:val="false"/>
          <w:i w:val="false"/>
          <w:color w:val="000000"/>
          <w:sz w:val="28"/>
        </w:rPr>
        <w:t>
      48. Егер бұл халықаралық шартта көзделсе, Сот Одақтың үшінші тараппен халықаралық шартының ережелеріне түсініктеме беруді жүзеге асырады.</w:t>
      </w:r>
    </w:p>
    <w:bookmarkEnd w:id="692"/>
    <w:bookmarkStart w:name="z699" w:id="693"/>
    <w:p>
      <w:pPr>
        <w:spacing w:after="0"/>
        <w:ind w:left="0"/>
        <w:jc w:val="both"/>
      </w:pPr>
      <w:r>
        <w:rPr>
          <w:rFonts w:ascii="Times New Roman"/>
          <w:b w:val="false"/>
          <w:i w:val="false"/>
          <w:color w:val="000000"/>
          <w:sz w:val="28"/>
        </w:rPr>
        <w:t>
      49. Сотқа мүше мемлекеттің атынан дауды қарау туралы өтінішпен немесе түсініктеме беру туралы өтінішпен жүгінуді тізбесін әрбір мүше мемлекет айқындайтын және дипломатиялық арналар арқылы Сотқа жіберілетін мүше мемлекеттің уәкілетті органдары мен ұйымдары жүзеге асырады.</w:t>
      </w:r>
    </w:p>
    <w:bookmarkEnd w:id="693"/>
    <w:bookmarkStart w:name="z700" w:id="694"/>
    <w:p>
      <w:pPr>
        <w:spacing w:after="0"/>
        <w:ind w:left="0"/>
        <w:jc w:val="both"/>
      </w:pPr>
      <w:r>
        <w:rPr>
          <w:rFonts w:ascii="Times New Roman"/>
          <w:b w:val="false"/>
          <w:i w:val="false"/>
          <w:color w:val="000000"/>
          <w:sz w:val="28"/>
        </w:rPr>
        <w:t>
      50. Сот төрелігін жүзеге асыру кезінде сот:</w:t>
      </w:r>
    </w:p>
    <w:bookmarkEnd w:id="694"/>
    <w:p>
      <w:pPr>
        <w:spacing w:after="0"/>
        <w:ind w:left="0"/>
        <w:jc w:val="both"/>
      </w:pPr>
      <w:r>
        <w:rPr>
          <w:rFonts w:ascii="Times New Roman"/>
          <w:b w:val="false"/>
          <w:i w:val="false"/>
          <w:color w:val="000000"/>
          <w:sz w:val="28"/>
        </w:rPr>
        <w:t>
      1) халықаралық құқықтың жалпы танылған қағидаттары мен нормаларын;</w:t>
      </w:r>
    </w:p>
    <w:p>
      <w:pPr>
        <w:spacing w:after="0"/>
        <w:ind w:left="0"/>
        <w:jc w:val="both"/>
      </w:pPr>
      <w:r>
        <w:rPr>
          <w:rFonts w:ascii="Times New Roman"/>
          <w:b w:val="false"/>
          <w:i w:val="false"/>
          <w:color w:val="000000"/>
          <w:sz w:val="28"/>
        </w:rPr>
        <w:t>
      2) Шартты, Одақ шеңберіндегі халықаралық шарттарды және қатысушысы дау тарапы мемлекеті болып табылатын өзге де халықаралық шарттарды;</w:t>
      </w:r>
    </w:p>
    <w:p>
      <w:pPr>
        <w:spacing w:after="0"/>
        <w:ind w:left="0"/>
        <w:jc w:val="both"/>
      </w:pPr>
      <w:r>
        <w:rPr>
          <w:rFonts w:ascii="Times New Roman"/>
          <w:b w:val="false"/>
          <w:i w:val="false"/>
          <w:color w:val="000000"/>
          <w:sz w:val="28"/>
        </w:rPr>
        <w:t>
      3) Одақ органының шешімдері мен өкімдерін;</w:t>
      </w:r>
    </w:p>
    <w:p>
      <w:pPr>
        <w:spacing w:after="0"/>
        <w:ind w:left="0"/>
        <w:jc w:val="both"/>
      </w:pPr>
      <w:r>
        <w:rPr>
          <w:rFonts w:ascii="Times New Roman"/>
          <w:b w:val="false"/>
          <w:i w:val="false"/>
          <w:color w:val="000000"/>
          <w:sz w:val="28"/>
        </w:rPr>
        <w:t>
      4) құқықтық норма ретінде танылған жалпыға ортақ практиканың дәлелі ретінде халықаралық дәстүрді қолданады.</w:t>
      </w:r>
    </w:p>
    <w:bookmarkStart w:name="z701" w:id="695"/>
    <w:p>
      <w:pPr>
        <w:spacing w:after="0"/>
        <w:ind w:left="0"/>
        <w:jc w:val="both"/>
      </w:pPr>
      <w:r>
        <w:rPr>
          <w:rFonts w:ascii="Times New Roman"/>
          <w:b w:val="false"/>
          <w:i w:val="false"/>
          <w:color w:val="000000"/>
          <w:sz w:val="28"/>
        </w:rPr>
        <w:t>
      51. Шарттың, Одақ шеңберіндегі халықаралық шарттардың және Одақтың үшінші тараптармен халықаралық шарттарының дауларды шешуге, түсініктеме беруге және түсіндіруге қатысты ережелері осы Статутқа қайшы келмейтін бөлігінде қолданылады.</w:t>
      </w:r>
    </w:p>
    <w:bookmarkEnd w:id="695"/>
    <w:bookmarkStart w:name="z702" w:id="696"/>
    <w:p>
      <w:pPr>
        <w:spacing w:after="0"/>
        <w:ind w:left="0"/>
        <w:jc w:val="left"/>
      </w:pPr>
      <w:r>
        <w:rPr>
          <w:rFonts w:ascii="Times New Roman"/>
          <w:b/>
          <w:i w:val="false"/>
          <w:color w:val="000000"/>
        </w:rPr>
        <w:t xml:space="preserve"> V ТАРАУ. Сот ісін жүргізу</w:t>
      </w:r>
      <w:r>
        <w:br/>
      </w:r>
      <w:r>
        <w:rPr>
          <w:rFonts w:ascii="Times New Roman"/>
          <w:b/>
          <w:i w:val="false"/>
          <w:color w:val="000000"/>
        </w:rPr>
        <w:t>1-бөлім</w:t>
      </w:r>
      <w:r>
        <w:br/>
      </w:r>
      <w:r>
        <w:rPr>
          <w:rFonts w:ascii="Times New Roman"/>
          <w:b/>
          <w:i w:val="false"/>
          <w:color w:val="000000"/>
        </w:rPr>
        <w:t>Дауларды шешу туралы істер бойынша сот ісін жүргізу</w:t>
      </w:r>
    </w:p>
    <w:bookmarkEnd w:id="696"/>
    <w:bookmarkStart w:name="z704" w:id="697"/>
    <w:p>
      <w:pPr>
        <w:spacing w:after="0"/>
        <w:ind w:left="0"/>
        <w:jc w:val="both"/>
      </w:pPr>
      <w:r>
        <w:rPr>
          <w:rFonts w:ascii="Times New Roman"/>
          <w:b w:val="false"/>
          <w:i w:val="false"/>
          <w:color w:val="000000"/>
          <w:sz w:val="28"/>
        </w:rPr>
        <w:t>
      52. Сотта дауларды шешу туралы істі қарау тәртібі Регламентте айқындалады.</w:t>
      </w:r>
    </w:p>
    <w:bookmarkEnd w:id="697"/>
    <w:bookmarkStart w:name="z705" w:id="698"/>
    <w:p>
      <w:pPr>
        <w:spacing w:after="0"/>
        <w:ind w:left="0"/>
        <w:jc w:val="both"/>
      </w:pPr>
      <w:r>
        <w:rPr>
          <w:rFonts w:ascii="Times New Roman"/>
          <w:b w:val="false"/>
          <w:i w:val="false"/>
          <w:color w:val="000000"/>
          <w:sz w:val="28"/>
        </w:rPr>
        <w:t>
      53. Сот мынадай қағидаттардың негізінде сот ісін жүргізуді жүзеге асырады:</w:t>
      </w:r>
    </w:p>
    <w:bookmarkEnd w:id="698"/>
    <w:p>
      <w:pPr>
        <w:spacing w:after="0"/>
        <w:ind w:left="0"/>
        <w:jc w:val="both"/>
      </w:pPr>
      <w:r>
        <w:rPr>
          <w:rFonts w:ascii="Times New Roman"/>
          <w:b w:val="false"/>
          <w:i w:val="false"/>
          <w:color w:val="000000"/>
          <w:sz w:val="28"/>
        </w:rPr>
        <w:t>
      судьялардың тәуелсіздігі; талқылаудың ашықтығы; жариялылық; дау тараптарының теңдігі; жарыспалылық; алқалылық.</w:t>
      </w:r>
    </w:p>
    <w:p>
      <w:pPr>
        <w:spacing w:after="0"/>
        <w:ind w:left="0"/>
        <w:jc w:val="both"/>
      </w:pPr>
      <w:r>
        <w:rPr>
          <w:rFonts w:ascii="Times New Roman"/>
          <w:b w:val="false"/>
          <w:i w:val="false"/>
          <w:color w:val="000000"/>
          <w:sz w:val="28"/>
        </w:rPr>
        <w:t>
      Сот ісін жүргізу қағидаттарын іске асыру тәртібі Регламентте айқындалады.</w:t>
      </w:r>
    </w:p>
    <w:bookmarkStart w:name="z706" w:id="699"/>
    <w:p>
      <w:pPr>
        <w:spacing w:after="0"/>
        <w:ind w:left="0"/>
        <w:jc w:val="both"/>
      </w:pPr>
      <w:r>
        <w:rPr>
          <w:rFonts w:ascii="Times New Roman"/>
          <w:b w:val="false"/>
          <w:i w:val="false"/>
          <w:color w:val="000000"/>
          <w:sz w:val="28"/>
        </w:rPr>
        <w:t>
      54. Сотқа Одақ шеңберіндегі қандай да бір халықаралық шартқа және (немесе) Комиссия шешіміне қатысты өтініштің түсуі, Шартта тікелей көзделген жағдайларды қоспағанда, осындай халықаралық шарттың және (немесе) шешімнің және (немесе) олардың жекелеген ережелерінің қолданысын тоқтата тұру үшін негіз болып табылмайды.</w:t>
      </w:r>
    </w:p>
    <w:bookmarkEnd w:id="699"/>
    <w:bookmarkStart w:name="z707" w:id="700"/>
    <w:p>
      <w:pPr>
        <w:spacing w:after="0"/>
        <w:ind w:left="0"/>
        <w:jc w:val="both"/>
      </w:pPr>
      <w:r>
        <w:rPr>
          <w:rFonts w:ascii="Times New Roman"/>
          <w:b w:val="false"/>
          <w:i w:val="false"/>
          <w:color w:val="000000"/>
          <w:sz w:val="28"/>
        </w:rPr>
        <w:t>
      55. Сот Сотқа өтініш жолдаған шаруашылық жүргізуші субъектілерден, мүше мемлекеттің уәкілетті органдары мен ұйымдарынан, сондай-ақ Одақ органдарынан істі қарау үшін қажетті материалдарды сұрата алады.</w:t>
      </w:r>
    </w:p>
    <w:bookmarkEnd w:id="700"/>
    <w:bookmarkStart w:name="z708" w:id="701"/>
    <w:p>
      <w:pPr>
        <w:spacing w:after="0"/>
        <w:ind w:left="0"/>
        <w:jc w:val="both"/>
      </w:pPr>
      <w:r>
        <w:rPr>
          <w:rFonts w:ascii="Times New Roman"/>
          <w:b w:val="false"/>
          <w:i w:val="false"/>
          <w:color w:val="000000"/>
          <w:sz w:val="28"/>
        </w:rPr>
        <w:t>
      56. Таратылуы шектеулі ақпаратты Шартқа, Одақ шеңберіндегі халықаралық шарттарға, Регламентке және мүше мемлекеттердің заңнамасына сәйкес Сот ала алады немесе оны іске қатысушы тұлға ұсына алады. Сот осындай ақпараттың қорғалуын қамтамасыз ету жөнінде тиісінше шаралар қабылдайды.</w:t>
      </w:r>
    </w:p>
    <w:bookmarkEnd w:id="701"/>
    <w:bookmarkStart w:name="z709" w:id="702"/>
    <w:p>
      <w:pPr>
        <w:spacing w:after="0"/>
        <w:ind w:left="0"/>
        <w:jc w:val="both"/>
      </w:pPr>
      <w:r>
        <w:rPr>
          <w:rFonts w:ascii="Times New Roman"/>
          <w:b w:val="false"/>
          <w:i w:val="false"/>
          <w:color w:val="000000"/>
          <w:sz w:val="28"/>
        </w:rPr>
        <w:t>
      57. Сотта сот ісін жүргізу мамандандырылған топтардың сарапшыларын, мамандарды, куәларды және аудармашыларды қоса алғанда, дау тараптарының, өтініш иесінің, олардың өкілдерінің, сарапшылардың қатысуымен жүзеге асырылады.</w:t>
      </w:r>
    </w:p>
    <w:bookmarkEnd w:id="702"/>
    <w:bookmarkStart w:name="z710" w:id="703"/>
    <w:p>
      <w:pPr>
        <w:spacing w:after="0"/>
        <w:ind w:left="0"/>
        <w:jc w:val="both"/>
      </w:pPr>
      <w:r>
        <w:rPr>
          <w:rFonts w:ascii="Times New Roman"/>
          <w:b w:val="false"/>
          <w:i w:val="false"/>
          <w:color w:val="000000"/>
          <w:sz w:val="28"/>
        </w:rPr>
        <w:t>
      58. Іске қатысушы адамдар Регламентке сәйкес процестік құқықтарды пайдаланады және оларға процестік міндеттер жүктеледі.</w:t>
      </w:r>
    </w:p>
    <w:bookmarkEnd w:id="703"/>
    <w:bookmarkStart w:name="z711" w:id="704"/>
    <w:p>
      <w:pPr>
        <w:spacing w:after="0"/>
        <w:ind w:left="0"/>
        <w:jc w:val="both"/>
      </w:pPr>
      <w:r>
        <w:rPr>
          <w:rFonts w:ascii="Times New Roman"/>
          <w:b w:val="false"/>
          <w:i w:val="false"/>
          <w:color w:val="000000"/>
          <w:sz w:val="28"/>
        </w:rPr>
        <w:t>
      59. Істі Соттың қарауы бойынша процеске мамандандырылған топтар сарапшыларының қатысуына байланысты, барлық айтылғандарға немесе жазылғандарға қатысты әкімшілік, азаматтық және қылмыстық юрисдикциядан оларға иммунитет беріледі. Регламентте айқындалған, таралуы шектеулі ақпаратты пайдалану және қорғау тәртібін бұзған жағдайда, осы адамдар иммунитетін жоғалтады.</w:t>
      </w:r>
    </w:p>
    <w:bookmarkEnd w:id="704"/>
    <w:bookmarkStart w:name="z712" w:id="705"/>
    <w:p>
      <w:pPr>
        <w:spacing w:after="0"/>
        <w:ind w:left="0"/>
        <w:jc w:val="both"/>
      </w:pPr>
      <w:r>
        <w:rPr>
          <w:rFonts w:ascii="Times New Roman"/>
          <w:b w:val="false"/>
          <w:i w:val="false"/>
          <w:color w:val="000000"/>
          <w:sz w:val="28"/>
        </w:rPr>
        <w:t xml:space="preserve">
      60. Егер мүше мемлекет немесе Комиссия дау бойынша шешім олардың мүдделерін қозғауы мүмкін.деп есептесе, бұл мүше мемлекет немесе Комиссия даудың мүдделі қатысушысы ретінде іске қатысуға рұқсат беру туралы өтінішхатпен жүгіне алады. </w:t>
      </w:r>
    </w:p>
    <w:bookmarkEnd w:id="705"/>
    <w:bookmarkStart w:name="z713" w:id="706"/>
    <w:p>
      <w:pPr>
        <w:spacing w:after="0"/>
        <w:ind w:left="0"/>
        <w:jc w:val="both"/>
      </w:pPr>
      <w:r>
        <w:rPr>
          <w:rFonts w:ascii="Times New Roman"/>
          <w:b w:val="false"/>
          <w:i w:val="false"/>
          <w:color w:val="000000"/>
          <w:sz w:val="28"/>
        </w:rPr>
        <w:t>
      61. Сот залалдарды өтеу туралы талаптарды немесе мүліктік сипаттағы өзге де талаптарды қараусыз қалдырады.</w:t>
      </w:r>
    </w:p>
    <w:bookmarkEnd w:id="706"/>
    <w:bookmarkStart w:name="z714" w:id="707"/>
    <w:p>
      <w:pPr>
        <w:spacing w:after="0"/>
        <w:ind w:left="0"/>
        <w:jc w:val="both"/>
      </w:pPr>
      <w:r>
        <w:rPr>
          <w:rFonts w:ascii="Times New Roman"/>
          <w:b w:val="false"/>
          <w:i w:val="false"/>
          <w:color w:val="000000"/>
          <w:sz w:val="28"/>
        </w:rPr>
        <w:t>
      62. Шаруашылық жүргізуші субъектінің Сотқа берген өтінішіне баж салынады.</w:t>
      </w:r>
    </w:p>
    <w:bookmarkEnd w:id="707"/>
    <w:bookmarkStart w:name="z715" w:id="708"/>
    <w:p>
      <w:pPr>
        <w:spacing w:after="0"/>
        <w:ind w:left="0"/>
        <w:jc w:val="both"/>
      </w:pPr>
      <w:r>
        <w:rPr>
          <w:rFonts w:ascii="Times New Roman"/>
          <w:b w:val="false"/>
          <w:i w:val="false"/>
          <w:color w:val="000000"/>
          <w:sz w:val="28"/>
        </w:rPr>
        <w:t>
      63. Баж шаруашылық жүргізуші субъекті Сотқа өтініш бергенге дейін төленеді.</w:t>
      </w:r>
    </w:p>
    <w:bookmarkEnd w:id="708"/>
    <w:bookmarkStart w:name="z716" w:id="709"/>
    <w:p>
      <w:pPr>
        <w:spacing w:after="0"/>
        <w:ind w:left="0"/>
        <w:jc w:val="both"/>
      </w:pPr>
      <w:r>
        <w:rPr>
          <w:rFonts w:ascii="Times New Roman"/>
          <w:b w:val="false"/>
          <w:i w:val="false"/>
          <w:color w:val="000000"/>
          <w:sz w:val="28"/>
        </w:rPr>
        <w:t>
      64. Сот шаруашылық жүргізуші субъектінің өтінішінде көрсетілген талаптарын қанағаттандырған жағдайда, бажды қайтару жүзеге асырылады.</w:t>
      </w:r>
    </w:p>
    <w:bookmarkEnd w:id="709"/>
    <w:bookmarkStart w:name="z717" w:id="710"/>
    <w:p>
      <w:pPr>
        <w:spacing w:after="0"/>
        <w:ind w:left="0"/>
        <w:jc w:val="both"/>
      </w:pPr>
      <w:r>
        <w:rPr>
          <w:rFonts w:ascii="Times New Roman"/>
          <w:b w:val="false"/>
          <w:i w:val="false"/>
          <w:color w:val="000000"/>
          <w:sz w:val="28"/>
        </w:rPr>
        <w:t>
      65. Төлемнің мөлшері, валютасы, бажды есепке жатқызу, пайдалану және қайтару тәртібін Жоғары Еуразиялық экономикалық кеңес айқындайды.</w:t>
      </w:r>
    </w:p>
    <w:bookmarkEnd w:id="710"/>
    <w:bookmarkStart w:name="z718" w:id="711"/>
    <w:p>
      <w:pPr>
        <w:spacing w:after="0"/>
        <w:ind w:left="0"/>
        <w:jc w:val="both"/>
      </w:pPr>
      <w:r>
        <w:rPr>
          <w:rFonts w:ascii="Times New Roman"/>
          <w:b w:val="false"/>
          <w:i w:val="false"/>
          <w:color w:val="000000"/>
          <w:sz w:val="28"/>
        </w:rPr>
        <w:t>
      66. Істі қарау барысында даудың әрбір тарапы өздерінің сот шығындарын дербес көтереді.</w:t>
      </w:r>
    </w:p>
    <w:bookmarkEnd w:id="711"/>
    <w:bookmarkStart w:name="z719" w:id="712"/>
    <w:p>
      <w:pPr>
        <w:spacing w:after="0"/>
        <w:ind w:left="0"/>
        <w:jc w:val="both"/>
      </w:pPr>
      <w:r>
        <w:rPr>
          <w:rFonts w:ascii="Times New Roman"/>
          <w:b w:val="false"/>
          <w:i w:val="false"/>
          <w:color w:val="000000"/>
          <w:sz w:val="28"/>
        </w:rPr>
        <w:t>
      67. Істі қараудың кез келген сатысында дау тараптары бейбіт келісім жасасу, өтініш иесінің өз талаптарынан бас тартуы немесе өтінішін қайтарып алуы арқылы дауды реттеуі мүмкін.</w:t>
      </w:r>
    </w:p>
    <w:bookmarkEnd w:id="712"/>
    <w:bookmarkStart w:name="z720" w:id="713"/>
    <w:p>
      <w:pPr>
        <w:spacing w:after="0"/>
        <w:ind w:left="0"/>
        <w:jc w:val="left"/>
      </w:pPr>
      <w:r>
        <w:rPr>
          <w:rFonts w:ascii="Times New Roman"/>
          <w:b/>
          <w:i w:val="false"/>
          <w:color w:val="000000"/>
        </w:rPr>
        <w:t xml:space="preserve"> 2-бөлім</w:t>
      </w:r>
      <w:r>
        <w:br/>
      </w:r>
      <w:r>
        <w:rPr>
          <w:rFonts w:ascii="Times New Roman"/>
          <w:b/>
          <w:i w:val="false"/>
          <w:color w:val="000000"/>
        </w:rPr>
        <w:t>Түсініктеме беру туралы істер бойынша сот ісін жүргізу</w:t>
      </w:r>
    </w:p>
    <w:bookmarkEnd w:id="713"/>
    <w:bookmarkStart w:name="z721" w:id="714"/>
    <w:p>
      <w:pPr>
        <w:spacing w:after="0"/>
        <w:ind w:left="0"/>
        <w:jc w:val="both"/>
      </w:pPr>
      <w:r>
        <w:rPr>
          <w:rFonts w:ascii="Times New Roman"/>
          <w:b w:val="false"/>
          <w:i w:val="false"/>
          <w:color w:val="000000"/>
          <w:sz w:val="28"/>
        </w:rPr>
        <w:t>
      68. Түсініктеме беру туралы істерді қарау тәртібі Регламентте айқындалады.</w:t>
      </w:r>
    </w:p>
    <w:bookmarkEnd w:id="714"/>
    <w:bookmarkStart w:name="z722" w:id="715"/>
    <w:p>
      <w:pPr>
        <w:spacing w:after="0"/>
        <w:ind w:left="0"/>
        <w:jc w:val="both"/>
      </w:pPr>
      <w:r>
        <w:rPr>
          <w:rFonts w:ascii="Times New Roman"/>
          <w:b w:val="false"/>
          <w:i w:val="false"/>
          <w:color w:val="000000"/>
          <w:sz w:val="28"/>
        </w:rPr>
        <w:t>
      69. Сот түсініктеме беру туралы істер бойынша сот ісін жүргізуді судьялардың тәуелсіздігі және алқалылық қағидаттары негізінде жүзеге асырады.</w:t>
      </w:r>
    </w:p>
    <w:bookmarkEnd w:id="715"/>
    <w:bookmarkStart w:name="z723" w:id="716"/>
    <w:p>
      <w:pPr>
        <w:spacing w:after="0"/>
        <w:ind w:left="0"/>
        <w:jc w:val="left"/>
      </w:pPr>
      <w:r>
        <w:rPr>
          <w:rFonts w:ascii="Times New Roman"/>
          <w:b/>
          <w:i w:val="false"/>
          <w:color w:val="000000"/>
        </w:rPr>
        <w:t xml:space="preserve"> 3-бөлім</w:t>
      </w:r>
      <w:r>
        <w:br/>
      </w:r>
      <w:r>
        <w:rPr>
          <w:rFonts w:ascii="Times New Roman"/>
          <w:b/>
          <w:i w:val="false"/>
          <w:color w:val="000000"/>
        </w:rPr>
        <w:t>Сот құрамы</w:t>
      </w:r>
    </w:p>
    <w:bookmarkEnd w:id="716"/>
    <w:bookmarkStart w:name="z724" w:id="717"/>
    <w:p>
      <w:pPr>
        <w:spacing w:after="0"/>
        <w:ind w:left="0"/>
        <w:jc w:val="both"/>
      </w:pPr>
      <w:r>
        <w:rPr>
          <w:rFonts w:ascii="Times New Roman"/>
          <w:b w:val="false"/>
          <w:i w:val="false"/>
          <w:color w:val="000000"/>
          <w:sz w:val="28"/>
        </w:rPr>
        <w:t>
      70. Сот істерді Соттың Үлкен алқасының, Сот Алқасының және Соттың Аппеляциялық палатасының құрамында қарайды.</w:t>
      </w:r>
    </w:p>
    <w:bookmarkEnd w:id="717"/>
    <w:bookmarkStart w:name="z725" w:id="718"/>
    <w:p>
      <w:pPr>
        <w:spacing w:after="0"/>
        <w:ind w:left="0"/>
        <w:jc w:val="both"/>
      </w:pPr>
      <w:r>
        <w:rPr>
          <w:rFonts w:ascii="Times New Roman"/>
          <w:b w:val="false"/>
          <w:i w:val="false"/>
          <w:color w:val="000000"/>
          <w:sz w:val="28"/>
        </w:rPr>
        <w:t>
      71. Осы Статуттың 39-тармағының 1) тармақшасында көзделген жағдайларда, Сот дауларды шешу туралы істерді Соттың Үлкен алқасының отырыстарында қарайды.</w:t>
      </w:r>
    </w:p>
    <w:bookmarkEnd w:id="718"/>
    <w:bookmarkStart w:name="z726" w:id="719"/>
    <w:p>
      <w:pPr>
        <w:spacing w:after="0"/>
        <w:ind w:left="0"/>
        <w:jc w:val="both"/>
      </w:pPr>
      <w:r>
        <w:rPr>
          <w:rFonts w:ascii="Times New Roman"/>
          <w:b w:val="false"/>
          <w:i w:val="false"/>
          <w:color w:val="000000"/>
          <w:sz w:val="28"/>
        </w:rPr>
        <w:t>
      72. Үлкен алқа Регламентте көзделген рәсімдік мәселелерді қарайды.</w:t>
      </w:r>
    </w:p>
    <w:bookmarkEnd w:id="719"/>
    <w:bookmarkStart w:name="z727" w:id="720"/>
    <w:p>
      <w:pPr>
        <w:spacing w:after="0"/>
        <w:ind w:left="0"/>
        <w:jc w:val="both"/>
      </w:pPr>
      <w:r>
        <w:rPr>
          <w:rFonts w:ascii="Times New Roman"/>
          <w:b w:val="false"/>
          <w:i w:val="false"/>
          <w:color w:val="000000"/>
          <w:sz w:val="28"/>
        </w:rPr>
        <w:t>
      73. Сот түсініктеме беру туралы істерді Соттың Үлкен алқасының отырыстарында қарайды.</w:t>
      </w:r>
    </w:p>
    <w:bookmarkEnd w:id="720"/>
    <w:bookmarkStart w:name="z728" w:id="721"/>
    <w:p>
      <w:pPr>
        <w:spacing w:after="0"/>
        <w:ind w:left="0"/>
        <w:jc w:val="both"/>
      </w:pPr>
      <w:r>
        <w:rPr>
          <w:rFonts w:ascii="Times New Roman"/>
          <w:b w:val="false"/>
          <w:i w:val="false"/>
          <w:color w:val="000000"/>
          <w:sz w:val="28"/>
        </w:rPr>
        <w:t xml:space="preserve">
      74. Соттың Үлкен алқасының құрамына Соттың барлық судьялары кіреді. </w:t>
      </w:r>
    </w:p>
    <w:bookmarkEnd w:id="721"/>
    <w:bookmarkStart w:name="z729" w:id="722"/>
    <w:p>
      <w:pPr>
        <w:spacing w:after="0"/>
        <w:ind w:left="0"/>
        <w:jc w:val="both"/>
      </w:pPr>
      <w:r>
        <w:rPr>
          <w:rFonts w:ascii="Times New Roman"/>
          <w:b w:val="false"/>
          <w:i w:val="false"/>
          <w:color w:val="000000"/>
          <w:sz w:val="28"/>
        </w:rPr>
        <w:t>
      75. Соттың Үлкен алқасының сот отырысы оған Соттың барлық судьялары қатысқан жағдайға құқықты деп есептеледі.</w:t>
      </w:r>
    </w:p>
    <w:bookmarkEnd w:id="722"/>
    <w:bookmarkStart w:name="z730" w:id="723"/>
    <w:p>
      <w:pPr>
        <w:spacing w:after="0"/>
        <w:ind w:left="0"/>
        <w:jc w:val="both"/>
      </w:pPr>
      <w:r>
        <w:rPr>
          <w:rFonts w:ascii="Times New Roman"/>
          <w:b w:val="false"/>
          <w:i w:val="false"/>
          <w:color w:val="000000"/>
          <w:sz w:val="28"/>
        </w:rPr>
        <w:t>
      76. Сот осы Статуттың 39-тармағының 2) тармақшасында көзделген жағдайларда, Сот Алқасының құрамымен отырыс өткізеді.</w:t>
      </w:r>
    </w:p>
    <w:bookmarkEnd w:id="723"/>
    <w:bookmarkStart w:name="z731" w:id="724"/>
    <w:p>
      <w:pPr>
        <w:spacing w:after="0"/>
        <w:ind w:left="0"/>
        <w:jc w:val="both"/>
      </w:pPr>
      <w:r>
        <w:rPr>
          <w:rFonts w:ascii="Times New Roman"/>
          <w:b w:val="false"/>
          <w:i w:val="false"/>
          <w:color w:val="000000"/>
          <w:sz w:val="28"/>
        </w:rPr>
        <w:t>
      77. Сот Алқасының құрамына әрбір мүше мемлекеттен орыс әліпбиінің бірінші әрпінен бастап судьяның тегі бойынша кезекпен бір судьядан енгізіледі.</w:t>
      </w:r>
    </w:p>
    <w:bookmarkEnd w:id="724"/>
    <w:bookmarkStart w:name="z732" w:id="725"/>
    <w:p>
      <w:pPr>
        <w:spacing w:after="0"/>
        <w:ind w:left="0"/>
        <w:jc w:val="both"/>
      </w:pPr>
      <w:r>
        <w:rPr>
          <w:rFonts w:ascii="Times New Roman"/>
          <w:b w:val="false"/>
          <w:i w:val="false"/>
          <w:color w:val="000000"/>
          <w:sz w:val="28"/>
        </w:rPr>
        <w:t>
      78. Сот Алқасының сот отырысы, оған әрбір мүше мемлекеттен бір судья қатысқан жағдайда құқықты деп есептеледі.</w:t>
      </w:r>
    </w:p>
    <w:bookmarkEnd w:id="725"/>
    <w:bookmarkStart w:name="z733" w:id="726"/>
    <w:p>
      <w:pPr>
        <w:spacing w:after="0"/>
        <w:ind w:left="0"/>
        <w:jc w:val="both"/>
      </w:pPr>
      <w:r>
        <w:rPr>
          <w:rFonts w:ascii="Times New Roman"/>
          <w:b w:val="false"/>
          <w:i w:val="false"/>
          <w:color w:val="000000"/>
          <w:sz w:val="28"/>
        </w:rPr>
        <w:t>
      79. Сот Алқасының шешімдеріне шағымдану туралы өтініштерді қараған кезде, Сот Соттың Аппеляциялық палатасының құрамымен отырыс өткізеді.</w:t>
      </w:r>
    </w:p>
    <w:bookmarkEnd w:id="726"/>
    <w:bookmarkStart w:name="z734" w:id="727"/>
    <w:p>
      <w:pPr>
        <w:spacing w:after="0"/>
        <w:ind w:left="0"/>
        <w:jc w:val="both"/>
      </w:pPr>
      <w:r>
        <w:rPr>
          <w:rFonts w:ascii="Times New Roman"/>
          <w:b w:val="false"/>
          <w:i w:val="false"/>
          <w:color w:val="000000"/>
          <w:sz w:val="28"/>
        </w:rPr>
        <w:t>
      80. Соттың Апелляциялық палатасының құрамына, ол бойынша Сот Алқасының шешімі шағымдалып жатқан істі қарауға қатыспаған мүше мемлекеттерден Сот судьялары кіреді.</w:t>
      </w:r>
    </w:p>
    <w:bookmarkEnd w:id="727"/>
    <w:bookmarkStart w:name="z735" w:id="728"/>
    <w:p>
      <w:pPr>
        <w:spacing w:after="0"/>
        <w:ind w:left="0"/>
        <w:jc w:val="both"/>
      </w:pPr>
      <w:r>
        <w:rPr>
          <w:rFonts w:ascii="Times New Roman"/>
          <w:b w:val="false"/>
          <w:i w:val="false"/>
          <w:color w:val="000000"/>
          <w:sz w:val="28"/>
        </w:rPr>
        <w:t>
      81. Соттың Апелляциялық палатасының сот отырысы, оған әрбір мүше мемлекеттен бір судья қатысқан жағдайда құқықты деп есептеледі.</w:t>
      </w:r>
    </w:p>
    <w:bookmarkEnd w:id="728"/>
    <w:bookmarkStart w:name="z736" w:id="729"/>
    <w:p>
      <w:pPr>
        <w:spacing w:after="0"/>
        <w:ind w:left="0"/>
        <w:jc w:val="left"/>
      </w:pPr>
      <w:r>
        <w:rPr>
          <w:rFonts w:ascii="Times New Roman"/>
          <w:b/>
          <w:i w:val="false"/>
          <w:color w:val="000000"/>
        </w:rPr>
        <w:t xml:space="preserve"> VI ТАРАУ. Мамандандырылған топтар</w:t>
      </w:r>
    </w:p>
    <w:bookmarkEnd w:id="729"/>
    <w:bookmarkStart w:name="z737" w:id="730"/>
    <w:p>
      <w:pPr>
        <w:spacing w:after="0"/>
        <w:ind w:left="0"/>
        <w:jc w:val="both"/>
      </w:pPr>
      <w:r>
        <w:rPr>
          <w:rFonts w:ascii="Times New Roman"/>
          <w:b w:val="false"/>
          <w:i w:val="false"/>
          <w:color w:val="000000"/>
          <w:sz w:val="28"/>
        </w:rPr>
        <w:t>
      82. Нысанасы өнеркәсіптік субсидияларды, ауыл шаруашылығын мемлекеттік қолдау шараларын ұсыну, арнайы қорғау, демпингке қарсы және өтемақы шараларын қолдану мәселелері болып табылатын нақты дау қаралған кезде мамандандырылған топ құрылады.</w:t>
      </w:r>
    </w:p>
    <w:bookmarkEnd w:id="730"/>
    <w:bookmarkStart w:name="z738" w:id="731"/>
    <w:p>
      <w:pPr>
        <w:spacing w:after="0"/>
        <w:ind w:left="0"/>
        <w:jc w:val="both"/>
      </w:pPr>
      <w:r>
        <w:rPr>
          <w:rFonts w:ascii="Times New Roman"/>
          <w:b w:val="false"/>
          <w:i w:val="false"/>
          <w:color w:val="000000"/>
          <w:sz w:val="28"/>
        </w:rPr>
        <w:t>
      83. Мамандандырылған топ даудың тиісті түрі бойынша әрбір мүше мемлекет ұсынған тізімнен бір-бірден үш сарапшыдан тұрады.</w:t>
      </w:r>
    </w:p>
    <w:bookmarkEnd w:id="731"/>
    <w:bookmarkStart w:name="z739" w:id="732"/>
    <w:p>
      <w:pPr>
        <w:spacing w:after="0"/>
        <w:ind w:left="0"/>
        <w:jc w:val="both"/>
      </w:pPr>
      <w:r>
        <w:rPr>
          <w:rFonts w:ascii="Times New Roman"/>
          <w:b w:val="false"/>
          <w:i w:val="false"/>
          <w:color w:val="000000"/>
          <w:sz w:val="28"/>
        </w:rPr>
        <w:t>
      84. Мамандандырылған топтың құрамын Сот бекітеді.</w:t>
      </w:r>
    </w:p>
    <w:bookmarkEnd w:id="732"/>
    <w:bookmarkStart w:name="z740" w:id="733"/>
    <w:p>
      <w:pPr>
        <w:spacing w:after="0"/>
        <w:ind w:left="0"/>
        <w:jc w:val="both"/>
      </w:pPr>
      <w:r>
        <w:rPr>
          <w:rFonts w:ascii="Times New Roman"/>
          <w:b w:val="false"/>
          <w:i w:val="false"/>
          <w:color w:val="000000"/>
          <w:sz w:val="28"/>
        </w:rPr>
        <w:t>
      85. Іс қаралғаннан кейін мамандандырылған топ таратылады.</w:t>
      </w:r>
    </w:p>
    <w:bookmarkEnd w:id="733"/>
    <w:bookmarkStart w:name="z741" w:id="734"/>
    <w:p>
      <w:pPr>
        <w:spacing w:after="0"/>
        <w:ind w:left="0"/>
        <w:jc w:val="both"/>
      </w:pPr>
      <w:r>
        <w:rPr>
          <w:rFonts w:ascii="Times New Roman"/>
          <w:b w:val="false"/>
          <w:i w:val="false"/>
          <w:color w:val="000000"/>
          <w:sz w:val="28"/>
        </w:rPr>
        <w:t>
      86. Мүше мемлекеттер Шарт күшіне енгеннен кейін күнтізбелік 60 күннен кешіктірмей осы Статуттың 82-тармағында көрсетілген даулардың әрбір түрі бойынша мамандандырылған топтардың мүшелері ретінде әрекет етуге әзір және қабілетті, кемінде үш сарапшыдан тұратын тізімдерді Сотқа жібереді.</w:t>
      </w:r>
    </w:p>
    <w:bookmarkEnd w:id="734"/>
    <w:p>
      <w:pPr>
        <w:spacing w:after="0"/>
        <w:ind w:left="0"/>
        <w:jc w:val="both"/>
      </w:pPr>
      <w:r>
        <w:rPr>
          <w:rFonts w:ascii="Times New Roman"/>
          <w:b w:val="false"/>
          <w:i w:val="false"/>
          <w:color w:val="000000"/>
          <w:sz w:val="28"/>
        </w:rPr>
        <w:t>
      Мүше мемлекеттер сарапшылардың тізімдерін тұрақты негізде, бірақ жылына бір реттен сиретпей жаңартып отырады.</w:t>
      </w:r>
    </w:p>
    <w:bookmarkStart w:name="z742" w:id="735"/>
    <w:p>
      <w:pPr>
        <w:spacing w:after="0"/>
        <w:ind w:left="0"/>
        <w:jc w:val="both"/>
      </w:pPr>
      <w:r>
        <w:rPr>
          <w:rFonts w:ascii="Times New Roman"/>
          <w:b w:val="false"/>
          <w:i w:val="false"/>
          <w:color w:val="000000"/>
          <w:sz w:val="28"/>
        </w:rPr>
        <w:t>
      87. Осы Статуттың 82-тармағында көрсетілген даулардың нысанасын құрайтын мәселелер бойынша арнайы білімі мен тәжірибесі бар жоғары білікті мамандар болып табылатын жеке тұлғалар сарапшылар ретінде әрекет етеді.</w:t>
      </w:r>
    </w:p>
    <w:bookmarkEnd w:id="735"/>
    <w:bookmarkStart w:name="z743" w:id="736"/>
    <w:p>
      <w:pPr>
        <w:spacing w:after="0"/>
        <w:ind w:left="0"/>
        <w:jc w:val="both"/>
      </w:pPr>
      <w:r>
        <w:rPr>
          <w:rFonts w:ascii="Times New Roman"/>
          <w:b w:val="false"/>
          <w:i w:val="false"/>
          <w:color w:val="000000"/>
          <w:sz w:val="28"/>
        </w:rPr>
        <w:t>
      88. Сарапшылар өзіне тән жеке қасиетпен әрекет етеді, тәуелсіз жұмыс істейді, сондай-ақ дау тарапының біреуімен де байланысы болмайды және олардан қандай да бір нұсқаулықтар ала алмайды.</w:t>
      </w:r>
    </w:p>
    <w:bookmarkEnd w:id="736"/>
    <w:bookmarkStart w:name="z744" w:id="737"/>
    <w:p>
      <w:pPr>
        <w:spacing w:after="0"/>
        <w:ind w:left="0"/>
        <w:jc w:val="both"/>
      </w:pPr>
      <w:r>
        <w:rPr>
          <w:rFonts w:ascii="Times New Roman"/>
          <w:b w:val="false"/>
          <w:i w:val="false"/>
          <w:color w:val="000000"/>
          <w:sz w:val="28"/>
        </w:rPr>
        <w:t>
      89. Сарапшы мүдделер қақтығысы болған жағдайда, мамандандырылған топтың мүшесі ретінде әрекет ете алмайды.</w:t>
      </w:r>
    </w:p>
    <w:bookmarkEnd w:id="737"/>
    <w:bookmarkStart w:name="z745" w:id="738"/>
    <w:p>
      <w:pPr>
        <w:spacing w:after="0"/>
        <w:ind w:left="0"/>
        <w:jc w:val="both"/>
      </w:pPr>
      <w:r>
        <w:rPr>
          <w:rFonts w:ascii="Times New Roman"/>
          <w:b w:val="false"/>
          <w:i w:val="false"/>
          <w:color w:val="000000"/>
          <w:sz w:val="28"/>
        </w:rPr>
        <w:t>
      90. Мамандандырылған топ істің нақты мән-жайларын объективті бағалауды қамтитын қорытындыны әзірлейді және Оны Регламентте белгіленген мерзімдерде Сотқа ұсынады.</w:t>
      </w:r>
    </w:p>
    <w:bookmarkEnd w:id="738"/>
    <w:bookmarkStart w:name="z746" w:id="739"/>
    <w:p>
      <w:pPr>
        <w:spacing w:after="0"/>
        <w:ind w:left="0"/>
        <w:jc w:val="both"/>
      </w:pPr>
      <w:r>
        <w:rPr>
          <w:rFonts w:ascii="Times New Roman"/>
          <w:b w:val="false"/>
          <w:i w:val="false"/>
          <w:color w:val="000000"/>
          <w:sz w:val="28"/>
        </w:rPr>
        <w:t>
      91. Осы Статуттың 92-тармағының үшінші абзацында көзделген жағдайды қоспағанда, мамандандырылған топтың қорытындысы ұсынымдық сипатқа ие және Сот осы Статуттың 104 - 110-тармақтарында көзделген шешімдердің бірі шығарылған кезде оны бағалайды.</w:t>
      </w:r>
    </w:p>
    <w:bookmarkEnd w:id="739"/>
    <w:bookmarkStart w:name="z747" w:id="740"/>
    <w:p>
      <w:pPr>
        <w:spacing w:after="0"/>
        <w:ind w:left="0"/>
        <w:jc w:val="both"/>
      </w:pPr>
      <w:r>
        <w:rPr>
          <w:rFonts w:ascii="Times New Roman"/>
          <w:b w:val="false"/>
          <w:i w:val="false"/>
          <w:color w:val="000000"/>
          <w:sz w:val="28"/>
        </w:rPr>
        <w:t>
      92. Нысанасы өнеркәсіптік субсидияларды немесе ауыл шаруашылығын мемлекеттік қолдау шараларын ұсыну мәселелері болып табылатын дау бойынша дайындалған мамандандырылған топтың қорытындысы бұзушылықтың бар екендігі не жоқ екендігі, сондай-ақ бұзушылық болған жағдайда тиісті өтемақы шараларын қолдану туралы тұжырымды қамтуы тиіс.</w:t>
      </w:r>
    </w:p>
    <w:bookmarkEnd w:id="740"/>
    <w:p>
      <w:pPr>
        <w:spacing w:after="0"/>
        <w:ind w:left="0"/>
        <w:jc w:val="both"/>
      </w:pPr>
      <w:r>
        <w:rPr>
          <w:rFonts w:ascii="Times New Roman"/>
          <w:b w:val="false"/>
          <w:i w:val="false"/>
          <w:color w:val="000000"/>
          <w:sz w:val="28"/>
        </w:rPr>
        <w:t>
      Мамандандырылған топтың бұзушылықтың бар екендігі не жоқ екендігі туралы тұжырымы бөлігінде мамандандырылған топтың қорытындысы ұсынымдық сипатқа ие және Сот осы Статуттың 104 - 110-тармақтарында көзделген шешімдердің бірі шығарылған кезде оны бағалайды.</w:t>
      </w:r>
    </w:p>
    <w:p>
      <w:pPr>
        <w:spacing w:after="0"/>
        <w:ind w:left="0"/>
        <w:jc w:val="both"/>
      </w:pPr>
      <w:r>
        <w:rPr>
          <w:rFonts w:ascii="Times New Roman"/>
          <w:b w:val="false"/>
          <w:i w:val="false"/>
          <w:color w:val="000000"/>
          <w:sz w:val="28"/>
        </w:rPr>
        <w:t>
      Тиісті өтемақы шараларын қолдану туралы тұжырым бөлігінде мамандандырылған топтың қорытындысы Сот үшін шешім шығарған кезде міндетті болып табылады.</w:t>
      </w:r>
    </w:p>
    <w:bookmarkStart w:name="z748" w:id="741"/>
    <w:p>
      <w:pPr>
        <w:spacing w:after="0"/>
        <w:ind w:left="0"/>
        <w:jc w:val="both"/>
      </w:pPr>
      <w:r>
        <w:rPr>
          <w:rFonts w:ascii="Times New Roman"/>
          <w:b w:val="false"/>
          <w:i w:val="false"/>
          <w:color w:val="000000"/>
          <w:sz w:val="28"/>
        </w:rPr>
        <w:t>
      93. Мамандандырылған топты қалыптастыру мен оның қызметінің тәртібі Регламентте айқындалады.</w:t>
      </w:r>
    </w:p>
    <w:bookmarkEnd w:id="741"/>
    <w:bookmarkStart w:name="z749" w:id="742"/>
    <w:p>
      <w:pPr>
        <w:spacing w:after="0"/>
        <w:ind w:left="0"/>
        <w:jc w:val="both"/>
      </w:pPr>
      <w:r>
        <w:rPr>
          <w:rFonts w:ascii="Times New Roman"/>
          <w:b w:val="false"/>
          <w:i w:val="false"/>
          <w:color w:val="000000"/>
          <w:sz w:val="28"/>
        </w:rPr>
        <w:t xml:space="preserve">
      94. Мамандандырылған топтар сарапшылары көрсететін қызметтерге ақы төлеу тәртібін Жоғары Еуразиялық экономикалық кеңес айқындайды. </w:t>
      </w:r>
    </w:p>
    <w:bookmarkEnd w:id="742"/>
    <w:bookmarkStart w:name="z750" w:id="743"/>
    <w:p>
      <w:pPr>
        <w:spacing w:after="0"/>
        <w:ind w:left="0"/>
        <w:jc w:val="left"/>
      </w:pPr>
      <w:r>
        <w:rPr>
          <w:rFonts w:ascii="Times New Roman"/>
          <w:b/>
          <w:i w:val="false"/>
          <w:color w:val="000000"/>
        </w:rPr>
        <w:t xml:space="preserve"> VII ТАРАУ. Сот актілері</w:t>
      </w:r>
    </w:p>
    <w:bookmarkEnd w:id="743"/>
    <w:bookmarkStart w:name="z751" w:id="744"/>
    <w:p>
      <w:pPr>
        <w:spacing w:after="0"/>
        <w:ind w:left="0"/>
        <w:jc w:val="both"/>
      </w:pPr>
      <w:r>
        <w:rPr>
          <w:rFonts w:ascii="Times New Roman"/>
          <w:b w:val="false"/>
          <w:i w:val="false"/>
          <w:color w:val="000000"/>
          <w:sz w:val="28"/>
        </w:rPr>
        <w:t>
      95. Регламентте белгіленген мерзімдерде Сот қызметінің рәсімдік мәселелері бойынша Сот:</w:t>
      </w:r>
    </w:p>
    <w:bookmarkEnd w:id="744"/>
    <w:p>
      <w:pPr>
        <w:spacing w:after="0"/>
        <w:ind w:left="0"/>
        <w:jc w:val="both"/>
      </w:pPr>
      <w:r>
        <w:rPr>
          <w:rFonts w:ascii="Times New Roman"/>
          <w:b w:val="false"/>
          <w:i w:val="false"/>
          <w:color w:val="000000"/>
          <w:sz w:val="28"/>
        </w:rPr>
        <w:t>
      1) іс жүргізуге берілген өтінішті қабылдау не қабылдаудан бас тарту туралы;</w:t>
      </w:r>
    </w:p>
    <w:p>
      <w:pPr>
        <w:spacing w:after="0"/>
        <w:ind w:left="0"/>
        <w:jc w:val="both"/>
      </w:pPr>
      <w:r>
        <w:rPr>
          <w:rFonts w:ascii="Times New Roman"/>
          <w:b w:val="false"/>
          <w:i w:val="false"/>
          <w:color w:val="000000"/>
          <w:sz w:val="28"/>
        </w:rPr>
        <w:t>
      2) іс бойынша іс жүргізуді тоқтата тұру немесе қайта бастау туралы;</w:t>
      </w:r>
    </w:p>
    <w:p>
      <w:pPr>
        <w:spacing w:after="0"/>
        <w:ind w:left="0"/>
        <w:jc w:val="both"/>
      </w:pPr>
      <w:r>
        <w:rPr>
          <w:rFonts w:ascii="Times New Roman"/>
          <w:b w:val="false"/>
          <w:i w:val="false"/>
          <w:color w:val="000000"/>
          <w:sz w:val="28"/>
        </w:rPr>
        <w:t>
      3) іс бойынша іс жүргізуді тоқтату туралы қаулыларды қоса алғанда, қаулылар қабылдайды.</w:t>
      </w:r>
    </w:p>
    <w:bookmarkStart w:name="z752" w:id="745"/>
    <w:p>
      <w:pPr>
        <w:spacing w:after="0"/>
        <w:ind w:left="0"/>
        <w:jc w:val="both"/>
      </w:pPr>
      <w:r>
        <w:rPr>
          <w:rFonts w:ascii="Times New Roman"/>
          <w:b w:val="false"/>
          <w:i w:val="false"/>
          <w:color w:val="000000"/>
          <w:sz w:val="28"/>
        </w:rPr>
        <w:t>
      96. Өтініш түскен күннен бастап 90 күннен кешіктірілмейтін мерзімде Сот дауды қарау нәтижелері бойынша шешім шығарады, ал түсініктеме беру туралы өтініш бойынша консультациялық қорытынды ұсынады.</w:t>
      </w:r>
    </w:p>
    <w:bookmarkEnd w:id="745"/>
    <w:bookmarkStart w:name="z753" w:id="746"/>
    <w:p>
      <w:pPr>
        <w:spacing w:after="0"/>
        <w:ind w:left="0"/>
        <w:jc w:val="both"/>
      </w:pPr>
      <w:r>
        <w:rPr>
          <w:rFonts w:ascii="Times New Roman"/>
          <w:b w:val="false"/>
          <w:i w:val="false"/>
          <w:color w:val="000000"/>
          <w:sz w:val="28"/>
        </w:rPr>
        <w:t>
      97. Шешім шығару мерзімі Регламентте көзделген жағдайларда ұзартылуы мүмкін.</w:t>
      </w:r>
    </w:p>
    <w:bookmarkEnd w:id="746"/>
    <w:bookmarkStart w:name="z754" w:id="747"/>
    <w:p>
      <w:pPr>
        <w:spacing w:after="0"/>
        <w:ind w:left="0"/>
        <w:jc w:val="both"/>
      </w:pPr>
      <w:r>
        <w:rPr>
          <w:rFonts w:ascii="Times New Roman"/>
          <w:b w:val="false"/>
          <w:i w:val="false"/>
          <w:color w:val="000000"/>
          <w:sz w:val="28"/>
        </w:rPr>
        <w:t>
      98. Түсініктеме беру туралы өтініш бойынша консультациялық қорытынды ұсынымдық сипатқа ие.</w:t>
      </w:r>
    </w:p>
    <w:bookmarkEnd w:id="747"/>
    <w:bookmarkStart w:name="z755" w:id="748"/>
    <w:p>
      <w:pPr>
        <w:spacing w:after="0"/>
        <w:ind w:left="0"/>
        <w:jc w:val="both"/>
      </w:pPr>
      <w:r>
        <w:rPr>
          <w:rFonts w:ascii="Times New Roman"/>
          <w:b w:val="false"/>
          <w:i w:val="false"/>
          <w:color w:val="000000"/>
          <w:sz w:val="28"/>
        </w:rPr>
        <w:t>
      99. Осы Статуттың 39-тармағының 1) тармақшасында көзделген дауларды қарау нәтижелері бойынша Сот дау тараптарының орындауы үшін міндетті болып табылатын шешім шығарады.</w:t>
      </w:r>
    </w:p>
    <w:bookmarkEnd w:id="748"/>
    <w:bookmarkStart w:name="z756" w:id="749"/>
    <w:p>
      <w:pPr>
        <w:spacing w:after="0"/>
        <w:ind w:left="0"/>
        <w:jc w:val="both"/>
      </w:pPr>
      <w:r>
        <w:rPr>
          <w:rFonts w:ascii="Times New Roman"/>
          <w:b w:val="false"/>
          <w:i w:val="false"/>
          <w:color w:val="000000"/>
          <w:sz w:val="28"/>
        </w:rPr>
        <w:t>
      100. Осы Статуттың 39-тармағының 2) тармақшасында көзделген дауларды қарау нәтижелері бойынша Сот Комиссияның орындауы үшін міндетті болып табылатын шешім шығарады.</w:t>
      </w:r>
    </w:p>
    <w:bookmarkEnd w:id="749"/>
    <w:bookmarkStart w:name="z757" w:id="750"/>
    <w:p>
      <w:pPr>
        <w:spacing w:after="0"/>
        <w:ind w:left="0"/>
        <w:jc w:val="both"/>
      </w:pPr>
      <w:r>
        <w:rPr>
          <w:rFonts w:ascii="Times New Roman"/>
          <w:b w:val="false"/>
          <w:i w:val="false"/>
          <w:color w:val="000000"/>
          <w:sz w:val="28"/>
        </w:rPr>
        <w:t>
      101. Сот шешімі өтініште көрсетілген мәселелер шеңберінен шыға алмайды.</w:t>
      </w:r>
    </w:p>
    <w:bookmarkEnd w:id="750"/>
    <w:bookmarkStart w:name="z758" w:id="751"/>
    <w:p>
      <w:pPr>
        <w:spacing w:after="0"/>
        <w:ind w:left="0"/>
        <w:jc w:val="both"/>
      </w:pPr>
      <w:r>
        <w:rPr>
          <w:rFonts w:ascii="Times New Roman"/>
          <w:b w:val="false"/>
          <w:i w:val="false"/>
          <w:color w:val="000000"/>
          <w:sz w:val="28"/>
        </w:rPr>
        <w:t>
      102. Сот шешімі Одақтың қолданыстағы құқық нормаларын, мүше мемлекеттердің заңнамасын өзгертпейді және (немесе) күшін жоймайды және жаңаларын жасамайды.</w:t>
      </w:r>
    </w:p>
    <w:bookmarkEnd w:id="751"/>
    <w:bookmarkStart w:name="z759" w:id="752"/>
    <w:p>
      <w:pPr>
        <w:spacing w:after="0"/>
        <w:ind w:left="0"/>
        <w:jc w:val="both"/>
      </w:pPr>
      <w:r>
        <w:rPr>
          <w:rFonts w:ascii="Times New Roman"/>
          <w:b w:val="false"/>
          <w:i w:val="false"/>
          <w:color w:val="000000"/>
          <w:sz w:val="28"/>
        </w:rPr>
        <w:t>
      103. Осы Статуттың 111 - 113-тармақтарының ережелеріне нұқсан келтірмей, дау тараптары Сот шешімін орындау нысаны мен тәсілін өз бетінше айқындайды.</w:t>
      </w:r>
    </w:p>
    <w:bookmarkEnd w:id="752"/>
    <w:bookmarkStart w:name="z760" w:id="753"/>
    <w:p>
      <w:pPr>
        <w:spacing w:after="0"/>
        <w:ind w:left="0"/>
        <w:jc w:val="both"/>
      </w:pPr>
      <w:r>
        <w:rPr>
          <w:rFonts w:ascii="Times New Roman"/>
          <w:b w:val="false"/>
          <w:i w:val="false"/>
          <w:color w:val="000000"/>
          <w:sz w:val="28"/>
        </w:rPr>
        <w:t>
      104. Мүше мемлекеттің Одақ шеңберіндегі халықаралық шарттың немесе оның жекелеген ережелерінің Шартқа сәйкестігі туралы өтініш бойынша істі қарау нәтижелері бойынша Соттың Үлкен алқасы мынадай шешімдердің бірін:</w:t>
      </w:r>
    </w:p>
    <w:bookmarkEnd w:id="753"/>
    <w:p>
      <w:pPr>
        <w:spacing w:after="0"/>
        <w:ind w:left="0"/>
        <w:jc w:val="both"/>
      </w:pPr>
      <w:r>
        <w:rPr>
          <w:rFonts w:ascii="Times New Roman"/>
          <w:b w:val="false"/>
          <w:i w:val="false"/>
          <w:color w:val="000000"/>
          <w:sz w:val="28"/>
        </w:rPr>
        <w:t>
      1) Одақ шеңберіндегі халықаралық шарттың немесе оның жекелеген ережелерінің Шартқа сәйкес келмейтіндігі туралы;</w:t>
      </w:r>
    </w:p>
    <w:p>
      <w:pPr>
        <w:spacing w:after="0"/>
        <w:ind w:left="0"/>
        <w:jc w:val="both"/>
      </w:pPr>
      <w:r>
        <w:rPr>
          <w:rFonts w:ascii="Times New Roman"/>
          <w:b w:val="false"/>
          <w:i w:val="false"/>
          <w:color w:val="000000"/>
          <w:sz w:val="28"/>
        </w:rPr>
        <w:t>
      2) Одақ шеңберіндегі халықаралық шарттың немесе оның жекелеген ережелерінің Шартқа сәйкес келетіндігі туралы шешім шығарады.</w:t>
      </w:r>
    </w:p>
    <w:bookmarkStart w:name="z761" w:id="754"/>
    <w:p>
      <w:pPr>
        <w:spacing w:after="0"/>
        <w:ind w:left="0"/>
        <w:jc w:val="both"/>
      </w:pPr>
      <w:r>
        <w:rPr>
          <w:rFonts w:ascii="Times New Roman"/>
          <w:b w:val="false"/>
          <w:i w:val="false"/>
          <w:color w:val="000000"/>
          <w:sz w:val="28"/>
        </w:rPr>
        <w:t>
      105. Мүше мемлекеттің басқа мүше мемлекеттің (басқа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сақтауы туралы өтініші жөнінде істі қарау нәтижелері бойынша Соттың Үлкен алқасы мынадай шешімдердің бірін:</w:t>
      </w:r>
    </w:p>
    <w:bookmarkEnd w:id="754"/>
    <w:p>
      <w:pPr>
        <w:spacing w:after="0"/>
        <w:ind w:left="0"/>
        <w:jc w:val="both"/>
      </w:pPr>
      <w:r>
        <w:rPr>
          <w:rFonts w:ascii="Times New Roman"/>
          <w:b w:val="false"/>
          <w:i w:val="false"/>
          <w:color w:val="000000"/>
          <w:sz w:val="28"/>
        </w:rPr>
        <w:t>
      1) мүше мемлекеттің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 фактісін анықтау туралы;</w:t>
      </w:r>
    </w:p>
    <w:p>
      <w:pPr>
        <w:spacing w:after="0"/>
        <w:ind w:left="0"/>
        <w:jc w:val="both"/>
      </w:pPr>
      <w:r>
        <w:rPr>
          <w:rFonts w:ascii="Times New Roman"/>
          <w:b w:val="false"/>
          <w:i w:val="false"/>
          <w:color w:val="000000"/>
          <w:sz w:val="28"/>
        </w:rPr>
        <w:t>
      2) мүше мемлекеттің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сақтамау фактісін анықтау туралы шешім шығарады.</w:t>
      </w:r>
    </w:p>
    <w:bookmarkStart w:name="z762" w:id="755"/>
    <w:p>
      <w:pPr>
        <w:spacing w:after="0"/>
        <w:ind w:left="0"/>
        <w:jc w:val="both"/>
      </w:pPr>
      <w:r>
        <w:rPr>
          <w:rFonts w:ascii="Times New Roman"/>
          <w:b w:val="false"/>
          <w:i w:val="false"/>
          <w:color w:val="000000"/>
          <w:sz w:val="28"/>
        </w:rPr>
        <w:t>
      106. Мүше мемлекеттің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сәйкестігі туралы өтініші жөнінде істі қарау нәтижелері бойынша Соттың Үлкен алқасы мынадай шешімдердің бірін:</w:t>
      </w:r>
    </w:p>
    <w:bookmarkEnd w:id="755"/>
    <w:p>
      <w:pPr>
        <w:spacing w:after="0"/>
        <w:ind w:left="0"/>
        <w:jc w:val="both"/>
      </w:pPr>
      <w:r>
        <w:rPr>
          <w:rFonts w:ascii="Times New Roman"/>
          <w:b w:val="false"/>
          <w:i w:val="false"/>
          <w:color w:val="000000"/>
          <w:sz w:val="28"/>
        </w:rPr>
        <w:t>
      1)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 келмейтіндігі туралы;</w:t>
      </w:r>
    </w:p>
    <w:p>
      <w:pPr>
        <w:spacing w:after="0"/>
        <w:ind w:left="0"/>
        <w:jc w:val="both"/>
      </w:pPr>
      <w:r>
        <w:rPr>
          <w:rFonts w:ascii="Times New Roman"/>
          <w:b w:val="false"/>
          <w:i w:val="false"/>
          <w:color w:val="000000"/>
          <w:sz w:val="28"/>
        </w:rPr>
        <w:t>
      2)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 келетіндігі туралы шешім шығарады.</w:t>
      </w:r>
    </w:p>
    <w:bookmarkStart w:name="z763" w:id="756"/>
    <w:p>
      <w:pPr>
        <w:spacing w:after="0"/>
        <w:ind w:left="0"/>
        <w:jc w:val="both"/>
      </w:pPr>
      <w:r>
        <w:rPr>
          <w:rFonts w:ascii="Times New Roman"/>
          <w:b w:val="false"/>
          <w:i w:val="false"/>
          <w:color w:val="000000"/>
          <w:sz w:val="28"/>
        </w:rPr>
        <w:t>
      107. Мүше мемлекеттің Комиссияның әрекетіне (әрекетсіздігіне) дау айту жөніндегі өтініш бойынша істі қарау нәтижелері бойынша Соттың Үлкен алқасы мынадай шешімдердің бірін:</w:t>
      </w:r>
    </w:p>
    <w:bookmarkEnd w:id="756"/>
    <w:p>
      <w:pPr>
        <w:spacing w:after="0"/>
        <w:ind w:left="0"/>
        <w:jc w:val="both"/>
      </w:pPr>
      <w:r>
        <w:rPr>
          <w:rFonts w:ascii="Times New Roman"/>
          <w:b w:val="false"/>
          <w:i w:val="false"/>
          <w:color w:val="000000"/>
          <w:sz w:val="28"/>
        </w:rPr>
        <w:t>
      1) дау айтылып отырған әрекеттің (әрекетсіздіктің) Шартқа және (немесе) Одақ шеңберіндегі халықаралық шарттарға сәйкес келмейді деп тану туралы;</w:t>
      </w:r>
    </w:p>
    <w:p>
      <w:pPr>
        <w:spacing w:after="0"/>
        <w:ind w:left="0"/>
        <w:jc w:val="both"/>
      </w:pPr>
      <w:r>
        <w:rPr>
          <w:rFonts w:ascii="Times New Roman"/>
          <w:b w:val="false"/>
          <w:i w:val="false"/>
          <w:color w:val="000000"/>
          <w:sz w:val="28"/>
        </w:rPr>
        <w:t>
      2) дау айтылып отырған әрекеттің (әрекетсіздіктің) Шартқа және (немесе) Одақ шеңберіндегі халықаралық шарттарға сәйкес келеді деп тану туралы шешім шығарады.</w:t>
      </w:r>
    </w:p>
    <w:bookmarkStart w:name="z764" w:id="757"/>
    <w:p>
      <w:pPr>
        <w:spacing w:after="0"/>
        <w:ind w:left="0"/>
        <w:jc w:val="both"/>
      </w:pPr>
      <w:r>
        <w:rPr>
          <w:rFonts w:ascii="Times New Roman"/>
          <w:b w:val="false"/>
          <w:i w:val="false"/>
          <w:color w:val="000000"/>
          <w:sz w:val="28"/>
        </w:rPr>
        <w:t>
      108. Шаруашылық жүргізуші субъектінің Комиссия шешімінің немесе оның кәсіпкерлік және өзге де экономикалық қызмет саласында шаруашылық жүргізуші субъектінің құқықтары мен заңды мүдделерін тікелей қозғайтын жекелеген ережелерінің Шартқа және (немесе) Одақ шеңберіндегі халықаралық шарттарға сәйкестігі туралы өтініші бойынша істі қарау нәтижелері бойынша, егер мұндай шешім немесе оның жекелеген ережелері Шартпен және (немесе) Одақ шеңберіндегі халықаралық шарттармен берілген шаруашылық жүргізуші субъектінің құқықтары мен заңды мүдделерінің бұзылуына әкеп соқса, Сот Алқасы мынадай шешімдердің бірін:</w:t>
      </w:r>
    </w:p>
    <w:bookmarkEnd w:id="757"/>
    <w:p>
      <w:pPr>
        <w:spacing w:after="0"/>
        <w:ind w:left="0"/>
        <w:jc w:val="both"/>
      </w:pPr>
      <w:r>
        <w:rPr>
          <w:rFonts w:ascii="Times New Roman"/>
          <w:b w:val="false"/>
          <w:i w:val="false"/>
          <w:color w:val="000000"/>
          <w:sz w:val="28"/>
        </w:rPr>
        <w:t>
      1) Комиссия шешімін немесе оның жекелеген ережелерін Шартқа және (немесе) Одақ шеңберіндегі халықаралық шарттарға сәйкес келеді деп тану туралы;</w:t>
      </w:r>
    </w:p>
    <w:p>
      <w:pPr>
        <w:spacing w:after="0"/>
        <w:ind w:left="0"/>
        <w:jc w:val="both"/>
      </w:pPr>
      <w:r>
        <w:rPr>
          <w:rFonts w:ascii="Times New Roman"/>
          <w:b w:val="false"/>
          <w:i w:val="false"/>
          <w:color w:val="000000"/>
          <w:sz w:val="28"/>
        </w:rPr>
        <w:t>
      2) Комиссия шешімін немесе оның жекелеген ережелерін Шартқа және (немесе) Одақ шеңберіндегі халықаралық шарттарға сәйкес келмейді деп тану туралы шешім шығарады.</w:t>
      </w:r>
    </w:p>
    <w:bookmarkStart w:name="z765" w:id="758"/>
    <w:p>
      <w:pPr>
        <w:spacing w:after="0"/>
        <w:ind w:left="0"/>
        <w:jc w:val="both"/>
      </w:pPr>
      <w:r>
        <w:rPr>
          <w:rFonts w:ascii="Times New Roman"/>
          <w:b w:val="false"/>
          <w:i w:val="false"/>
          <w:color w:val="000000"/>
          <w:sz w:val="28"/>
        </w:rPr>
        <w:t>
      109. Шаруашылық жүргізуші субъектінің Комиссияның әрекетіне (әрекетсіздігіне) дау айту жөніндегі өтініші бойынша істі қарау нәтижелері бойынша Сот Алқасы мынадай шешімдердің бірін:</w:t>
      </w:r>
    </w:p>
    <w:bookmarkEnd w:id="758"/>
    <w:p>
      <w:pPr>
        <w:spacing w:after="0"/>
        <w:ind w:left="0"/>
        <w:jc w:val="both"/>
      </w:pPr>
      <w:r>
        <w:rPr>
          <w:rFonts w:ascii="Times New Roman"/>
          <w:b w:val="false"/>
          <w:i w:val="false"/>
          <w:color w:val="000000"/>
          <w:sz w:val="28"/>
        </w:rPr>
        <w:t>
      1) Комиссияның дау айтылып отырған әрекетін (әрекетсіздігін) Шартқа және (немесе) Одақ шеңберіндегі халықаралық шарттарға сәйкес келмейді және кәсіпкерлік пен өзге де экономикалық қызмет саласында шаруашылық жүргізуші субъектінің құқықтары мен заңды мүдделерін бұзады деп тану туралы;</w:t>
      </w:r>
    </w:p>
    <w:p>
      <w:pPr>
        <w:spacing w:after="0"/>
        <w:ind w:left="0"/>
        <w:jc w:val="both"/>
      </w:pPr>
      <w:r>
        <w:rPr>
          <w:rFonts w:ascii="Times New Roman"/>
          <w:b w:val="false"/>
          <w:i w:val="false"/>
          <w:color w:val="000000"/>
          <w:sz w:val="28"/>
        </w:rPr>
        <w:t>
      2) Комиссияның дау айтылып отырған әрекеті (әрекетсіздігі) Шартқа және (немесе) Одақ шеңберіндегі халықаралық шарттарға сәйкес келеді және кәсіпкерлік пен өзге де экономикалық қызмет саласында шаруашылық жүргізуші субъектінің құқықтары мен заңды мүдделерін бұзбайды деп тану туралы шешім шығарады.</w:t>
      </w:r>
    </w:p>
    <w:bookmarkStart w:name="z766" w:id="759"/>
    <w:p>
      <w:pPr>
        <w:spacing w:after="0"/>
        <w:ind w:left="0"/>
        <w:jc w:val="both"/>
      </w:pPr>
      <w:r>
        <w:rPr>
          <w:rFonts w:ascii="Times New Roman"/>
          <w:b w:val="false"/>
          <w:i w:val="false"/>
          <w:color w:val="000000"/>
          <w:sz w:val="28"/>
        </w:rPr>
        <w:t>
      110. Шаруашылық жүргізуші субъектінің Сот Алқасының шешіміне шағымдану туралы өтініші жөнінде істі қарау нәтижелері бойынша Соттың Апелляциялық палатасы мынадай шешімдердің бірін:</w:t>
      </w:r>
    </w:p>
    <w:bookmarkEnd w:id="759"/>
    <w:p>
      <w:pPr>
        <w:spacing w:after="0"/>
        <w:ind w:left="0"/>
        <w:jc w:val="both"/>
      </w:pPr>
      <w:r>
        <w:rPr>
          <w:rFonts w:ascii="Times New Roman"/>
          <w:b w:val="false"/>
          <w:i w:val="false"/>
          <w:color w:val="000000"/>
          <w:sz w:val="28"/>
        </w:rPr>
        <w:t>
      1) Сот Алқасының шешімін өзгеріссіз қалдыру, ал шағымдану туралы өтінішті қанағаттандырмай қалдыру туралы;</w:t>
      </w:r>
    </w:p>
    <w:p>
      <w:pPr>
        <w:spacing w:after="0"/>
        <w:ind w:left="0"/>
        <w:jc w:val="both"/>
      </w:pPr>
      <w:r>
        <w:rPr>
          <w:rFonts w:ascii="Times New Roman"/>
          <w:b w:val="false"/>
          <w:i w:val="false"/>
          <w:color w:val="000000"/>
          <w:sz w:val="28"/>
        </w:rPr>
        <w:t>
      2) Сот Алқасы шешімінің күшін толығымен немесе ішінара жою не өзгерту туралы, осы Статуттың 108 және 109-тармақтарына сәйкес іс бойынша жаңа шешім шығару туралы шешім шығарады.</w:t>
      </w:r>
    </w:p>
    <w:bookmarkStart w:name="z767" w:id="760"/>
    <w:p>
      <w:pPr>
        <w:spacing w:after="0"/>
        <w:ind w:left="0"/>
        <w:jc w:val="both"/>
      </w:pPr>
      <w:r>
        <w:rPr>
          <w:rFonts w:ascii="Times New Roman"/>
          <w:b w:val="false"/>
          <w:i w:val="false"/>
          <w:color w:val="000000"/>
          <w:sz w:val="28"/>
        </w:rPr>
        <w:t>
      111. Сот Шартқа және (немесе) Одақ шеңберіндегі халықаралық шарттарға сәйкес келмейді деп таныған Комиссия шешімінің немесе оның жекелеген ережелерінің қолданылуы Соттың тиісті шешімі күшіне енгеннен кейін Комиссия Соттың осы шешімін орындағанға дейін жалғасады.</w:t>
      </w:r>
    </w:p>
    <w:bookmarkEnd w:id="760"/>
    <w:p>
      <w:pPr>
        <w:spacing w:after="0"/>
        <w:ind w:left="0"/>
        <w:jc w:val="both"/>
      </w:pPr>
      <w:r>
        <w:rPr>
          <w:rFonts w:ascii="Times New Roman"/>
          <w:b w:val="false"/>
          <w:i w:val="false"/>
          <w:color w:val="000000"/>
          <w:sz w:val="28"/>
        </w:rPr>
        <w:t>
      Сот Шартқа және (немесе) Одақ шеңберіндегі халықаралық шарттарға сәйкес келмейді деп таныған Комиссия шешімін немесе оның жекелеген ережелерін ақылға қонымды мерзімде, бірақ Сот шешімі күшіне енген күннен бастап күнтізбелік 60 күннен аспайтын мерзімде, егер Сот шешімінде өзге мерзім белгіленбеген болса, Комиссия Шартқа және (немесе) Одақ шеңберіндегі халықаралық шарттарға сәйкес келтіреді.</w:t>
      </w:r>
    </w:p>
    <w:p>
      <w:pPr>
        <w:spacing w:after="0"/>
        <w:ind w:left="0"/>
        <w:jc w:val="both"/>
      </w:pPr>
      <w:r>
        <w:rPr>
          <w:rFonts w:ascii="Times New Roman"/>
          <w:b w:val="false"/>
          <w:i w:val="false"/>
          <w:color w:val="000000"/>
          <w:sz w:val="28"/>
        </w:rPr>
        <w:t>
      Сот өз шешімінде Шарттың және (немесе) Одақ шеңберіндегі халықаралық шарттардың ережелерін ескере отырып, Комиссия шешімін Шартқа және (немесе) Одақ шеңберіндегі халықаралық шарттарға сәйкес келтіру үшін өзге мерзім белгілей алады.</w:t>
      </w:r>
    </w:p>
    <w:bookmarkStart w:name="z768" w:id="761"/>
    <w:p>
      <w:pPr>
        <w:spacing w:after="0"/>
        <w:ind w:left="0"/>
        <w:jc w:val="both"/>
      </w:pPr>
      <w:r>
        <w:rPr>
          <w:rFonts w:ascii="Times New Roman"/>
          <w:b w:val="false"/>
          <w:i w:val="false"/>
          <w:color w:val="000000"/>
          <w:sz w:val="28"/>
        </w:rPr>
        <w:t>
      112. Дау тарапының негізделген өтінішхаты болған кезде Сот Шартқа және (немесе) Одақ шеңберіндегі халықаралық шарттарға сәйкес келмейді деп таныған Комиссия шешімінің немесе оның жекелеген ережелерінің қолданысы - Соттың мұндай шешімі күшіне енген күннен бастап Соттың шешімі бойынша тоқтатыла тұруы мүмкін.</w:t>
      </w:r>
    </w:p>
    <w:bookmarkEnd w:id="761"/>
    <w:bookmarkStart w:name="z769" w:id="762"/>
    <w:p>
      <w:pPr>
        <w:spacing w:after="0"/>
        <w:ind w:left="0"/>
        <w:jc w:val="both"/>
      </w:pPr>
      <w:r>
        <w:rPr>
          <w:rFonts w:ascii="Times New Roman"/>
          <w:b w:val="false"/>
          <w:i w:val="false"/>
          <w:color w:val="000000"/>
          <w:sz w:val="28"/>
        </w:rPr>
        <w:t>
      113. Комиссия ақылға қонымды мерзімде, бірақ Сот шешімі күшіне енген күннен бастап күнтізбелік 60 күннен аспайтын мерзімде, егер Сот шешімінде өзге мерзім белгіленбесе, Сот Комиссияның дау айтылып отырған әрекеті (әрекетсіздігі) Шартқа және (немесе) Одақ шеңберіндегі халықаралық шарттарға сәйкес келмейді және Комиссияның мұндай әрекеті (әрекетсіздігі) Шартта және (немесе) Одақ шеңберіндегі халықаралық шарттарда көзделген шаруашылық жүргізуші субъектілердің құқықтары мен заңды мүдделерін бұзған деп белгілеген, күшіне енген Сот шешімін орындауға міндетті.</w:t>
      </w:r>
    </w:p>
    <w:bookmarkEnd w:id="762"/>
    <w:bookmarkStart w:name="z770" w:id="763"/>
    <w:p>
      <w:pPr>
        <w:spacing w:after="0"/>
        <w:ind w:left="0"/>
        <w:jc w:val="both"/>
      </w:pPr>
      <w:r>
        <w:rPr>
          <w:rFonts w:ascii="Times New Roman"/>
          <w:b w:val="false"/>
          <w:i w:val="false"/>
          <w:color w:val="000000"/>
          <w:sz w:val="28"/>
        </w:rPr>
        <w:t>
      114. Сот шешімі орындалмаған жағдайда, мүше мемлекет оны орындауға байланысты қажетті шаралар қабылдау мақсатында Жоғары Еуразиялық экономикалық кеңеске жүгінуге құқылы.</w:t>
      </w:r>
    </w:p>
    <w:bookmarkEnd w:id="763"/>
    <w:bookmarkStart w:name="z771" w:id="764"/>
    <w:p>
      <w:pPr>
        <w:spacing w:after="0"/>
        <w:ind w:left="0"/>
        <w:jc w:val="both"/>
      </w:pPr>
      <w:r>
        <w:rPr>
          <w:rFonts w:ascii="Times New Roman"/>
          <w:b w:val="false"/>
          <w:i w:val="false"/>
          <w:color w:val="000000"/>
          <w:sz w:val="28"/>
        </w:rPr>
        <w:t>
      115. Комиссия Сот шешімін орындамаған жағдайда шаруашылық жүргізуші субъект оны орындау жөніндегі шаралар қабылдау туралы өтінішхатпен Сотқа жүгінуге құқылы.</w:t>
      </w:r>
    </w:p>
    <w:bookmarkEnd w:id="764"/>
    <w:p>
      <w:pPr>
        <w:spacing w:after="0"/>
        <w:ind w:left="0"/>
        <w:jc w:val="both"/>
      </w:pPr>
      <w:r>
        <w:rPr>
          <w:rFonts w:ascii="Times New Roman"/>
          <w:b w:val="false"/>
          <w:i w:val="false"/>
          <w:color w:val="000000"/>
          <w:sz w:val="28"/>
        </w:rPr>
        <w:t>
      Сот шаруашылық жүргізуші субъектінің өтінішхаты бойынша ол келіп түскен бастап күнтізбелік 15 күн ішінде Жоғары Еуразиялық экономикалық кеңеске осы мәселе бойынша шешім қабылдауы үшін жүгінеді.</w:t>
      </w:r>
    </w:p>
    <w:bookmarkStart w:name="z772" w:id="765"/>
    <w:p>
      <w:pPr>
        <w:spacing w:after="0"/>
        <w:ind w:left="0"/>
        <w:jc w:val="both"/>
      </w:pPr>
      <w:r>
        <w:rPr>
          <w:rFonts w:ascii="Times New Roman"/>
          <w:b w:val="false"/>
          <w:i w:val="false"/>
          <w:color w:val="000000"/>
          <w:sz w:val="28"/>
        </w:rPr>
        <w:t>
      116. Сот актілері Соттың ресми бюллетенінде және Соттың ресми интернет-сайтында жариялауға жатады.</w:t>
      </w:r>
    </w:p>
    <w:bookmarkEnd w:id="765"/>
    <w:bookmarkStart w:name="z773" w:id="766"/>
    <w:p>
      <w:pPr>
        <w:spacing w:after="0"/>
        <w:ind w:left="0"/>
        <w:jc w:val="both"/>
      </w:pPr>
      <w:r>
        <w:rPr>
          <w:rFonts w:ascii="Times New Roman"/>
          <w:b w:val="false"/>
          <w:i w:val="false"/>
          <w:color w:val="000000"/>
          <w:sz w:val="28"/>
        </w:rPr>
        <w:t>
      117. Сот шешіміне іс бойынша тараптардың негізделген өтінішхаты бойынша оның мәні мен мазмұнын өзгертпей, Соттың өзі ғана түсініктеме бере алады.</w:t>
      </w:r>
    </w:p>
    <w:bookmarkEnd w:id="766"/>
    <w:bookmarkStart w:name="z774" w:id="767"/>
    <w:p>
      <w:pPr>
        <w:spacing w:after="0"/>
        <w:ind w:left="0"/>
        <w:jc w:val="left"/>
      </w:pPr>
      <w:r>
        <w:rPr>
          <w:rFonts w:ascii="Times New Roman"/>
          <w:b/>
          <w:i w:val="false"/>
          <w:color w:val="000000"/>
        </w:rPr>
        <w:t xml:space="preserve"> VIII ТАРАУ. Қорытынды ережелер</w:t>
      </w:r>
    </w:p>
    <w:bookmarkEnd w:id="767"/>
    <w:bookmarkStart w:name="z775" w:id="768"/>
    <w:p>
      <w:pPr>
        <w:spacing w:after="0"/>
        <w:ind w:left="0"/>
        <w:jc w:val="both"/>
      </w:pPr>
      <w:r>
        <w:rPr>
          <w:rFonts w:ascii="Times New Roman"/>
          <w:b w:val="false"/>
          <w:i w:val="false"/>
          <w:color w:val="000000"/>
          <w:sz w:val="28"/>
        </w:rPr>
        <w:t>
      118. Судьялар, Соттың лауазымды адамдары, қызметкерлері, іске қатысушы адамдар, мамандандырылған топтардың сарапшылары істі қарау процесінде алған ақпаратты, осындай ақпаратты ұсынған адамның жазбаша келісімінсіз жария етпейді және үшінші тұлғаларға бермейді.</w:t>
      </w:r>
    </w:p>
    <w:bookmarkEnd w:id="768"/>
    <w:bookmarkStart w:name="z776" w:id="769"/>
    <w:p>
      <w:pPr>
        <w:spacing w:after="0"/>
        <w:ind w:left="0"/>
        <w:jc w:val="both"/>
      </w:pPr>
      <w:r>
        <w:rPr>
          <w:rFonts w:ascii="Times New Roman"/>
          <w:b w:val="false"/>
          <w:i w:val="false"/>
          <w:color w:val="000000"/>
          <w:sz w:val="28"/>
        </w:rPr>
        <w:t>
      119. Таралуы шектеулі ақпаратты пайдалану және қорғау тәртібі Регламентте айқындалады.</w:t>
      </w:r>
    </w:p>
    <w:bookmarkEnd w:id="769"/>
    <w:bookmarkStart w:name="z777" w:id="770"/>
    <w:p>
      <w:pPr>
        <w:spacing w:after="0"/>
        <w:ind w:left="0"/>
        <w:jc w:val="both"/>
      </w:pPr>
      <w:r>
        <w:rPr>
          <w:rFonts w:ascii="Times New Roman"/>
          <w:b w:val="false"/>
          <w:i w:val="false"/>
          <w:color w:val="000000"/>
          <w:sz w:val="28"/>
        </w:rPr>
        <w:t>
      120. Сот жыл сайын Жоғары Еуразиялық экономикалық кеңеске өз қызметі туралы есеп береді.</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3 ҚОСЫМША</w:t>
            </w:r>
          </w:p>
        </w:tc>
      </w:tr>
    </w:tbl>
    <w:bookmarkStart w:name="z779" w:id="771"/>
    <w:p>
      <w:pPr>
        <w:spacing w:after="0"/>
        <w:ind w:left="0"/>
        <w:jc w:val="left"/>
      </w:pPr>
      <w:r>
        <w:rPr>
          <w:rFonts w:ascii="Times New Roman"/>
          <w:b/>
          <w:i w:val="false"/>
          <w:color w:val="000000"/>
        </w:rPr>
        <w:t xml:space="preserve"> Еуразиялық экономикалық одақ шеңберіндегі</w:t>
      </w:r>
      <w:r>
        <w:br/>
      </w:r>
      <w:r>
        <w:rPr>
          <w:rFonts w:ascii="Times New Roman"/>
          <w:b/>
          <w:i w:val="false"/>
          <w:color w:val="000000"/>
        </w:rPr>
        <w:t>ақпараттық-коммуникациялық технологиялар және ақпараттық</w:t>
      </w:r>
      <w:r>
        <w:br/>
      </w:r>
      <w:r>
        <w:rPr>
          <w:rFonts w:ascii="Times New Roman"/>
          <w:b/>
          <w:i w:val="false"/>
          <w:color w:val="000000"/>
        </w:rPr>
        <w:t>өзара іс-қимыл туралы</w:t>
      </w:r>
      <w:r>
        <w:br/>
      </w:r>
      <w:r>
        <w:rPr>
          <w:rFonts w:ascii="Times New Roman"/>
          <w:b/>
          <w:i w:val="false"/>
          <w:color w:val="000000"/>
        </w:rPr>
        <w:t>ХАТТАМА</w:t>
      </w:r>
    </w:p>
    <w:bookmarkEnd w:id="771"/>
    <w:bookmarkStart w:name="z780" w:id="772"/>
    <w:p>
      <w:pPr>
        <w:spacing w:after="0"/>
        <w:ind w:left="0"/>
        <w:jc w:val="both"/>
      </w:pPr>
      <w:r>
        <w:rPr>
          <w:rFonts w:ascii="Times New Roman"/>
          <w:b w:val="false"/>
          <w:i w:val="false"/>
          <w:color w:val="000000"/>
          <w:sz w:val="28"/>
        </w:rPr>
        <w:t xml:space="preserve">
      1. Осы Хаттама ақпараттық өзара іс-қимылдың негіз қалаушы қағидаттарын айқындау және оның Одақ шеңберінде жүзеге асырылуын үйлестіру, сондай-ақ интеграцияланған ақпараттық жүйе құру және дамыту тәртібін айқындау мақсатында Еуразиялық экономикалық одақ туралы шарттың (бұдан әрі - Шарт) </w:t>
      </w:r>
      <w:r>
        <w:rPr>
          <w:rFonts w:ascii="Times New Roman"/>
          <w:b w:val="false"/>
          <w:i w:val="false"/>
          <w:color w:val="000000"/>
          <w:sz w:val="28"/>
        </w:rPr>
        <w:t>23-бабына</w:t>
      </w:r>
      <w:r>
        <w:rPr>
          <w:rFonts w:ascii="Times New Roman"/>
          <w:b w:val="false"/>
          <w:i w:val="false"/>
          <w:color w:val="000000"/>
          <w:sz w:val="28"/>
        </w:rPr>
        <w:t xml:space="preserve"> сәйкес әзірленді.</w:t>
      </w:r>
    </w:p>
    <w:bookmarkEnd w:id="772"/>
    <w:bookmarkStart w:name="z781" w:id="773"/>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773"/>
    <w:bookmarkStart w:name="z782" w:id="774"/>
    <w:p>
      <w:pPr>
        <w:spacing w:after="0"/>
        <w:ind w:left="0"/>
        <w:jc w:val="both"/>
      </w:pPr>
      <w:r>
        <w:rPr>
          <w:rFonts w:ascii="Times New Roman"/>
          <w:b w:val="false"/>
          <w:i w:val="false"/>
          <w:color w:val="000000"/>
          <w:sz w:val="28"/>
        </w:rPr>
        <w:t>
      "электрондық құжаттың қағаз көшірмесі" - мүше мемлекеттердің заңнамасында белгіленген тәртіппен куәландырылған қағаз жеткізгіштегі электрондық құжаттың көшірмесі;</w:t>
      </w:r>
    </w:p>
    <w:bookmarkEnd w:id="774"/>
    <w:bookmarkStart w:name="z783" w:id="775"/>
    <w:p>
      <w:pPr>
        <w:spacing w:after="0"/>
        <w:ind w:left="0"/>
        <w:jc w:val="both"/>
      </w:pPr>
      <w:r>
        <w:rPr>
          <w:rFonts w:ascii="Times New Roman"/>
          <w:b w:val="false"/>
          <w:i w:val="false"/>
          <w:color w:val="000000"/>
          <w:sz w:val="28"/>
        </w:rPr>
        <w:t>
      "сенім білдірілген үшінші тарап" — мүше мемлекеттердің заңнамасына сәйкес электрондық құжатқа қол қойған тұлғаға қатысты тіркелген уақытта электрондық құжаттарға электрондық цифрлық қолтаңбаны (электрондық қолтаңбаны) тексеру қызметін жүзеге асыру құқығы берілген ұйым;</w:t>
      </w:r>
    </w:p>
    <w:bookmarkEnd w:id="775"/>
    <w:bookmarkStart w:name="z784" w:id="776"/>
    <w:p>
      <w:pPr>
        <w:spacing w:after="0"/>
        <w:ind w:left="0"/>
        <w:jc w:val="both"/>
      </w:pPr>
      <w:r>
        <w:rPr>
          <w:rFonts w:ascii="Times New Roman"/>
          <w:b w:val="false"/>
          <w:i w:val="false"/>
          <w:color w:val="000000"/>
          <w:sz w:val="28"/>
        </w:rPr>
        <w:t>
      "мүше мемлекеттің ұлттық сегментіне тапсырыс беруші" - мүше мемлекеттің заңнамасына сәйкес айқындалатын, мүше мемлекеттің ұлттық сегментін құру, дамыту және пайдалану жөніндегі жұмыстардың тапсырыс берушісі мен ұйымдастырушысының функцияларын орындайтын мүше мемлекеттің мемлекеттік органы;</w:t>
      </w:r>
    </w:p>
    <w:bookmarkEnd w:id="776"/>
    <w:bookmarkStart w:name="z785" w:id="777"/>
    <w:p>
      <w:pPr>
        <w:spacing w:after="0"/>
        <w:ind w:left="0"/>
        <w:jc w:val="both"/>
      </w:pPr>
      <w:r>
        <w:rPr>
          <w:rFonts w:ascii="Times New Roman"/>
          <w:b w:val="false"/>
          <w:i w:val="false"/>
          <w:color w:val="000000"/>
          <w:sz w:val="28"/>
        </w:rPr>
        <w:t>
      "ақпаратты қорғау" - ақпараттық өзара іс-қимыл жасайтын субъектілері үшін қолданылмайтын тәуекелдерді болғызбау және барынша азайту мақсатында, ақпараттың және оны өңдеу құралдарының құпиялылығын, тұтастығын және қолжетімділігін айқындау, қол жеткізу және қолдау жөніндегі құқықтық, ұйымдастырушылық және техникалық шаралар кешенін қабылдау және іске асыру;</w:t>
      </w:r>
    </w:p>
    <w:bookmarkEnd w:id="777"/>
    <w:bookmarkStart w:name="z786" w:id="778"/>
    <w:p>
      <w:pPr>
        <w:spacing w:after="0"/>
        <w:ind w:left="0"/>
        <w:jc w:val="both"/>
      </w:pPr>
      <w:r>
        <w:rPr>
          <w:rFonts w:ascii="Times New Roman"/>
          <w:b w:val="false"/>
          <w:i w:val="false"/>
          <w:color w:val="000000"/>
          <w:sz w:val="28"/>
        </w:rPr>
        <w:t>
      "Одақтың интеграцияланған ақпараттық жүйесі" - мүше мемлекеттердің ұлттық сегменттерімен және Комиссияның интеграциялық сегментімен біріктірілген, уәкілетті органдардың аумақтық бөлінген мемлекеттік ақпараттық ресурстары мен ақпараттық жүйелерінің, Комиссияның ақпараттық ресурстары мен ақпараттық жүйелерінің ұйымдастырылған жиынтығы;</w:t>
      </w:r>
    </w:p>
    <w:bookmarkEnd w:id="778"/>
    <w:bookmarkStart w:name="z787" w:id="779"/>
    <w:p>
      <w:pPr>
        <w:spacing w:after="0"/>
        <w:ind w:left="0"/>
        <w:jc w:val="both"/>
      </w:pPr>
      <w:r>
        <w:rPr>
          <w:rFonts w:ascii="Times New Roman"/>
          <w:b w:val="false"/>
          <w:i w:val="false"/>
          <w:color w:val="000000"/>
          <w:sz w:val="28"/>
        </w:rPr>
        <w:t>
      "ақпараттық жүйе" - ақпараттық ресурстардың өңделуін қамтамасыз ететін ақпараттық технологиялар мен техникалық құралдар жиынтығы;</w:t>
      </w:r>
    </w:p>
    <w:bookmarkEnd w:id="779"/>
    <w:bookmarkStart w:name="z788" w:id="780"/>
    <w:p>
      <w:pPr>
        <w:spacing w:after="0"/>
        <w:ind w:left="0"/>
        <w:jc w:val="both"/>
      </w:pPr>
      <w:r>
        <w:rPr>
          <w:rFonts w:ascii="Times New Roman"/>
          <w:b w:val="false"/>
          <w:i w:val="false"/>
          <w:color w:val="000000"/>
          <w:sz w:val="28"/>
        </w:rPr>
        <w:t>
      "ақпараттық-коммуникациялық технологиялар" - ақпараттық технологиялар мен телекоммуникациялық процестерді іске асыру әдістері мен құралдарының жиынтығы;</w:t>
      </w:r>
    </w:p>
    <w:bookmarkEnd w:id="780"/>
    <w:bookmarkStart w:name="z789" w:id="781"/>
    <w:p>
      <w:pPr>
        <w:spacing w:after="0"/>
        <w:ind w:left="0"/>
        <w:jc w:val="both"/>
      </w:pPr>
      <w:r>
        <w:rPr>
          <w:rFonts w:ascii="Times New Roman"/>
          <w:b w:val="false"/>
          <w:i w:val="false"/>
          <w:color w:val="000000"/>
          <w:sz w:val="28"/>
        </w:rPr>
        <w:t>
      "ақпараттық технологиялар" - ақпаратты іздестіру, жинау, жинақтау, жүйелендіру, сақтау, нақтылау, өңдеу, беру, тарату- және құрту (жою) процестері, әдістері, сондай-ақ осындай процестер мен әдістерді жүзеге асыру тәсілдері;</w:t>
      </w:r>
    </w:p>
    <w:bookmarkEnd w:id="781"/>
    <w:bookmarkStart w:name="z790" w:id="782"/>
    <w:p>
      <w:pPr>
        <w:spacing w:after="0"/>
        <w:ind w:left="0"/>
        <w:jc w:val="both"/>
      </w:pPr>
      <w:r>
        <w:rPr>
          <w:rFonts w:ascii="Times New Roman"/>
          <w:b w:val="false"/>
          <w:i w:val="false"/>
          <w:color w:val="000000"/>
          <w:sz w:val="28"/>
        </w:rPr>
        <w:t>
      "ақпараттық ресурс" - ақпараттық жүйелерде қамтылған құжатталған ақпараттың реттелген жиынтығы (дерекқор, ақпараттың басқа да ауқымдары);</w:t>
      </w:r>
    </w:p>
    <w:bookmarkEnd w:id="782"/>
    <w:bookmarkStart w:name="z791" w:id="783"/>
    <w:p>
      <w:pPr>
        <w:spacing w:after="0"/>
        <w:ind w:left="0"/>
        <w:jc w:val="both"/>
      </w:pPr>
      <w:r>
        <w:rPr>
          <w:rFonts w:ascii="Times New Roman"/>
          <w:b w:val="false"/>
          <w:i w:val="false"/>
          <w:color w:val="000000"/>
          <w:sz w:val="28"/>
        </w:rPr>
        <w:t>
      "сыныптауыш" - сыныптау объектілері атауларының жүйелендірілген, құрылымдалған және кодталған тізбесі;</w:t>
      </w:r>
    </w:p>
    <w:bookmarkEnd w:id="783"/>
    <w:bookmarkStart w:name="z792" w:id="784"/>
    <w:p>
      <w:pPr>
        <w:spacing w:after="0"/>
        <w:ind w:left="0"/>
        <w:jc w:val="both"/>
      </w:pPr>
      <w:r>
        <w:rPr>
          <w:rFonts w:ascii="Times New Roman"/>
          <w:b w:val="false"/>
          <w:i w:val="false"/>
          <w:color w:val="000000"/>
          <w:sz w:val="28"/>
        </w:rPr>
        <w:t>
      "мүше мемлекеттің ұлттық сегменті", "Комиссияның интеграциялық сегменті" - Одақтың интеграцияланған ақпараттық жүйесі шеңберінде уәкілетті органдардың ақпараттық жүйелері мен Комиссияның ақпараттық жүйелерінің ақпараттық өзара іс-қимылын қамтамасыз ететін ақпараттық жүйелер;</w:t>
      </w:r>
    </w:p>
    <w:bookmarkEnd w:id="784"/>
    <w:bookmarkStart w:name="z793" w:id="785"/>
    <w:p>
      <w:pPr>
        <w:spacing w:after="0"/>
        <w:ind w:left="0"/>
        <w:jc w:val="both"/>
      </w:pPr>
      <w:r>
        <w:rPr>
          <w:rFonts w:ascii="Times New Roman"/>
          <w:b w:val="false"/>
          <w:i w:val="false"/>
          <w:color w:val="000000"/>
          <w:sz w:val="28"/>
        </w:rPr>
        <w:t>
      "нормативтік-анықтамалық ақпарат" - электрондық өзара іс-қимыл субъектілері арасында ақпарат алмасуды жүзеге асыру кезінде пайдаланылатын анықтамалықтар және сыныптауыштар жиынтығы;</w:t>
      </w:r>
    </w:p>
    <w:bookmarkEnd w:id="785"/>
    <w:bookmarkStart w:name="z794" w:id="786"/>
    <w:p>
      <w:pPr>
        <w:spacing w:after="0"/>
        <w:ind w:left="0"/>
        <w:jc w:val="both"/>
      </w:pPr>
      <w:r>
        <w:rPr>
          <w:rFonts w:ascii="Times New Roman"/>
          <w:b w:val="false"/>
          <w:i w:val="false"/>
          <w:color w:val="000000"/>
          <w:sz w:val="28"/>
        </w:rPr>
        <w:t>
      "электронды түрде ақпаратты құжаттаудың жалпы инфрақұрылымы" - Одақтың шеңберінде пайдаланылатын электрондық құжаттарға заңды күш беру мақсатында іске асырылатын ақпараттық-технологиялық және ұйымдық-құқықтық іс-шаралардың, қағидалар мен шешімдердің жиынтығы;</w:t>
      </w:r>
    </w:p>
    <w:bookmarkEnd w:id="786"/>
    <w:bookmarkStart w:name="z795" w:id="787"/>
    <w:p>
      <w:pPr>
        <w:spacing w:after="0"/>
        <w:ind w:left="0"/>
        <w:jc w:val="both"/>
      </w:pPr>
      <w:r>
        <w:rPr>
          <w:rFonts w:ascii="Times New Roman"/>
          <w:b w:val="false"/>
          <w:i w:val="false"/>
          <w:color w:val="000000"/>
          <w:sz w:val="28"/>
        </w:rPr>
        <w:t>
      "ортақ ақпараттық ресурс" - орталықтандырылған жүргізу арқылы не мүше мемлекеттердің ақпараттық өзара іс-қимылы негізінде қалыптасатын Комиссияның ақпараттық ресурсы;</w:t>
      </w:r>
    </w:p>
    <w:bookmarkEnd w:id="787"/>
    <w:bookmarkStart w:name="z796" w:id="788"/>
    <w:p>
      <w:pPr>
        <w:spacing w:after="0"/>
        <w:ind w:left="0"/>
        <w:jc w:val="both"/>
      </w:pPr>
      <w:r>
        <w:rPr>
          <w:rFonts w:ascii="Times New Roman"/>
          <w:b w:val="false"/>
          <w:i w:val="false"/>
          <w:color w:val="000000"/>
          <w:sz w:val="28"/>
        </w:rPr>
        <w:t>
      "Одақ шеңберіндегі жалпы процесс" - мүше мемлекеттердің біреуінің аумағында басталып, екінші мүше мемлекеттің аумағында аяқталатын (өзгертілетін), халықаралық шарттармен және Одақтың құқығын құрайтын актілермен және мүше мемлекеттердің заңнамасымен регламенттелген (белгіленген) операциялар мен рәсімдер;</w:t>
      </w:r>
    </w:p>
    <w:bookmarkEnd w:id="788"/>
    <w:bookmarkStart w:name="z797" w:id="789"/>
    <w:p>
      <w:pPr>
        <w:spacing w:after="0"/>
        <w:ind w:left="0"/>
        <w:jc w:val="both"/>
      </w:pPr>
      <w:r>
        <w:rPr>
          <w:rFonts w:ascii="Times New Roman"/>
          <w:b w:val="false"/>
          <w:i w:val="false"/>
          <w:color w:val="000000"/>
          <w:sz w:val="28"/>
        </w:rPr>
        <w:t>
      "анықтамалық" - өзінің мазмұны немесе мәні бойынша біртекті ақпараттың жүйелендірілген, құрылымдалған және кодталған тізбесі. Жинақтар, тізімдер, көрсеткіштер, тізімдемелер, сөздіктер және басқа әліпбилік, жүйелі, пәндік, хронологиялық немесе қандай да бір өзге де белгі бойынша құрастырылған ақпарат тізбелері анықтамалықтардың түрлері болып табылады;</w:t>
      </w:r>
    </w:p>
    <w:bookmarkEnd w:id="789"/>
    <w:bookmarkStart w:name="z798" w:id="790"/>
    <w:p>
      <w:pPr>
        <w:spacing w:after="0"/>
        <w:ind w:left="0"/>
        <w:jc w:val="both"/>
      </w:pPr>
      <w:r>
        <w:rPr>
          <w:rFonts w:ascii="Times New Roman"/>
          <w:b w:val="false"/>
          <w:i w:val="false"/>
          <w:color w:val="000000"/>
          <w:sz w:val="28"/>
        </w:rPr>
        <w:t>
      "электрондық өзара іс-қимыл жасайтын субъектілер" - электрондық құжаттарды, сондай-ақ электронды түрдегі ақпаратты құрастыру, жіберу, беру, алу, сақтау және пайдалану процесінде туындайтын қатынастар шеңберінде өзара іс-қимыл жасайтын мемлекеттік органдар, жеке немесе заңды тұлғалар;</w:t>
      </w:r>
    </w:p>
    <w:bookmarkEnd w:id="790"/>
    <w:bookmarkStart w:name="z799" w:id="791"/>
    <w:p>
      <w:pPr>
        <w:spacing w:after="0"/>
        <w:ind w:left="0"/>
        <w:jc w:val="both"/>
      </w:pPr>
      <w:r>
        <w:rPr>
          <w:rFonts w:ascii="Times New Roman"/>
          <w:b w:val="false"/>
          <w:i w:val="false"/>
          <w:color w:val="000000"/>
          <w:sz w:val="28"/>
        </w:rPr>
        <w:t>
      "трансшекаралық сенім кеңістігі" - уәкілетті органдар, сондай-ақ электрондық құжаттарды, ақпаратты электрондық түрде жасау, жөнелту, беру және алу процесінде шаруашылық жүргізуші субъектілер мен уәкілетті органдар арасындағы мемлекетаралық деректер және электрондық құжаттар алмасу кезінде сенімділікті қамтамасыз ету мақсатында мүше мемлекеттермен келісілген құқықтық, ұйымдастырушылық және техникалық шарттар жиынтығы;</w:t>
      </w:r>
    </w:p>
    <w:bookmarkEnd w:id="791"/>
    <w:bookmarkStart w:name="z800" w:id="792"/>
    <w:p>
      <w:pPr>
        <w:spacing w:after="0"/>
        <w:ind w:left="0"/>
        <w:jc w:val="both"/>
      </w:pPr>
      <w:r>
        <w:rPr>
          <w:rFonts w:ascii="Times New Roman"/>
          <w:b w:val="false"/>
          <w:i w:val="false"/>
          <w:color w:val="000000"/>
          <w:sz w:val="28"/>
        </w:rPr>
        <w:t>
      "ақпаратты сыныптау мен кодтаудың біріздендірілген жүйесі" - анықтамалықтардың, нормативтік-анықтамалық ақпарат сыныптауыштарының, сондай-ақ оларды әзірлеу, жүргізу және қолдану тәртібі мен әдіснамасының жиынтығы;</w:t>
      </w:r>
    </w:p>
    <w:bookmarkEnd w:id="792"/>
    <w:bookmarkStart w:name="z801" w:id="793"/>
    <w:p>
      <w:pPr>
        <w:spacing w:after="0"/>
        <w:ind w:left="0"/>
        <w:jc w:val="both"/>
      </w:pPr>
      <w:r>
        <w:rPr>
          <w:rFonts w:ascii="Times New Roman"/>
          <w:b w:val="false"/>
          <w:i w:val="false"/>
          <w:color w:val="000000"/>
          <w:sz w:val="28"/>
        </w:rPr>
        <w:t>
      "уәкілетті орган" - жекелеген салаларда мемлекеттік саясатты іске асыру өкілеттіліктері берілген мүше мемлекеттің мемлекеттік органы немесе ол айқындаған ұйым;</w:t>
      </w:r>
    </w:p>
    <w:bookmarkEnd w:id="793"/>
    <w:bookmarkStart w:name="z802" w:id="794"/>
    <w:p>
      <w:pPr>
        <w:spacing w:after="0"/>
        <w:ind w:left="0"/>
        <w:jc w:val="both"/>
      </w:pPr>
      <w:r>
        <w:rPr>
          <w:rFonts w:ascii="Times New Roman"/>
          <w:b w:val="false"/>
          <w:i w:val="false"/>
          <w:color w:val="000000"/>
          <w:sz w:val="28"/>
        </w:rPr>
        <w:t>
      "есепке алу жүйесі" - электрондық өзара іс-қимыл жасайтын субъектілердің құқық белгілейтін құжаттарынан алынатын ақпаратты қамтитын ақпараттық жүйе және оны пайдалану арқылы заңдық маңызы бар электрондық құжаттар жасалады немесе беріледі;</w:t>
      </w:r>
    </w:p>
    <w:bookmarkEnd w:id="794"/>
    <w:bookmarkStart w:name="z803" w:id="795"/>
    <w:p>
      <w:pPr>
        <w:spacing w:after="0"/>
        <w:ind w:left="0"/>
        <w:jc w:val="both"/>
      </w:pPr>
      <w:r>
        <w:rPr>
          <w:rFonts w:ascii="Times New Roman"/>
          <w:b w:val="false"/>
          <w:i w:val="false"/>
          <w:color w:val="000000"/>
          <w:sz w:val="28"/>
        </w:rPr>
        <w:t>
      "электрондық өзара іс-қимыл нысаны" - ақпараттық-коммуникациялық технологияларды қолдануға негізделген ақпараттық өзара іс-қимыл тәсілі;</w:t>
      </w:r>
    </w:p>
    <w:bookmarkEnd w:id="795"/>
    <w:bookmarkStart w:name="z804" w:id="796"/>
    <w:p>
      <w:pPr>
        <w:spacing w:after="0"/>
        <w:ind w:left="0"/>
        <w:jc w:val="both"/>
      </w:pPr>
      <w:r>
        <w:rPr>
          <w:rFonts w:ascii="Times New Roman"/>
          <w:b w:val="false"/>
          <w:i w:val="false"/>
          <w:color w:val="000000"/>
          <w:sz w:val="28"/>
        </w:rPr>
        <w:t>
      "құжаттың электрондық түрі" - электрондық есептеу машиналарын пайдалану арқылы адамның қабылдауы үшін, сондай-ақ форматы пен құрылымына қойылатын белгіленген талаптарды сақтай отырып, ақпараттық-коммуникациялық технологияларды пайдалана отырып беру және өңдеу үшін жарамды түрде ұсынылған ақпараттар, мәліметтер, деректер;</w:t>
      </w:r>
    </w:p>
    <w:bookmarkEnd w:id="796"/>
    <w:bookmarkStart w:name="z805" w:id="797"/>
    <w:p>
      <w:pPr>
        <w:spacing w:after="0"/>
        <w:ind w:left="0"/>
        <w:jc w:val="both"/>
      </w:pPr>
      <w:r>
        <w:rPr>
          <w:rFonts w:ascii="Times New Roman"/>
          <w:b w:val="false"/>
          <w:i w:val="false"/>
          <w:color w:val="000000"/>
          <w:sz w:val="28"/>
        </w:rPr>
        <w:t>
      "электрондық құжат" - электрондық цифрлық қолтаңбамен (электрондық қолтаңба) куәландырылған және электронды түрде ақпаратты құжаттаудың жалпы инфрақұрылымы талаптарына сай келетін электронды түрдегі құжат.</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806" w:id="798"/>
    <w:p>
      <w:pPr>
        <w:spacing w:after="0"/>
        <w:ind w:left="0"/>
        <w:jc w:val="both"/>
      </w:pPr>
      <w:r>
        <w:rPr>
          <w:rFonts w:ascii="Times New Roman"/>
          <w:b w:val="false"/>
          <w:i w:val="false"/>
          <w:color w:val="000000"/>
          <w:sz w:val="28"/>
        </w:rPr>
        <w:t>
      3. Сыртқы және өзара сауданың интеграцияланған ақпараттық жүйесінің функционалдық мүмкіндіктерін кеңейту негізінде Одақтың интеграцияланған ақпараттық жүйесін (бұдан әрі - интеграцияланған жүйе) құру, оның жұмыс істеуін қамтамасыз ету және дамыту жұмыстары жүргізіледі, ол мынадай мәселелер бойынша ақпараттық қолдауды:</w:t>
      </w:r>
    </w:p>
    <w:bookmarkEnd w:id="798"/>
    <w:p>
      <w:pPr>
        <w:spacing w:after="0"/>
        <w:ind w:left="0"/>
        <w:jc w:val="both"/>
      </w:pPr>
      <w:r>
        <w:rPr>
          <w:rFonts w:ascii="Times New Roman"/>
          <w:b w:val="false"/>
          <w:i w:val="false"/>
          <w:color w:val="000000"/>
          <w:sz w:val="28"/>
        </w:rPr>
        <w:t>
      1) кедендік-тарифтік және тарифтік емес реттеуді;</w:t>
      </w:r>
    </w:p>
    <w:p>
      <w:pPr>
        <w:spacing w:after="0"/>
        <w:ind w:left="0"/>
        <w:jc w:val="both"/>
      </w:pPr>
      <w:r>
        <w:rPr>
          <w:rFonts w:ascii="Times New Roman"/>
          <w:b w:val="false"/>
          <w:i w:val="false"/>
          <w:color w:val="000000"/>
          <w:sz w:val="28"/>
        </w:rPr>
        <w:t>
      2) кедендік реттеуді;</w:t>
      </w:r>
    </w:p>
    <w:p>
      <w:pPr>
        <w:spacing w:after="0"/>
        <w:ind w:left="0"/>
        <w:jc w:val="both"/>
      </w:pPr>
      <w:r>
        <w:rPr>
          <w:rFonts w:ascii="Times New Roman"/>
          <w:b w:val="false"/>
          <w:i w:val="false"/>
          <w:color w:val="000000"/>
          <w:sz w:val="28"/>
        </w:rPr>
        <w:t>
      3) техникалық реттеуді, санитариялық, ветеринариялық-санитариялық және карантиндік фитосанитариялық шаралар қолдануды;</w:t>
      </w:r>
    </w:p>
    <w:p>
      <w:pPr>
        <w:spacing w:after="0"/>
        <w:ind w:left="0"/>
        <w:jc w:val="both"/>
      </w:pPr>
      <w:r>
        <w:rPr>
          <w:rFonts w:ascii="Times New Roman"/>
          <w:b w:val="false"/>
          <w:i w:val="false"/>
          <w:color w:val="000000"/>
          <w:sz w:val="28"/>
        </w:rPr>
        <w:t>
      4) кедендік әкелу баждарын есепке жатқызу мен бөлуді;</w:t>
      </w:r>
    </w:p>
    <w:p>
      <w:pPr>
        <w:spacing w:after="0"/>
        <w:ind w:left="0"/>
        <w:jc w:val="both"/>
      </w:pPr>
      <w:r>
        <w:rPr>
          <w:rFonts w:ascii="Times New Roman"/>
          <w:b w:val="false"/>
          <w:i w:val="false"/>
          <w:color w:val="000000"/>
          <w:sz w:val="28"/>
        </w:rPr>
        <w:t>
      5) арнайы демпингке қарсы және өтемақы баждарын есепке жатқызу мен бөлуді;</w:t>
      </w:r>
    </w:p>
    <w:p>
      <w:pPr>
        <w:spacing w:after="0"/>
        <w:ind w:left="0"/>
        <w:jc w:val="both"/>
      </w:pPr>
      <w:r>
        <w:rPr>
          <w:rFonts w:ascii="Times New Roman"/>
          <w:b w:val="false"/>
          <w:i w:val="false"/>
          <w:color w:val="000000"/>
          <w:sz w:val="28"/>
        </w:rPr>
        <w:t>
      6) статистиканы;</w:t>
      </w:r>
    </w:p>
    <w:p>
      <w:pPr>
        <w:spacing w:after="0"/>
        <w:ind w:left="0"/>
        <w:jc w:val="both"/>
      </w:pPr>
      <w:r>
        <w:rPr>
          <w:rFonts w:ascii="Times New Roman"/>
          <w:b w:val="false"/>
          <w:i w:val="false"/>
          <w:color w:val="000000"/>
          <w:sz w:val="28"/>
        </w:rPr>
        <w:t>
      7) бәсекелестік саясатты;</w:t>
      </w:r>
    </w:p>
    <w:p>
      <w:pPr>
        <w:spacing w:after="0"/>
        <w:ind w:left="0"/>
        <w:jc w:val="both"/>
      </w:pPr>
      <w:r>
        <w:rPr>
          <w:rFonts w:ascii="Times New Roman"/>
          <w:b w:val="false"/>
          <w:i w:val="false"/>
          <w:color w:val="000000"/>
          <w:sz w:val="28"/>
        </w:rPr>
        <w:t>
      8) энергетикалық саясатты;</w:t>
      </w:r>
    </w:p>
    <w:p>
      <w:pPr>
        <w:spacing w:after="0"/>
        <w:ind w:left="0"/>
        <w:jc w:val="both"/>
      </w:pPr>
      <w:r>
        <w:rPr>
          <w:rFonts w:ascii="Times New Roman"/>
          <w:b w:val="false"/>
          <w:i w:val="false"/>
          <w:color w:val="000000"/>
          <w:sz w:val="28"/>
        </w:rPr>
        <w:t>
      9) валюталық саясатты;</w:t>
      </w:r>
    </w:p>
    <w:p>
      <w:pPr>
        <w:spacing w:after="0"/>
        <w:ind w:left="0"/>
        <w:jc w:val="both"/>
      </w:pPr>
      <w:r>
        <w:rPr>
          <w:rFonts w:ascii="Times New Roman"/>
          <w:b w:val="false"/>
          <w:i w:val="false"/>
          <w:color w:val="000000"/>
          <w:sz w:val="28"/>
        </w:rPr>
        <w:t>
      10) зияткерлік меншікті;</w:t>
      </w:r>
    </w:p>
    <w:p>
      <w:pPr>
        <w:spacing w:after="0"/>
        <w:ind w:left="0"/>
        <w:jc w:val="both"/>
      </w:pPr>
      <w:r>
        <w:rPr>
          <w:rFonts w:ascii="Times New Roman"/>
          <w:b w:val="false"/>
          <w:i w:val="false"/>
          <w:color w:val="000000"/>
          <w:sz w:val="28"/>
        </w:rPr>
        <w:t>
      11) қаржы нарықтарын (банк саласын, сақтандыру саласын, валюта нарығын, бағалы қағаздар нарығын);</w:t>
      </w:r>
    </w:p>
    <w:p>
      <w:pPr>
        <w:spacing w:after="0"/>
        <w:ind w:left="0"/>
        <w:jc w:val="both"/>
      </w:pPr>
      <w:r>
        <w:rPr>
          <w:rFonts w:ascii="Times New Roman"/>
          <w:b w:val="false"/>
          <w:i w:val="false"/>
          <w:color w:val="000000"/>
          <w:sz w:val="28"/>
        </w:rPr>
        <w:t>
      12) Одақ органдарының қызметін қамтамасыз етуді;</w:t>
      </w:r>
    </w:p>
    <w:p>
      <w:pPr>
        <w:spacing w:after="0"/>
        <w:ind w:left="0"/>
        <w:jc w:val="both"/>
      </w:pPr>
      <w:r>
        <w:rPr>
          <w:rFonts w:ascii="Times New Roman"/>
          <w:b w:val="false"/>
          <w:i w:val="false"/>
          <w:color w:val="000000"/>
          <w:sz w:val="28"/>
        </w:rPr>
        <w:t>
      13) макроэкономикалық саясатты;</w:t>
      </w:r>
    </w:p>
    <w:p>
      <w:pPr>
        <w:spacing w:after="0"/>
        <w:ind w:left="0"/>
        <w:jc w:val="both"/>
      </w:pPr>
      <w:r>
        <w:rPr>
          <w:rFonts w:ascii="Times New Roman"/>
          <w:b w:val="false"/>
          <w:i w:val="false"/>
          <w:color w:val="000000"/>
          <w:sz w:val="28"/>
        </w:rPr>
        <w:t>
      14) өнеркәсіптік және агроөнеркәсіптік саясатты;</w:t>
      </w:r>
    </w:p>
    <w:p>
      <w:pPr>
        <w:spacing w:after="0"/>
        <w:ind w:left="0"/>
        <w:jc w:val="both"/>
      </w:pPr>
      <w:r>
        <w:rPr>
          <w:rFonts w:ascii="Times New Roman"/>
          <w:b w:val="false"/>
          <w:i w:val="false"/>
          <w:color w:val="000000"/>
          <w:sz w:val="28"/>
        </w:rPr>
        <w:t>
      15) дәрілік заттар мен медициналық бұйымдар айналысын;</w:t>
      </w:r>
    </w:p>
    <w:p>
      <w:pPr>
        <w:spacing w:after="0"/>
        <w:ind w:left="0"/>
        <w:jc w:val="both"/>
      </w:pPr>
      <w:r>
        <w:rPr>
          <w:rFonts w:ascii="Times New Roman"/>
          <w:b w:val="false"/>
          <w:i w:val="false"/>
          <w:color w:val="000000"/>
          <w:sz w:val="28"/>
        </w:rPr>
        <w:t>
      16) Одақтың өкілеттіліктері шегінде (интеграцияланған жүйенің дамуына қарай оның қамту саласына қосылатын) өзге де мәселелерді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07" w:id="799"/>
    <w:p>
      <w:pPr>
        <w:spacing w:after="0"/>
        <w:ind w:left="0"/>
        <w:jc w:val="both"/>
      </w:pPr>
      <w:r>
        <w:rPr>
          <w:rFonts w:ascii="Times New Roman"/>
          <w:b w:val="false"/>
          <w:i w:val="false"/>
          <w:color w:val="000000"/>
          <w:sz w:val="28"/>
        </w:rPr>
        <w:t>
      4. Интеграцияланған жүйені қалыптастырудың негізгі міндеттері:</w:t>
      </w:r>
    </w:p>
    <w:bookmarkEnd w:id="799"/>
    <w:p>
      <w:pPr>
        <w:spacing w:after="0"/>
        <w:ind w:left="0"/>
        <w:jc w:val="both"/>
      </w:pPr>
      <w:r>
        <w:rPr>
          <w:rFonts w:ascii="Times New Roman"/>
          <w:b w:val="false"/>
          <w:i w:val="false"/>
          <w:color w:val="000000"/>
          <w:sz w:val="28"/>
        </w:rPr>
        <w:t>
      1) біріздендірілген сыныптау және кодтау жүйесі негізінде Одақтың бірыңғай нормативтік-анықтамалық ақпарат жүйесін құру және жүргізу;</w:t>
      </w:r>
    </w:p>
    <w:p>
      <w:pPr>
        <w:spacing w:after="0"/>
        <w:ind w:left="0"/>
        <w:jc w:val="both"/>
      </w:pPr>
      <w:r>
        <w:rPr>
          <w:rFonts w:ascii="Times New Roman"/>
          <w:b w:val="false"/>
          <w:i w:val="false"/>
          <w:color w:val="000000"/>
          <w:sz w:val="28"/>
        </w:rPr>
        <w:t>
      2) Одақ шеңберінде мемлекетаралық деректер мен электрондық құжаттар алмасудың интеграцияланған ақпараттық құрылымын құру;</w:t>
      </w:r>
    </w:p>
    <w:p>
      <w:pPr>
        <w:spacing w:after="0"/>
        <w:ind w:left="0"/>
        <w:jc w:val="both"/>
      </w:pPr>
      <w:r>
        <w:rPr>
          <w:rFonts w:ascii="Times New Roman"/>
          <w:b w:val="false"/>
          <w:i w:val="false"/>
          <w:color w:val="000000"/>
          <w:sz w:val="28"/>
        </w:rPr>
        <w:t>
      3) мүше мемлекеттер үшін ортақ ақпараттық ресурстар құру;</w:t>
      </w:r>
    </w:p>
    <w:p>
      <w:pPr>
        <w:spacing w:after="0"/>
        <w:ind w:left="0"/>
        <w:jc w:val="both"/>
      </w:pPr>
      <w:r>
        <w:rPr>
          <w:rFonts w:ascii="Times New Roman"/>
          <w:b w:val="false"/>
          <w:i w:val="false"/>
          <w:color w:val="000000"/>
          <w:sz w:val="28"/>
        </w:rPr>
        <w:t>
      4) ортақ ақпараттық ресурстардың қалыптастырылуын қамтамасыз ету, мемлекеттік бақылауды жүзеге асыратын уәкілетті органдарды ақпараттық қамтамасыз ету, сондай-ақ Одақ шеңберінде жалпы процестерді іске асыру үшін Шарт ережелері негізінде ақпараттық өзара іс-қимылды қамтамасыз ету;</w:t>
      </w:r>
    </w:p>
    <w:p>
      <w:pPr>
        <w:spacing w:after="0"/>
        <w:ind w:left="0"/>
        <w:jc w:val="both"/>
      </w:pPr>
      <w:r>
        <w:rPr>
          <w:rFonts w:ascii="Times New Roman"/>
          <w:b w:val="false"/>
          <w:i w:val="false"/>
          <w:color w:val="000000"/>
          <w:sz w:val="28"/>
        </w:rPr>
        <w:t>
      5) халықаралық шарттар мен Одақ құқығын құрайтын актілердің және халықаралық шарттар мен Одақ құқығын құрайтын актілер жобаларының мәтіндеріне, сондай-ақ ортақ ақпараттық ресурстар мен мүше мемлекеттердің ақпараттық ресурстарына қолжетімділікті қамтамасыз ету;</w:t>
      </w:r>
    </w:p>
    <w:p>
      <w:pPr>
        <w:spacing w:after="0"/>
        <w:ind w:left="0"/>
        <w:jc w:val="both"/>
      </w:pPr>
      <w:r>
        <w:rPr>
          <w:rFonts w:ascii="Times New Roman"/>
          <w:b w:val="false"/>
          <w:i w:val="false"/>
          <w:color w:val="000000"/>
          <w:sz w:val="28"/>
        </w:rPr>
        <w:t>
      6) ақпаратты электронды түрде құжаттаудың жалпы инфрақұрылымын құру және оның жұмыс істеуін қамтамасыз ету болып табылады.</w:t>
      </w:r>
    </w:p>
    <w:bookmarkStart w:name="z808" w:id="800"/>
    <w:p>
      <w:pPr>
        <w:spacing w:after="0"/>
        <w:ind w:left="0"/>
        <w:jc w:val="both"/>
      </w:pPr>
      <w:r>
        <w:rPr>
          <w:rFonts w:ascii="Times New Roman"/>
          <w:b w:val="false"/>
          <w:i w:val="false"/>
          <w:color w:val="000000"/>
          <w:sz w:val="28"/>
        </w:rPr>
        <w:t>
      5. Интеграцияланған жүйе шеңберінде ортақ ақпараттық ресурстар қалыптастырылады, олар:</w:t>
      </w:r>
    </w:p>
    <w:bookmarkEnd w:id="800"/>
    <w:p>
      <w:pPr>
        <w:spacing w:after="0"/>
        <w:ind w:left="0"/>
        <w:jc w:val="both"/>
      </w:pPr>
      <w:r>
        <w:rPr>
          <w:rFonts w:ascii="Times New Roman"/>
          <w:b w:val="false"/>
          <w:i w:val="false"/>
          <w:color w:val="000000"/>
          <w:sz w:val="28"/>
        </w:rPr>
        <w:t>
      1) мүше мемлекеттердің заңнамалық және өзге де нормативтік құқықтық актілерін, халықаралық шарттарды және Одақтың құқығын құрайтын актілерді;</w:t>
      </w:r>
    </w:p>
    <w:p>
      <w:pPr>
        <w:spacing w:after="0"/>
        <w:ind w:left="0"/>
        <w:jc w:val="both"/>
      </w:pPr>
      <w:r>
        <w:rPr>
          <w:rFonts w:ascii="Times New Roman"/>
          <w:b w:val="false"/>
          <w:i w:val="false"/>
          <w:color w:val="000000"/>
          <w:sz w:val="28"/>
        </w:rPr>
        <w:t>
      2) дерекқорды орталықтандырылған жүргізу арқылы не мүше мемлекеттердің ақпараттық өзара іс-қимылы негізінде қалыптасатын нормативтік-анықтамалық ақпаратты;</w:t>
      </w:r>
    </w:p>
    <w:p>
      <w:pPr>
        <w:spacing w:after="0"/>
        <w:ind w:left="0"/>
        <w:jc w:val="both"/>
      </w:pPr>
      <w:r>
        <w:rPr>
          <w:rFonts w:ascii="Times New Roman"/>
          <w:b w:val="false"/>
          <w:i w:val="false"/>
          <w:color w:val="000000"/>
          <w:sz w:val="28"/>
        </w:rPr>
        <w:t>
      3) мүше мемлекеттер мен Комиссияның ақпараттық өзара іс-қимылы негізінде қалыптасатын тізілімдерді;</w:t>
      </w:r>
    </w:p>
    <w:p>
      <w:pPr>
        <w:spacing w:after="0"/>
        <w:ind w:left="0"/>
        <w:jc w:val="both"/>
      </w:pPr>
      <w:r>
        <w:rPr>
          <w:rFonts w:ascii="Times New Roman"/>
          <w:b w:val="false"/>
          <w:i w:val="false"/>
          <w:color w:val="000000"/>
          <w:sz w:val="28"/>
        </w:rPr>
        <w:t>
      4) ресми статистикалық ақпаратты;</w:t>
      </w:r>
    </w:p>
    <w:p>
      <w:pPr>
        <w:spacing w:after="0"/>
        <w:ind w:left="0"/>
        <w:jc w:val="both"/>
      </w:pPr>
      <w:r>
        <w:rPr>
          <w:rFonts w:ascii="Times New Roman"/>
          <w:b w:val="false"/>
          <w:i w:val="false"/>
          <w:color w:val="000000"/>
          <w:sz w:val="28"/>
        </w:rPr>
        <w:t>
      5) мүше мемлекеттердің ақпараттық-әдістемелік, ғылыми, техникалық және өзге де анықтамалық-талдамалық материалдарын;</w:t>
      </w:r>
    </w:p>
    <w:p>
      <w:pPr>
        <w:spacing w:after="0"/>
        <w:ind w:left="0"/>
        <w:jc w:val="both"/>
      </w:pPr>
      <w:r>
        <w:rPr>
          <w:rFonts w:ascii="Times New Roman"/>
          <w:b w:val="false"/>
          <w:i w:val="false"/>
          <w:color w:val="000000"/>
          <w:sz w:val="28"/>
        </w:rPr>
        <w:t>
      6) интеграцияланған жүйенің дамуына қарай ортақ ақпараттық ресурстар құрамына кіретін өзге де ақпаратты қамтиды.</w:t>
      </w:r>
    </w:p>
    <w:bookmarkStart w:name="z809" w:id="801"/>
    <w:p>
      <w:pPr>
        <w:spacing w:after="0"/>
        <w:ind w:left="0"/>
        <w:jc w:val="both"/>
      </w:pPr>
      <w:r>
        <w:rPr>
          <w:rFonts w:ascii="Times New Roman"/>
          <w:b w:val="false"/>
          <w:i w:val="false"/>
          <w:color w:val="000000"/>
          <w:sz w:val="28"/>
        </w:rPr>
        <w:t>
      6. Мүше мемлекеттер интеграцияланған жүйені қалыптастыру кезінде мынадай қағидаттар негізге алынады:</w:t>
      </w:r>
    </w:p>
    <w:bookmarkEnd w:id="801"/>
    <w:p>
      <w:pPr>
        <w:spacing w:after="0"/>
        <w:ind w:left="0"/>
        <w:jc w:val="both"/>
      </w:pPr>
      <w:r>
        <w:rPr>
          <w:rFonts w:ascii="Times New Roman"/>
          <w:b w:val="false"/>
          <w:i w:val="false"/>
          <w:color w:val="000000"/>
          <w:sz w:val="28"/>
        </w:rPr>
        <w:t>
      1) мүдделердің ортақтығы және өзара пайда;</w:t>
      </w:r>
    </w:p>
    <w:p>
      <w:pPr>
        <w:spacing w:after="0"/>
        <w:ind w:left="0"/>
        <w:jc w:val="both"/>
      </w:pPr>
      <w:r>
        <w:rPr>
          <w:rFonts w:ascii="Times New Roman"/>
          <w:b w:val="false"/>
          <w:i w:val="false"/>
          <w:color w:val="000000"/>
          <w:sz w:val="28"/>
        </w:rPr>
        <w:t>
      2) деректердің жалпы моделі негізінде интеграцияланған жүйе үшін ақпарат дайындаудың бірыңғай әдіснамалық тәсілдерін қолдану;</w:t>
      </w:r>
    </w:p>
    <w:p>
      <w:pPr>
        <w:spacing w:after="0"/>
        <w:ind w:left="0"/>
        <w:jc w:val="both"/>
      </w:pPr>
      <w:r>
        <w:rPr>
          <w:rFonts w:ascii="Times New Roman"/>
          <w:b w:val="false"/>
          <w:i w:val="false"/>
          <w:color w:val="000000"/>
          <w:sz w:val="28"/>
        </w:rPr>
        <w:t>
      3) ақпараттың қолжетімділігі, анықтығы және толықтығы;</w:t>
      </w:r>
    </w:p>
    <w:p>
      <w:pPr>
        <w:spacing w:after="0"/>
        <w:ind w:left="0"/>
        <w:jc w:val="both"/>
      </w:pPr>
      <w:r>
        <w:rPr>
          <w:rFonts w:ascii="Times New Roman"/>
          <w:b w:val="false"/>
          <w:i w:val="false"/>
          <w:color w:val="000000"/>
          <w:sz w:val="28"/>
        </w:rPr>
        <w:t>
      4) ақпараттың уақтылы берілуі;</w:t>
      </w:r>
    </w:p>
    <w:p>
      <w:pPr>
        <w:spacing w:after="0"/>
        <w:ind w:left="0"/>
        <w:jc w:val="both"/>
      </w:pPr>
      <w:r>
        <w:rPr>
          <w:rFonts w:ascii="Times New Roman"/>
          <w:b w:val="false"/>
          <w:i w:val="false"/>
          <w:color w:val="000000"/>
          <w:sz w:val="28"/>
        </w:rPr>
        <w:t>
      5) заманауи ақпараттық технологиялар деңгейіне сәйкес келу;</w:t>
      </w:r>
    </w:p>
    <w:p>
      <w:pPr>
        <w:spacing w:after="0"/>
        <w:ind w:left="0"/>
        <w:jc w:val="both"/>
      </w:pPr>
      <w:r>
        <w:rPr>
          <w:rFonts w:ascii="Times New Roman"/>
          <w:b w:val="false"/>
          <w:i w:val="false"/>
          <w:color w:val="000000"/>
          <w:sz w:val="28"/>
        </w:rPr>
        <w:t>
      6) мүше мемлекеттердің ақпараттық жүйелерімен интеграциялау;</w:t>
      </w:r>
    </w:p>
    <w:p>
      <w:pPr>
        <w:spacing w:after="0"/>
        <w:ind w:left="0"/>
        <w:jc w:val="both"/>
      </w:pPr>
      <w:r>
        <w:rPr>
          <w:rFonts w:ascii="Times New Roman"/>
          <w:b w:val="false"/>
          <w:i w:val="false"/>
          <w:color w:val="000000"/>
          <w:sz w:val="28"/>
        </w:rPr>
        <w:t>
      7) интеграцияланған жүйеде қамтылған ақпараттық ресурстарға мүше мемлекеттердің тең қолжетімділігін қамтамасыз ету;</w:t>
      </w:r>
    </w:p>
    <w:p>
      <w:pPr>
        <w:spacing w:after="0"/>
        <w:ind w:left="0"/>
        <w:jc w:val="both"/>
      </w:pPr>
      <w:r>
        <w:rPr>
          <w:rFonts w:ascii="Times New Roman"/>
          <w:b w:val="false"/>
          <w:i w:val="false"/>
          <w:color w:val="000000"/>
          <w:sz w:val="28"/>
        </w:rPr>
        <w:t>
      8) ұсынылған ақпаратты, оны ұсынған мүше мемлекетке залал келтірмей, мәлімделген мақсаттарда ғана пайдалану;</w:t>
      </w:r>
    </w:p>
    <w:p>
      <w:pPr>
        <w:spacing w:after="0"/>
        <w:ind w:left="0"/>
        <w:jc w:val="both"/>
      </w:pPr>
      <w:r>
        <w:rPr>
          <w:rFonts w:ascii="Times New Roman"/>
          <w:b w:val="false"/>
          <w:i w:val="false"/>
          <w:color w:val="000000"/>
          <w:sz w:val="28"/>
        </w:rPr>
        <w:t>
      9) ақпаратты мәлімделген мақсаттарға сәйкес пайдалану талабының сақталуын ескере отырып, пайдаланушылардың барлық санаттары үшін интеграцияланған жүйенің ашық болуы;</w:t>
      </w:r>
    </w:p>
    <w:p>
      <w:pPr>
        <w:spacing w:after="0"/>
        <w:ind w:left="0"/>
        <w:jc w:val="both"/>
      </w:pPr>
      <w:r>
        <w:rPr>
          <w:rFonts w:ascii="Times New Roman"/>
          <w:b w:val="false"/>
          <w:i w:val="false"/>
          <w:color w:val="000000"/>
          <w:sz w:val="28"/>
        </w:rPr>
        <w:t>
      10) интеграцияланған жүйені пайдалана отырып, уәкілетті органдар, уәкілетті органдар мен Комиссия арасында ақпарат алмасуды өтеусіз негізде жүзеге асыру.</w:t>
      </w:r>
    </w:p>
    <w:bookmarkStart w:name="z810" w:id="802"/>
    <w:p>
      <w:pPr>
        <w:spacing w:after="0"/>
        <w:ind w:left="0"/>
        <w:jc w:val="both"/>
      </w:pPr>
      <w:r>
        <w:rPr>
          <w:rFonts w:ascii="Times New Roman"/>
          <w:b w:val="false"/>
          <w:i w:val="false"/>
          <w:color w:val="000000"/>
          <w:sz w:val="28"/>
        </w:rPr>
        <w:t>
      7. Шартқа және Одақ шеңберіндегі халықаралық шарттарға сәйкес нормативтік-анықтамалық ақпарат құрамына кіретін анықтамалықтар мен сыныптауыштардың құрамын және мазмұнын уәкілетті органдармен келісу бойынша Комиссия айқындайды.</w:t>
      </w:r>
    </w:p>
    <w:bookmarkEnd w:id="802"/>
    <w:bookmarkStart w:name="z811" w:id="803"/>
    <w:p>
      <w:pPr>
        <w:spacing w:after="0"/>
        <w:ind w:left="0"/>
        <w:jc w:val="both"/>
      </w:pPr>
      <w:r>
        <w:rPr>
          <w:rFonts w:ascii="Times New Roman"/>
          <w:b w:val="false"/>
          <w:i w:val="false"/>
          <w:color w:val="000000"/>
          <w:sz w:val="28"/>
        </w:rPr>
        <w:t>
      8. Интеграцияланған жүйені қалыптастыру кезінде мүше мемлекеттер халықаралық стандарттар мен ұсынымдарды басшылыққа алады.</w:t>
      </w:r>
    </w:p>
    <w:bookmarkEnd w:id="803"/>
    <w:bookmarkStart w:name="z812" w:id="804"/>
    <w:p>
      <w:pPr>
        <w:spacing w:after="0"/>
        <w:ind w:left="0"/>
        <w:jc w:val="both"/>
      </w:pPr>
      <w:r>
        <w:rPr>
          <w:rFonts w:ascii="Times New Roman"/>
          <w:b w:val="false"/>
          <w:i w:val="false"/>
          <w:color w:val="000000"/>
          <w:sz w:val="28"/>
        </w:rPr>
        <w:t>
      9. Ортақ ақпараттық ресурстарды қалыптастыру, Одақ шеңберінде жалпы процестердің іске асырылуын қамтамасыз ету және интеграцияланған жүйе құралдарын пайдалана отырып, мемлекеттік бақылаудың әр түрлерін тиімді жүзеге асыру мақсатында уәкілетті органдар, уәкілетті органдар мен Комиссия арасында, сондай-ақ Комиссия мен интеграциялық бірлестіктер, халықаралық ұйымдар арасында өзара іс-қимылдың электрондық нысаны қамтамасыз етіледі. Одақ шеңберіндегі жалпы процестер тізбесін, Одақ шеңберінде жалпы процестерді іске асыру технологиясын, өзара іс-қимыл процесінде хабарламалар (сұрау салулар) жіберу және алу тәртібі мен регламентін, электронды түрдегі құжаттарға (электрондық құжаттарға) қойылатын талаптарды Шартта белгіленген тәртіппен Комиссия айқындайды.</w:t>
      </w:r>
    </w:p>
    <w:bookmarkEnd w:id="804"/>
    <w:bookmarkStart w:name="z813" w:id="805"/>
    <w:p>
      <w:pPr>
        <w:spacing w:after="0"/>
        <w:ind w:left="0"/>
        <w:jc w:val="both"/>
      </w:pPr>
      <w:r>
        <w:rPr>
          <w:rFonts w:ascii="Times New Roman"/>
          <w:b w:val="false"/>
          <w:i w:val="false"/>
          <w:color w:val="000000"/>
          <w:sz w:val="28"/>
        </w:rPr>
        <w:t>
      10. Өзара іс-қимыл процесінде электрондық нысанда ұсынылатын ақпарат тізбесі Шартта немесе Одақ шеңберіндегі халықаралық шарттарда айқындалады.</w:t>
      </w:r>
    </w:p>
    <w:bookmarkEnd w:id="805"/>
    <w:bookmarkStart w:name="z814" w:id="806"/>
    <w:p>
      <w:pPr>
        <w:spacing w:after="0"/>
        <w:ind w:left="0"/>
        <w:jc w:val="both"/>
      </w:pPr>
      <w:r>
        <w:rPr>
          <w:rFonts w:ascii="Times New Roman"/>
          <w:b w:val="false"/>
          <w:i w:val="false"/>
          <w:color w:val="000000"/>
          <w:sz w:val="28"/>
        </w:rPr>
        <w:t>
      11. Уәкілетті органдарға мәліметтер ұсыну бойынша шаруашылық жүргізуші субъектілер мен жеке тұлғаларға тең жағдай жасау, уәкілетті органдар, шаруашылық жүргізуші субъектілер мен жеке тұлғалар арасындағы өзара іс-қимылдың электрондық нысандарын келісілген түрде дамыту мақсатында Комиссия өзара іс-қимылдың көрсетілген түрлері үшін - электронды түрдегі құжаттарға (электрондық құжаттарға), өзара іс-қимыл процесінде хабарламалар (сұрау салулар) жіберу және алу тәртібіне қойылатын Одақ шеңберіндегі бірыңғай, біріздендірілген талаптарды айқындауға не оларды қолдануды ұсынуға құқылы.</w:t>
      </w:r>
    </w:p>
    <w:bookmarkEnd w:id="806"/>
    <w:bookmarkStart w:name="z815" w:id="807"/>
    <w:p>
      <w:pPr>
        <w:spacing w:after="0"/>
        <w:ind w:left="0"/>
        <w:jc w:val="both"/>
      </w:pPr>
      <w:r>
        <w:rPr>
          <w:rFonts w:ascii="Times New Roman"/>
          <w:b w:val="false"/>
          <w:i w:val="false"/>
          <w:color w:val="000000"/>
          <w:sz w:val="28"/>
        </w:rPr>
        <w:t>
      12. Электрондық құжаттарды пайдалана отырып, электрондық нысандағы өзара іс-қимыл кезінде, сондай-ақ оларды ақпараттық жүйелерде өңдеу барысында мынадай қағидаттар сақталады:</w:t>
      </w:r>
    </w:p>
    <w:bookmarkEnd w:id="807"/>
    <w:p>
      <w:pPr>
        <w:spacing w:after="0"/>
        <w:ind w:left="0"/>
        <w:jc w:val="both"/>
      </w:pPr>
      <w:r>
        <w:rPr>
          <w:rFonts w:ascii="Times New Roman"/>
          <w:b w:val="false"/>
          <w:i w:val="false"/>
          <w:color w:val="000000"/>
          <w:sz w:val="28"/>
        </w:rPr>
        <w:t>
      1) егер мүше мемлекеттің заңнамасына сәйкес құжаттың қағаз жеткізгіште ресімделуі талап етілетін болса, онда Комиссия Кеңесі бекітетін құжаттау қағидалары мен талаптары бойынша ресімделген электрондық құжат осы қағидалар мен талаптарға сәйкес келеді деп есептеледі;</w:t>
      </w:r>
    </w:p>
    <w:p>
      <w:pPr>
        <w:spacing w:after="0"/>
        <w:ind w:left="0"/>
        <w:jc w:val="both"/>
      </w:pPr>
      <w:r>
        <w:rPr>
          <w:rFonts w:ascii="Times New Roman"/>
          <w:b w:val="false"/>
          <w:i w:val="false"/>
          <w:color w:val="000000"/>
          <w:sz w:val="28"/>
        </w:rPr>
        <w:t>
      2) Комиссия Кеңесі бекітетін құжаттау қағидалары мен талаптары бойынша ресімделген электрондық құжат қолтаңбамен не қолтаңба және мөрмен куәландырылған қағаз жеткізгіштегі осыған ұқсас құжатпен заңдық күші бойынша тең деп танылады;</w:t>
      </w:r>
    </w:p>
    <w:p>
      <w:pPr>
        <w:spacing w:after="0"/>
        <w:ind w:left="0"/>
        <w:jc w:val="both"/>
      </w:pPr>
      <w:r>
        <w:rPr>
          <w:rFonts w:ascii="Times New Roman"/>
          <w:b w:val="false"/>
          <w:i w:val="false"/>
          <w:color w:val="000000"/>
          <w:sz w:val="28"/>
        </w:rPr>
        <w:t>
      3) электрондық құжат түрінде жасалды деген негізбен ғана құжат заңдық күшінен айырыла алмайды;</w:t>
      </w:r>
    </w:p>
    <w:p>
      <w:pPr>
        <w:spacing w:after="0"/>
        <w:ind w:left="0"/>
        <w:jc w:val="both"/>
      </w:pPr>
      <w:r>
        <w:rPr>
          <w:rFonts w:ascii="Times New Roman"/>
          <w:b w:val="false"/>
          <w:i w:val="false"/>
          <w:color w:val="000000"/>
          <w:sz w:val="28"/>
        </w:rPr>
        <w:t>
      4) электрондық құжаттардан мәліметтер алған кезде, оның ішінде оларды ақпараттық жүйелерде өңдеу мақсатымен форматтары мен құрылымдарын қайта жасау кезінде олардың электрондық құжаттарда көрсетілген ұқсас мәліметтермен бірдейлігі қамтамасыз етіледі;</w:t>
      </w:r>
    </w:p>
    <w:p>
      <w:pPr>
        <w:spacing w:after="0"/>
        <w:ind w:left="0"/>
        <w:jc w:val="both"/>
      </w:pPr>
      <w:r>
        <w:rPr>
          <w:rFonts w:ascii="Times New Roman"/>
          <w:b w:val="false"/>
          <w:i w:val="false"/>
          <w:color w:val="000000"/>
          <w:sz w:val="28"/>
        </w:rPr>
        <w:t>
      5) халықаралық шарттарда және Одақ құқығын құрайтын актілерде не мүше мемлекеттердің заңнамасында көзделген жағдайларда, есепке алу жүйесін пайдалана отырып, электрондық құжаттардың қағаз көшірмелерін қалыптастыру қамтамасыз 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16" w:id="808"/>
    <w:p>
      <w:pPr>
        <w:spacing w:after="0"/>
        <w:ind w:left="0"/>
        <w:jc w:val="both"/>
      </w:pPr>
      <w:r>
        <w:rPr>
          <w:rFonts w:ascii="Times New Roman"/>
          <w:b w:val="false"/>
          <w:i w:val="false"/>
          <w:color w:val="000000"/>
          <w:sz w:val="28"/>
        </w:rPr>
        <w:t>
      13. Трансшекаралық сенім кеңістігін дамытуды мемлекетаралық ақпараттық өзара іс-қимыл жасау кезінде заңдық күші бар электрондық құжаттар мен сервистерді пайдалану стратегиясы мен тұжырымдамасына сәйкес Комиссия мен мүше мемлекеттер жүзеге асырады.</w:t>
      </w:r>
    </w:p>
    <w:bookmarkEnd w:id="808"/>
    <w:bookmarkStart w:name="z817" w:id="809"/>
    <w:p>
      <w:pPr>
        <w:spacing w:after="0"/>
        <w:ind w:left="0"/>
        <w:jc w:val="both"/>
      </w:pPr>
      <w:r>
        <w:rPr>
          <w:rFonts w:ascii="Times New Roman"/>
          <w:b w:val="false"/>
          <w:i w:val="false"/>
          <w:color w:val="000000"/>
          <w:sz w:val="28"/>
        </w:rPr>
        <w:t>
      14. Электронды түрдегі ақпаратты құжаттаудың жалпы инфрақұрылымы мемлекеттік құрамдастар мен интеграциялық құрамдастан тұрады.</w:t>
      </w:r>
    </w:p>
    <w:bookmarkEnd w:id="809"/>
    <w:bookmarkStart w:name="z818" w:id="810"/>
    <w:p>
      <w:pPr>
        <w:spacing w:after="0"/>
        <w:ind w:left="0"/>
        <w:jc w:val="both"/>
      </w:pPr>
      <w:r>
        <w:rPr>
          <w:rFonts w:ascii="Times New Roman"/>
          <w:b w:val="false"/>
          <w:i w:val="false"/>
          <w:color w:val="000000"/>
          <w:sz w:val="28"/>
        </w:rPr>
        <w:t>
      15. Электронды түрдегі ақпаратты құжаттаудың жалпы инфрақұрылымының интеграциялық құрамдасының операторы ретінде Комиссия әрекет етеді.</w:t>
      </w:r>
    </w:p>
    <w:bookmarkEnd w:id="810"/>
    <w:bookmarkStart w:name="z819" w:id="811"/>
    <w:p>
      <w:pPr>
        <w:spacing w:after="0"/>
        <w:ind w:left="0"/>
        <w:jc w:val="both"/>
      </w:pPr>
      <w:r>
        <w:rPr>
          <w:rFonts w:ascii="Times New Roman"/>
          <w:b w:val="false"/>
          <w:i w:val="false"/>
          <w:color w:val="000000"/>
          <w:sz w:val="28"/>
        </w:rPr>
        <w:t>
      16. Электронды түрдегі ақпаратты құжаттаудың жалпы инфрақұрылымының мемлекеттік құрамдастарының операторлары ретінде уәкілетті органдар немесе мүше мемлекеттің заңнамасына сәйкес олар айқындаған ұйымдар әрекет етеді.</w:t>
      </w:r>
    </w:p>
    <w:bookmarkEnd w:id="811"/>
    <w:bookmarkStart w:name="z820" w:id="812"/>
    <w:p>
      <w:pPr>
        <w:spacing w:after="0"/>
        <w:ind w:left="0"/>
        <w:jc w:val="both"/>
      </w:pPr>
      <w:r>
        <w:rPr>
          <w:rFonts w:ascii="Times New Roman"/>
          <w:b w:val="false"/>
          <w:i w:val="false"/>
          <w:color w:val="000000"/>
          <w:sz w:val="28"/>
        </w:rPr>
        <w:t>
      17. Электронды түрдегі ақпаратты құжаттаудың жалпы инфрақұрылымының интеграциялық құрамдасы - келісілген стандарттар мен инфрақұрылымдық шешімдер негізінде трансшекаралық электрондық құжат айналымын жүзеге асыруды қамтамасыз ететін трансшекаралық сенім кеңістігі элементтерінің жиынтығын білдіреді.</w:t>
      </w:r>
    </w:p>
    <w:bookmarkEnd w:id="812"/>
    <w:bookmarkStart w:name="z821" w:id="813"/>
    <w:p>
      <w:pPr>
        <w:spacing w:after="0"/>
        <w:ind w:left="0"/>
        <w:jc w:val="both"/>
      </w:pPr>
      <w:r>
        <w:rPr>
          <w:rFonts w:ascii="Times New Roman"/>
          <w:b w:val="false"/>
          <w:i w:val="false"/>
          <w:color w:val="000000"/>
          <w:sz w:val="28"/>
        </w:rPr>
        <w:t>
      18. Трансшекаралық сенім кеңістігін құруға, дамытуға және оның жұмыс істеуіне қойылатын талаптарды уәкілетті органдармен өзара іс-қимыл жасай отырып Комиссия әзірлейді және Комиссия бекітеді. Электронды түрдегі ақпаратты құжаттаудың жалпы инфрақұрылымы құрамдастарының көрсетілген талаптарға сәйкестігін тексеруді мүше мемлекеттер мен Комиссияның өкілдерінен құралатын комиссия жүзеге асырады. Комиссияны қалыптастыру және оны қызметін жүзеге асыру тәртібін қамтитын Комиссия туралы ережені Комиссия Кеңесі айқындайды.</w:t>
      </w:r>
    </w:p>
    <w:bookmarkEnd w:id="813"/>
    <w:bookmarkStart w:name="z822" w:id="814"/>
    <w:p>
      <w:pPr>
        <w:spacing w:after="0"/>
        <w:ind w:left="0"/>
        <w:jc w:val="both"/>
      </w:pPr>
      <w:r>
        <w:rPr>
          <w:rFonts w:ascii="Times New Roman"/>
          <w:b w:val="false"/>
          <w:i w:val="false"/>
          <w:color w:val="000000"/>
          <w:sz w:val="28"/>
        </w:rPr>
        <w:t>
      19. Электрондық құжаттарды қорғаудың әртүрлі тетіктерін пайдаланатын электрондық өзара іс-қимыл жасайтын субъектілер арасында электрондық құжаттармен ақпарат алмасу электронды түрде ақпаратты құжаттаудың жалпы инфрақұрылымының операторлары ұсынған сервистерді, оның ішінде сенім білдірілген үшінші тараптың сервистерін пайдалана отырып қамтамасыз етіледі.</w:t>
      </w:r>
    </w:p>
    <w:bookmarkEnd w:id="814"/>
    <w:bookmarkStart w:name="z823" w:id="815"/>
    <w:p>
      <w:pPr>
        <w:spacing w:after="0"/>
        <w:ind w:left="0"/>
        <w:jc w:val="both"/>
      </w:pPr>
      <w:r>
        <w:rPr>
          <w:rFonts w:ascii="Times New Roman"/>
          <w:b w:val="false"/>
          <w:i w:val="false"/>
          <w:color w:val="000000"/>
          <w:sz w:val="28"/>
        </w:rPr>
        <w:t>
      20. Сенім білдірілген үшінші тараптың сервистерін мүше мемлекеттер мен Комиссия ұсынады. Уәкілетті органдар немесе олар айқындаған (аккредиттеген) ұйымдар мүше мемлекеттердің сенім білдірілген үшінші тарапы сервистерінің операторлары болып табылады. Комиссияның сенім білдірілген үшінші тарапы сервистерінің операторы Комиссия болып табылады. Мүше мемлекеттер электрондық өзара іс-қимыл жасайтын субъектілердің сенім білдірілген үшінші тараптардың көрсетілетін қызметтерін пайдалану құқығын қамтамасыз етеді.</w:t>
      </w:r>
    </w:p>
    <w:bookmarkEnd w:id="815"/>
    <w:bookmarkStart w:name="z824" w:id="816"/>
    <w:p>
      <w:pPr>
        <w:spacing w:after="0"/>
        <w:ind w:left="0"/>
        <w:jc w:val="both"/>
      </w:pPr>
      <w:r>
        <w:rPr>
          <w:rFonts w:ascii="Times New Roman"/>
          <w:b w:val="false"/>
          <w:i w:val="false"/>
          <w:color w:val="000000"/>
          <w:sz w:val="28"/>
        </w:rPr>
        <w:t>
      21. Сенім білдірілген үшінші тараптың негізгі міндеттері:</w:t>
      </w:r>
    </w:p>
    <w:bookmarkEnd w:id="816"/>
    <w:p>
      <w:pPr>
        <w:spacing w:after="0"/>
        <w:ind w:left="0"/>
        <w:jc w:val="both"/>
      </w:pPr>
      <w:r>
        <w:rPr>
          <w:rFonts w:ascii="Times New Roman"/>
          <w:b w:val="false"/>
          <w:i w:val="false"/>
          <w:color w:val="000000"/>
          <w:sz w:val="28"/>
        </w:rPr>
        <w:t>
      1) электрондық құжаттарды және тіркелген уақытта ақпараттық өзара іс-қимыл жасайтын субъектілердің электрондық цифрлық қолтаңбаларын (электрондық қолтаңбаларын) заңдастыруды (төлнұсқалығын растауды) жүзеге асыру;</w:t>
      </w:r>
    </w:p>
    <w:p>
      <w:pPr>
        <w:spacing w:after="0"/>
        <w:ind w:left="0"/>
        <w:jc w:val="both"/>
      </w:pPr>
      <w:r>
        <w:rPr>
          <w:rFonts w:ascii="Times New Roman"/>
          <w:b w:val="false"/>
          <w:i w:val="false"/>
          <w:color w:val="000000"/>
          <w:sz w:val="28"/>
        </w:rPr>
        <w:t>
      2) халықаралық (трансшекаралық) электрондық құжаттар алмасуда сенім кепілдіктерін қамтамасыз ету;</w:t>
      </w:r>
    </w:p>
    <w:p>
      <w:pPr>
        <w:spacing w:after="0"/>
        <w:ind w:left="0"/>
        <w:jc w:val="both"/>
      </w:pPr>
      <w:r>
        <w:rPr>
          <w:rFonts w:ascii="Times New Roman"/>
          <w:b w:val="false"/>
          <w:i w:val="false"/>
          <w:color w:val="000000"/>
          <w:sz w:val="28"/>
        </w:rPr>
        <w:t>
      3) мүше мемлекеттердің заңнамасына және Комиссия актілеріне сәйкес электрондық шығыс және (немесе) кіріс құжаттарда электрондық цифрлық қолтаңбаларды (электрондық қолтаңбаларды) қолданудың құқыққа сыйымдылығын қамтамасыз ету болып табылады.</w:t>
      </w:r>
    </w:p>
    <w:bookmarkStart w:name="z825" w:id="817"/>
    <w:p>
      <w:pPr>
        <w:spacing w:after="0"/>
        <w:ind w:left="0"/>
        <w:jc w:val="both"/>
      </w:pPr>
      <w:r>
        <w:rPr>
          <w:rFonts w:ascii="Times New Roman"/>
          <w:b w:val="false"/>
          <w:i w:val="false"/>
          <w:color w:val="000000"/>
          <w:sz w:val="28"/>
        </w:rPr>
        <w:t xml:space="preserve">
      22. Есепке алу жүйесі шеңберінде ақпараттық ресурстарды жүргізу және пайдалану тәртібі мүше мемлекеттердің заңнамасымен айқындалады. </w:t>
      </w:r>
    </w:p>
    <w:bookmarkEnd w:id="817"/>
    <w:bookmarkStart w:name="z826" w:id="818"/>
    <w:p>
      <w:pPr>
        <w:spacing w:after="0"/>
        <w:ind w:left="0"/>
        <w:jc w:val="both"/>
      </w:pPr>
      <w:r>
        <w:rPr>
          <w:rFonts w:ascii="Times New Roman"/>
          <w:b w:val="false"/>
          <w:i w:val="false"/>
          <w:color w:val="000000"/>
          <w:sz w:val="28"/>
        </w:rPr>
        <w:t>
      23. Электрондық құжаттарды пайдалана отырып, электрондық нысандағы өзара іс-қимылды қамтамасыз ету бөлігінде Комиссияның негізгі міндеттері:</w:t>
      </w:r>
    </w:p>
    <w:bookmarkEnd w:id="818"/>
    <w:p>
      <w:pPr>
        <w:spacing w:after="0"/>
        <w:ind w:left="0"/>
        <w:jc w:val="both"/>
      </w:pPr>
      <w:r>
        <w:rPr>
          <w:rFonts w:ascii="Times New Roman"/>
          <w:b w:val="false"/>
          <w:i w:val="false"/>
          <w:color w:val="000000"/>
          <w:sz w:val="28"/>
        </w:rPr>
        <w:t>
      1) Комиссияның интеграциялық сегментінде ақпаратты қорғаудың мүше мемлекеттер үшін өзара қолайлы деңгейін қамтамасыз ету;</w:t>
      </w:r>
    </w:p>
    <w:p>
      <w:pPr>
        <w:spacing w:after="0"/>
        <w:ind w:left="0"/>
        <w:jc w:val="both"/>
      </w:pPr>
      <w:r>
        <w:rPr>
          <w:rFonts w:ascii="Times New Roman"/>
          <w:b w:val="false"/>
          <w:i w:val="false"/>
          <w:color w:val="000000"/>
          <w:sz w:val="28"/>
        </w:rPr>
        <w:t>
      2) ақпараттық өзара іс-қимыл жасайтын субъектілердің қол жеткізу құралдарын қоса алғанда, есепке алу жүйелеріндегі ақпараттың қорғалуын және электронды түрдегі ақпаратты құжаттаудың жалпы инфрақұрылымын қамтамасыз ету үшін шешімдер әзірлеу;</w:t>
      </w:r>
    </w:p>
    <w:p>
      <w:pPr>
        <w:spacing w:after="0"/>
        <w:ind w:left="0"/>
        <w:jc w:val="both"/>
      </w:pPr>
      <w:r>
        <w:rPr>
          <w:rFonts w:ascii="Times New Roman"/>
          <w:b w:val="false"/>
          <w:i w:val="false"/>
          <w:color w:val="000000"/>
          <w:sz w:val="28"/>
        </w:rPr>
        <w:t>
      3) мүше мемлекеттердің мемлекетаралық стандарттары, халықаралық стандарттар мен ұсынымдар негізінде электронды түрде ақпаратты құжаттаудың жалпы инфрақұрылымы құрамдастарының құрамын айқындау;</w:t>
      </w:r>
    </w:p>
    <w:p>
      <w:pPr>
        <w:spacing w:after="0"/>
        <w:ind w:left="0"/>
        <w:jc w:val="both"/>
      </w:pPr>
      <w:r>
        <w:rPr>
          <w:rFonts w:ascii="Times New Roman"/>
          <w:b w:val="false"/>
          <w:i w:val="false"/>
          <w:color w:val="000000"/>
          <w:sz w:val="28"/>
        </w:rPr>
        <w:t>
      4) электронды түрде ақпаратты құжаттаудың жалпы инфрақұрылымы шеңберінде үлгілік ақпараттық-технологиялық шешімдер мен бағдарламалық-аппараттық кешендерді әзірлеу мен сынамалауды үйлестіру;</w:t>
      </w:r>
    </w:p>
    <w:p>
      <w:pPr>
        <w:spacing w:after="0"/>
        <w:ind w:left="0"/>
        <w:jc w:val="both"/>
      </w:pPr>
      <w:r>
        <w:rPr>
          <w:rFonts w:ascii="Times New Roman"/>
          <w:b w:val="false"/>
          <w:i w:val="false"/>
          <w:color w:val="000000"/>
          <w:sz w:val="28"/>
        </w:rPr>
        <w:t>
      5) электронды түрде ақпаратты құжаттау қағидаларын, электронды түрде ақпаратты құжаттаудың жалпы инфрақұрылымының жекелеген құрамдастары мен қызметтерінің жұмыс регламенттерін, сондай-ақ оларды қолдану бойынша электрондық өзара іс-қимыл жасайтын субъектілерге арналған ұсынымдар әзірлеуді үйлестіру;</w:t>
      </w:r>
    </w:p>
    <w:p>
      <w:pPr>
        <w:spacing w:after="0"/>
        <w:ind w:left="0"/>
        <w:jc w:val="both"/>
      </w:pPr>
      <w:r>
        <w:rPr>
          <w:rFonts w:ascii="Times New Roman"/>
          <w:b w:val="false"/>
          <w:i w:val="false"/>
          <w:color w:val="000000"/>
          <w:sz w:val="28"/>
        </w:rPr>
        <w:t>
      6) Одақ шеңберінде ақпараттық өзара іс-қимыл процесінде электрондық құжаттарды пайдаланған кезде мүше мемлекеттердің заңнамасын үйлестіру, сондай-ақ есепке алу жүйелері арасындағы ақпараттық өзара іс-қимыл интерфейстерін біріздендіру үшін ұсынымдар дайындау;</w:t>
      </w:r>
    </w:p>
    <w:p>
      <w:pPr>
        <w:spacing w:after="0"/>
        <w:ind w:left="0"/>
        <w:jc w:val="both"/>
      </w:pPr>
      <w:r>
        <w:rPr>
          <w:rFonts w:ascii="Times New Roman"/>
          <w:b w:val="false"/>
          <w:i w:val="false"/>
          <w:color w:val="000000"/>
          <w:sz w:val="28"/>
        </w:rPr>
        <w:t>
      7) трансшекаралық сенім кеңістігін қалыптастырудың жекелеген мәселелері бойынша мүше мемлекеттердің үшінші тараптармен өзара іс-қимылын үйлестіру болып табылады.</w:t>
      </w:r>
    </w:p>
    <w:bookmarkStart w:name="z827" w:id="819"/>
    <w:p>
      <w:pPr>
        <w:spacing w:after="0"/>
        <w:ind w:left="0"/>
        <w:jc w:val="both"/>
      </w:pPr>
      <w:r>
        <w:rPr>
          <w:rFonts w:ascii="Times New Roman"/>
          <w:b w:val="false"/>
          <w:i w:val="false"/>
          <w:color w:val="000000"/>
          <w:sz w:val="28"/>
        </w:rPr>
        <w:t>
      24. Мүше мемлекеттер заңнамасының талаптарына сәйкес, уәкілетті органдардың ақпараттық ресурстарында, ақпараттық жүйелерінде және ақпараттық-телекоммуникациялық желілерінде қамтылған ақпараттың қорғалуын мүше мемлекеттер қамтамасыз етеді.</w:t>
      </w:r>
    </w:p>
    <w:bookmarkEnd w:id="819"/>
    <w:bookmarkStart w:name="z828" w:id="820"/>
    <w:p>
      <w:pPr>
        <w:spacing w:after="0"/>
        <w:ind w:left="0"/>
        <w:jc w:val="both"/>
      </w:pPr>
      <w:r>
        <w:rPr>
          <w:rFonts w:ascii="Times New Roman"/>
          <w:b w:val="false"/>
          <w:i w:val="false"/>
          <w:color w:val="000000"/>
          <w:sz w:val="28"/>
        </w:rPr>
        <w:t>
      25. Мүше мемлекеттер заңнамасымен мемлекеттік құпияға (мемлекеттік жасырымға) немесе таралуы (қолжетімділігі) шектеулі мәліметтерге жатқызылған ақпаратпен алмасу мүше мемлекеттер заңнамасының оларды қорғау жөніндегі талаптары сақтала отырып жүзеге асырылады.</w:t>
      </w:r>
    </w:p>
    <w:bookmarkEnd w:id="820"/>
    <w:bookmarkStart w:name="z829" w:id="821"/>
    <w:p>
      <w:pPr>
        <w:spacing w:after="0"/>
        <w:ind w:left="0"/>
        <w:jc w:val="both"/>
      </w:pPr>
      <w:r>
        <w:rPr>
          <w:rFonts w:ascii="Times New Roman"/>
          <w:b w:val="false"/>
          <w:i w:val="false"/>
          <w:color w:val="000000"/>
          <w:sz w:val="28"/>
        </w:rPr>
        <w:t>
      26. Мүше мемлекеттердің заңнамасына сәйкес мемлекеттік құпияға (мемлекеттік жасырымға) немесе таралуы (қолжетімділігі) шектеулі мәліметтерге жататын мәліметтерді қамтитын ақпаратпен алмасу тәртібі Одақ шеңберіндегі халықаралық шарттарда белгіленеді.</w:t>
      </w:r>
    </w:p>
    <w:bookmarkEnd w:id="821"/>
    <w:bookmarkStart w:name="z830" w:id="822"/>
    <w:p>
      <w:pPr>
        <w:spacing w:after="0"/>
        <w:ind w:left="0"/>
        <w:jc w:val="both"/>
      </w:pPr>
      <w:r>
        <w:rPr>
          <w:rFonts w:ascii="Times New Roman"/>
          <w:b w:val="false"/>
          <w:i w:val="false"/>
          <w:color w:val="000000"/>
          <w:sz w:val="28"/>
        </w:rPr>
        <w:t>
      27. Интеграцияланған жүйені құруды Комиссия үйлестіреді, ол Комиссия әзірлейтін және Комиссия кеңесі бекітетін интеграцияланған жүйені дамыту стратегиясын ескере отырып, мүше мемлекеттердің ұлттық сегменттеріне тапсырыс берушілермен өзара іс-қимыл барысында оның жұмыс істеуін және дамуын қамтамасыз етеді. Интеграцияланған жүйені құруды, оның жұмыс істеуі мен дамуын қамтамасыз ету жұмыстары уәкілетті органдармен өзара іс-қимыл барысында Комиссия әзірлейтін және Комиссия Кеңесі бекітетін жоспарлар (Комиссияның интеграциялық сегментін құру, оның жұмыс істеуі мен дамуын қамтамасыз ету жұмыстарының мерзімдері мен құнын көрсете отырып) негізінде жүзеге асырылады.</w:t>
      </w:r>
    </w:p>
    <w:bookmarkEnd w:id="822"/>
    <w:bookmarkStart w:name="z831" w:id="823"/>
    <w:p>
      <w:pPr>
        <w:spacing w:after="0"/>
        <w:ind w:left="0"/>
        <w:jc w:val="both"/>
      </w:pPr>
      <w:r>
        <w:rPr>
          <w:rFonts w:ascii="Times New Roman"/>
          <w:b w:val="false"/>
          <w:i w:val="false"/>
          <w:color w:val="000000"/>
          <w:sz w:val="28"/>
        </w:rPr>
        <w:t>
      28. Комиссияның интеграциялық сегменті, Комиссияның ақпараттық ресурстары мен ақпараттық жүйелері сияқты интеграцияланған жүйенің құрауыштарына қатысты Комиссия меншік иесінің құқықтарын жүзеге асырады және міндеттерін орындайды, сондай-ақ оларды жобалауды, әзірлеуді, енгізуді, жұмыстардың нәтижелерін қабылдауды және одан әрі сүйемелдеуді ұйымдастырады.</w:t>
      </w:r>
    </w:p>
    <w:bookmarkEnd w:id="823"/>
    <w:bookmarkStart w:name="z832" w:id="824"/>
    <w:p>
      <w:pPr>
        <w:spacing w:after="0"/>
        <w:ind w:left="0"/>
        <w:jc w:val="both"/>
      </w:pPr>
      <w:r>
        <w:rPr>
          <w:rFonts w:ascii="Times New Roman"/>
          <w:b w:val="false"/>
          <w:i w:val="false"/>
          <w:color w:val="000000"/>
          <w:sz w:val="28"/>
        </w:rPr>
        <w:t>
      29. Комиссия тауарларға (жұмыстарға, көрсетілетін қызметтерге) тапсырыстарды (сатып алуларды), тауарларға (жұмыстарға, көрсетілетін қызметтерге) тапсырыстар (сатып алулар) жүзеге асырылған кезде берілген конкурстық ұсыныстарды бағалауды және осы Хаттаманың 28-тармағында көрсетілген интеграцияланған жүйенің құрауыштарына қатысты мүліктік құқықтарды иемденуді жүзеге асырады.</w:t>
      </w:r>
    </w:p>
    <w:bookmarkEnd w:id="824"/>
    <w:bookmarkStart w:name="z833" w:id="825"/>
    <w:p>
      <w:pPr>
        <w:spacing w:after="0"/>
        <w:ind w:left="0"/>
        <w:jc w:val="both"/>
      </w:pPr>
      <w:r>
        <w:rPr>
          <w:rFonts w:ascii="Times New Roman"/>
          <w:b w:val="false"/>
          <w:i w:val="false"/>
          <w:color w:val="000000"/>
          <w:sz w:val="28"/>
        </w:rPr>
        <w:t xml:space="preserve">
      30. Интеграцияланған жүйе сегменттерін құру, дамыту және олардың жұмыс істеуі кезінде қолданылатын ұйымдастырушылық және техникалық шешімдердің біріздендірілуін қамтамасыз ету, ақпараттың тиісінше қорғалу деңгейін қолдау мақсаттары үшін Комиссия техникалық, технологиялық, әдістемелік және ұйымдастыру құжаттарының жобаларын әзірлеуді үйлестіреді және оларды </w:t>
      </w:r>
      <w:r>
        <w:rPr>
          <w:rFonts w:ascii="Times New Roman"/>
          <w:b w:val="false"/>
          <w:i w:val="false"/>
          <w:color w:val="000000"/>
          <w:sz w:val="28"/>
        </w:rPr>
        <w:t>бекітеді</w:t>
      </w:r>
      <w:r>
        <w:rPr>
          <w:rFonts w:ascii="Times New Roman"/>
          <w:b w:val="false"/>
          <w:i w:val="false"/>
          <w:color w:val="000000"/>
          <w:sz w:val="28"/>
        </w:rPr>
        <w:t>.</w:t>
      </w:r>
    </w:p>
    <w:bookmarkEnd w:id="825"/>
    <w:bookmarkStart w:name="z834" w:id="826"/>
    <w:p>
      <w:pPr>
        <w:spacing w:after="0"/>
        <w:ind w:left="0"/>
        <w:jc w:val="both"/>
      </w:pPr>
      <w:r>
        <w:rPr>
          <w:rFonts w:ascii="Times New Roman"/>
          <w:b w:val="false"/>
          <w:i w:val="false"/>
          <w:color w:val="000000"/>
          <w:sz w:val="28"/>
        </w:rPr>
        <w:t>
      31. Мүше мемлекет оны құру, жұмыс істеуі мен дамуын қамтамасыз ету құқықтарын жүзеге асыратын және міндеттерін орындайтын мүше мемлекеттің ұлттық сегментіне тапсырыс берушіні айқындайды.</w:t>
      </w:r>
    </w:p>
    <w:bookmarkEnd w:id="826"/>
    <w:p>
      <w:pPr>
        <w:spacing w:after="0"/>
        <w:ind w:left="0"/>
        <w:jc w:val="both"/>
      </w:pPr>
      <w:r>
        <w:rPr>
          <w:rFonts w:ascii="Times New Roman"/>
          <w:b w:val="false"/>
          <w:i w:val="false"/>
          <w:color w:val="000000"/>
          <w:sz w:val="28"/>
        </w:rPr>
        <w:t>
      Мүше мемлекеттің ұлттық сегментіне тапсырыс берушінің уәкілетті органдармен өзара іс-қимыл жасау тәртібі осы мүше мемлекеттің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35" w:id="827"/>
    <w:p>
      <w:pPr>
        <w:spacing w:after="0"/>
        <w:ind w:left="0"/>
        <w:jc w:val="both"/>
      </w:pPr>
      <w:r>
        <w:rPr>
          <w:rFonts w:ascii="Times New Roman"/>
          <w:b w:val="false"/>
          <w:i w:val="false"/>
          <w:color w:val="000000"/>
          <w:sz w:val="28"/>
        </w:rPr>
        <w:t>
      32. Мүше мемлекеттер интеграцияланған жүйені тең пайдалану құқығына ие.</w:t>
      </w:r>
    </w:p>
    <w:bookmarkEnd w:id="827"/>
    <w:bookmarkStart w:name="z836" w:id="828"/>
    <w:p>
      <w:pPr>
        <w:spacing w:after="0"/>
        <w:ind w:left="0"/>
        <w:jc w:val="both"/>
      </w:pPr>
      <w:r>
        <w:rPr>
          <w:rFonts w:ascii="Times New Roman"/>
          <w:b w:val="false"/>
          <w:i w:val="false"/>
          <w:color w:val="000000"/>
          <w:sz w:val="28"/>
        </w:rPr>
        <w:t>
      33. Осы Хаттаманың 28-тармағында көрсетілген интеграцияланған жүйенің құрауыштарын құру, дамыту және жұмыс істеуін қамтамасыз ету жөніндегі жұмыстарды қаржыландыру осы Хаттаманың 27-тармағында көрсетілген жоспарларды іске асыру үшін қажетті көлемдерді негізге ала отырып - бұл ретте оларды құру және дамыту жұмыстарына қатысты, Одақ бюджетінің қаражаты есебінен жүзеге асырылады.</w:t>
      </w:r>
    </w:p>
    <w:bookmarkEnd w:id="828"/>
    <w:bookmarkStart w:name="z837" w:id="829"/>
    <w:p>
      <w:pPr>
        <w:spacing w:after="0"/>
        <w:ind w:left="0"/>
        <w:jc w:val="both"/>
      </w:pPr>
      <w:r>
        <w:rPr>
          <w:rFonts w:ascii="Times New Roman"/>
          <w:b w:val="false"/>
          <w:i w:val="false"/>
          <w:color w:val="000000"/>
          <w:sz w:val="28"/>
        </w:rPr>
        <w:t>
      34. Уәкілетті органдардың мемлекеттік ақпараттық ресурстары мен ақпараттық жүйелерін, сондай-ақ мүше мемлекеттердің ұлттық сегменттерін құру, дамыту және олардың жұмыс істеуін қамтамасыз ету жөніндегі жұмыстарды қаржыландыру - уәкілетті органдар қызметін қамтамасыз етуге көзделген мүше мемлекеттердің бюджет қаражаты есебінен жүзеге асырылады.</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4 ҚОСЫМША</w:t>
            </w:r>
          </w:p>
        </w:tc>
      </w:tr>
    </w:tbl>
    <w:bookmarkStart w:name="z839" w:id="830"/>
    <w:p>
      <w:pPr>
        <w:spacing w:after="0"/>
        <w:ind w:left="0"/>
        <w:jc w:val="left"/>
      </w:pPr>
      <w:r>
        <w:rPr>
          <w:rFonts w:ascii="Times New Roman"/>
          <w:b/>
          <w:i w:val="false"/>
          <w:color w:val="000000"/>
        </w:rPr>
        <w:t xml:space="preserve"> Еуразиялық экономикалық одақтың ресми статистикалық</w:t>
      </w:r>
      <w:r>
        <w:br/>
      </w:r>
      <w:r>
        <w:rPr>
          <w:rFonts w:ascii="Times New Roman"/>
          <w:b/>
          <w:i w:val="false"/>
          <w:color w:val="000000"/>
        </w:rPr>
        <w:t>ақпаратын қалыптастыру және тарату тәртібі туралы</w:t>
      </w:r>
      <w:r>
        <w:br/>
      </w:r>
      <w:r>
        <w:rPr>
          <w:rFonts w:ascii="Times New Roman"/>
          <w:b/>
          <w:i w:val="false"/>
          <w:color w:val="000000"/>
        </w:rPr>
        <w:t>ХАТТАМА</w:t>
      </w:r>
    </w:p>
    <w:bookmarkEnd w:id="830"/>
    <w:bookmarkStart w:name="z840" w:id="831"/>
    <w:p>
      <w:pPr>
        <w:spacing w:after="0"/>
        <w:ind w:left="0"/>
        <w:jc w:val="both"/>
      </w:pPr>
      <w:r>
        <w:rPr>
          <w:rFonts w:ascii="Times New Roman"/>
          <w:b w:val="false"/>
          <w:i w:val="false"/>
          <w:color w:val="000000"/>
          <w:sz w:val="28"/>
        </w:rPr>
        <w:t xml:space="preserve">
      1. Осы Хаттама Одақтың ресми статистикалық ақпаратын қалыптастыру және тарату тәртібін айқындау мақсатында Еуразиялық экономикалық одақ туралы шарттың </w:t>
      </w:r>
      <w:r>
        <w:rPr>
          <w:rFonts w:ascii="Times New Roman"/>
          <w:b w:val="false"/>
          <w:i w:val="false"/>
          <w:color w:val="000000"/>
          <w:sz w:val="28"/>
        </w:rPr>
        <w:t>24-бабына</w:t>
      </w:r>
      <w:r>
        <w:rPr>
          <w:rFonts w:ascii="Times New Roman"/>
          <w:b w:val="false"/>
          <w:i w:val="false"/>
          <w:color w:val="000000"/>
          <w:sz w:val="28"/>
        </w:rPr>
        <w:t xml:space="preserve"> сәйкес әзірленді.</w:t>
      </w:r>
    </w:p>
    <w:bookmarkEnd w:id="831"/>
    <w:bookmarkStart w:name="z841" w:id="832"/>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832"/>
    <w:bookmarkStart w:name="z842" w:id="833"/>
    <w:p>
      <w:pPr>
        <w:spacing w:after="0"/>
        <w:ind w:left="0"/>
        <w:jc w:val="both"/>
      </w:pPr>
      <w:r>
        <w:rPr>
          <w:rFonts w:ascii="Times New Roman"/>
          <w:b w:val="false"/>
          <w:i w:val="false"/>
          <w:color w:val="000000"/>
          <w:sz w:val="28"/>
        </w:rPr>
        <w:t>
      "мүше мемлекеттердің ресми статистикалық ақпараты" - ұлттық статистикалық жұмыстар бағдарламаларының шеңберінде және (немесе) мүше мемлекеттердің заңнамасына сәйкес уәкілетті органдар қалыптастыратын статистикалық ақпарат;</w:t>
      </w:r>
    </w:p>
    <w:bookmarkEnd w:id="833"/>
    <w:bookmarkStart w:name="z843" w:id="834"/>
    <w:p>
      <w:pPr>
        <w:spacing w:after="0"/>
        <w:ind w:left="0"/>
        <w:jc w:val="both"/>
      </w:pPr>
      <w:r>
        <w:rPr>
          <w:rFonts w:ascii="Times New Roman"/>
          <w:b w:val="false"/>
          <w:i w:val="false"/>
          <w:color w:val="000000"/>
          <w:sz w:val="28"/>
        </w:rPr>
        <w:t>
      "Одақтың ресми статистикалық ақпараты" - мүше мемлекеттердің ресми статистикалық ақпараты, халықаралық ұйымдардың ресми статистикалық ақпараты және мүше мемлекеттердің заңнамасымен тыйым салынбаған көздерден алынатын өзге де ақпарат негізінде Комиссия қалыптастыратын статистикалық ақпарат;</w:t>
      </w:r>
    </w:p>
    <w:bookmarkEnd w:id="834"/>
    <w:bookmarkStart w:name="z844" w:id="835"/>
    <w:p>
      <w:pPr>
        <w:spacing w:after="0"/>
        <w:ind w:left="0"/>
        <w:jc w:val="both"/>
      </w:pPr>
      <w:r>
        <w:rPr>
          <w:rFonts w:ascii="Times New Roman"/>
          <w:b w:val="false"/>
          <w:i w:val="false"/>
          <w:color w:val="000000"/>
          <w:sz w:val="28"/>
        </w:rPr>
        <w:t>
      "уәкілетті органдар" - мүше мемлекеттердің ресми статистикалық ақпаратын қалыптастыру функциялары жүктелген ұлттық (орталық) банктерді қоса алғанда, мүше мемлекеттердің мемлекеттік органдары.</w:t>
      </w:r>
    </w:p>
    <w:bookmarkEnd w:id="835"/>
    <w:bookmarkStart w:name="z845" w:id="836"/>
    <w:p>
      <w:pPr>
        <w:spacing w:after="0"/>
        <w:ind w:left="0"/>
        <w:jc w:val="both"/>
      </w:pPr>
      <w:r>
        <w:rPr>
          <w:rFonts w:ascii="Times New Roman"/>
          <w:b w:val="false"/>
          <w:i w:val="false"/>
          <w:color w:val="000000"/>
          <w:sz w:val="28"/>
        </w:rPr>
        <w:t>
      3. Мүше мемлекеттерді және Комиссияны өзара саудада мүше мемлекеттер арасында өткізілетін тауарлар туралы ресми статистикалық ақпаратпен қамтамасыз ету мақсатында уәкілетті органдар басқа мүше мемлекеттермен тауарлармен өзара сауда статистикасын жүргізуді жүзеге асырады.</w:t>
      </w:r>
    </w:p>
    <w:bookmarkEnd w:id="836"/>
    <w:bookmarkStart w:name="z846" w:id="837"/>
    <w:p>
      <w:pPr>
        <w:spacing w:after="0"/>
        <w:ind w:left="0"/>
        <w:jc w:val="both"/>
      </w:pPr>
      <w:r>
        <w:rPr>
          <w:rFonts w:ascii="Times New Roman"/>
          <w:b w:val="false"/>
          <w:i w:val="false"/>
          <w:color w:val="000000"/>
          <w:sz w:val="28"/>
        </w:rPr>
        <w:t xml:space="preserve">
      4. Комиссия бекіткен әдіснамаға сәйкес уәкілетті органдар тауарлармен өзара сауда статистикасын жүргізуді жүзеге асырады. </w:t>
      </w:r>
    </w:p>
    <w:bookmarkEnd w:id="837"/>
    <w:bookmarkStart w:name="z847" w:id="838"/>
    <w:p>
      <w:pPr>
        <w:spacing w:after="0"/>
        <w:ind w:left="0"/>
        <w:jc w:val="both"/>
      </w:pPr>
      <w:r>
        <w:rPr>
          <w:rFonts w:ascii="Times New Roman"/>
          <w:b w:val="false"/>
          <w:i w:val="false"/>
          <w:color w:val="000000"/>
          <w:sz w:val="28"/>
        </w:rPr>
        <w:t>
      5. Уәкілетті органдар статистикалық көрсеткіштер тізбесіне сәйкес мүше мемлекеттердің ресми статистикалық ақпаратын Комиссияға ұсынады.</w:t>
      </w:r>
    </w:p>
    <w:bookmarkEnd w:id="838"/>
    <w:bookmarkStart w:name="z848" w:id="839"/>
    <w:p>
      <w:pPr>
        <w:spacing w:after="0"/>
        <w:ind w:left="0"/>
        <w:jc w:val="both"/>
      </w:pPr>
      <w:r>
        <w:rPr>
          <w:rFonts w:ascii="Times New Roman"/>
          <w:b w:val="false"/>
          <w:i w:val="false"/>
          <w:color w:val="000000"/>
          <w:sz w:val="28"/>
        </w:rPr>
        <w:t>
      6. Мүше мемлекеттердің статистикалық көрсеткіштерінің тізбесін, ресми статистикалық ақпаратты беру мерзімдері мен форматтарын уәкілетті органдармен келісу бойынша Комиссия бекітеді.</w:t>
      </w:r>
    </w:p>
    <w:bookmarkEnd w:id="839"/>
    <w:bookmarkStart w:name="z849" w:id="840"/>
    <w:p>
      <w:pPr>
        <w:spacing w:after="0"/>
        <w:ind w:left="0"/>
        <w:jc w:val="both"/>
      </w:pPr>
      <w:r>
        <w:rPr>
          <w:rFonts w:ascii="Times New Roman"/>
          <w:b w:val="false"/>
          <w:i w:val="false"/>
          <w:color w:val="000000"/>
          <w:sz w:val="28"/>
        </w:rPr>
        <w:t>
      7. Комиссия уәкілетті органдардан статистикалық көрсеткіштер тізбесіне енгізілмеген мүше мемлекеттердің өзге да ресми статистикалық ақпаратын сұратуға құқылы.</w:t>
      </w:r>
    </w:p>
    <w:bookmarkEnd w:id="840"/>
    <w:bookmarkStart w:name="z850" w:id="841"/>
    <w:p>
      <w:pPr>
        <w:spacing w:after="0"/>
        <w:ind w:left="0"/>
        <w:jc w:val="both"/>
      </w:pPr>
      <w:r>
        <w:rPr>
          <w:rFonts w:ascii="Times New Roman"/>
          <w:b w:val="false"/>
          <w:i w:val="false"/>
          <w:color w:val="000000"/>
          <w:sz w:val="28"/>
        </w:rPr>
        <w:t>
      8. Уәкілетті органдар мүше мемлекеттердің ресми статистикалық ақпаратын толық, анық және уақтылы Комиссияға ұсынуын қамтамасыз ету бойынша шаралар қабылдап, ресми статистикалық ақпаратты белгіленген мерзімдерде ұсынудың мүмкін еместігі туралы Комиссияға хабарлайды.</w:t>
      </w:r>
    </w:p>
    <w:bookmarkEnd w:id="841"/>
    <w:bookmarkStart w:name="z851" w:id="842"/>
    <w:p>
      <w:pPr>
        <w:spacing w:after="0"/>
        <w:ind w:left="0"/>
        <w:jc w:val="both"/>
      </w:pPr>
      <w:r>
        <w:rPr>
          <w:rFonts w:ascii="Times New Roman"/>
          <w:b w:val="false"/>
          <w:i w:val="false"/>
          <w:color w:val="000000"/>
          <w:sz w:val="28"/>
        </w:rPr>
        <w:t>
      9. Осы Хаттаманың ережелері мүше мемлекеттердің заңнамасына сәйкес, мемлекеттік құпияға (мемлекеттік жасырымға) немесе таратылуы (қолжетімділігі) шектеулі мәліметтерге жатқызылған мүше мемлекеттердің ресми статистикалық ақпараттарына қолданылмайды.</w:t>
      </w:r>
    </w:p>
    <w:bookmarkEnd w:id="842"/>
    <w:bookmarkStart w:name="z852" w:id="843"/>
    <w:p>
      <w:pPr>
        <w:spacing w:after="0"/>
        <w:ind w:left="0"/>
        <w:jc w:val="both"/>
      </w:pPr>
      <w:r>
        <w:rPr>
          <w:rFonts w:ascii="Times New Roman"/>
          <w:b w:val="false"/>
          <w:i w:val="false"/>
          <w:color w:val="000000"/>
          <w:sz w:val="28"/>
        </w:rPr>
        <w:t>
      10. Комиссия Одақтың ресми статистикалық ақпаратын жинауды, жинақтауды, жүйелендіруді, талдауды және таратуды, уәкілетті органдардың сұрау салулары бойынша көрсетілген ақпаратты ұсынуды, сондай-ақ осы Хаттама шеңберінде статистика саласындағы уәкілетті органдардың ақпараттық және әдіснамалық өзара іс-қимыл жасауын үйлестіруді жүзеге асырады.</w:t>
      </w:r>
    </w:p>
    <w:bookmarkEnd w:id="843"/>
    <w:bookmarkStart w:name="z853" w:id="844"/>
    <w:p>
      <w:pPr>
        <w:spacing w:after="0"/>
        <w:ind w:left="0"/>
        <w:jc w:val="both"/>
      </w:pPr>
      <w:r>
        <w:rPr>
          <w:rFonts w:ascii="Times New Roman"/>
          <w:b w:val="false"/>
          <w:i w:val="false"/>
          <w:color w:val="000000"/>
          <w:sz w:val="28"/>
        </w:rPr>
        <w:t>
      11. Мүше мемлекеттердің Комиссияға ұсынатын ресми статистикалық ақпараты негізінде жасалатын Одақтың ресми статистикалық ақпаратын қалыптастыру әдіснамасын Комиссия әзірлейді және бекітеді.</w:t>
      </w:r>
    </w:p>
    <w:bookmarkEnd w:id="844"/>
    <w:bookmarkStart w:name="z854" w:id="845"/>
    <w:p>
      <w:pPr>
        <w:spacing w:after="0"/>
        <w:ind w:left="0"/>
        <w:jc w:val="both"/>
      </w:pPr>
      <w:r>
        <w:rPr>
          <w:rFonts w:ascii="Times New Roman"/>
          <w:b w:val="false"/>
          <w:i w:val="false"/>
          <w:color w:val="000000"/>
          <w:sz w:val="28"/>
        </w:rPr>
        <w:t>
      12. Комиссия сыныптауыштар мен әдіснаманы қоса алғанда, уәкілетті органдардың бірыңғай, халықаралық деңгейде салыстырылатын стандарттарды қолданулары бойынша тиісті ұсынымдар қабылдауы арқылы мүше мемлекеттердің ресми статистикалық ақпаратын салыстыруды қамтамасыз етуге бағытталған шараларды қабылдайды.</w:t>
      </w:r>
    </w:p>
    <w:bookmarkEnd w:id="845"/>
    <w:bookmarkStart w:name="z855" w:id="846"/>
    <w:p>
      <w:pPr>
        <w:spacing w:after="0"/>
        <w:ind w:left="0"/>
        <w:jc w:val="both"/>
      </w:pPr>
      <w:r>
        <w:rPr>
          <w:rFonts w:ascii="Times New Roman"/>
          <w:b w:val="false"/>
          <w:i w:val="false"/>
          <w:color w:val="000000"/>
          <w:sz w:val="28"/>
        </w:rPr>
        <w:t>
      13. Одақтың ресми статистикалық ақпаратын таратуды - Комиссияның ресми басылымдарында жариялау және Интернет желісіндегі Одақтың ресми сайтына орналастыру арқылы, Комиссия бекітетін статистикалық жұмыстар бағдарламасына сәйкес Комиссия жүзеге асырады.</w:t>
      </w:r>
    </w:p>
    <w:bookmarkEnd w:id="846"/>
    <w:bookmarkStart w:name="z856" w:id="847"/>
    <w:p>
      <w:pPr>
        <w:spacing w:after="0"/>
        <w:ind w:left="0"/>
        <w:jc w:val="both"/>
      </w:pPr>
      <w:r>
        <w:rPr>
          <w:rFonts w:ascii="Times New Roman"/>
          <w:b w:val="false"/>
          <w:i w:val="false"/>
          <w:color w:val="000000"/>
          <w:sz w:val="28"/>
        </w:rPr>
        <w:t>
      14. Комиссия уәкілетті органдармен бірлесіп, статистика саласындағы интеграциялық даму бағдарламаларын әзірлейді және бекітеді.</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5 ҚОСЫМША</w:t>
            </w:r>
          </w:p>
        </w:tc>
      </w:tr>
    </w:tbl>
    <w:bookmarkStart w:name="z858" w:id="848"/>
    <w:p>
      <w:pPr>
        <w:spacing w:after="0"/>
        <w:ind w:left="0"/>
        <w:jc w:val="left"/>
      </w:pPr>
      <w:r>
        <w:rPr>
          <w:rFonts w:ascii="Times New Roman"/>
          <w:b/>
          <w:i w:val="false"/>
          <w:color w:val="000000"/>
        </w:rPr>
        <w:t xml:space="preserve">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w:t>
      </w:r>
      <w:r>
        <w:br/>
      </w:r>
      <w:r>
        <w:rPr>
          <w:rFonts w:ascii="Times New Roman"/>
          <w:b/>
          <w:i w:val="false"/>
          <w:color w:val="000000"/>
        </w:rPr>
        <w:t>ХАТТАМА</w:t>
      </w:r>
    </w:p>
    <w:bookmarkEnd w:id="848"/>
    <w:p>
      <w:pPr>
        <w:spacing w:after="0"/>
        <w:ind w:left="0"/>
        <w:jc w:val="both"/>
      </w:pPr>
      <w:r>
        <w:rPr>
          <w:rFonts w:ascii="Times New Roman"/>
          <w:b w:val="false"/>
          <w:i w:val="false"/>
          <w:color w:val="ff0000"/>
          <w:sz w:val="28"/>
        </w:rPr>
        <w:t xml:space="preserve">
      Ескерту. Мәтін бойынша тиісті жекеше, көпше түрдегі және септеудегі "төлеуші" деген сөз алып тасталды – ҚР 14.06.2021 </w:t>
      </w:r>
      <w:r>
        <w:rPr>
          <w:rFonts w:ascii="Times New Roman"/>
          <w:b w:val="false"/>
          <w:i w:val="false"/>
          <w:color w:val="ff0000"/>
          <w:sz w:val="28"/>
        </w:rPr>
        <w:t>№ 50-VII</w:t>
      </w:r>
      <w:r>
        <w:rPr>
          <w:rFonts w:ascii="Times New Roman"/>
          <w:b w:val="false"/>
          <w:i w:val="false"/>
          <w:color w:val="ff0000"/>
          <w:sz w:val="28"/>
        </w:rPr>
        <w:t xml:space="preserve"> Заңымен.</w:t>
      </w:r>
    </w:p>
    <w:bookmarkStart w:name="z859" w:id="849"/>
    <w:p>
      <w:pPr>
        <w:spacing w:after="0"/>
        <w:ind w:left="0"/>
        <w:jc w:val="left"/>
      </w:pPr>
      <w:r>
        <w:rPr>
          <w:rFonts w:ascii="Times New Roman"/>
          <w:b/>
          <w:i w:val="false"/>
          <w:color w:val="000000"/>
        </w:rPr>
        <w:t xml:space="preserve"> I. Жалпы ережелер</w:t>
      </w:r>
    </w:p>
    <w:bookmarkEnd w:id="849"/>
    <w:bookmarkStart w:name="z860" w:id="850"/>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Одақтың кедендік аумағына әкелінетін. тауарларға қатысты оларды төлеу міндеті - 2010 жылғы 1 қыркүйектен бастап, ал көрсетілген Шартқа қосылған жаңа мүшелер үшін осы Хаттама қолданыла бастаған күннен бастап туындаған кедендік әкелу баждарының сомаларын есепке жатқызу және мүше мемлекеттер арасында бөлу тәртібін айқындайды.</w:t>
      </w:r>
    </w:p>
    <w:bookmarkEnd w:id="850"/>
    <w:p>
      <w:pPr>
        <w:spacing w:after="0"/>
        <w:ind w:left="0"/>
        <w:jc w:val="both"/>
      </w:pPr>
      <w:r>
        <w:rPr>
          <w:rFonts w:ascii="Times New Roman"/>
          <w:b w:val="false"/>
          <w:i w:val="false"/>
          <w:color w:val="000000"/>
          <w:sz w:val="28"/>
        </w:rPr>
        <w:t>
      Осы Хаттама кедендік құқықтық қатынастарды реттейтін халықаралық шарттар мен Одақтың құқығын құрайтын актілерге сәйкес көзделген жағдайларда және тәртіппен кедендік әкелу баждары сомаларының есебіне жазылған өсімпұлдар (пайыздар) сомаларына да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61" w:id="851"/>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851"/>
    <w:bookmarkStart w:name="z862" w:id="852"/>
    <w:p>
      <w:pPr>
        <w:spacing w:after="0"/>
        <w:ind w:left="0"/>
        <w:jc w:val="both"/>
      </w:pPr>
      <w:r>
        <w:rPr>
          <w:rFonts w:ascii="Times New Roman"/>
          <w:b w:val="false"/>
          <w:i w:val="false"/>
          <w:color w:val="000000"/>
          <w:sz w:val="28"/>
        </w:rPr>
        <w:t>
      "уәкілетті органның бірыңғай шоты" - түсімдерді осы мүше мемлекеттің бюджеттеріне есепке жатқызу және олардың арасында бөлу үшін уәкілетті орган үшін ұлттық (орталық) банкте не ұлттық (орталық) банкте корреспонденттік шоты (бірыңғай қазынашылық шоты) бар уәкілетті органда ашылған шот;</w:t>
      </w:r>
    </w:p>
    <w:bookmarkEnd w:id="852"/>
    <w:bookmarkStart w:name="z863" w:id="853"/>
    <w:p>
      <w:pPr>
        <w:spacing w:after="0"/>
        <w:ind w:left="0"/>
        <w:jc w:val="both"/>
      </w:pPr>
      <w:r>
        <w:rPr>
          <w:rFonts w:ascii="Times New Roman"/>
          <w:b w:val="false"/>
          <w:i w:val="false"/>
          <w:color w:val="000000"/>
          <w:sz w:val="28"/>
        </w:rPr>
        <w:t>
      "есепті күн" - кедендік әкелу баждарының сомаларын уәкілетті органның бірыңғай шотына есепке жатқызу жүзеге асырылатын мүше мемлекеттің жұмыс күні;</w:t>
      </w:r>
    </w:p>
    <w:bookmarkEnd w:id="853"/>
    <w:bookmarkStart w:name="z864" w:id="854"/>
    <w:p>
      <w:pPr>
        <w:spacing w:after="0"/>
        <w:ind w:left="0"/>
        <w:jc w:val="both"/>
      </w:pPr>
      <w:r>
        <w:rPr>
          <w:rFonts w:ascii="Times New Roman"/>
          <w:b w:val="false"/>
          <w:i w:val="false"/>
          <w:color w:val="000000"/>
          <w:sz w:val="28"/>
        </w:rPr>
        <w:t>
      "мерзімін өткізіп алғаны үшін пайыз" — мүше мемлекеттің кедендік әкелу баждарын бөлуден түскен сомаларды аудару міндеттемелерін орындамауына, толық орындамауына және (немесе) уақтылы орындамауына әкеп соқтырған, осы Хаттаманың ережелерін бұзғаны үшін мүше мемлекеттің басқа мүше мемлекеттерге аударуға тиісті сомасы;</w:t>
      </w:r>
    </w:p>
    <w:bookmarkEnd w:id="854"/>
    <w:bookmarkStart w:name="z865" w:id="855"/>
    <w:p>
      <w:pPr>
        <w:spacing w:after="0"/>
        <w:ind w:left="0"/>
        <w:jc w:val="both"/>
      </w:pPr>
      <w:r>
        <w:rPr>
          <w:rFonts w:ascii="Times New Roman"/>
          <w:b w:val="false"/>
          <w:i w:val="false"/>
          <w:color w:val="000000"/>
          <w:sz w:val="28"/>
        </w:rPr>
        <w:t>
      "шетел валютасындағы шот" - басқа мүше мемлекеттің кедендік әкелу баждарын бөлуден түскен түсімдерді есепке жатқызуы үшін ұлттық (орталық) банкте басқа мүше мемлекеттің валютасымен бір мүше мемлекеттің уәкілетті органы үшін ашылған шот;</w:t>
      </w:r>
    </w:p>
    <w:bookmarkEnd w:id="855"/>
    <w:bookmarkStart w:name="z866" w:id="856"/>
    <w:p>
      <w:pPr>
        <w:spacing w:after="0"/>
        <w:ind w:left="0"/>
        <w:jc w:val="both"/>
      </w:pPr>
      <w:r>
        <w:rPr>
          <w:rFonts w:ascii="Times New Roman"/>
          <w:b w:val="false"/>
          <w:i w:val="false"/>
          <w:color w:val="000000"/>
          <w:sz w:val="28"/>
        </w:rPr>
        <w:t>
      "ағымдағы күн" - есеп беру күні кедендік әкелу баждарының сомаларын бөлу бойынша операциялар жүзеге асырылатын мүше мемлекеттің есепті жұмыс күнінен кейінгі күн;</w:t>
      </w:r>
    </w:p>
    <w:bookmarkEnd w:id="856"/>
    <w:bookmarkStart w:name="z867" w:id="857"/>
    <w:p>
      <w:pPr>
        <w:spacing w:after="0"/>
        <w:ind w:left="0"/>
        <w:jc w:val="both"/>
      </w:pPr>
      <w:r>
        <w:rPr>
          <w:rFonts w:ascii="Times New Roman"/>
          <w:b w:val="false"/>
          <w:i w:val="false"/>
          <w:color w:val="000000"/>
          <w:sz w:val="28"/>
        </w:rPr>
        <w:t>
      "уәкілетті орган" - мүше мемлекеттің бюджетін атқаруда кассалық (қазынашылық) қызмет көрсетуді жүзеге асыратын осы мүше мемлекеттің мемлекеттік органы.</w:t>
      </w:r>
    </w:p>
    <w:bookmarkEnd w:id="857"/>
    <w:p>
      <w:pPr>
        <w:spacing w:after="0"/>
        <w:ind w:left="0"/>
        <w:jc w:val="both"/>
      </w:pPr>
      <w:r>
        <w:rPr>
          <w:rFonts w:ascii="Times New Roman"/>
          <w:b w:val="false"/>
          <w:i w:val="false"/>
          <w:color w:val="000000"/>
          <w:sz w:val="28"/>
        </w:rPr>
        <w:t>
      Осы Хаттамада пайдаланылатын өзге де ұғымдар Еуразиялық экономикалық одақ туралы шартта және Еуразиялық экономикалық одақтың Кеден кодексінде айқындалған мағыналарында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68" w:id="858"/>
    <w:p>
      <w:pPr>
        <w:spacing w:after="0"/>
        <w:ind w:left="0"/>
        <w:jc w:val="left"/>
      </w:pPr>
      <w:r>
        <w:rPr>
          <w:rFonts w:ascii="Times New Roman"/>
          <w:b/>
          <w:i w:val="false"/>
          <w:color w:val="000000"/>
        </w:rPr>
        <w:t xml:space="preserve"> II. Кедендік әкелу баждарының сомаларын есепке жатқызу</w:t>
      </w:r>
      <w:r>
        <w:br/>
      </w:r>
      <w:r>
        <w:rPr>
          <w:rFonts w:ascii="Times New Roman"/>
          <w:b/>
          <w:i w:val="false"/>
          <w:color w:val="000000"/>
        </w:rPr>
        <w:t>және мүше мемлекеттер арасында бөлу тәртібі</w:t>
      </w:r>
    </w:p>
    <w:bookmarkEnd w:id="858"/>
    <w:bookmarkStart w:name="z869" w:id="859"/>
    <w:p>
      <w:pPr>
        <w:spacing w:after="0"/>
        <w:ind w:left="0"/>
        <w:jc w:val="both"/>
      </w:pPr>
      <w:r>
        <w:rPr>
          <w:rFonts w:ascii="Times New Roman"/>
          <w:b w:val="false"/>
          <w:i w:val="false"/>
          <w:color w:val="000000"/>
          <w:sz w:val="28"/>
        </w:rPr>
        <w:t>
      3. Кедендік әкелу баждарының сомалары кедендік қатынастарды реттейтін халықаралық шарттар мен Одақтың құқығын құрайтын актілерге сәйкес, оның ішінде кедендік әкелу баждарын өндіріп алу кезінде төлеуге жататын, сол мүше мемлекеттің уәкілетті органының бірыңғай шотына ұлттық валютада есепке жатқызуға жатады.</w:t>
      </w:r>
    </w:p>
    <w:bookmarkEnd w:id="859"/>
    <w:p>
      <w:pPr>
        <w:spacing w:after="0"/>
        <w:ind w:left="0"/>
        <w:jc w:val="both"/>
      </w:pPr>
      <w:r>
        <w:rPr>
          <w:rFonts w:ascii="Times New Roman"/>
          <w:b w:val="false"/>
          <w:i w:val="false"/>
          <w:color w:val="000000"/>
          <w:sz w:val="28"/>
        </w:rPr>
        <w:t>
      Кедендік әкелу баждарын уәкілетті органның бірыңғай шотына жекелеген есептік (төлем) құжаттарымен (нұсқаулықтармен) төлейді.</w:t>
      </w:r>
    </w:p>
    <w:p>
      <w:pPr>
        <w:spacing w:after="0"/>
        <w:ind w:left="0"/>
        <w:jc w:val="both"/>
      </w:pPr>
      <w:r>
        <w:rPr>
          <w:rFonts w:ascii="Times New Roman"/>
          <w:b w:val="false"/>
          <w:i w:val="false"/>
          <w:color w:val="000000"/>
          <w:sz w:val="28"/>
        </w:rPr>
        <w:t>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(арнайы, демпингке қарсы, өтемақы баждарын қоспағанда) кедендік әкелу баждарын төлеу есебіне жатқызылуы мүмкін.</w:t>
      </w:r>
    </w:p>
    <w:p>
      <w:pPr>
        <w:spacing w:after="0"/>
        <w:ind w:left="0"/>
        <w:jc w:val="both"/>
      </w:pPr>
      <w:r>
        <w:rPr>
          <w:rFonts w:ascii="Times New Roman"/>
          <w:b w:val="false"/>
          <w:i w:val="false"/>
          <w:color w:val="000000"/>
          <w:sz w:val="28"/>
        </w:rPr>
        <w:t>
      Уәкілетті органның бірыңғай шотына кедендік әкелу бажы ретінде келіп түскен, бірақ нақты тауарларға қатысты кедендік әкелу баждарының сомалары бойынша сәйкестендірілмеген ақшалай қаражат (ақша) сомалары осы Хаттама мақсаттары үшін кедендік әкелу баждары ретінде қарастырылады.</w:t>
      </w:r>
    </w:p>
    <w:p>
      <w:pPr>
        <w:spacing w:after="0"/>
        <w:ind w:left="0"/>
        <w:jc w:val="both"/>
      </w:pPr>
      <w:r>
        <w:rPr>
          <w:rFonts w:ascii="Times New Roman"/>
          <w:b w:val="false"/>
          <w:i w:val="false"/>
          <w:color w:val="000000"/>
          <w:sz w:val="28"/>
        </w:rPr>
        <w:t>
      Егер кедендік рәсіммен орналастырылған тауарларға қатысты аванстық төлемдерді кедендік әкелу баждарын төлеу есебіне есепке жатқызу аванстық төлемдерді енгізген адамның тапсырмасы негізінде жүзеге асырылса, мұндай төлемдерді уәкілетті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декларацияны бергенге дейін жүргізілген жағдайда, мүше мемлекеттің кеден органы декларантқа электрондық құжатты жіберген не қағаз жеткізгіште берілген тауарларға арналған декларацияда және (немесе) тауарларға арналған декларация берілгенге дейін тауарларды шығару туралы мәліметтерді - қамтитын коммерциялық, көліктік (тасымалдау) құжаттарға тиісті белгі қойылған күннен кейінгі 5 жұмыс күнінен кешіктірмей арнайы, демпингке қарсы, өтемақы баждары төленуге жататын мүше мемлекеттің заңнамасына сәйкес жүргізіледі.</w:t>
      </w:r>
    </w:p>
    <w:p>
      <w:pPr>
        <w:spacing w:after="0"/>
        <w:ind w:left="0"/>
        <w:jc w:val="both"/>
      </w:pPr>
      <w:r>
        <w:rPr>
          <w:rFonts w:ascii="Times New Roman"/>
          <w:b w:val="false"/>
          <w:i w:val="false"/>
          <w:color w:val="000000"/>
          <w:sz w:val="28"/>
        </w:rPr>
        <w:t>
      Арнайы, демпингке қарсы, өтемақы баждарын есепке жатқызу және бөлу туралы ережеге (Еуразиялық экономикалық одақ туралы шартқа 8-қосымшаға қосымша) сәйкес кедендік әкелу баждарын төлеу бойынша берешекті өтеу есебіне Еуразиялық экономикалық одақтың Кеден кодексіне сәйкес қайтаруға жататын арнайы, демпингке қарсы, өтемақы баждарының сомасы есепке жатқызылуы мүмкін.</w:t>
      </w:r>
    </w:p>
    <w:p>
      <w:pPr>
        <w:spacing w:after="0"/>
        <w:ind w:left="0"/>
        <w:jc w:val="both"/>
      </w:pPr>
      <w:r>
        <w:rPr>
          <w:rFonts w:ascii="Times New Roman"/>
          <w:b w:val="false"/>
          <w:i w:val="false"/>
          <w:color w:val="000000"/>
          <w:sz w:val="28"/>
        </w:rPr>
        <w:t>
      Кедендік әкелу баждарының сомаларын қайтару (есепке жатқызу) осы Хаттама ережелері ескеріле отырып, Еуразиялық экономикалық одақтың Кеден кодексіне сәйкес жүзеге асырылады.</w:t>
      </w:r>
    </w:p>
    <w:p>
      <w:pPr>
        <w:spacing w:after="0"/>
        <w:ind w:left="0"/>
        <w:jc w:val="both"/>
      </w:pPr>
      <w:r>
        <w:rPr>
          <w:rFonts w:ascii="Times New Roman"/>
          <w:b w:val="false"/>
          <w:i w:val="false"/>
          <w:color w:val="000000"/>
          <w:sz w:val="28"/>
        </w:rPr>
        <w:t>
      Еуразиялық экономикалық одактың Кеден кодексіне сәйкес қайтаруға жататын кедендік әкелу баждарының сомалары кедендік төлемдерді, арнайы, демпингке қарсы, өтемақы баждарын, сондай-ақ өсімпұлдарды (пайыздарды) төлеу бойынша берешекті өтеу есебіне жатқызудан (бұдан әрі - берешекті төлеу есебіне жатқызу) басқа өзге төлемдерді төлеу есебіне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14.06.2021 </w:t>
      </w:r>
      <w:r>
        <w:rPr>
          <w:rFonts w:ascii="Times New Roman"/>
          <w:b w:val="false"/>
          <w:i w:val="false"/>
          <w:color w:val="000000"/>
          <w:sz w:val="28"/>
        </w:rPr>
        <w:t>№ 50-VII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870" w:id="860"/>
    <w:p>
      <w:pPr>
        <w:spacing w:after="0"/>
        <w:ind w:left="0"/>
        <w:jc w:val="both"/>
      </w:pPr>
      <w:r>
        <w:rPr>
          <w:rFonts w:ascii="Times New Roman"/>
          <w:b w:val="false"/>
          <w:i w:val="false"/>
          <w:color w:val="000000"/>
          <w:sz w:val="28"/>
        </w:rPr>
        <w:t>
      4. Кедендік төлемдерді, арнайы, демпингке қарсы және өтемақы баждарын, сондай-ақ өсімпұлдарды (пайыздарды) төлеу бойынша берешектерін өтеу жағдайларын қоспағанда, сот актілерін орындау тәртібімен немесе қандай да бір өзге тәсілмен уәкілетті органның бірыңғай шотындағы ақша қаражаттарын өндіріп алуға болмайды.</w:t>
      </w:r>
    </w:p>
    <w:bookmarkEnd w:id="860"/>
    <w:bookmarkStart w:name="z871" w:id="861"/>
    <w:p>
      <w:pPr>
        <w:spacing w:after="0"/>
        <w:ind w:left="0"/>
        <w:jc w:val="both"/>
      </w:pPr>
      <w:r>
        <w:rPr>
          <w:rFonts w:ascii="Times New Roman"/>
          <w:b w:val="false"/>
          <w:i w:val="false"/>
          <w:color w:val="000000"/>
          <w:sz w:val="28"/>
        </w:rPr>
        <w:t>
      5. Мүше мемлекеттердің уәкілетті органдары мынадай түсімдерді:</w:t>
      </w:r>
    </w:p>
    <w:bookmarkEnd w:id="861"/>
    <w:p>
      <w:pPr>
        <w:spacing w:after="0"/>
        <w:ind w:left="0"/>
        <w:jc w:val="both"/>
      </w:pPr>
      <w:r>
        <w:rPr>
          <w:rFonts w:ascii="Times New Roman"/>
          <w:b w:val="false"/>
          <w:i w:val="false"/>
          <w:color w:val="000000"/>
          <w:sz w:val="28"/>
        </w:rPr>
        <w:t>
      уәкілетті органның бірыңғай шотындағы кедендік әкелу баждарының (қайтарулардың, берешекті өтеу есебіне жатқызулардың) түсімдері сомаларын;</w:t>
      </w:r>
    </w:p>
    <w:p>
      <w:pPr>
        <w:spacing w:after="0"/>
        <w:ind w:left="0"/>
        <w:jc w:val="both"/>
      </w:pPr>
      <w:r>
        <w:rPr>
          <w:rFonts w:ascii="Times New Roman"/>
          <w:b w:val="false"/>
          <w:i w:val="false"/>
          <w:color w:val="000000"/>
          <w:sz w:val="28"/>
        </w:rPr>
        <w:t>
      басқа мүше мемлекеттердің шетел валютасындағы шотына аударылған бөлінген кедендік әкелу баждарының сомаларын;</w:t>
      </w:r>
    </w:p>
    <w:p>
      <w:pPr>
        <w:spacing w:after="0"/>
        <w:ind w:left="0"/>
        <w:jc w:val="both"/>
      </w:pPr>
      <w:r>
        <w:rPr>
          <w:rFonts w:ascii="Times New Roman"/>
          <w:b w:val="false"/>
          <w:i w:val="false"/>
          <w:color w:val="000000"/>
          <w:sz w:val="28"/>
        </w:rPr>
        <w:t>
      осы мүше мемлекеттің кедендік әкелу баждарының сомаларын бөлуден түскен кірістердің мүше мемлекеттің бюджетіне есепке жатқызылған сомаларын;</w:t>
      </w:r>
    </w:p>
    <w:p>
      <w:pPr>
        <w:spacing w:after="0"/>
        <w:ind w:left="0"/>
        <w:jc w:val="both"/>
      </w:pPr>
      <w:r>
        <w:rPr>
          <w:rFonts w:ascii="Times New Roman"/>
          <w:b w:val="false"/>
          <w:i w:val="false"/>
          <w:color w:val="000000"/>
          <w:sz w:val="28"/>
        </w:rPr>
        <w:t>
      мүше мемлекеттің бюджетіне басқа мүше мемлекеттерден түскен кедендік әкелу баждарының сомаларын;</w:t>
      </w:r>
    </w:p>
    <w:p>
      <w:pPr>
        <w:spacing w:after="0"/>
        <w:ind w:left="0"/>
        <w:jc w:val="both"/>
      </w:pPr>
      <w:r>
        <w:rPr>
          <w:rFonts w:ascii="Times New Roman"/>
          <w:b w:val="false"/>
          <w:i w:val="false"/>
          <w:color w:val="000000"/>
          <w:sz w:val="28"/>
        </w:rPr>
        <w:t>
      Осы Хаттамада белгіленген мерзімін өткізіп алғаны үшін пайыздардың мүше мемлекеттің бюджетіне түскен сомаларын;</w:t>
      </w:r>
    </w:p>
    <w:p>
      <w:pPr>
        <w:spacing w:after="0"/>
        <w:ind w:left="0"/>
        <w:jc w:val="both"/>
      </w:pPr>
      <w:r>
        <w:rPr>
          <w:rFonts w:ascii="Times New Roman"/>
          <w:b w:val="false"/>
          <w:i w:val="false"/>
          <w:color w:val="000000"/>
          <w:sz w:val="28"/>
        </w:rPr>
        <w:t>
      басқа мүше мемлекеттердің шетел валютасындағы шоттарына аудару тоқтатыла тұрған, бөлінген кедендік әкелу баждарының сомаларын жеке есепке алады.</w:t>
      </w:r>
    </w:p>
    <w:p>
      <w:pPr>
        <w:spacing w:after="0"/>
        <w:ind w:left="0"/>
        <w:jc w:val="both"/>
      </w:pPr>
      <w:r>
        <w:rPr>
          <w:rFonts w:ascii="Times New Roman"/>
          <w:b w:val="false"/>
          <w:i w:val="false"/>
          <w:color w:val="000000"/>
          <w:sz w:val="28"/>
        </w:rPr>
        <w:t>
      Түсімдердің көрсетілген сомалары әрбір мүше мемлекеттің бюджетті атқару туралы есептілігінде жеке көрсетіледі.</w:t>
      </w:r>
    </w:p>
    <w:bookmarkStart w:name="z872" w:id="862"/>
    <w:p>
      <w:pPr>
        <w:spacing w:after="0"/>
        <w:ind w:left="0"/>
        <w:jc w:val="both"/>
      </w:pPr>
      <w:r>
        <w:rPr>
          <w:rFonts w:ascii="Times New Roman"/>
          <w:b w:val="false"/>
          <w:i w:val="false"/>
          <w:color w:val="000000"/>
          <w:sz w:val="28"/>
        </w:rPr>
        <w:t>
      6. Күнтізбелік жылдың соңғы жұмыс күнінде мүше мемлекеттің уәкілетті органының бірыңғай шотына түскен кедендік әкелу баждарының сомалары осы мүше мемлекеттің есепті жылы бюджеттің атқарылуы туралы есебінде көрсетіледі.</w:t>
      </w:r>
    </w:p>
    <w:bookmarkEnd w:id="862"/>
    <w:p>
      <w:pPr>
        <w:spacing w:after="0"/>
        <w:ind w:left="0"/>
        <w:jc w:val="both"/>
      </w:pPr>
      <w:r>
        <w:rPr>
          <w:rFonts w:ascii="Times New Roman"/>
          <w:b w:val="false"/>
          <w:i w:val="false"/>
          <w:color w:val="000000"/>
          <w:sz w:val="28"/>
        </w:rPr>
        <w:t>
      Мүше мемлекеттің күнтізбелік жылдың соңғы жұмыс күні ішінде бөлінген кедендік әкелу баждарының сомалары мүше мемлекеттің ағымдағы жылының екінші жұмыс күнінен кешіктірілмей, осы мүше мемлекеттің бюджетіне және басқа мүше мемлекеттердің шетел валютасындағы шоттарына аударылады, сондай-ақ есепті жылғы бюджетінің атқарылуы туралы есепте көрсетіледі.</w:t>
      </w:r>
    </w:p>
    <w:p>
      <w:pPr>
        <w:spacing w:after="0"/>
        <w:ind w:left="0"/>
        <w:jc w:val="both"/>
      </w:pPr>
      <w:r>
        <w:rPr>
          <w:rFonts w:ascii="Times New Roman"/>
          <w:b w:val="false"/>
          <w:i w:val="false"/>
          <w:color w:val="000000"/>
          <w:sz w:val="28"/>
        </w:rPr>
        <w:t>
      Басқа мүше мемлекеттердің күнтізбелік жылының соңғы жұмыс күні ішінде басқа мүше мемлекеттердің уәкілетті органдарынан мүше мемлекеттің бюджетіне түскен кедендік әкелу баждарын бөлуден түскен кірістер сомасы ағымдағы жылы бюджеттің атқарылуы туралы есепте көрсетіледі.</w:t>
      </w:r>
    </w:p>
    <w:bookmarkStart w:name="z873" w:id="863"/>
    <w:p>
      <w:pPr>
        <w:spacing w:after="0"/>
        <w:ind w:left="0"/>
        <w:jc w:val="both"/>
      </w:pPr>
      <w:r>
        <w:rPr>
          <w:rFonts w:ascii="Times New Roman"/>
          <w:b w:val="false"/>
          <w:i w:val="false"/>
          <w:color w:val="000000"/>
          <w:sz w:val="28"/>
        </w:rPr>
        <w:t>
      7. Кедендік әкелу баждарының сомаларын қайтару, оларды берешекті өтеу есебіне жатқызу есепті күні атқаруға ұлттық (орталық) банк қабылдамаған кедендік әкелу баждарының қайтарылатын сомалары ескеріле отырып, уәкілетті органның бірыңғай шотына түскен, сондай-ақ есепті күні кедендік әкелу баждарын төлеу есебіне жатқызылған кедендік әкелу баждары сомаларының шегінде ағымдағы күні уәкілетті органның бірыңғай шотынан жүзеге асырылады.</w:t>
      </w:r>
    </w:p>
    <w:bookmarkEnd w:id="863"/>
    <w:p>
      <w:pPr>
        <w:spacing w:after="0"/>
        <w:ind w:left="0"/>
        <w:jc w:val="both"/>
      </w:pPr>
      <w:r>
        <w:rPr>
          <w:rFonts w:ascii="Times New Roman"/>
          <w:b w:val="false"/>
          <w:i w:val="false"/>
          <w:color w:val="000000"/>
          <w:sz w:val="28"/>
        </w:rPr>
        <w:t>
      Кедендік әкелу баждарының сомаларын қайтару, олардың берешекті өтеу есебіне жатқызу - қайтару (есепке жатқызу) жүзеге асырылған күні уәкілетті органның бірыңғай шотына түскен (есепке жатқызылған) кедендік әкелу баждарының сомалары шегінде есепті күні Қазақстан Республикасы уәкілетті органының бірыңғай шотынан жүзеге асырылады.</w:t>
      </w:r>
    </w:p>
    <w:bookmarkStart w:name="z874" w:id="864"/>
    <w:p>
      <w:pPr>
        <w:spacing w:after="0"/>
        <w:ind w:left="0"/>
        <w:jc w:val="both"/>
      </w:pPr>
      <w:r>
        <w:rPr>
          <w:rFonts w:ascii="Times New Roman"/>
          <w:b w:val="false"/>
          <w:i w:val="false"/>
          <w:color w:val="000000"/>
          <w:sz w:val="28"/>
        </w:rPr>
        <w:t>
      8. Қайтаруға және (немесе) берешекті өтеу есебіне жатқызуға жататын кедендік әкелу баждарының сомаларын айқындау мүше мемлекеттер арасында түскен кедендік әкелу баждарының сомалары бөлінгенге дейін ағымдағы күні жүзеге асырылады.</w:t>
      </w:r>
    </w:p>
    <w:bookmarkEnd w:id="864"/>
    <w:bookmarkStart w:name="z875" w:id="865"/>
    <w:p>
      <w:pPr>
        <w:spacing w:after="0"/>
        <w:ind w:left="0"/>
        <w:jc w:val="both"/>
      </w:pPr>
      <w:r>
        <w:rPr>
          <w:rFonts w:ascii="Times New Roman"/>
          <w:b w:val="false"/>
          <w:i w:val="false"/>
          <w:color w:val="000000"/>
          <w:sz w:val="28"/>
        </w:rPr>
        <w:t>
      9. Кедендік әкелу баждарын қайтаруды және (немесе) берешекті өтеу есебіне жатқызуды жүзеге асыру үшін қаражат жеткіліксіз болған жағдайда, осы Хаттаманың 7-тармағына сәйкес, мүше мемлекет көрсетілген қайтаруды (есепке жатқызуды) кейінгі жұмыс күндері жүзеге асырады.</w:t>
      </w:r>
    </w:p>
    <w:bookmarkEnd w:id="865"/>
    <w:p>
      <w:pPr>
        <w:spacing w:after="0"/>
        <w:ind w:left="0"/>
        <w:jc w:val="both"/>
      </w:pPr>
      <w:r>
        <w:rPr>
          <w:rFonts w:ascii="Times New Roman"/>
          <w:b w:val="false"/>
          <w:i w:val="false"/>
          <w:color w:val="000000"/>
          <w:sz w:val="28"/>
        </w:rPr>
        <w:t>
      Кедендік әкелу баждарын уақтылы қайтармағаны үшін төленетін өсімпұлдар (пайыздар) осы мүше мемлекеттің бюджетінен төленеді және кедендік әкелу баждарының құрамына кірмейді.</w:t>
      </w:r>
    </w:p>
    <w:bookmarkStart w:name="z876" w:id="866"/>
    <w:p>
      <w:pPr>
        <w:spacing w:after="0"/>
        <w:ind w:left="0"/>
        <w:jc w:val="both"/>
      </w:pPr>
      <w:r>
        <w:rPr>
          <w:rFonts w:ascii="Times New Roman"/>
          <w:b w:val="false"/>
          <w:i w:val="false"/>
          <w:color w:val="000000"/>
          <w:sz w:val="28"/>
        </w:rPr>
        <w:t>
      10. Уәкілетті органның бірыңғай шотына кедендік әкелу баждарының сомалары есепке жатқызылған есепті күннен кейінгі мүше мемлекеттің келесі жұмыс күнінде мүше мемлекеттің уәкілетті органы кедендік әкелу баждарының сомаларын мүше мемлекеттер арасында бөлуді жүзеге асырады.</w:t>
      </w:r>
    </w:p>
    <w:bookmarkEnd w:id="866"/>
    <w:p>
      <w:pPr>
        <w:spacing w:after="0"/>
        <w:ind w:left="0"/>
        <w:jc w:val="both"/>
      </w:pPr>
      <w:r>
        <w:rPr>
          <w:rFonts w:ascii="Times New Roman"/>
          <w:b w:val="false"/>
          <w:i w:val="false"/>
          <w:color w:val="000000"/>
          <w:sz w:val="28"/>
        </w:rPr>
        <w:t>
      Уәкілетті органның бірыңғай шотына кедендік әкелу баждарының сомалары есепке жатқызған есепті күні Қазақстан Республикасының уәкілетті органы кедендік әкелу баждарының сомаларын мүше мемлекеттер арасында бөлуді жүзеге асырады.</w:t>
      </w:r>
    </w:p>
    <w:bookmarkStart w:name="z877" w:id="867"/>
    <w:p>
      <w:pPr>
        <w:spacing w:after="0"/>
        <w:ind w:left="0"/>
        <w:jc w:val="both"/>
      </w:pPr>
      <w:r>
        <w:rPr>
          <w:rFonts w:ascii="Times New Roman"/>
          <w:b w:val="false"/>
          <w:i w:val="false"/>
          <w:color w:val="000000"/>
          <w:sz w:val="28"/>
        </w:rPr>
        <w:t>
      11. Мүше мемлекеттің уәкілетті органының бірыңғай шотынан осы мүше мемлекеттің бюджетіне, сондай-ақ басқа мүше мемлекеттердің шетел валютасындағы шоттарына аударуға жататын кедендік әкелу баждарының сомаларын есептеу мүше мемлекеттер арасында бөлуге жататын кедендік әкелу баждарының жалпы сомасын пайыздармен белгіленетін бөлу нормативтеріне көбейту арқылы жүзеге асырылады.</w:t>
      </w:r>
    </w:p>
    <w:bookmarkEnd w:id="867"/>
    <w:p>
      <w:pPr>
        <w:spacing w:after="0"/>
        <w:ind w:left="0"/>
        <w:jc w:val="both"/>
      </w:pPr>
      <w:r>
        <w:rPr>
          <w:rFonts w:ascii="Times New Roman"/>
          <w:b w:val="false"/>
          <w:i w:val="false"/>
          <w:color w:val="000000"/>
          <w:sz w:val="28"/>
        </w:rPr>
        <w:t>
      Бұл ретте, мүше мемлекеттер арасында бөлуге жататын кедендік әкелу баждарының жалпы сомасы есепті күні ұлттық (орталық) банк кедендік әкелу баждарының қайтарылатын сомаларын аударуға арналған есептік (төлем) құжаттарды (нұсқаулықтарды) орындауға қабылдамағанын ескере отырып, есепті күні келіп түскен (уәкілетті орган есепке жатқызуды орындаған) кедендік әкелу баждарының сомаларынан ағымдағы күні қайтаруға жататын кедендік әкелу баждарының сомаларын және ағымдағы күні берешекті өтеу есебіне есепке жатқызылған кедендік әкелу баждарының сомаларын есептеп шегеру арқылы айқындалады.</w:t>
      </w:r>
    </w:p>
    <w:p>
      <w:pPr>
        <w:spacing w:after="0"/>
        <w:ind w:left="0"/>
        <w:jc w:val="both"/>
      </w:pPr>
      <w:r>
        <w:rPr>
          <w:rFonts w:ascii="Times New Roman"/>
          <w:b w:val="false"/>
          <w:i w:val="false"/>
          <w:color w:val="000000"/>
          <w:sz w:val="28"/>
        </w:rPr>
        <w:t>
      Қазақстан Республикасында мүше мемлекеттер арасында бөлуге жататын кедендік әкелу баждарының жалпы сомасы есепті келіп түскен (уәкілетті орган есепке жатқыза отырып орындаған) кедендік әкелу баждарынын сомаларынан есепті күні қайтаруға жататын кедендік әкелу баждарының сомаларын және есепті күні берешекті өтеу есебіне есепке жатқызылған кедендік әкелу баждарының сомаларын шегеру арқылы айқындалады.</w:t>
      </w:r>
    </w:p>
    <w:p>
      <w:pPr>
        <w:spacing w:after="0"/>
        <w:ind w:left="0"/>
        <w:jc w:val="both"/>
      </w:pPr>
      <w:r>
        <w:rPr>
          <w:rFonts w:ascii="Times New Roman"/>
          <w:b w:val="false"/>
          <w:i w:val="false"/>
          <w:color w:val="000000"/>
          <w:sz w:val="28"/>
        </w:rPr>
        <w:t>
      Егер ағымдағы күні орындалуға жататын кедендік әкелу бажының сомасын қайтаруға арналған есептік (төлем) құжатты (нұсқаулықты) ұлттық (орталық) банк орындауға қабылдамаған жағдайда, бұл сома мүше мемлекеттің келесі жұмыс күнінде мүше мемлекеттер арасында бөлуге жатқызылады. Бұл ретте, басқа мүше мемлекеттердің шетел валютасындағы шоттарына аударылмаған кедендік әкелу баждарының сомасы осы тармаққа сәйкес, бір күнге мерзімі өткен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78" w:id="868"/>
    <w:p>
      <w:pPr>
        <w:spacing w:after="0"/>
        <w:ind w:left="0"/>
        <w:jc w:val="both"/>
      </w:pPr>
      <w:r>
        <w:rPr>
          <w:rFonts w:ascii="Times New Roman"/>
          <w:b w:val="false"/>
          <w:i w:val="false"/>
          <w:color w:val="000000"/>
          <w:sz w:val="28"/>
        </w:rPr>
        <w:t>
      12. Әрбір мүше мемлекет үшін кедендік әкелу баждарының сомаларын бөлу нормативтері мынадай мөлшерде белгіленеді:</w:t>
      </w:r>
    </w:p>
    <w:bookmarkEnd w:id="868"/>
    <w:p>
      <w:pPr>
        <w:spacing w:after="0"/>
        <w:ind w:left="0"/>
        <w:jc w:val="both"/>
      </w:pPr>
      <w:r>
        <w:rPr>
          <w:rFonts w:ascii="Times New Roman"/>
          <w:b w:val="false"/>
          <w:i w:val="false"/>
          <w:color w:val="000000"/>
          <w:sz w:val="28"/>
        </w:rPr>
        <w:t>
      Армения Республикасы - 1,220 пайыз;</w:t>
      </w:r>
    </w:p>
    <w:p>
      <w:pPr>
        <w:spacing w:after="0"/>
        <w:ind w:left="0"/>
        <w:jc w:val="both"/>
      </w:pPr>
      <w:r>
        <w:rPr>
          <w:rFonts w:ascii="Times New Roman"/>
          <w:b w:val="false"/>
          <w:i w:val="false"/>
          <w:color w:val="000000"/>
          <w:sz w:val="28"/>
        </w:rPr>
        <w:t>
      Беларусь Республикасы - 4,860 пайыз;</w:t>
      </w:r>
    </w:p>
    <w:p>
      <w:pPr>
        <w:spacing w:after="0"/>
        <w:ind w:left="0"/>
        <w:jc w:val="both"/>
      </w:pPr>
      <w:r>
        <w:rPr>
          <w:rFonts w:ascii="Times New Roman"/>
          <w:b w:val="false"/>
          <w:i w:val="false"/>
          <w:color w:val="000000"/>
          <w:sz w:val="28"/>
        </w:rPr>
        <w:t>
      Қазақстан Республикасы - 6,955 пайыз;</w:t>
      </w:r>
    </w:p>
    <w:p>
      <w:pPr>
        <w:spacing w:after="0"/>
        <w:ind w:left="0"/>
        <w:jc w:val="both"/>
      </w:pPr>
      <w:r>
        <w:rPr>
          <w:rFonts w:ascii="Times New Roman"/>
          <w:b w:val="false"/>
          <w:i w:val="false"/>
          <w:color w:val="000000"/>
          <w:sz w:val="28"/>
        </w:rPr>
        <w:t>
      Қырғыз Республикасы - 1,900 пайыз;</w:t>
      </w:r>
    </w:p>
    <w:p>
      <w:pPr>
        <w:spacing w:after="0"/>
        <w:ind w:left="0"/>
        <w:jc w:val="both"/>
      </w:pPr>
      <w:r>
        <w:rPr>
          <w:rFonts w:ascii="Times New Roman"/>
          <w:b w:val="false"/>
          <w:i w:val="false"/>
          <w:color w:val="000000"/>
          <w:sz w:val="28"/>
        </w:rPr>
        <w:t>
      Ресей Федерациясы - 85,065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26.10.2020 </w:t>
      </w:r>
      <w:r>
        <w:rPr>
          <w:rFonts w:ascii="Times New Roman"/>
          <w:b w:val="false"/>
          <w:i w:val="false"/>
          <w:color w:val="ff0000"/>
          <w:sz w:val="28"/>
        </w:rPr>
        <w:t>№ 369-VI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79" w:id="869"/>
    <w:p>
      <w:pPr>
        <w:spacing w:after="0"/>
        <w:ind w:left="0"/>
        <w:jc w:val="both"/>
      </w:pPr>
      <w:r>
        <w:rPr>
          <w:rFonts w:ascii="Times New Roman"/>
          <w:b w:val="false"/>
          <w:i w:val="false"/>
          <w:color w:val="000000"/>
          <w:sz w:val="28"/>
        </w:rPr>
        <w:t>
       13. Уәкілетті органның бірыңғай шотына есепке жазылған күннен кейінгі мүше мемлекеттің келесі жұмыс күнінде мүше мемлекеттердің уәкілетті органдары басқа мүше мемлекеттердің шетел валютасындағы шоттарына мүше мемлекеттерге кедендік әкелу баждарының сомаларын аударуды жүзеге асырады.</w:t>
      </w:r>
    </w:p>
    <w:bookmarkEnd w:id="869"/>
    <w:p>
      <w:pPr>
        <w:spacing w:after="0"/>
        <w:ind w:left="0"/>
        <w:jc w:val="both"/>
      </w:pPr>
      <w:r>
        <w:rPr>
          <w:rFonts w:ascii="Times New Roman"/>
          <w:b w:val="false"/>
          <w:i w:val="false"/>
          <w:color w:val="000000"/>
          <w:sz w:val="28"/>
        </w:rPr>
        <w:t>
      Кедендік әкелу баждарының сомаларын аударуға арналған есептік (төлем) құжатты (нұсқаулықты) уәкілетті орган, күн сайын, жергілікті уақыт бойынша сағат 14-тен кешіктірмей, басқа мүше мемлекеттердің шетел валютасындағы шоттарына одан әрі аудару үшін ұлттық (орталық) банкке жібереді. Көрсетілген есептік (төлем) құжатта (нұсқаулықта) кедендік әкелу баждарын бөлу жүзеге асырылатын күн және ұлттық валютада мүше мемлекеттердің арасында бөлуге жататын сома көрсетіледі.</w:t>
      </w:r>
    </w:p>
    <w:p>
      <w:pPr>
        <w:spacing w:after="0"/>
        <w:ind w:left="0"/>
        <w:jc w:val="both"/>
      </w:pPr>
      <w:r>
        <w:rPr>
          <w:rFonts w:ascii="Times New Roman"/>
          <w:b w:val="false"/>
          <w:i w:val="false"/>
          <w:color w:val="000000"/>
          <w:sz w:val="28"/>
        </w:rPr>
        <w:t>
      Егер көрсетілген есептік (төлем) құжат (нұсқаулық) ағымдағы күні мүше мемлекеттің ұлттық (орталық) банкіне жергілікті уақыт бойынша сағат 14-тен кешіктіріліп жіберілген жағдайда, тиісті төлем бір күнге мерзімі өткен деп танылады.</w:t>
      </w:r>
    </w:p>
    <w:bookmarkStart w:name="z880" w:id="870"/>
    <w:p>
      <w:pPr>
        <w:spacing w:after="0"/>
        <w:ind w:left="0"/>
        <w:jc w:val="both"/>
      </w:pPr>
      <w:r>
        <w:rPr>
          <w:rFonts w:ascii="Times New Roman"/>
          <w:b w:val="false"/>
          <w:i w:val="false"/>
          <w:color w:val="000000"/>
          <w:sz w:val="28"/>
        </w:rPr>
        <w:t>
      14. Мүше мемлекеттердің уәкілетті органдарынан шетел валютасындағы шоттарға түскен кедендік әкелу баждарының сомаларын мүше мемлекет бюджетінің кірісіне аудару тәртібі осы Хаттаманың III бөлімімен реттеледі.</w:t>
      </w:r>
    </w:p>
    <w:bookmarkEnd w:id="870"/>
    <w:bookmarkStart w:name="z881" w:id="871"/>
    <w:p>
      <w:pPr>
        <w:spacing w:after="0"/>
        <w:ind w:left="0"/>
        <w:jc w:val="both"/>
      </w:pPr>
      <w:r>
        <w:rPr>
          <w:rFonts w:ascii="Times New Roman"/>
          <w:b w:val="false"/>
          <w:i w:val="false"/>
          <w:color w:val="000000"/>
          <w:sz w:val="28"/>
        </w:rPr>
        <w:t>
      15. Мүше мемлекеттердің бюджеттеріне бөлінген және аударылған кедендік әкелу баждарының сомаларын есепке алуды мүше мемлекеттердің уәкілетті органдары жүзеге асырады.</w:t>
      </w:r>
    </w:p>
    <w:bookmarkEnd w:id="871"/>
    <w:bookmarkStart w:name="z882" w:id="872"/>
    <w:p>
      <w:pPr>
        <w:spacing w:after="0"/>
        <w:ind w:left="0"/>
        <w:jc w:val="both"/>
      </w:pPr>
      <w:r>
        <w:rPr>
          <w:rFonts w:ascii="Times New Roman"/>
          <w:b w:val="false"/>
          <w:i w:val="false"/>
          <w:color w:val="000000"/>
          <w:sz w:val="28"/>
        </w:rPr>
        <w:t>
      16. Мүше мемлекеттің уәкілетті органы кезекті күнтізбелік жыл басталғанға дейін күнтізбелік 10 күннен кешіктірмей, басқа мүше мемлекеттердің уәкілетті органдарын осы мүше мемлекеттің заңнамасына сәйкес белгіленген жұмыс емес күндер жөнінде хабардар етеді.</w:t>
      </w:r>
    </w:p>
    <w:bookmarkEnd w:id="872"/>
    <w:p>
      <w:pPr>
        <w:spacing w:after="0"/>
        <w:ind w:left="0"/>
        <w:jc w:val="both"/>
      </w:pPr>
      <w:r>
        <w:rPr>
          <w:rFonts w:ascii="Times New Roman"/>
          <w:b w:val="false"/>
          <w:i w:val="false"/>
          <w:color w:val="000000"/>
          <w:sz w:val="28"/>
        </w:rPr>
        <w:t>
      Осындай өзгерістер болатын мүше мемлекеттің уәкілетті органы жұмыс емес күндер өзгертілген жағдайда, басқа мүше мемлекеттің уәкілетті органдарын көрсетілген өзгерістер жөнінде олар күшіне енгенге дейін күнтізбелік 2 күннен кешіктірмей хабардар етеді.</w:t>
      </w:r>
    </w:p>
    <w:bookmarkStart w:name="z883" w:id="873"/>
    <w:p>
      <w:pPr>
        <w:spacing w:after="0"/>
        <w:ind w:left="0"/>
        <w:jc w:val="both"/>
      </w:pPr>
      <w:r>
        <w:rPr>
          <w:rFonts w:ascii="Times New Roman"/>
          <w:b w:val="false"/>
          <w:i w:val="false"/>
          <w:color w:val="000000"/>
          <w:sz w:val="28"/>
        </w:rPr>
        <w:t>
      17. Кедендік әкелу баждарының сомасын аударуға жататын шетел валютасындағы шоттың деректемелері өзгерген жағдайда, мүше мемлекеттің уәкілетті органы көрсетілген өзгерістер күшіне енген күнге дейін, күнтізбелік 10 күннен кешіктірмей, шоттың нақтыланған деректемелерін басқа мүше мемлекеттер уәкілетті органдарының назарына жеткізеді.</w:t>
      </w:r>
    </w:p>
    <w:bookmarkEnd w:id="873"/>
    <w:p>
      <w:pPr>
        <w:spacing w:after="0"/>
        <w:ind w:left="0"/>
        <w:jc w:val="both"/>
      </w:pPr>
      <w:r>
        <w:rPr>
          <w:rFonts w:ascii="Times New Roman"/>
          <w:b w:val="false"/>
          <w:i w:val="false"/>
          <w:color w:val="000000"/>
          <w:sz w:val="28"/>
        </w:rPr>
        <w:t>
      Осы Хаттаманы іске асыру үшін қажетті өзге де деректер өзгерген жағдайда, уәкілетті орган көрсетілген өзгерістер күшіне енген күнге дейін, күнтізбелік 3 күннен кешіктірмей, осындай өзгерістер туралы ақпаратты басқа мүше мемлекеттердің уәкілетті органдарының назарына жеткізеді.</w:t>
      </w:r>
    </w:p>
    <w:bookmarkStart w:name="z884" w:id="874"/>
    <w:p>
      <w:pPr>
        <w:spacing w:after="0"/>
        <w:ind w:left="0"/>
        <w:jc w:val="both"/>
      </w:pPr>
      <w:r>
        <w:rPr>
          <w:rFonts w:ascii="Times New Roman"/>
          <w:b w:val="false"/>
          <w:i w:val="false"/>
          <w:color w:val="000000"/>
          <w:sz w:val="28"/>
        </w:rPr>
        <w:t>
      18. Мүше мемлекеттер арасында бөлуге жататын кедендік әкелу баждарының сомалары болмаған жағдайда, мүше мемлекеттің уәкілетті органы осы Хаттамада белгіленген мерзімде, басқа мүше мемлекеттердің шетел валютасындағы шоттарына ақша қаражаттарын аударуға арналған есептік (төлем) құжатты (нұсқаулықты) ұлттық (орталық) банкке жіберу үшін басқа мүше мемлекеттердің уәкілетті органдарына тиісті ақпаратты Одақтың интеграцияланған ақпараттық жүйесін пайдалана отырып, электронды түрде, ал көрсетілген жүйе қолданысқа енгізілген кезге дейін - осы ақпаратты қамтитын құжаттың электрондық көшірмесін графикалық түрде электрондық байланыс арналары бойынша жібереді.</w:t>
      </w:r>
    </w:p>
    <w:bookmarkEnd w:id="874"/>
    <w:bookmarkStart w:name="z885" w:id="875"/>
    <w:p>
      <w:pPr>
        <w:spacing w:after="0"/>
        <w:ind w:left="0"/>
        <w:jc w:val="both"/>
      </w:pPr>
      <w:r>
        <w:rPr>
          <w:rFonts w:ascii="Times New Roman"/>
          <w:b w:val="false"/>
          <w:i w:val="false"/>
          <w:color w:val="000000"/>
          <w:sz w:val="28"/>
        </w:rPr>
        <w:t>
      19. Мүше мемлекеттердің орталық кедендік органдары Комиссия бекітетін қағидаларға сәйкес, кедендік әкелу баждарының есебін есепке жазу әдісі бойынша жүргізудің бірыңғай қағидаттарының қолданылуын қамтамасыз етеді.</w:t>
      </w:r>
    </w:p>
    <w:bookmarkEnd w:id="875"/>
    <w:bookmarkStart w:name="z886" w:id="876"/>
    <w:p>
      <w:pPr>
        <w:spacing w:after="0"/>
        <w:ind w:left="0"/>
        <w:jc w:val="both"/>
      </w:pPr>
      <w:r>
        <w:rPr>
          <w:rFonts w:ascii="Times New Roman"/>
          <w:b w:val="false"/>
          <w:i w:val="false"/>
          <w:color w:val="000000"/>
          <w:sz w:val="28"/>
        </w:rPr>
        <w:t>
      20. Осы бөлімде белгіленген мерзімдерде қандай да бір мүше мемлекеттің шетел валютасындағы шотына ақша қаражаты аударылмаған немесе толық аударылмаған және бөлуге жататын кедендік әкелу баждары сомаларының жоқ екендігі туралы осы мүше мемлекеттің уәкілетті органынан ақпарат келіп түспеген жағдайда, шетел валютасындағы шотына ақша қаражаты түспеген мүше мемлекеттің уәкілетті органы мүше мемлекеттердің уәкілетті органдарын және Комиссияны аударылмаған немесе толық аударылмаған ақша қаражаты туралы хабардар етеді.</w:t>
      </w:r>
    </w:p>
    <w:bookmarkEnd w:id="876"/>
    <w:bookmarkStart w:name="z887" w:id="877"/>
    <w:p>
      <w:pPr>
        <w:spacing w:after="0"/>
        <w:ind w:left="0"/>
        <w:jc w:val="both"/>
      </w:pPr>
      <w:r>
        <w:rPr>
          <w:rFonts w:ascii="Times New Roman"/>
          <w:b w:val="false"/>
          <w:i w:val="false"/>
          <w:color w:val="000000"/>
          <w:sz w:val="28"/>
        </w:rPr>
        <w:t>
      21. Бөлінген кедендік әкелу баждарының сомаларын басқа мүше мемлекеттерге аудармаған мүше мемлекет кедендік әкелу бажын бөлуден түскен сома басқа мүше мемлекетке (мүше мемлекеттерге) аударылмаған күнді қоса алғанда, осы мүше мемлекеттерге қалыптасқан берешегінің барлық сомасына мерзімін өткізіп алғаны үшін әрбір мерзімі өткен күнтізбелік күн үшін 0,1 пайыз мөлшеріндегі мөлшерлеме бойынша пайыздар төлейді.</w:t>
      </w:r>
    </w:p>
    <w:bookmarkEnd w:id="877"/>
    <w:bookmarkStart w:name="z888" w:id="878"/>
    <w:p>
      <w:pPr>
        <w:spacing w:after="0"/>
        <w:ind w:left="0"/>
        <w:jc w:val="both"/>
      </w:pPr>
      <w:r>
        <w:rPr>
          <w:rFonts w:ascii="Times New Roman"/>
          <w:b w:val="false"/>
          <w:i w:val="false"/>
          <w:color w:val="000000"/>
          <w:sz w:val="28"/>
        </w:rPr>
        <w:t>
      22. Мүше мемлекет көрсетілген сомалар нақты болған жағдайда, бөлуге жататын кедендік әкелу баждары сомаларының жоқ екендігі туралы ақпарат жіберген жағдайда, сондай-ақ басқа мүше мемлекеттердің шетел валютасындағы шоттарына уәкілетті органның бірыңғай шотынан ақша қаражаты толық аударылмаған кезде, осындай бұзушылыққа жол берген мүше мемлекет мүше мемлекеттің келесі жұмыс күнінен кешіктірмей, басқа мүше мемлекеттердің шетел валютасындағы шоттарына аударылмаған соманы негізге ала отырып, осы бөлімге сәйкес, басқа мүше мемлекеттердің бюджеттеріне есепке жатқызуға жататын кедендік әкелу баждарын бөлуден түскен сомаларды басқа мүше мемлекеттерге аударуға міндетті.</w:t>
      </w:r>
    </w:p>
    <w:bookmarkEnd w:id="878"/>
    <w:p>
      <w:pPr>
        <w:spacing w:after="0"/>
        <w:ind w:left="0"/>
        <w:jc w:val="both"/>
      </w:pPr>
      <w:r>
        <w:rPr>
          <w:rFonts w:ascii="Times New Roman"/>
          <w:b w:val="false"/>
          <w:i w:val="false"/>
          <w:color w:val="000000"/>
          <w:sz w:val="28"/>
        </w:rPr>
        <w:t>
      Бұл ретте, осындай бұзушылыққа жол берген мүше мемлекет осы тармаққа сәйкес мүше мемлекеттерге ақша қаражатын аудару жүзеге асырылған күнді қоспағанда, бұзушылық орын алған күннен бастап уақыт кезеңі танылатын әрбір күнтізбелік мерзімі өткен күн үшін осы Хаттаманың 21-тармағында белгіленген мөлшерде мерзімін өткізіп алғаны үшін пайыздар төлейді.</w:t>
      </w:r>
    </w:p>
    <w:bookmarkStart w:name="z889" w:id="879"/>
    <w:p>
      <w:pPr>
        <w:spacing w:after="0"/>
        <w:ind w:left="0"/>
        <w:jc w:val="both"/>
      </w:pPr>
      <w:r>
        <w:rPr>
          <w:rFonts w:ascii="Times New Roman"/>
          <w:b w:val="false"/>
          <w:i w:val="false"/>
          <w:color w:val="000000"/>
          <w:sz w:val="28"/>
        </w:rPr>
        <w:t>
      23. Қандай да бір мүше мемлекеттен ақша қаражаты түспеген (толық түспеген) және осы мүше мемлекеттің уәкілетті органынан мүше мемлекеттер арасында бөлуге жататын кедендік әкелу баждарының сомалары жоқ екендігі туралы хабарлама болмаған кезде, шетел валютасындағы шотына ақша қаражаты түспеген мүше мемлекеттің уәкілетті органы мүше мемлекеттің үшінші жұмыс күні осындай келіп түспеу (толық түспеу) күнінен кейін бірінші мүше мемлекеттің шетел валютасындағы шотына өзінің бірыңғай шотынан кедендік әкелу баждарының сомаларын аударуды тоқтата тұруға құқылы.</w:t>
      </w:r>
    </w:p>
    <w:bookmarkEnd w:id="879"/>
    <w:bookmarkStart w:name="z890" w:id="880"/>
    <w:p>
      <w:pPr>
        <w:spacing w:after="0"/>
        <w:ind w:left="0"/>
        <w:jc w:val="both"/>
      </w:pPr>
      <w:r>
        <w:rPr>
          <w:rFonts w:ascii="Times New Roman"/>
          <w:b w:val="false"/>
          <w:i w:val="false"/>
          <w:color w:val="000000"/>
          <w:sz w:val="28"/>
        </w:rPr>
        <w:t>
      24. Мүше мемлекет кедендік әкелу баждарының сомаларын аударуды тоқтата тұру туралы шешім қабылдаған жағдайда, басқа мүше мемлекеттің шетел валютасындағы шотына аударуға жататын ақша қаражатын аударуды тоқтата тұру туралы шешімнің күші жойылғанға дейін бірінші мүше мемлекет бюджетінің кірісіне есепке жатқызуға жатады және осы мүше мемлекеттің бюджетінде жеке есепке алынады.</w:t>
      </w:r>
    </w:p>
    <w:bookmarkEnd w:id="880"/>
    <w:p>
      <w:pPr>
        <w:spacing w:after="0"/>
        <w:ind w:left="0"/>
        <w:jc w:val="both"/>
      </w:pPr>
      <w:r>
        <w:rPr>
          <w:rFonts w:ascii="Times New Roman"/>
          <w:b w:val="false"/>
          <w:i w:val="false"/>
          <w:color w:val="000000"/>
          <w:sz w:val="28"/>
        </w:rPr>
        <w:t>
      Басқа мүше мемлекеттің шетел валютасындағы шотына кедендік әкелу баждарының сомаларын аударуды тоқтата тұрған мүше мемлекеттің уәкілетті органы басқа мүше мемлекеттердің уәкілетті органдарын және Комиссияны қабылдаған шешім жөнінде дереу хабардар етеді.</w:t>
      </w:r>
    </w:p>
    <w:bookmarkStart w:name="z891" w:id="881"/>
    <w:p>
      <w:pPr>
        <w:spacing w:after="0"/>
        <w:ind w:left="0"/>
        <w:jc w:val="both"/>
      </w:pPr>
      <w:r>
        <w:rPr>
          <w:rFonts w:ascii="Times New Roman"/>
          <w:b w:val="false"/>
          <w:i w:val="false"/>
          <w:color w:val="000000"/>
          <w:sz w:val="28"/>
        </w:rPr>
        <w:t>
      25. Кедендік әкелу баждарының сомаларын аударуды тоқтату туралы шешім қабылдаған күннен кейінгі жұмыс күнінен кешіктірмей, Комиссия толық көлемде кедендік әкелу баждарының сомаларын бөлу тетігінің жұмыс істеуін тезірек қайта бастау мақсатында мүше мемлекеттердің атқарушы билік органдарымен консультациялар жүргізеді.</w:t>
      </w:r>
    </w:p>
    <w:bookmarkEnd w:id="881"/>
    <w:bookmarkStart w:name="z892" w:id="882"/>
    <w:p>
      <w:pPr>
        <w:spacing w:after="0"/>
        <w:ind w:left="0"/>
        <w:jc w:val="both"/>
      </w:pPr>
      <w:r>
        <w:rPr>
          <w:rFonts w:ascii="Times New Roman"/>
          <w:b w:val="false"/>
          <w:i w:val="false"/>
          <w:color w:val="000000"/>
          <w:sz w:val="28"/>
        </w:rPr>
        <w:t>
      26. Егер осы Хаттаманың 25-тармағында көрсетілген консультациялардың нәтижелері бойынша кедендік әкелу баждарының сомаларын бөлу тетігінің жұмыс істеуін қайта бастау туралы шешім қабылданбаған жағдайда, бұл мәселе Комиссияның қарауына шығарылады.</w:t>
      </w:r>
    </w:p>
    <w:bookmarkEnd w:id="882"/>
    <w:p>
      <w:pPr>
        <w:spacing w:after="0"/>
        <w:ind w:left="0"/>
        <w:jc w:val="both"/>
      </w:pPr>
      <w:r>
        <w:rPr>
          <w:rFonts w:ascii="Times New Roman"/>
          <w:b w:val="false"/>
          <w:i w:val="false"/>
          <w:color w:val="000000"/>
          <w:sz w:val="28"/>
        </w:rPr>
        <w:t>
      Комиссияның кедендік әкелу баждары сомаларын бөлу тетігінің жұмыс істеуін қайта бастау туралы шешім қабылдауы мүмкін болмаған жағдайда, бұл мәселе Үкіметаралық кеңестің қарауына шығарылады.</w:t>
      </w:r>
    </w:p>
    <w:bookmarkStart w:name="z893" w:id="883"/>
    <w:p>
      <w:pPr>
        <w:spacing w:after="0"/>
        <w:ind w:left="0"/>
        <w:jc w:val="both"/>
      </w:pPr>
      <w:r>
        <w:rPr>
          <w:rFonts w:ascii="Times New Roman"/>
          <w:b w:val="false"/>
          <w:i w:val="false"/>
          <w:color w:val="000000"/>
          <w:sz w:val="28"/>
        </w:rPr>
        <w:t>
      27. Кедендік әкелу баждарының сомаларын аударуды қайта бастау кезінде, осы Хаттаманың 24-тармағында көрсетілген сомалар осы Хаттамаға сәйкес, олар тағайындалған сол мүше мемлекеттердің шетел валютасындағы шоттарына, қабылданған шешім туралы хабарламаны алған күннен кейінгі мүше мемлекеттің жұмыс күнінен кешіктірмей аударуға жатады, бұл ретте көрсетілген сомаға мерзімін өткізіп алғаны үшін пайыздар есептелмейді.</w:t>
      </w:r>
    </w:p>
    <w:bookmarkEnd w:id="883"/>
    <w:bookmarkStart w:name="z894" w:id="884"/>
    <w:p>
      <w:pPr>
        <w:spacing w:after="0"/>
        <w:ind w:left="0"/>
        <w:jc w:val="both"/>
      </w:pPr>
      <w:r>
        <w:rPr>
          <w:rFonts w:ascii="Times New Roman"/>
          <w:b w:val="false"/>
          <w:i w:val="false"/>
          <w:color w:val="000000"/>
          <w:sz w:val="28"/>
        </w:rPr>
        <w:t>
      28. Қандай да бір мүше мемлекет басқа мүше мемлекеттердің шетел валютасындағы шоттарына аудармаған бөлінген кедендік әкелу баждарының сомалары, сондай-ақ осы Хаттаманың III бөлімінде көзделген ақша қаражатын аудару бойынша міндеттемелерді мүше мемлекеттердің ұлттық (орталық) банктері орындамаған сомалар мемлекеттік борышқа жатады.</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10.02.2025 </w:t>
      </w:r>
      <w:r>
        <w:rPr>
          <w:rFonts w:ascii="Times New Roman"/>
          <w:b w:val="false"/>
          <w:i w:val="false"/>
          <w:color w:val="000000"/>
          <w:sz w:val="28"/>
        </w:rPr>
        <w:t>№ 162-VIII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5" w:id="885"/>
    <w:p>
      <w:pPr>
        <w:spacing w:after="0"/>
        <w:ind w:left="0"/>
        <w:jc w:val="left"/>
      </w:pPr>
      <w:r>
        <w:rPr>
          <w:rFonts w:ascii="Times New Roman"/>
          <w:b/>
          <w:i w:val="false"/>
          <w:color w:val="000000"/>
        </w:rPr>
        <w:t xml:space="preserve"> III. Мүше мемлекеттердің уәкілетті органдарынан шетел</w:t>
      </w:r>
      <w:r>
        <w:br/>
      </w:r>
      <w:r>
        <w:rPr>
          <w:rFonts w:ascii="Times New Roman"/>
          <w:b/>
          <w:i w:val="false"/>
          <w:color w:val="000000"/>
        </w:rPr>
        <w:t>валютасындағы шоттарға түскен кедендік әкелу баждарының</w:t>
      </w:r>
      <w:r>
        <w:br/>
      </w:r>
      <w:r>
        <w:rPr>
          <w:rFonts w:ascii="Times New Roman"/>
          <w:b/>
          <w:i w:val="false"/>
          <w:color w:val="000000"/>
        </w:rPr>
        <w:t>сомаларын мүше мемлекет бюджетінің кірісіне аудару тәртібі</w:t>
      </w:r>
    </w:p>
    <w:bookmarkEnd w:id="885"/>
    <w:bookmarkStart w:name="z896" w:id="886"/>
    <w:p>
      <w:pPr>
        <w:spacing w:after="0"/>
        <w:ind w:left="0"/>
        <w:jc w:val="both"/>
      </w:pPr>
      <w:r>
        <w:rPr>
          <w:rFonts w:ascii="Times New Roman"/>
          <w:b w:val="false"/>
          <w:i w:val="false"/>
          <w:color w:val="000000"/>
          <w:sz w:val="28"/>
        </w:rPr>
        <w:t>
      29. Бір (бірінші) мүше мемлекеттің ұлттық (орталық) банкі басқа (екінші) мүше мемлекеттің ұлттық (орталық) банкіне осы Хаттамаға сәйкес екінші мүше мемлекеттің уәкілетті органының шетел валютасындағы шотына аударылған, бірінші мүше мемлекеттің ұлттық валютасының сомасына тең келетін ақша қаражатын АҚШ долларымен бірінші мүше мемлекеттің ұлттық валютасының сомасына сатуға міндетті. Сатылатын АҚШ долларының сомасы бірінші мүше мемлекеттің екінші мүше мемлекеттің шетел валютасындағы шотына ұлттық валютада ақша қаражатын аударған күнінен кейінгі жұмыс күніне бірінші мүше мемлекеттің ұлттық (орталық) банкі белгілеген, бірінші мүше мемлекеттің ұлттық валютасының АҚШ долларына шаққандағы ресми бағамымен айқындалады.</w:t>
      </w:r>
    </w:p>
    <w:bookmarkEnd w:id="886"/>
    <w:p>
      <w:pPr>
        <w:spacing w:after="0"/>
        <w:ind w:left="0"/>
        <w:jc w:val="both"/>
      </w:pPr>
      <w:r>
        <w:rPr>
          <w:rFonts w:ascii="Times New Roman"/>
          <w:b w:val="false"/>
          <w:i w:val="false"/>
          <w:color w:val="000000"/>
          <w:sz w:val="28"/>
        </w:rPr>
        <w:t>
      Бірінші мүше мемлекеттің ұлттық (орталық) банкі екінші мүше мемлекеттің шетел валютасындағы шотына бірінші мүше мемлекеттің ұлттық валютасының баламалы сомасын аударған күнінен кейінгі жұмыс күнінен кешіктірмей, ақша қаражатын АҚШ долларымен сату міндетін орындауы тиіс.</w:t>
      </w:r>
    </w:p>
    <w:p>
      <w:pPr>
        <w:spacing w:after="0"/>
        <w:ind w:left="0"/>
        <w:jc w:val="both"/>
      </w:pPr>
      <w:r>
        <w:rPr>
          <w:rFonts w:ascii="Times New Roman"/>
          <w:b w:val="false"/>
          <w:i w:val="false"/>
          <w:color w:val="000000"/>
          <w:sz w:val="28"/>
        </w:rPr>
        <w:t>
      Бұл ретте, әрбір мүше мемлекеттің ұлттық (орталық) банкі, басқа мүше мемлекеттер арасындағы қатынастарда осыған ұқсас құқықтарды іске асыру мен міндеттерді орындауына қарамастан, ақша қаражатын АҚШ долларымен сату міндетін орындауы тиіс.</w:t>
      </w:r>
    </w:p>
    <w:p>
      <w:pPr>
        <w:spacing w:after="0"/>
        <w:ind w:left="0"/>
        <w:jc w:val="both"/>
      </w:pPr>
      <w:r>
        <w:rPr>
          <w:rFonts w:ascii="Times New Roman"/>
          <w:b w:val="false"/>
          <w:i w:val="false"/>
          <w:color w:val="000000"/>
          <w:sz w:val="28"/>
        </w:rPr>
        <w:t>
      Екі мүше мемлекеттің ұлттық (орталық) банктері жеке шартта ақша қаражатын АҚШ долларымен аудару жөніндегі қарсы міндеттемелердің, оның ішінде осы тармақтың екінші абзацында белгіленген мерзімде орындалмаған міндеттемелердің және осы Хаттаманың 31-тармағына сәйкес өсімпұлдар төлеу жөніндегі міндеттемелердің орындалуы АҚШ долларымен есептегенде міндеттеменің шамасы басқа ұлттық (орталық) банктің АҚШ долларымен есептегендегі қарсы міндеттеменің шамасынан асып түсетін, ұлттық (орталық) банктің басқа ұлттық (орталық) банкке көрсетілген қарсы міндеттемелердің шамалары арасындағы айырмаға тең сомада АҚШ долларымен ақша қаражатын аударуы арқылы жүзеге асырылатынын белгілей алады.</w:t>
      </w:r>
    </w:p>
    <w:p>
      <w:pPr>
        <w:spacing w:after="0"/>
        <w:ind w:left="0"/>
        <w:jc w:val="both"/>
      </w:pPr>
      <w:r>
        <w:rPr>
          <w:rFonts w:ascii="Times New Roman"/>
          <w:b w:val="false"/>
          <w:i w:val="false"/>
          <w:color w:val="000000"/>
          <w:sz w:val="28"/>
        </w:rPr>
        <w:t>
      Осы тармақта көрсетілген АҚШ долларындағы ақшалай міндеттемелер бойынша талаптарды қанағаттандыру мынадай кезеңділікпен жүзеге асырылады:</w:t>
      </w:r>
    </w:p>
    <w:p>
      <w:pPr>
        <w:spacing w:after="0"/>
        <w:ind w:left="0"/>
        <w:jc w:val="both"/>
      </w:pPr>
      <w:r>
        <w:rPr>
          <w:rFonts w:ascii="Times New Roman"/>
          <w:b w:val="false"/>
          <w:i w:val="false"/>
          <w:color w:val="000000"/>
          <w:sz w:val="28"/>
        </w:rPr>
        <w:t>
      бірінші кезекте осы Хаттаманың 31-тармағына сәйкес өсімпұлдар төлеу туралы талаптар қанағаттандырылады;</w:t>
      </w:r>
    </w:p>
    <w:p>
      <w:pPr>
        <w:spacing w:after="0"/>
        <w:ind w:left="0"/>
        <w:jc w:val="both"/>
      </w:pPr>
      <w:r>
        <w:rPr>
          <w:rFonts w:ascii="Times New Roman"/>
          <w:b w:val="false"/>
          <w:i w:val="false"/>
          <w:color w:val="000000"/>
          <w:sz w:val="28"/>
        </w:rPr>
        <w:t>
      екінші кезекте орындалу мерзімі басталған және мерзімі өтпеген болып табылатын міндеттемелер бойынша талаптар қанағаттандырылады;</w:t>
      </w:r>
    </w:p>
    <w:p>
      <w:pPr>
        <w:spacing w:after="0"/>
        <w:ind w:left="0"/>
        <w:jc w:val="both"/>
      </w:pPr>
      <w:r>
        <w:rPr>
          <w:rFonts w:ascii="Times New Roman"/>
          <w:b w:val="false"/>
          <w:i w:val="false"/>
          <w:color w:val="000000"/>
          <w:sz w:val="28"/>
        </w:rPr>
        <w:t>
      үшінші кезекте осы тармақтың екінші абзацында белгіленген мерзімде орындалмаған міндеттемелер бойынша талаптар қанағаттандырылады.</w:t>
      </w:r>
    </w:p>
    <w:p>
      <w:pPr>
        <w:spacing w:after="0"/>
        <w:ind w:left="0"/>
        <w:jc w:val="both"/>
      </w:pPr>
      <w:r>
        <w:rPr>
          <w:rFonts w:ascii="Times New Roman"/>
          <w:b w:val="false"/>
          <w:i w:val="false"/>
          <w:color w:val="000000"/>
          <w:sz w:val="28"/>
        </w:rPr>
        <w:t>
      Бірінші мүше мемлекет ұлттық (орталық) банкінің ақша қаражатын екінші мүше мемлекеттің ұлттық (орталық) банкіне АҚШ долларымен сату жөнінде осы тармақта көрсетілген міндеттемесі бойынша бірінші мүше мемлекет бірінші мүше мемлекеттің ұлттық (орталық) банкімен екінші мүше мемлекеттің алдында ортақ жауаптылықта болады.</w:t>
      </w:r>
    </w:p>
    <w:bookmarkStart w:name="z3170" w:id="887"/>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Мүше мемлекеттердің ұлттық (орталық) банктері осы Хаттаманы орындау үшін өздерінің арасында жасалған шарттарда өзара келісу бойынша уақытша негізде 2 жылдан аспайтын мерзімге осы Хаттаманың 29-тармағының бірінші абзацында көрсетілген, 2022 жылғы 1 қаңтардан бастап туындаған қарсы міндеттемелердің АҚШ долларындағы сомасы немесе осы Хаттаманың 29-тармағының төртінші абзацында көрсетілген осы міндеттемелер шамаларының арасындағы айырманың АҚШ долларындағы сомасы көрсетілген соманы төлеуші болып табылатын ұлттық (орталық) банк бір мүше мемлекеттің ұлттық валютасындағы ақша қаражатын екінші мүше мемлекеттің шетел валютасындағы шотына аударған күннен кейінгі жұмыс күніне белгілеген ресми бағам бойынша Ресей рублімен аударылады деп белгілей алады.</w:t>
      </w:r>
    </w:p>
    <w:bookmarkEnd w:id="887"/>
    <w:p>
      <w:pPr>
        <w:spacing w:after="0"/>
        <w:ind w:left="0"/>
        <w:jc w:val="both"/>
      </w:pPr>
      <w:r>
        <w:rPr>
          <w:rFonts w:ascii="Times New Roman"/>
          <w:b w:val="false"/>
          <w:i w:val="false"/>
          <w:color w:val="000000"/>
          <w:sz w:val="28"/>
        </w:rPr>
        <w:t>
      Мүше мемлекеттердің ұлттық (орталық) банктері осы тармақтың бірінші абзацына сәйкес аударымдарды жүзеге асырған жағдайда осы Хаттаманың ережелерін қолдану мынадай ерекшеліктер ескеріле отырып жүзеге асырылады:</w:t>
      </w:r>
    </w:p>
    <w:p>
      <w:pPr>
        <w:spacing w:after="0"/>
        <w:ind w:left="0"/>
        <w:jc w:val="both"/>
      </w:pPr>
      <w:r>
        <w:rPr>
          <w:rFonts w:ascii="Times New Roman"/>
          <w:b w:val="false"/>
          <w:i w:val="false"/>
          <w:color w:val="000000"/>
          <w:sz w:val="28"/>
        </w:rPr>
        <w:t xml:space="preserve">
      ақша қаражатын Ресей рублімен аудару жөніндегі міндеттемелер осы Хаттаманың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белгіленген мерзімде орындалады;</w:t>
      </w:r>
    </w:p>
    <w:p>
      <w:pPr>
        <w:spacing w:after="0"/>
        <w:ind w:left="0"/>
        <w:jc w:val="both"/>
      </w:pPr>
      <w:r>
        <w:rPr>
          <w:rFonts w:ascii="Times New Roman"/>
          <w:b w:val="false"/>
          <w:i w:val="false"/>
          <w:color w:val="000000"/>
          <w:sz w:val="28"/>
        </w:rPr>
        <w:t xml:space="preserve">
      осы Хаттаманың 29-тармағының бесінші - сегізінші абзацтарында көзделген талаптарды қанағаттандырудың кезектілігі, сондай-ақ мүше мемлекеттің осы Хаттаманың </w:t>
      </w:r>
      <w:r>
        <w:rPr>
          <w:rFonts w:ascii="Times New Roman"/>
          <w:b w:val="false"/>
          <w:i w:val="false"/>
          <w:color w:val="000000"/>
          <w:sz w:val="28"/>
        </w:rPr>
        <w:t>29-тармағының</w:t>
      </w:r>
      <w:r>
        <w:rPr>
          <w:rFonts w:ascii="Times New Roman"/>
          <w:b w:val="false"/>
          <w:i w:val="false"/>
          <w:color w:val="000000"/>
          <w:sz w:val="28"/>
        </w:rPr>
        <w:t xml:space="preserve"> тоғызыншы абзацында көзделген ұлттық (орталық) банкпен ортақ жауаптылығы ақшалай міндеттемелерге Ресей рублімен қолданылады;</w:t>
      </w:r>
    </w:p>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30-тармағында</w:t>
      </w:r>
      <w:r>
        <w:rPr>
          <w:rFonts w:ascii="Times New Roman"/>
          <w:b w:val="false"/>
          <w:i w:val="false"/>
          <w:color w:val="000000"/>
          <w:sz w:val="28"/>
        </w:rPr>
        <w:t xml:space="preserve"> көзделген мүше мемлекеттер арасындағы өзара есеп айырысулар ақша қаражаты ұлттық валютамен аударылған күннен кейінгі жұмыс күніне ұлттық (орталық) банктер белгілеген ресми бағам бойынша Ресей рублімен жүзеге асырылады;</w:t>
      </w:r>
    </w:p>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31-тармағында</w:t>
      </w:r>
      <w:r>
        <w:rPr>
          <w:rFonts w:ascii="Times New Roman"/>
          <w:b w:val="false"/>
          <w:i w:val="false"/>
          <w:color w:val="000000"/>
          <w:sz w:val="28"/>
        </w:rPr>
        <w:t xml:space="preserve"> көзделген өсімпұлдар сомасы көрсетілген өсімпұлдарды төлеуші болып табылатын ұлттық (орталық) банк оларды аудару күніне белгілеген ресми бағам бойынша Ресей рублімен төленеді;</w:t>
      </w:r>
    </w:p>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35-тармағын</w:t>
      </w:r>
      <w:r>
        <w:rPr>
          <w:rFonts w:ascii="Times New Roman"/>
          <w:b w:val="false"/>
          <w:i w:val="false"/>
          <w:color w:val="000000"/>
          <w:sz w:val="28"/>
        </w:rPr>
        <w:t xml:space="preserve"> қолдану кезінде екі мүше мемлекет арасындағы есеп айырысулар (оның ішінде екі мүше мемлекеттің ұлттық (орталық) банктері арасындағы есеп айырысулар) жүзеге асырылатын жұмыс күні деп осы екі мүше мемлекет үшін және Ресей Федерациясы үшін бір мезгілде жұмыс күні болып табылатын күн ұғынылады.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29</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10.02.2025 </w:t>
      </w:r>
      <w:r>
        <w:rPr>
          <w:rFonts w:ascii="Times New Roman"/>
          <w:b w:val="false"/>
          <w:i w:val="false"/>
          <w:color w:val="000000"/>
          <w:sz w:val="28"/>
        </w:rPr>
        <w:t>№ 162-VIII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7" w:id="888"/>
    <w:p>
      <w:pPr>
        <w:spacing w:after="0"/>
        <w:ind w:left="0"/>
        <w:jc w:val="both"/>
      </w:pPr>
      <w:r>
        <w:rPr>
          <w:rFonts w:ascii="Times New Roman"/>
          <w:b w:val="false"/>
          <w:i w:val="false"/>
          <w:color w:val="000000"/>
          <w:sz w:val="28"/>
        </w:rPr>
        <w:t>
      30. Осы Хаттаманың 29-тармағында көрсетілген бірінші мүше мемлекеттің ұлттық (орталық) банкінің ақша қаражатын екінші мүше мемлекеттің ұлттық (орталық) банкіне АҚШ долларымен сату жөніндегі міндеттемесі орындалмаған немесе тиісінше орындалмаған жағдайда, бірінші мүше мемлекет пен екінші мүше мемлекет арасында одан әрі өзара есеп айырысулар жүргізу мақсаттары үшін бірінші мүше мемлекеттің ұлттық (орталық) банкіне қойылатын талаптар бірінші мүше мемлекеттің ұлттық валютасымен екінші мүше мемлекеттің шетел валютасындағы шотына ақша қаражатын аударған күннен кейінгі келесі жұмыс күні бірінші мүше мемлекеттің ұлттық (орталық) банкі белгілеген АҚШ долларына шаққандағы ресми бағам бойынша тіркеледі.</w:t>
      </w:r>
    </w:p>
    <w:bookmarkEnd w:id="888"/>
    <w:bookmarkStart w:name="z898" w:id="889"/>
    <w:p>
      <w:pPr>
        <w:spacing w:after="0"/>
        <w:ind w:left="0"/>
        <w:jc w:val="both"/>
      </w:pPr>
      <w:r>
        <w:rPr>
          <w:rFonts w:ascii="Times New Roman"/>
          <w:b w:val="false"/>
          <w:i w:val="false"/>
          <w:color w:val="000000"/>
          <w:sz w:val="28"/>
        </w:rPr>
        <w:t>
      31. Осы Хаттаманың 29-тармағында көрсетілген бірінші мүше мемлекеттің ұлттық (орталық) банкінің ақша қаражатын екінші мүше мемлекеттің ұлттық (орталық) банкіне АҚШ долларымен сату жөніндегі міндеттемесін орындамағаны не тиісінше орындамағаны үшін бірінші мүше мемлекеттің ұлттық (орталық) банкі не бірінші мүше мемлекет мөлшері мынадай формула бойынша есептелетін өсімпұлдар төлейді:</w:t>
      </w:r>
    </w:p>
    <w:bookmarkEnd w:id="889"/>
    <w:p>
      <w:pPr>
        <w:spacing w:after="0"/>
        <w:ind w:left="0"/>
        <w:jc w:val="both"/>
      </w:pPr>
      <w:r>
        <w:rPr>
          <w:rFonts w:ascii="Times New Roman"/>
          <w:b w:val="false"/>
          <w:i w:val="false"/>
          <w:color w:val="000000"/>
          <w:sz w:val="28"/>
        </w:rPr>
        <w:t>
                                   SOFR</w:t>
      </w:r>
      <w:r>
        <w:rPr>
          <w:rFonts w:ascii="Times New Roman"/>
          <w:b w:val="false"/>
          <w:i w:val="false"/>
          <w:color w:val="000000"/>
          <w:vertAlign w:val="subscript"/>
        </w:rPr>
        <w:t>USD</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+2%</w:t>
      </w:r>
    </w:p>
    <w:p>
      <w:pPr>
        <w:spacing w:after="0"/>
        <w:ind w:left="0"/>
        <w:jc w:val="both"/>
      </w:pPr>
      <w:r>
        <w:rPr>
          <w:rFonts w:ascii="Times New Roman"/>
          <w:b w:val="false"/>
          <w:i w:val="false"/>
          <w:color w:val="000000"/>
          <w:sz w:val="28"/>
        </w:rPr>
        <w:t>
             Өсімпұл = Сома</w:t>
      </w:r>
      <w:r>
        <w:rPr>
          <w:rFonts w:ascii="Times New Roman"/>
          <w:b w:val="false"/>
          <w:i w:val="false"/>
          <w:color w:val="000000"/>
          <w:vertAlign w:val="subscript"/>
        </w:rPr>
        <w:t>USD</w:t>
      </w:r>
      <w:r>
        <w:rPr>
          <w:rFonts w:ascii="Times New Roman"/>
          <w:b w:val="false"/>
          <w:i w:val="false"/>
          <w:color w:val="000000"/>
          <w:sz w:val="28"/>
        </w:rPr>
        <w:t xml:space="preserve"> x -------------------- х Күндер, </w:t>
      </w:r>
    </w:p>
    <w:p>
      <w:pPr>
        <w:spacing w:after="0"/>
        <w:ind w:left="0"/>
        <w:jc w:val="both"/>
      </w:pPr>
      <w:r>
        <w:rPr>
          <w:rFonts w:ascii="Times New Roman"/>
          <w:b w:val="false"/>
          <w:i w:val="false"/>
          <w:color w:val="000000"/>
          <w:sz w:val="28"/>
        </w:rPr>
        <w:t>
                                        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Сома</w:t>
      </w:r>
      <w:r>
        <w:rPr>
          <w:rFonts w:ascii="Times New Roman"/>
          <w:b w:val="false"/>
          <w:i w:val="false"/>
          <w:color w:val="000000"/>
          <w:vertAlign w:val="subscript"/>
        </w:rPr>
        <w:t>USD</w:t>
      </w:r>
      <w:r>
        <w:rPr>
          <w:rFonts w:ascii="Times New Roman"/>
          <w:b w:val="false"/>
          <w:i w:val="false"/>
          <w:color w:val="000000"/>
          <w:vertAlign w:val="subscript"/>
        </w:rPr>
        <w:t xml:space="preserve"> </w:t>
      </w:r>
      <w:r>
        <w:rPr>
          <w:rFonts w:ascii="Times New Roman"/>
          <w:b w:val="false"/>
          <w:i w:val="false"/>
          <w:color w:val="000000"/>
          <w:sz w:val="28"/>
        </w:rPr>
        <w:t>- бірінші мүше мемлекеттің ұлттық (орталық) банкінің екінші мүше мемлекеттің ұлттық (орталық) банкіне аударуға жататын сомасы (АҚШ долларымен);</w:t>
      </w:r>
    </w:p>
    <w:p>
      <w:pPr>
        <w:spacing w:after="0"/>
        <w:ind w:left="0"/>
        <w:jc w:val="both"/>
      </w:pPr>
      <w:r>
        <w:rPr>
          <w:rFonts w:ascii="Times New Roman"/>
          <w:b w:val="false"/>
          <w:i w:val="false"/>
          <w:color w:val="000000"/>
          <w:sz w:val="28"/>
        </w:rPr>
        <w:t>
      SOFR</w:t>
      </w:r>
      <w:r>
        <w:rPr>
          <w:rFonts w:ascii="Times New Roman"/>
          <w:b w:val="false"/>
          <w:i w:val="false"/>
          <w:color w:val="000000"/>
          <w:vertAlign w:val="subscript"/>
        </w:rPr>
        <w:t>USD</w:t>
      </w:r>
      <w:r>
        <w:rPr>
          <w:rFonts w:ascii="Times New Roman"/>
          <w:b w:val="false"/>
          <w:i w:val="false"/>
          <w:color w:val="000000"/>
          <w:vertAlign w:val="subscript"/>
        </w:rPr>
        <w:t xml:space="preserve">, </w:t>
      </w:r>
      <w:r>
        <w:rPr>
          <w:rFonts w:ascii="Times New Roman"/>
          <w:b w:val="false"/>
          <w:i w:val="false"/>
          <w:color w:val="000000"/>
          <w:vertAlign w:val="subscript"/>
        </w:rPr>
        <w:t>o</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 xml:space="preserve"> - Нью-Йорк Федералдық резервтік банкі міндеттеменің орындалмауы немесе тиісінше орындалмауы басталған күн үшін белгілеген, АҚШ долларындағы бір күндік "овернайт" мөлшерлемесі (Secured Overnight Financing Rate (SOFR));</w:t>
      </w:r>
    </w:p>
    <w:p>
      <w:pPr>
        <w:spacing w:after="0"/>
        <w:ind w:left="0"/>
        <w:jc w:val="both"/>
      </w:pPr>
      <w:r>
        <w:rPr>
          <w:rFonts w:ascii="Times New Roman"/>
          <w:b w:val="false"/>
          <w:i w:val="false"/>
          <w:color w:val="000000"/>
          <w:sz w:val="28"/>
        </w:rPr>
        <w:t>
      Күндер - міндеттеме орындалмаған не тиісінше орындалмаған күннен (қоса алғанда) бастап міндеттеме тиісінше орындалған күнге дейінгі күнтізбелік күндер саны (міндеттеме тиісінше орындалған күн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9" w:id="890"/>
    <w:p>
      <w:pPr>
        <w:spacing w:after="0"/>
        <w:ind w:left="0"/>
        <w:jc w:val="both"/>
      </w:pPr>
      <w:r>
        <w:rPr>
          <w:rFonts w:ascii="Times New Roman"/>
          <w:b w:val="false"/>
          <w:i w:val="false"/>
          <w:color w:val="000000"/>
          <w:sz w:val="28"/>
        </w:rPr>
        <w:t>
      32. Осы Хаттаманың 29-тармағында көрсетілген міндеттемені бірінші мүше мемлекет орындамаған немесе тиісінше орындамаған жағдайда, өзіне қатысты міндеттемені орындамау немесе тиісінше орындамау орын алған екінші мүше мемлекеттің ұлттық (орталық) банкі орындалмаған немесе тиісінше орындалмаған міндеттеме бойынша талапты, осы Хаттаманың 31-тармағына сәйкес өсімпұлдар төлеу туралы талапты қоса алғанда, бірінші мүше мемлекеттің және бірінші мүше мемлекеттің ұлттық (орталық) банкінің келісімінсіз және алдын ала хабарлауынсыз екінші мүше мемлекетке өтеусіз негізде беруге құқылы.</w:t>
      </w:r>
    </w:p>
    <w:bookmarkEnd w:id="890"/>
    <w:bookmarkStart w:name="z900" w:id="891"/>
    <w:p>
      <w:pPr>
        <w:spacing w:after="0"/>
        <w:ind w:left="0"/>
        <w:jc w:val="both"/>
      </w:pPr>
      <w:r>
        <w:rPr>
          <w:rFonts w:ascii="Times New Roman"/>
          <w:b w:val="false"/>
          <w:i w:val="false"/>
          <w:color w:val="000000"/>
          <w:sz w:val="28"/>
        </w:rPr>
        <w:t>
      33. Мүше мемлекеттің ұлттық (орталық) банкі басқа мүше мемлекеттің міндеттемелерді орындамағаны не тиісінше орындамағаны үшін, сондай-ақ басқа мүше мемлекеттің ұлттық (орталық) банкінің міндеттемелерді орындамағаны не тиісінше орындамағаны үшін үкіметтің не уәкілетті органның алдында жауапты болмайды.</w:t>
      </w:r>
    </w:p>
    <w:bookmarkEnd w:id="891"/>
    <w:bookmarkStart w:name="z901" w:id="892"/>
    <w:p>
      <w:pPr>
        <w:spacing w:after="0"/>
        <w:ind w:left="0"/>
        <w:jc w:val="both"/>
      </w:pPr>
      <w:r>
        <w:rPr>
          <w:rFonts w:ascii="Times New Roman"/>
          <w:b w:val="false"/>
          <w:i w:val="false"/>
          <w:color w:val="000000"/>
          <w:sz w:val="28"/>
        </w:rPr>
        <w:t>
      34. Бірінші мүше мемлекеттің ұлттық (орталық) банкінде, осы бөлімде көзделген есеп айырысуларды жүзеге асыруына байланысты туындаған шығындар мен залалдар, оның ішінде валюта бағамдарының өзгеруі, басқа мүше мемлекеттер мен басқа мүше мемлекеттердің ұлттық (орталық) банктерінің міндеттемелерді орындамауы немесе тиісінше орындамауы салдарынан туындайтын шығындар мен залалдар басқа мүше мемлекеттердің өтеуіне жатпайды. Бірінші мүше мемлекеттің ұлттық (орталық) банкіне көрсетілген шығындар мен залалдарды өтеу шарттары мен тәртібін бірінші мүше мемлекет белгілейді.</w:t>
      </w:r>
    </w:p>
    <w:bookmarkEnd w:id="892"/>
    <w:bookmarkStart w:name="z902" w:id="893"/>
    <w:p>
      <w:pPr>
        <w:spacing w:after="0"/>
        <w:ind w:left="0"/>
        <w:jc w:val="both"/>
      </w:pPr>
      <w:r>
        <w:rPr>
          <w:rFonts w:ascii="Times New Roman"/>
          <w:b w:val="false"/>
          <w:i w:val="false"/>
          <w:color w:val="000000"/>
          <w:sz w:val="28"/>
        </w:rPr>
        <w:t>
      35. Осы бөлімнің мақсаттары үшін бір мезгілде осы екі мүше мемлекет үшін де және Америка Құрама Штаттары үшін де жұмыс күні болып саналатын күн - екі мүше мемлекеттің арасындағы есеп айырысулар (оның ішінде екі мүше мемлекеттің ұлттық (орталық) банктерінің арасындағы есеп айырысулар) жүзеге асырылатын жұмыс күні деп түсініледі.</w:t>
      </w:r>
    </w:p>
    <w:bookmarkEnd w:id="893"/>
    <w:bookmarkStart w:name="z903" w:id="894"/>
    <w:p>
      <w:pPr>
        <w:spacing w:after="0"/>
        <w:ind w:left="0"/>
        <w:jc w:val="both"/>
      </w:pPr>
      <w:r>
        <w:rPr>
          <w:rFonts w:ascii="Times New Roman"/>
          <w:b w:val="false"/>
          <w:i w:val="false"/>
          <w:color w:val="000000"/>
          <w:sz w:val="28"/>
        </w:rPr>
        <w:t>
      36. Осы Хаттамаға сәйкес есеп айырысуларды жүзеге асыру үшін бір (бірінші) мүше мемлекеттің ұлттық (орталық) банкінің басқа (екінші) мүше мемлекеттің ұлттық (орталық) банкінде ашқан корреспонденттік шотына, сондай-ақ осы корреспонденттік шоттағы ақша қаражатына екінші мүше мемлекеттің сот және де өзге де билік органдары тыйым салып, бұғаттап, осы корреспонденттік шоттағы ақша қаражатын пайдалануды болғызбайтын өзге де қамтамасыз ету, тыйым салу немесе шектеу шараларын қолдана алмайды.</w:t>
      </w:r>
    </w:p>
    <w:bookmarkEnd w:id="894"/>
    <w:bookmarkStart w:name="z904" w:id="895"/>
    <w:p>
      <w:pPr>
        <w:spacing w:after="0"/>
        <w:ind w:left="0"/>
        <w:jc w:val="both"/>
      </w:pPr>
      <w:r>
        <w:rPr>
          <w:rFonts w:ascii="Times New Roman"/>
          <w:b w:val="false"/>
          <w:i w:val="false"/>
          <w:color w:val="000000"/>
          <w:sz w:val="28"/>
        </w:rPr>
        <w:t>
      37. Осы Хаттамаға сәйкес есеп айырысуларды жүзеге асыру үшін бір (бірінші) мүше мемлекеттің ұлттық (орталық) банкінің басқа (екінші) мүше мемлекеттің ұлттық (орталық) банкінде ашқан корреспонденттік шотындағы ақша қаражатын, егер корреспонденттік шот шартының талаптарында өзгеше белгіленбесе, бірінші мүше мемлекеттің ұлттық (орталық) банкінің келісімінсіз есептен шығаруға жол берілмейді.</w:t>
      </w:r>
    </w:p>
    <w:bookmarkEnd w:id="895"/>
    <w:bookmarkStart w:name="z905" w:id="896"/>
    <w:p>
      <w:pPr>
        <w:spacing w:after="0"/>
        <w:ind w:left="0"/>
        <w:jc w:val="both"/>
      </w:pPr>
      <w:r>
        <w:rPr>
          <w:rFonts w:ascii="Times New Roman"/>
          <w:b w:val="false"/>
          <w:i w:val="false"/>
          <w:color w:val="000000"/>
          <w:sz w:val="28"/>
        </w:rPr>
        <w:t>
      38. Егер осы Хаттаманың 29-тармағында көрсетілген, ақша қаражатын АҚШ долларымен сату міндеттемесін бірінші мүше мемлекеттің ұлттық (орталық) банкі күнтізбелік 30 күн ішінде толықтай немесе ішінара орындамаса, онда екінші мүше мемлекеттің ұлттық (орталық) банкі бірінші мүше мемлекеттің ұлттық (орталық) банкі көрсетілген міндеттемені толық орындаған кезге дейін бірінші мүше мемлекеттің ұлттық (орталық) банкінде ашылған екінші мүше мемлекеттің ұлттық (орталық) банкінің корреспонденттік шотындағы осы Хаттамаға сәйкес есеп айырысуларды жүзеге асыруға арналған бірінші мүше мемлекеттің ұлттық валютасындағы ақша қаражатын шектеусіз пайдалануға құқылы.</w:t>
      </w:r>
    </w:p>
    <w:bookmarkEnd w:id="896"/>
    <w:bookmarkStart w:name="z906" w:id="897"/>
    <w:p>
      <w:pPr>
        <w:spacing w:after="0"/>
        <w:ind w:left="0"/>
        <w:jc w:val="both"/>
      </w:pPr>
      <w:r>
        <w:rPr>
          <w:rFonts w:ascii="Times New Roman"/>
          <w:b w:val="false"/>
          <w:i w:val="false"/>
          <w:color w:val="000000"/>
          <w:sz w:val="28"/>
        </w:rPr>
        <w:t>
      39. Бір (бірінші) мүше мемлекеттің ұлттық (орталық) банкі құқықтарды өтеусіз негізде іске асырады және осы Хаттаманы орындау үшін және оған сәйкес басқа (екінші) мүше мемлекеттің ұлттық (орталық) банкімен жасалған шарттарда көзделген міндеттемелерді орындайды.</w:t>
      </w:r>
    </w:p>
    <w:bookmarkEnd w:id="897"/>
    <w:bookmarkStart w:name="z907" w:id="898"/>
    <w:p>
      <w:pPr>
        <w:spacing w:after="0"/>
        <w:ind w:left="0"/>
        <w:jc w:val="left"/>
      </w:pPr>
      <w:r>
        <w:rPr>
          <w:rFonts w:ascii="Times New Roman"/>
          <w:b/>
          <w:i w:val="false"/>
          <w:color w:val="000000"/>
        </w:rPr>
        <w:t xml:space="preserve"> IV. Мүше мемлекеттердің уәкілетті органдары арасындағы ақпарат алмасу тәртібі</w:t>
      </w:r>
    </w:p>
    <w:bookmarkEnd w:id="898"/>
    <w:bookmarkStart w:name="z908" w:id="899"/>
    <w:p>
      <w:pPr>
        <w:spacing w:after="0"/>
        <w:ind w:left="0"/>
        <w:jc w:val="both"/>
      </w:pPr>
      <w:r>
        <w:rPr>
          <w:rFonts w:ascii="Times New Roman"/>
          <w:b w:val="false"/>
          <w:i w:val="false"/>
          <w:color w:val="000000"/>
          <w:sz w:val="28"/>
        </w:rPr>
        <w:t>
      40. Мүше мемлекеттің уәкілетті органы күн сайын, жергілікті уақытпен ағымдағы күнгі сағат 16-дан кешіктірмей (Армения Республикасы үшін - Ереван қаласының уақытымен, Беларусь Республикасы үшін - Минск қаласының уақытымен, Қазақстан Республикасы үшін - Нұр-Сұлтан қаласының уақытымен, Қырғыз Республикасы үшін - Бішкек қаласының уақытымен, Ресей Федерациясы үшін - Мәскеу қаласының уақытымен), басқа мүше мемлекеттердің уәкілетті органдарына есепті күнгі мынадай ақпаратты жібереді:</w:t>
      </w:r>
    </w:p>
    <w:bookmarkEnd w:id="899"/>
    <w:p>
      <w:pPr>
        <w:spacing w:after="0"/>
        <w:ind w:left="0"/>
        <w:jc w:val="both"/>
      </w:pPr>
      <w:r>
        <w:rPr>
          <w:rFonts w:ascii="Times New Roman"/>
          <w:b w:val="false"/>
          <w:i w:val="false"/>
          <w:color w:val="000000"/>
          <w:sz w:val="28"/>
        </w:rPr>
        <w:t>
      1) мүше мемлекеттің уәкілетті органының бірыңғай шотына есепке жазылған кедендік әкелу баждарының сомалары;</w:t>
      </w:r>
    </w:p>
    <w:p>
      <w:pPr>
        <w:spacing w:after="0"/>
        <w:ind w:left="0"/>
        <w:jc w:val="both"/>
      </w:pPr>
      <w:r>
        <w:rPr>
          <w:rFonts w:ascii="Times New Roman"/>
          <w:b w:val="false"/>
          <w:i w:val="false"/>
          <w:color w:val="000000"/>
          <w:sz w:val="28"/>
        </w:rPr>
        <w:t>
      2) кедендік әкелу баждарын төлеу есебіне аванстық төлемдер есепке жатқызылған есепті күні уәкілетті орган атқарған сомалары;</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есепті күні кедендік әкелу баждарын төлеу есебіне есепке жатқызылған уәкілетті орган атқарган кедендік әкету баждарының, салықтардың және алымдардың, сондай-ақ өзге де төлемдердің сомалары;</w:t>
      </w:r>
    </w:p>
    <w:p>
      <w:pPr>
        <w:spacing w:after="0"/>
        <w:ind w:left="0"/>
        <w:jc w:val="both"/>
      </w:pPr>
      <w:r>
        <w:rPr>
          <w:rFonts w:ascii="Times New Roman"/>
          <w:b w:val="false"/>
          <w:i w:val="false"/>
          <w:color w:val="000000"/>
          <w:sz w:val="28"/>
        </w:rPr>
        <w:t>
      3) есепті күні берешекті өтеу есебіне жатқызылған кедендік әкелу баждарының сомалары және өз алдына бөлек ағымдағы күні берешекті өтеу есебіне жатқызылған кедендік әкелу баждарының сомалары;</w:t>
      </w:r>
    </w:p>
    <w:p>
      <w:pPr>
        <w:spacing w:after="0"/>
        <w:ind w:left="0"/>
        <w:jc w:val="both"/>
      </w:pPr>
      <w:r>
        <w:rPr>
          <w:rFonts w:ascii="Times New Roman"/>
          <w:b w:val="false"/>
          <w:i w:val="false"/>
          <w:color w:val="000000"/>
          <w:sz w:val="28"/>
        </w:rPr>
        <w:t>
      4) есепті күні қайтарылған кедендік әкелу баждарының сомалары және өз алдына бөлек ағымдағы күні қайтаруға жататын кедендік әкелу баждарының сомалары;</w:t>
      </w:r>
    </w:p>
    <w:p>
      <w:pPr>
        <w:spacing w:after="0"/>
        <w:ind w:left="0"/>
        <w:jc w:val="both"/>
      </w:pPr>
      <w:r>
        <w:rPr>
          <w:rFonts w:ascii="Times New Roman"/>
          <w:b w:val="false"/>
          <w:i w:val="false"/>
          <w:color w:val="000000"/>
          <w:sz w:val="28"/>
        </w:rPr>
        <w:t>
      5) есепті күні ұлттық (орталық) банк атқаруға қабылдамаған кедендік әкелу баждарының қайтарылған сомалары;</w:t>
      </w:r>
    </w:p>
    <w:p>
      <w:pPr>
        <w:spacing w:after="0"/>
        <w:ind w:left="0"/>
        <w:jc w:val="both"/>
      </w:pPr>
      <w:r>
        <w:rPr>
          <w:rFonts w:ascii="Times New Roman"/>
          <w:b w:val="false"/>
          <w:i w:val="false"/>
          <w:color w:val="000000"/>
          <w:sz w:val="28"/>
        </w:rPr>
        <w:t>
      6) мүше мемлекеттер арасында бөлуге жататын кедендік әкелу баждарының сомалары;</w:t>
      </w:r>
    </w:p>
    <w:p>
      <w:pPr>
        <w:spacing w:after="0"/>
        <w:ind w:left="0"/>
        <w:jc w:val="both"/>
      </w:pPr>
      <w:r>
        <w:rPr>
          <w:rFonts w:ascii="Times New Roman"/>
          <w:b w:val="false"/>
          <w:i w:val="false"/>
          <w:color w:val="000000"/>
          <w:sz w:val="28"/>
        </w:rPr>
        <w:t>
      7) басқа мүше мемлекеттердің шетел валютасындағы шоттарына аударылған бөлінген кедендік әкелу баждарының сомалары;</w:t>
      </w:r>
    </w:p>
    <w:p>
      <w:pPr>
        <w:spacing w:after="0"/>
        <w:ind w:left="0"/>
        <w:jc w:val="both"/>
      </w:pPr>
      <w:r>
        <w:rPr>
          <w:rFonts w:ascii="Times New Roman"/>
          <w:b w:val="false"/>
          <w:i w:val="false"/>
          <w:color w:val="000000"/>
          <w:sz w:val="28"/>
        </w:rPr>
        <w:t>
      8) осы мүше мемлекеттің уәкілетті органының бірыңғай шотынан аударылған кедендік әкелу баждарын бөлуден түскен кірістердің мүше мемлекеттің бюджетіне түскен түсімдерінің сомасы;</w:t>
      </w:r>
    </w:p>
    <w:p>
      <w:pPr>
        <w:spacing w:after="0"/>
        <w:ind w:left="0"/>
        <w:jc w:val="both"/>
      </w:pPr>
      <w:r>
        <w:rPr>
          <w:rFonts w:ascii="Times New Roman"/>
          <w:b w:val="false"/>
          <w:i w:val="false"/>
          <w:color w:val="000000"/>
          <w:sz w:val="28"/>
        </w:rPr>
        <w:t>
      9) уәкілеттік органның шетел валютасындағы шоттарына түскен кедендік әкелу баждарын бөлуден түскен кірістердің мүше мемлекеттің бюджетіне түскен түсімдерінің сомалары;</w:t>
      </w:r>
    </w:p>
    <w:p>
      <w:pPr>
        <w:spacing w:after="0"/>
        <w:ind w:left="0"/>
        <w:jc w:val="both"/>
      </w:pPr>
      <w:r>
        <w:rPr>
          <w:rFonts w:ascii="Times New Roman"/>
          <w:b w:val="false"/>
          <w:i w:val="false"/>
          <w:color w:val="000000"/>
          <w:sz w:val="28"/>
        </w:rPr>
        <w:t>
      10) басқа мүше мемлекеттердің шетел валютасындағы шоттарына аударылуы тоқтатыла тұрған бөлінген кедендік әкелу баждарының сомалары;</w:t>
      </w:r>
    </w:p>
    <w:p>
      <w:pPr>
        <w:spacing w:after="0"/>
        <w:ind w:left="0"/>
        <w:jc w:val="both"/>
      </w:pPr>
      <w:r>
        <w:rPr>
          <w:rFonts w:ascii="Times New Roman"/>
          <w:b w:val="false"/>
          <w:i w:val="false"/>
          <w:color w:val="000000"/>
          <w:sz w:val="28"/>
        </w:rPr>
        <w:t>
      11) осы Хаттамада көзделген талаптардың орындалуы бұзылған кезде мерзімін өткізіп алғаны үшін басқа мүше мемлекеттерден мүше мемлекетке түскен пайыздардың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26.10.2020 </w:t>
      </w:r>
      <w:r>
        <w:rPr>
          <w:rFonts w:ascii="Times New Roman"/>
          <w:b w:val="false"/>
          <w:i w:val="false"/>
          <w:color w:val="ff0000"/>
          <w:sz w:val="28"/>
        </w:rPr>
        <w:t>№ 369-VI</w:t>
      </w:r>
      <w:r>
        <w:rPr>
          <w:rFonts w:ascii="Times New Roman"/>
          <w:b w:val="false"/>
          <w:i w:val="false"/>
          <w:color w:val="ff0000"/>
          <w:sz w:val="28"/>
        </w:rPr>
        <w:t xml:space="preserve">; 14.06.2021 </w:t>
      </w:r>
      <w:r>
        <w:rPr>
          <w:rFonts w:ascii="Times New Roman"/>
          <w:b w:val="false"/>
          <w:i w:val="false"/>
          <w:color w:val="000000"/>
          <w:sz w:val="28"/>
        </w:rPr>
        <w:t>№ 50-VII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909" w:id="900"/>
    <w:p>
      <w:pPr>
        <w:spacing w:after="0"/>
        <w:ind w:left="0"/>
        <w:jc w:val="both"/>
      </w:pPr>
      <w:r>
        <w:rPr>
          <w:rFonts w:ascii="Times New Roman"/>
          <w:b w:val="false"/>
          <w:i w:val="false"/>
          <w:color w:val="000000"/>
          <w:sz w:val="28"/>
        </w:rPr>
        <w:t>
      41. Уәкілетті орган ай сайын, есепті айдан кейінгі айдың бесінші жұмыс күні осы Хаттаманың 40-тармағында белгіленген ақпаратты күнтізбелік жылдың басынан бері өсу қорытындысымен Комиссияға жібереді.</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39" w:id="90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xml:space="preserve"> Осы Хаттаманың 40 және 41-тармақтарында көрсетілген ақпарат Одақтың интеграцияланған ақпараттық жүйесі пайдаланыла отырып электрондық түрде жіберіледі.</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41</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0" w:id="902"/>
    <w:p>
      <w:pPr>
        <w:spacing w:after="0"/>
        <w:ind w:left="0"/>
        <w:jc w:val="both"/>
      </w:pPr>
      <w:r>
        <w:rPr>
          <w:rFonts w:ascii="Times New Roman"/>
          <w:b w:val="false"/>
          <w:i w:val="false"/>
          <w:color w:val="000000"/>
          <w:sz w:val="28"/>
        </w:rPr>
        <w:t>
      42. Осы Хаттаманың 40 және 41-тармақтарында көзделген ақпаратты ұсыну нысаны уәкілетті органдармен келісіледі және оны Комиссия бекітеді.</w:t>
      </w:r>
    </w:p>
    <w:bookmarkEnd w:id="902"/>
    <w:bookmarkStart w:name="z911" w:id="903"/>
    <w:p>
      <w:pPr>
        <w:spacing w:after="0"/>
        <w:ind w:left="0"/>
        <w:jc w:val="both"/>
      </w:pPr>
      <w:r>
        <w:rPr>
          <w:rFonts w:ascii="Times New Roman"/>
          <w:b w:val="false"/>
          <w:i w:val="false"/>
          <w:color w:val="000000"/>
          <w:sz w:val="28"/>
        </w:rPr>
        <w:t>
      43. Мүше мемлекеттердің уәкілетті органдары осы Хаттаманың 40-тармағына сәйкес алынған деректердің жедел салыстырып тексерілуін жүзеге асырады.</w:t>
      </w:r>
    </w:p>
    <w:bookmarkEnd w:id="903"/>
    <w:p>
      <w:pPr>
        <w:spacing w:after="0"/>
        <w:ind w:left="0"/>
        <w:jc w:val="both"/>
      </w:pPr>
      <w:r>
        <w:rPr>
          <w:rFonts w:ascii="Times New Roman"/>
          <w:b w:val="false"/>
          <w:i w:val="false"/>
          <w:color w:val="000000"/>
          <w:sz w:val="28"/>
        </w:rPr>
        <w:t>
      Алшақтықтар анықталған жағдайда, хаттама ресімделеді және мүше мемлекеттер алшақтықтарды реттеу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2" w:id="904"/>
    <w:p>
      <w:pPr>
        <w:spacing w:after="0"/>
        <w:ind w:left="0"/>
        <w:jc w:val="both"/>
      </w:pPr>
      <w:r>
        <w:rPr>
          <w:rFonts w:ascii="Times New Roman"/>
          <w:b w:val="false"/>
          <w:i w:val="false"/>
          <w:color w:val="000000"/>
          <w:sz w:val="28"/>
        </w:rPr>
        <w:t>
      44. Бір мүше мемлекеттің уәкілетті органы басқа мүше мемлекеттердің уәкілетті органдарына және Комиссияға жіберетін ақпаратына осы Хаттаманың 40 және 41-тармақтарына сәйкес осы уәкілетті органның басшысы немесе ол уәкілеттік берген адам қол қояды.</w:t>
      </w:r>
    </w:p>
    <w:bookmarkEnd w:id="904"/>
    <w:bookmarkStart w:name="z913" w:id="905"/>
    <w:p>
      <w:pPr>
        <w:spacing w:after="0"/>
        <w:ind w:left="0"/>
        <w:jc w:val="left"/>
      </w:pPr>
      <w:r>
        <w:rPr>
          <w:rFonts w:ascii="Times New Roman"/>
          <w:b/>
          <w:i w:val="false"/>
          <w:color w:val="000000"/>
        </w:rPr>
        <w:t xml:space="preserve"> V. Кедендік әкелу баждарын төлеуге байланысты ақпарат алмасу тәртібі</w:t>
      </w:r>
    </w:p>
    <w:bookmarkEnd w:id="905"/>
    <w:bookmarkStart w:name="z914" w:id="906"/>
    <w:p>
      <w:pPr>
        <w:spacing w:after="0"/>
        <w:ind w:left="0"/>
        <w:jc w:val="both"/>
      </w:pPr>
      <w:r>
        <w:rPr>
          <w:rFonts w:ascii="Times New Roman"/>
          <w:b w:val="false"/>
          <w:i w:val="false"/>
          <w:color w:val="000000"/>
          <w:sz w:val="28"/>
        </w:rPr>
        <w:t>
      45. Мүше мемлекеттердің орталық кеден органдары біріне-бірі, сондай-ақ Комиссияға мемлекеттік құпияны (мемлекеттік сырларды) қамтитын мәліметтерге жатпайтын, кедендік әкелу баждарын төлеуге байланысты ақпаратты тұрақты негізде электронды түрде ұсынып отырады.</w:t>
      </w:r>
    </w:p>
    <w:bookmarkEnd w:id="906"/>
    <w:bookmarkStart w:name="z915" w:id="907"/>
    <w:p>
      <w:pPr>
        <w:spacing w:after="0"/>
        <w:ind w:left="0"/>
        <w:jc w:val="both"/>
      </w:pPr>
      <w:r>
        <w:rPr>
          <w:rFonts w:ascii="Times New Roman"/>
          <w:b w:val="false"/>
          <w:i w:val="false"/>
          <w:color w:val="000000"/>
          <w:sz w:val="28"/>
        </w:rPr>
        <w:t>
      46. Кедендік әкелу баждарын төлеуге байланысты ақпарат мынадай дереккөздерден қалыптастырылады:</w:t>
      </w:r>
    </w:p>
    <w:bookmarkEnd w:id="907"/>
    <w:p>
      <w:pPr>
        <w:spacing w:after="0"/>
        <w:ind w:left="0"/>
        <w:jc w:val="both"/>
      </w:pPr>
      <w:r>
        <w:rPr>
          <w:rFonts w:ascii="Times New Roman"/>
          <w:b w:val="false"/>
          <w:i w:val="false"/>
          <w:color w:val="000000"/>
          <w:sz w:val="28"/>
        </w:rPr>
        <w:t>
      1) мүше мемлекеттердің кеден органдарының ақпараттық ресурстарында қамтылған тауарларға арналған декларациялардан (оның ішінде тауарларға арналған декларация ретінде көліктік (тасымалдау), коммерциялық және (немесе) өзге де құжаттарды пайдаланған жағдайда), кедендік баждардың, салықтардың, арнайы, демпингке қарсы, өтемақы баждарының есептемелерінен алынган мәліметтер және Еуразиялық экономикалық одақтың Кеден кодексіне сәйкес халықаралық тасымалдаудың уақытша әкетілген көлік құралдарына қатысты Одақтың кедендік аумағынан тыс жерлерде жасауға рұқсат етілмейтін операциялар жасау туралы өтініш, оның ішінде осындай кедендік құжаттар мәліметтерін өзгертетін (толықтыратын) мәліметтер;</w:t>
      </w:r>
    </w:p>
    <w:p>
      <w:pPr>
        <w:spacing w:after="0"/>
        <w:ind w:left="0"/>
        <w:jc w:val="both"/>
      </w:pPr>
      <w:r>
        <w:rPr>
          <w:rFonts w:ascii="Times New Roman"/>
          <w:b w:val="false"/>
          <w:i w:val="false"/>
          <w:color w:val="000000"/>
          <w:sz w:val="28"/>
        </w:rPr>
        <w:t>
      2) мүше мемлекеттердің кеден органдарының ақпараттық ресурстарында қамтылған жеке шоттардан, тізілімдерден, сондай-ақ мүше мемлекеттердің бюджеттері кірісіне іс жүзінде төленген және аударылған, Комиссия бекітетін қағидаларға сәйкес есепке жазу әдісі бойынша кедендік әкелу баждарының есебін жүргізудің бірыңғай қағидаттарына сәйкес мүше мемлекеттердің кеден органдары ресімдеген кедендік әкелу баждарының сомалары туралы мәліметтер қамтылған құжаттардан алынған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6" w:id="908"/>
    <w:p>
      <w:pPr>
        <w:spacing w:after="0"/>
        <w:ind w:left="0"/>
        <w:jc w:val="both"/>
      </w:pPr>
      <w:r>
        <w:rPr>
          <w:rFonts w:ascii="Times New Roman"/>
          <w:b w:val="false"/>
          <w:i w:val="false"/>
          <w:color w:val="000000"/>
          <w:sz w:val="28"/>
        </w:rPr>
        <w:t>
      47. Кедендік әкелу баждарын төлеуге байланысты ақпарат жеке тұлғалардың жеке пайдалануға арналған тауарларына қатысты кедендік баждарды, салықтарды төлеуі туралы мәліметтерді қамтымайды.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7" w:id="909"/>
    <w:p>
      <w:pPr>
        <w:spacing w:after="0"/>
        <w:ind w:left="0"/>
        <w:jc w:val="both"/>
      </w:pPr>
      <w:r>
        <w:rPr>
          <w:rFonts w:ascii="Times New Roman"/>
          <w:b w:val="false"/>
          <w:i w:val="false"/>
          <w:color w:val="000000"/>
          <w:sz w:val="28"/>
        </w:rPr>
        <w:t>
      48. Кедендік әкелу баждарын төлеумен байланысты ақпарат (өлшем бірлігі - АҚШ доллары, ұлттық валютадағы сомаларды АҚШ долларымен қайта есептеу үшін мүше мемлекеттің ұлттық (орталық) банкі ұлттық валютаның есепті айдағы АҚШ долларына қатысты орташа айлық бағамын қолданады) өтеусіз негізде орыс тілінде ұсынылады (жекелеген позициялар бойынша латын әліпбиін пайдалануға жол жіберіледі) және есепті кезеңдегі мынадай мәліметтерді қамтиды:</w:t>
      </w:r>
    </w:p>
    <w:bookmarkEnd w:id="909"/>
    <w:p>
      <w:pPr>
        <w:spacing w:after="0"/>
        <w:ind w:left="0"/>
        <w:jc w:val="both"/>
      </w:pPr>
      <w:r>
        <w:rPr>
          <w:rFonts w:ascii="Times New Roman"/>
          <w:b w:val="false"/>
          <w:i w:val="false"/>
          <w:color w:val="000000"/>
          <w:sz w:val="28"/>
        </w:rPr>
        <w:t>
      1) кедендік әкелу баждарының есепті кезеңнің басы мен соңындағы ауыспалы қалдықтарының сомалары;</w:t>
      </w:r>
    </w:p>
    <w:p>
      <w:pPr>
        <w:spacing w:after="0"/>
        <w:ind w:left="0"/>
        <w:jc w:val="both"/>
      </w:pPr>
      <w:r>
        <w:rPr>
          <w:rFonts w:ascii="Times New Roman"/>
          <w:b w:val="false"/>
          <w:i w:val="false"/>
          <w:color w:val="000000"/>
          <w:sz w:val="28"/>
        </w:rPr>
        <w:t>
      2) кедендік әкелу баждарын төлеу (өндіріп алу) туралы кедендік ресімделген құжаттарда құжатпен көрсетілген кедендік әкелу баждарының сомалары;</w:t>
      </w:r>
    </w:p>
    <w:p>
      <w:pPr>
        <w:spacing w:after="0"/>
        <w:ind w:left="0"/>
        <w:jc w:val="both"/>
      </w:pPr>
      <w:r>
        <w:rPr>
          <w:rFonts w:ascii="Times New Roman"/>
          <w:b w:val="false"/>
          <w:i w:val="false"/>
          <w:color w:val="000000"/>
          <w:sz w:val="28"/>
        </w:rPr>
        <w:t>
      3) берешекті өтеу есебіне жатқызылған кедендік әкелу баждарының сомалары;</w:t>
      </w:r>
    </w:p>
    <w:p>
      <w:pPr>
        <w:spacing w:after="0"/>
        <w:ind w:left="0"/>
        <w:jc w:val="both"/>
      </w:pPr>
      <w:r>
        <w:rPr>
          <w:rFonts w:ascii="Times New Roman"/>
          <w:b w:val="false"/>
          <w:i w:val="false"/>
          <w:color w:val="000000"/>
          <w:sz w:val="28"/>
        </w:rPr>
        <w:t>
      4) кедендік әкелу баждарының қайтарылған сомалары;</w:t>
      </w:r>
    </w:p>
    <w:p>
      <w:pPr>
        <w:spacing w:after="0"/>
        <w:ind w:left="0"/>
        <w:jc w:val="both"/>
      </w:pPr>
      <w:r>
        <w:rPr>
          <w:rFonts w:ascii="Times New Roman"/>
          <w:b w:val="false"/>
          <w:i w:val="false"/>
          <w:color w:val="000000"/>
          <w:sz w:val="28"/>
        </w:rPr>
        <w:t>
      5) кедендік әкелу баждарын ұсынылған кейінге қалдыру және бөліп төлеу сомалары;</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кедендік әкелу баждарын төлеу есебіне жатқызылған аванстық төлемдер сомалары;</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кедендік әкелу баждарын төлеу есебіне жатқызылған кедендік әкету баждарының, салықтардың және алымдардың, сондай-ақ өзге де төлемдердің сомалары;</w:t>
      </w:r>
    </w:p>
    <w:p>
      <w:pPr>
        <w:spacing w:after="0"/>
        <w:ind w:left="0"/>
        <w:jc w:val="both"/>
      </w:pPr>
      <w:r>
        <w:rPr>
          <w:rFonts w:ascii="Times New Roman"/>
          <w:b w:val="false"/>
          <w:i w:val="false"/>
          <w:color w:val="000000"/>
          <w:sz w:val="28"/>
        </w:rPr>
        <w:t>
      6) кедендік әкелу баждарын төлеуге байланысты басқа да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8" w:id="910"/>
    <w:p>
      <w:pPr>
        <w:spacing w:after="0"/>
        <w:ind w:left="0"/>
        <w:jc w:val="both"/>
      </w:pPr>
      <w:r>
        <w:rPr>
          <w:rFonts w:ascii="Times New Roman"/>
          <w:b w:val="false"/>
          <w:i w:val="false"/>
          <w:color w:val="000000"/>
          <w:sz w:val="28"/>
        </w:rPr>
        <w:t>
      49. Кедендік әкелу баждарын төлеуге байланысты ақпарат алмасудың технологиялық регламенттерін Комиссия әзірлейді және бекітеді.</w:t>
      </w:r>
    </w:p>
    <w:bookmarkEnd w:id="910"/>
    <w:p>
      <w:pPr>
        <w:spacing w:after="0"/>
        <w:ind w:left="0"/>
        <w:jc w:val="both"/>
      </w:pPr>
      <w:r>
        <w:rPr>
          <w:rFonts w:ascii="Times New Roman"/>
          <w:b w:val="false"/>
          <w:i w:val="false"/>
          <w:color w:val="000000"/>
          <w:sz w:val="28"/>
        </w:rPr>
        <w:t xml:space="preserve">
      Көрсетілген технологиялық регламенттерде осы Хаттаманың 48-тармағында көрсетілген ақпараттың құрамы, құрылымы мен форматы, оны алмасу тәртібі, мерзімдері мен тәсілдері </w:t>
      </w:r>
      <w:r>
        <w:rPr>
          <w:rFonts w:ascii="Times New Roman"/>
          <w:b w:val="false"/>
          <w:i w:val="false"/>
          <w:color w:val="000000"/>
          <w:sz w:val="28"/>
        </w:rPr>
        <w:t>айқындалады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9" w:id="911"/>
    <w:p>
      <w:pPr>
        <w:spacing w:after="0"/>
        <w:ind w:left="0"/>
        <w:jc w:val="both"/>
      </w:pPr>
      <w:r>
        <w:rPr>
          <w:rFonts w:ascii="Times New Roman"/>
          <w:b w:val="false"/>
          <w:i w:val="false"/>
          <w:color w:val="000000"/>
          <w:sz w:val="28"/>
        </w:rPr>
        <w:t>
      50. Мүше мемлекеттердің орталық кеден органдары арасында электронды түрде ақпарат алмасу, сондай-ақ оны Комиссияға ұсыну осы кеден органдары мен Комиссияның техникалық әзірлігі қамтамасыз етілгеннен кейін жүзеге асырылады, бұл жөнінде олар бір-бірін жазбаша түрде хабардар етеді. Одақтың интеграцияланған ақпараттық жүйесі қолданысқа енгізілгеннен кейін мүше мемлекеттердің орталық кеден органдары арасында ақпарат алмасу және оны Комиссияға ұсыну көрсетілген жүйені пайдалану арқылы электронды түрде жүзеге асырылады.</w:t>
      </w:r>
    </w:p>
    <w:bookmarkEnd w:id="911"/>
    <w:bookmarkStart w:name="z920" w:id="912"/>
    <w:p>
      <w:pPr>
        <w:spacing w:after="0"/>
        <w:ind w:left="0"/>
        <w:jc w:val="both"/>
      </w:pPr>
      <w:r>
        <w:rPr>
          <w:rFonts w:ascii="Times New Roman"/>
          <w:b w:val="false"/>
          <w:i w:val="false"/>
          <w:color w:val="000000"/>
          <w:sz w:val="28"/>
        </w:rPr>
        <w:t>
      51. Кедендік әкелу баждарын төлеумен байланысты ақпарат алмасудың технологиялық регламенттерін қолдану басталған күнге дейін, мүше мемлекеттердің орталық кеден органдары есепті айдан кейінгі айдың соңғы күнінен кешіктірмей, біріне-бірі, сондай-ақ Комиссияға Комиссия бекітетін нысан бойынша осы Хаттаманың 48-тармағында көрсетілген ақпаратты ұсынады.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21" w:id="913"/>
    <w:p>
      <w:pPr>
        <w:spacing w:after="0"/>
        <w:ind w:left="0"/>
        <w:jc w:val="both"/>
      </w:pPr>
      <w:r>
        <w:rPr>
          <w:rFonts w:ascii="Times New Roman"/>
          <w:b w:val="false"/>
          <w:i w:val="false"/>
          <w:color w:val="000000"/>
          <w:sz w:val="28"/>
        </w:rPr>
        <w:t>
      52. Мүше мемлекеттердің орталық кеден органдары, сондай-ақ Комиссия осы бөлімге сәйкес алынған ақпаратты құқыққа сыйымсыз таралудан қорғау бойынша қажетті шаралар қабылдайды.</w:t>
      </w:r>
    </w:p>
    <w:bookmarkEnd w:id="913"/>
    <w:p>
      <w:pPr>
        <w:spacing w:after="0"/>
        <w:ind w:left="0"/>
        <w:jc w:val="both"/>
      </w:pPr>
      <w:r>
        <w:rPr>
          <w:rFonts w:ascii="Times New Roman"/>
          <w:b w:val="false"/>
          <w:i w:val="false"/>
          <w:color w:val="000000"/>
          <w:sz w:val="28"/>
        </w:rPr>
        <w:t>
      Мүше мемлекеттердің орталық кеден органдары көрсетілген ақпаратқа қол жеткізе алатын тұлғалар тобын шектеуді, сондай-ақ мүше мемлекеттердің заңнамасына сәйкес оның қорғалуын қамтамасыз етеді.</w:t>
      </w:r>
    </w:p>
    <w:p>
      <w:pPr>
        <w:spacing w:after="0"/>
        <w:ind w:left="0"/>
        <w:jc w:val="both"/>
      </w:pPr>
      <w:r>
        <w:rPr>
          <w:rFonts w:ascii="Times New Roman"/>
          <w:b w:val="false"/>
          <w:i w:val="false"/>
          <w:color w:val="000000"/>
          <w:sz w:val="28"/>
        </w:rPr>
        <w:t>
      Комиссия осы Хаттаманың 54-тармағын іске асыру мақсатында осы бөлімге сәйкес алынған ақпаратты пайдаланады.</w:t>
      </w:r>
    </w:p>
    <w:bookmarkStart w:name="z922" w:id="914"/>
    <w:p>
      <w:pPr>
        <w:spacing w:after="0"/>
        <w:ind w:left="0"/>
        <w:jc w:val="left"/>
      </w:pPr>
      <w:r>
        <w:rPr>
          <w:rFonts w:ascii="Times New Roman"/>
          <w:b/>
          <w:i w:val="false"/>
          <w:color w:val="000000"/>
        </w:rPr>
        <w:t xml:space="preserve"> VI. Мониторинг және бақылау</w:t>
      </w:r>
    </w:p>
    <w:bookmarkEnd w:id="914"/>
    <w:bookmarkStart w:name="z923" w:id="915"/>
    <w:p>
      <w:pPr>
        <w:spacing w:after="0"/>
        <w:ind w:left="0"/>
        <w:jc w:val="both"/>
      </w:pPr>
      <w:r>
        <w:rPr>
          <w:rFonts w:ascii="Times New Roman"/>
          <w:b w:val="false"/>
          <w:i w:val="false"/>
          <w:color w:val="000000"/>
          <w:sz w:val="28"/>
        </w:rPr>
        <w:t>
      53. Мүше мемлекеттердің жоғары мемлекеттік қаржылық бақылау органдары бірлескен бақылау іс-шаралары шеңберінде мүше мемлекеттер уәкілетті органдарының осы Хаттаманың ережелерін сақтауын жыл сайын тексереді.</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26.10.2020 </w:t>
      </w:r>
      <w:r>
        <w:rPr>
          <w:rFonts w:ascii="Times New Roman"/>
          <w:b w:val="false"/>
          <w:i w:val="false"/>
          <w:color w:val="ff0000"/>
          <w:sz w:val="28"/>
        </w:rPr>
        <w:t>№ 369-VI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24" w:id="916"/>
    <w:p>
      <w:pPr>
        <w:spacing w:after="0"/>
        <w:ind w:left="0"/>
        <w:jc w:val="both"/>
      </w:pPr>
      <w:r>
        <w:rPr>
          <w:rFonts w:ascii="Times New Roman"/>
          <w:b w:val="false"/>
          <w:i w:val="false"/>
          <w:color w:val="000000"/>
          <w:sz w:val="28"/>
        </w:rPr>
        <w:t>
       54. Комиссия Үкіметаралық Кеңеске кедендік әкелу баждарының сомаларын есепке жатқызу және бөлу туралы жыл сайынғы есепті ұсынады.</w:t>
      </w:r>
    </w:p>
    <w:bookmarkEnd w:id="916"/>
    <w:bookmarkStart w:name="z925" w:id="917"/>
    <w:p>
      <w:pPr>
        <w:spacing w:after="0"/>
        <w:ind w:left="0"/>
        <w:jc w:val="both"/>
      </w:pPr>
      <w:r>
        <w:rPr>
          <w:rFonts w:ascii="Times New Roman"/>
          <w:b w:val="false"/>
          <w:i w:val="false"/>
          <w:color w:val="000000"/>
          <w:sz w:val="28"/>
        </w:rPr>
        <w:t>
      55. Комиссияның шешімі бойынша мүше мемлекеттердің уәкілетті, кедендік және өзге де мемлекеттік органдары қызметкерлерінен, мүше мемлекеттердің келіп түскен кедендік әкелу баждарының сомаларын есепке алу және бөлу тәртібін сақтауларын бақылау үшін (аудит) тартылған өзге де мамандардан тұратын арнайы комитет құрылуы мүмкін.</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6 ҚОСЫМША</w:t>
            </w:r>
          </w:p>
        </w:tc>
      </w:tr>
    </w:tbl>
    <w:bookmarkStart w:name="z927" w:id="918"/>
    <w:p>
      <w:pPr>
        <w:spacing w:after="0"/>
        <w:ind w:left="0"/>
        <w:jc w:val="left"/>
      </w:pPr>
      <w:r>
        <w:rPr>
          <w:rFonts w:ascii="Times New Roman"/>
          <w:b/>
          <w:i w:val="false"/>
          <w:color w:val="000000"/>
        </w:rPr>
        <w:t xml:space="preserve"> Бірыңғай кедендік-тарифтік реттеу туралы</w:t>
      </w:r>
      <w:r>
        <w:br/>
      </w:r>
      <w:r>
        <w:rPr>
          <w:rFonts w:ascii="Times New Roman"/>
          <w:b/>
          <w:i w:val="false"/>
          <w:color w:val="000000"/>
        </w:rPr>
        <w:t>ХАТТАМА</w:t>
      </w:r>
      <w:r>
        <w:br/>
      </w:r>
      <w:r>
        <w:rPr>
          <w:rFonts w:ascii="Times New Roman"/>
          <w:b/>
          <w:i w:val="false"/>
          <w:color w:val="000000"/>
        </w:rPr>
        <w:t>I. Жалпы ережелер</w:t>
      </w:r>
    </w:p>
    <w:bookmarkEnd w:id="918"/>
    <w:bookmarkStart w:name="z929" w:id="919"/>
    <w:p>
      <w:pPr>
        <w:spacing w:after="0"/>
        <w:ind w:left="0"/>
        <w:jc w:val="both"/>
      </w:pPr>
      <w:r>
        <w:rPr>
          <w:rFonts w:ascii="Times New Roman"/>
          <w:b w:val="false"/>
          <w:i w:val="false"/>
          <w:color w:val="000000"/>
          <w:sz w:val="28"/>
        </w:rPr>
        <w:t>
      1. Осы Хаттама Еуразиялық экономикалық одақ туралы шарттың IX бөліміне сәйкес әзірленді және Одақтың кедендік аумағында кедендік-тарифтік реттеу шараларын қолдану қағидаттары мен тәртібін айқындайды.</w:t>
      </w:r>
    </w:p>
    <w:bookmarkEnd w:id="919"/>
    <w:bookmarkStart w:name="z930" w:id="920"/>
    <w:p>
      <w:pPr>
        <w:spacing w:after="0"/>
        <w:ind w:left="0"/>
        <w:jc w:val="both"/>
      </w:pPr>
      <w:r>
        <w:rPr>
          <w:rFonts w:ascii="Times New Roman"/>
          <w:b w:val="false"/>
          <w:i w:val="false"/>
          <w:color w:val="000000"/>
          <w:sz w:val="28"/>
        </w:rPr>
        <w:t xml:space="preserve">
      2. Осы Хаттамада пайдаланылатын ұғымдар мыналарды білдіреді: </w:t>
      </w:r>
    </w:p>
    <w:bookmarkEnd w:id="920"/>
    <w:bookmarkStart w:name="z931" w:id="921"/>
    <w:p>
      <w:pPr>
        <w:spacing w:after="0"/>
        <w:ind w:left="0"/>
        <w:jc w:val="both"/>
      </w:pPr>
      <w:r>
        <w:rPr>
          <w:rFonts w:ascii="Times New Roman"/>
          <w:b w:val="false"/>
          <w:i w:val="false"/>
          <w:color w:val="000000"/>
          <w:sz w:val="28"/>
        </w:rPr>
        <w:t>
      "ұқсас тауар" - өзінің функционалдық мақсаты, қолданылуы, сапалық және техникалық сипаттамалары бойынша тарифтік квота шеңберінде Одақтың кедендік аумағына әкелінетін тауармен толықтай сәйкес келетін тауар не (мұндай толықтай ұқсас тауар болмаса) тарифтік квота шеңберінде Одақтың кедендік аумағына әкелінетін тауардың сипаттамаларына жақын, оны тарифтік квота шеңберінде Одақтың кедендік аумағына әкелінетін тауардың мақсатты тағайындалуына ұқсас функционалдық мақсаты бойынша пайдалануға мүмкіндік беретін сипаттамаларға ие және коммерциялық жағынан онымен алмастырылуы мүмкін тауар;</w:t>
      </w:r>
    </w:p>
    <w:bookmarkEnd w:id="921"/>
    <w:bookmarkStart w:name="z932" w:id="922"/>
    <w:p>
      <w:pPr>
        <w:spacing w:after="0"/>
        <w:ind w:left="0"/>
        <w:jc w:val="both"/>
      </w:pPr>
      <w:r>
        <w:rPr>
          <w:rFonts w:ascii="Times New Roman"/>
          <w:b w:val="false"/>
          <w:i w:val="false"/>
          <w:color w:val="000000"/>
          <w:sz w:val="28"/>
        </w:rPr>
        <w:t>
      "үшінші елдердің маңызды өнім берушілері" - Одақтың кедендік аумағына тауар импортында 10 және одан көп пайыз үлесі бар тауар жеткізушілер;</w:t>
      </w:r>
    </w:p>
    <w:bookmarkEnd w:id="922"/>
    <w:bookmarkStart w:name="z933" w:id="923"/>
    <w:p>
      <w:pPr>
        <w:spacing w:after="0"/>
        <w:ind w:left="0"/>
        <w:jc w:val="both"/>
      </w:pPr>
      <w:r>
        <w:rPr>
          <w:rFonts w:ascii="Times New Roman"/>
          <w:b w:val="false"/>
          <w:i w:val="false"/>
          <w:color w:val="000000"/>
          <w:sz w:val="28"/>
        </w:rPr>
        <w:t>
      "тарифтік квота көлемі" - тарифтік квота шеңберінде әкелуге бөлінген заттай немесе құндық мәндегі тауар көлемі;</w:t>
      </w:r>
    </w:p>
    <w:bookmarkEnd w:id="923"/>
    <w:bookmarkStart w:name="z934" w:id="924"/>
    <w:p>
      <w:pPr>
        <w:spacing w:after="0"/>
        <w:ind w:left="0"/>
        <w:jc w:val="both"/>
      </w:pPr>
      <w:r>
        <w:rPr>
          <w:rFonts w:ascii="Times New Roman"/>
          <w:b w:val="false"/>
          <w:i w:val="false"/>
          <w:color w:val="000000"/>
          <w:sz w:val="28"/>
        </w:rPr>
        <w:t>
      "алдағы кезең" - Одақтың кедендік аумағында тауарлардың тұтынылу көлеміне және Одақтың кедендік аумағында ұқсас тауарлар өндірісінің көлеміне талдау жүргізілетін кезең;</w:t>
      </w:r>
    </w:p>
    <w:bookmarkEnd w:id="924"/>
    <w:bookmarkStart w:name="z935" w:id="925"/>
    <w:p>
      <w:pPr>
        <w:spacing w:after="0"/>
        <w:ind w:left="0"/>
        <w:jc w:val="both"/>
      </w:pPr>
      <w:r>
        <w:rPr>
          <w:rFonts w:ascii="Times New Roman"/>
          <w:b w:val="false"/>
          <w:i w:val="false"/>
          <w:color w:val="000000"/>
          <w:sz w:val="28"/>
        </w:rPr>
        <w:t>
      "импорттың нақты көлемі" - шектеулері жоқ жағдайдағы импорттың көлемі;</w:t>
      </w:r>
    </w:p>
    <w:bookmarkEnd w:id="925"/>
    <w:bookmarkStart w:name="z936" w:id="926"/>
    <w:p>
      <w:pPr>
        <w:spacing w:after="0"/>
        <w:ind w:left="0"/>
        <w:jc w:val="both"/>
      </w:pPr>
      <w:r>
        <w:rPr>
          <w:rFonts w:ascii="Times New Roman"/>
          <w:b w:val="false"/>
          <w:i w:val="false"/>
          <w:color w:val="000000"/>
          <w:sz w:val="28"/>
        </w:rPr>
        <w:t>
      "ауылшаруашылық тауарлары" - ЕАЭО СЭҚ ТН-ның 1 - 24-топтарында сыныпталған тауарлар, сондай-ақ маннит, D-глюцит (сорбит), эфир майлары, казеин, альбуминдер, желатин, декстриндер, түрлендірілген крахмалдар, сорбит, терілер, былғары, мамық-үлбір шикізаты, шитті жібек, жібек қалдықтары, жануарлар жүні, шитті мақта, мақта қалдықтары, түтілген мақта талшығы, шитті зығыр және аршылмаған кендір сияқты тауарлар;</w:t>
      </w:r>
    </w:p>
    <w:bookmarkEnd w:id="926"/>
    <w:bookmarkStart w:name="z937" w:id="927"/>
    <w:p>
      <w:pPr>
        <w:spacing w:after="0"/>
        <w:ind w:left="0"/>
        <w:jc w:val="both"/>
      </w:pPr>
      <w:r>
        <w:rPr>
          <w:rFonts w:ascii="Times New Roman"/>
          <w:b w:val="false"/>
          <w:i w:val="false"/>
          <w:color w:val="000000"/>
          <w:sz w:val="28"/>
        </w:rPr>
        <w:t>
      "тарифтік квота" - белгілі бір кезең ішінде белгіленген көлем (заттай немесе құндық мәніндегі) шегінде және осы көлемнен артық әкелінетін тауарларға қатысты ЕАЭО БКА кедендік әкелу баждарының сараланған мөлшерлемелерін қолдануды көздейтін, үшінші елдерден шығарылатын ауылшаруашылық тауарларының жекелеген түрлерін Одақтың кедендік аумағына әкелуді реттеу шарасы.</w:t>
      </w:r>
    </w:p>
    <w:bookmarkEnd w:id="927"/>
    <w:bookmarkStart w:name="z938" w:id="928"/>
    <w:p>
      <w:pPr>
        <w:spacing w:after="0"/>
        <w:ind w:left="0"/>
        <w:jc w:val="left"/>
      </w:pPr>
      <w:r>
        <w:rPr>
          <w:rFonts w:ascii="Times New Roman"/>
          <w:b/>
          <w:i w:val="false"/>
          <w:color w:val="000000"/>
        </w:rPr>
        <w:t xml:space="preserve"> II. Тарифтік жеңілдіктер</w:t>
      </w:r>
    </w:p>
    <w:bookmarkEnd w:id="928"/>
    <w:bookmarkStart w:name="z939" w:id="929"/>
    <w:p>
      <w:pPr>
        <w:spacing w:after="0"/>
        <w:ind w:left="0"/>
        <w:jc w:val="both"/>
      </w:pPr>
      <w:r>
        <w:rPr>
          <w:rFonts w:ascii="Times New Roman"/>
          <w:b w:val="false"/>
          <w:i w:val="false"/>
          <w:color w:val="000000"/>
          <w:sz w:val="28"/>
        </w:rPr>
        <w:t>
      3. Одақтың кедендік аумағына үшінші елдерден әкелінетін (әкелінген):</w:t>
      </w:r>
    </w:p>
    <w:bookmarkEnd w:id="929"/>
    <w:p>
      <w:pPr>
        <w:spacing w:after="0"/>
        <w:ind w:left="0"/>
        <w:jc w:val="both"/>
      </w:pPr>
      <w:r>
        <w:rPr>
          <w:rFonts w:ascii="Times New Roman"/>
          <w:b w:val="false"/>
          <w:i w:val="false"/>
          <w:color w:val="000000"/>
          <w:sz w:val="28"/>
        </w:rPr>
        <w:t>
      1) осы капиталды (қорды) қалыптастыру үшін құрылтай құжаттарында белгіленген мерзімдер шегінде шетел құрылтайшысының жарғылық (қалыптасушы) капиталдағы (қордағы) салымы ретіндегі тауарларға. Мұндай тауарларға қатысты тарифтік жеңілдіктер қолдану тәртібін Комиссия белгілейді;</w:t>
      </w:r>
    </w:p>
    <w:p>
      <w:pPr>
        <w:spacing w:after="0"/>
        <w:ind w:left="0"/>
        <w:jc w:val="both"/>
      </w:pPr>
      <w:r>
        <w:rPr>
          <w:rFonts w:ascii="Times New Roman"/>
          <w:b w:val="false"/>
          <w:i w:val="false"/>
          <w:color w:val="000000"/>
          <w:sz w:val="28"/>
        </w:rPr>
        <w:t>
      2) ғарыш кеңістігін зерттеу және пайдалану саласындағы халықаралық ынтымақтастық, сондай-ақ Комиссия бекітетін тізбеге сәйкес ғарыш аппараттарын ұшыру бойынша, қызметтер көрсету шеңберінде әкелінетін тауарларға;</w:t>
      </w:r>
    </w:p>
    <w:p>
      <w:pPr>
        <w:spacing w:after="0"/>
        <w:ind w:left="0"/>
        <w:jc w:val="both"/>
      </w:pPr>
      <w:r>
        <w:rPr>
          <w:rFonts w:ascii="Times New Roman"/>
          <w:b w:val="false"/>
          <w:i w:val="false"/>
          <w:color w:val="000000"/>
          <w:sz w:val="28"/>
        </w:rPr>
        <w:t xml:space="preserve">
      3) мүше мемлекеттердің кемелерінің, сондай-ақ мүше мемлекеттердің заңды және (немесе) жеке тұлғалары жалға алған (жалдаған) кемелерінің теңіз кәсіпшілігі өнімдеріне; </w:t>
      </w:r>
    </w:p>
    <w:p>
      <w:pPr>
        <w:spacing w:after="0"/>
        <w:ind w:left="0"/>
        <w:jc w:val="both"/>
      </w:pPr>
      <w:r>
        <w:rPr>
          <w:rFonts w:ascii="Times New Roman"/>
          <w:b w:val="false"/>
          <w:i w:val="false"/>
          <w:color w:val="000000"/>
          <w:sz w:val="28"/>
        </w:rPr>
        <w:t>
      4) мүше мемлекеттердің валюталарына, үшінші елдердің валюталарына (нумизматтық мақсаттар үшін пайдаланылатыннан басқа), сондай-ақ мүше мемлекеттердің заңнамасына сәйкес бағалы қағаздарға;</w:t>
      </w:r>
    </w:p>
    <w:p>
      <w:pPr>
        <w:spacing w:after="0"/>
        <w:ind w:left="0"/>
        <w:jc w:val="both"/>
      </w:pPr>
      <w:r>
        <w:rPr>
          <w:rFonts w:ascii="Times New Roman"/>
          <w:b w:val="false"/>
          <w:i w:val="false"/>
          <w:color w:val="000000"/>
          <w:sz w:val="28"/>
        </w:rPr>
        <w:t>
      5) гуманитарлық көмек ретінде және (немесе) дүлей зілзалалардың, авариялар мен апаттардың салдарын жою мақсатында әкелінетін тауарларға;</w:t>
      </w:r>
    </w:p>
    <w:p>
      <w:pPr>
        <w:spacing w:after="0"/>
        <w:ind w:left="0"/>
        <w:jc w:val="both"/>
      </w:pPr>
      <w:r>
        <w:rPr>
          <w:rFonts w:ascii="Times New Roman"/>
          <w:b w:val="false"/>
          <w:i w:val="false"/>
          <w:color w:val="000000"/>
          <w:sz w:val="28"/>
        </w:rPr>
        <w:t>
      6) үшінші елдер, халықаралық ұйымдар, үкіметтер желісі бойынша қайырымдылық мақсатында әкелінетін және (немесе) мүше мемлекеттердің заңнамасына сәйкес өтеусіз көмек (жәрдем), оның ішінде техникалық көмек (жәрдем) көрсету ретінде танылатын, акцизделетін тауарлардан басқа (медициналық мақсаттарға арнайы арналған жеңіл автокөліктерді қоспағанда) тауарларға қатысты кедендік әкелу бажын төлеуден босату түрінде тарифтік жеңілдіктер беріледі.</w:t>
      </w:r>
    </w:p>
    <w:bookmarkStart w:name="z940" w:id="930"/>
    <w:p>
      <w:pPr>
        <w:spacing w:after="0"/>
        <w:ind w:left="0"/>
        <w:jc w:val="both"/>
      </w:pPr>
      <w:r>
        <w:rPr>
          <w:rFonts w:ascii="Times New Roman"/>
          <w:b w:val="false"/>
          <w:i w:val="false"/>
          <w:color w:val="000000"/>
          <w:sz w:val="28"/>
        </w:rPr>
        <w:t>
      4. Одақтың кедендік аумағына үшінші елдерден әкелінетін (әкелінген) тауарларға қатысты тарифтік жеңілдіктер Еуразиялық экономикалық одақ туралы шартта, Одақтың үшінші тараппен халықаралық шарттарында, Комиссия шешімдерінде белгілеген өзге де жағдайларда да берілуі мүмкін.</w:t>
      </w:r>
    </w:p>
    <w:bookmarkEnd w:id="930"/>
    <w:bookmarkStart w:name="z941" w:id="931"/>
    <w:p>
      <w:pPr>
        <w:spacing w:after="0"/>
        <w:ind w:left="0"/>
        <w:jc w:val="left"/>
      </w:pPr>
      <w:r>
        <w:rPr>
          <w:rFonts w:ascii="Times New Roman"/>
          <w:b/>
          <w:i w:val="false"/>
          <w:color w:val="000000"/>
        </w:rPr>
        <w:t xml:space="preserve"> III. Тарифтік квоталарды қолдану шарттары мен тетігі</w:t>
      </w:r>
    </w:p>
    <w:bookmarkEnd w:id="931"/>
    <w:bookmarkStart w:name="z942" w:id="932"/>
    <w:p>
      <w:pPr>
        <w:spacing w:after="0"/>
        <w:ind w:left="0"/>
        <w:jc w:val="both"/>
      </w:pPr>
      <w:r>
        <w:rPr>
          <w:rFonts w:ascii="Times New Roman"/>
          <w:b w:val="false"/>
          <w:i w:val="false"/>
          <w:color w:val="000000"/>
          <w:sz w:val="28"/>
        </w:rPr>
        <w:t>
      5. Үшінші елдерден шығарылатын және Одақтың кедендік аумағына әкелінетін ауылшаруашылық тауарларының жекелеген түрлеріне қатысты тарифтік квотаның көлемін Комиссия белгілейді және ол мұндай тауарды Одақтың кедендік аумағында тұтыну көлемі мен ұқсас тауарды Одақтың кедендік аумағында өндіру көлемі арасындағы айырмадан аспауға тиіс.</w:t>
      </w:r>
    </w:p>
    <w:bookmarkEnd w:id="932"/>
    <w:p>
      <w:pPr>
        <w:spacing w:after="0"/>
        <w:ind w:left="0"/>
        <w:jc w:val="both"/>
      </w:pPr>
      <w:r>
        <w:rPr>
          <w:rFonts w:ascii="Times New Roman"/>
          <w:b w:val="false"/>
          <w:i w:val="false"/>
          <w:color w:val="000000"/>
          <w:sz w:val="28"/>
        </w:rPr>
        <w:t>
      Бұл ретте, егер бір мүше мемлекет үшін ұқсас тауарды өндіру көлемі осындай тауарды тұтыну көлеміне тең немесе одан асып кететін болса, онда мұндай айырма Одақтың кедендік аумағы үшін тарифтік квотаның көлемін есептеу кезінде назарға алынбауы мүмкін.</w:t>
      </w:r>
    </w:p>
    <w:bookmarkStart w:name="z943" w:id="933"/>
    <w:p>
      <w:pPr>
        <w:spacing w:after="0"/>
        <w:ind w:left="0"/>
        <w:jc w:val="both"/>
      </w:pPr>
      <w:r>
        <w:rPr>
          <w:rFonts w:ascii="Times New Roman"/>
          <w:b w:val="false"/>
          <w:i w:val="false"/>
          <w:color w:val="000000"/>
          <w:sz w:val="28"/>
        </w:rPr>
        <w:t>
      6. Егер Одақтың кедендік аумағында ұқсас тауарды өндіру көлемі осындай тауарды Одақтың кедендік аумағында тұтыну көлеміне тең немесе одан асып кететін болса, тарифтік квотаны белгілеуге жол берілмейді.</w:t>
      </w:r>
    </w:p>
    <w:bookmarkEnd w:id="933"/>
    <w:bookmarkStart w:name="z944" w:id="934"/>
    <w:p>
      <w:pPr>
        <w:spacing w:after="0"/>
        <w:ind w:left="0"/>
        <w:jc w:val="both"/>
      </w:pPr>
      <w:r>
        <w:rPr>
          <w:rFonts w:ascii="Times New Roman"/>
          <w:b w:val="false"/>
          <w:i w:val="false"/>
          <w:color w:val="000000"/>
          <w:sz w:val="28"/>
        </w:rPr>
        <w:t>
      7. Тарифтік квотаны белгілеу туралы шешім қабылдаған кезде мынадай шарттар сақталуы тиіс:</w:t>
      </w:r>
    </w:p>
    <w:bookmarkEnd w:id="934"/>
    <w:p>
      <w:pPr>
        <w:spacing w:after="0"/>
        <w:ind w:left="0"/>
        <w:jc w:val="both"/>
      </w:pPr>
      <w:r>
        <w:rPr>
          <w:rFonts w:ascii="Times New Roman"/>
          <w:b w:val="false"/>
          <w:i w:val="false"/>
          <w:color w:val="000000"/>
          <w:sz w:val="28"/>
        </w:rPr>
        <w:t>
      1) тарифтік квотаны (үшінші елдер арасында тарифтік квота көлемін бөлу туралы мәселенің қаралу нәтижелеріне қарамастан) белгілі бір мерзімге белгілеу;</w:t>
      </w:r>
    </w:p>
    <w:p>
      <w:pPr>
        <w:spacing w:after="0"/>
        <w:ind w:left="0"/>
        <w:jc w:val="both"/>
      </w:pPr>
      <w:r>
        <w:rPr>
          <w:rFonts w:ascii="Times New Roman"/>
          <w:b w:val="false"/>
          <w:i w:val="false"/>
          <w:color w:val="000000"/>
          <w:sz w:val="28"/>
        </w:rPr>
        <w:t>
      2) барлық мүдделі үшінші елдерді оларға бөлінген тарифтік квотаның көлемі жөнінде хабардар ету (тарифтік квота көлемін үшінші елдер арасында бөлу туралы шешім қабылданған жағдайда);</w:t>
      </w:r>
    </w:p>
    <w:p>
      <w:pPr>
        <w:spacing w:after="0"/>
        <w:ind w:left="0"/>
        <w:jc w:val="both"/>
      </w:pPr>
      <w:r>
        <w:rPr>
          <w:rFonts w:ascii="Times New Roman"/>
          <w:b w:val="false"/>
          <w:i w:val="false"/>
          <w:color w:val="000000"/>
          <w:sz w:val="28"/>
        </w:rPr>
        <w:t>
      3) тарифтік квотаны белгілеу, оның қолданылу мерзімі мен көлемі, оның ішінде үшінші елдерге бөлінген тарифтік квотаның көлемі (тарифтік квота көлемін үшінші елдер арасында бөлу туралы шешім қабылданған жағдайда), сондай-ақ тарифтік квота көлемі шегінде әкелінетін тауарларға қатысты қолданылатын кедендік әкелу баждарының мөлшерлемелері туралы ақпаратты жариялау.</w:t>
      </w:r>
    </w:p>
    <w:bookmarkStart w:name="z945" w:id="935"/>
    <w:p>
      <w:pPr>
        <w:spacing w:after="0"/>
        <w:ind w:left="0"/>
        <w:jc w:val="both"/>
      </w:pPr>
      <w:r>
        <w:rPr>
          <w:rFonts w:ascii="Times New Roman"/>
          <w:b w:val="false"/>
          <w:i w:val="false"/>
          <w:color w:val="000000"/>
          <w:sz w:val="28"/>
        </w:rPr>
        <w:t>
      8. Мүше мемлекеттің сыртқы сауда қызметіне қатысушылар арасында тарифтік квотаның көлемін бөлу олардың тарифтік квота алуға қатысты тең құқығына және меншік нысанының, тіркеу орнының немесе нарықтағы жағдайының белгілері бойынша кемсітпеуге негізделеді.</w:t>
      </w:r>
    </w:p>
    <w:bookmarkEnd w:id="935"/>
    <w:bookmarkStart w:name="z946" w:id="936"/>
    <w:p>
      <w:pPr>
        <w:spacing w:after="0"/>
        <w:ind w:left="0"/>
        <w:jc w:val="both"/>
      </w:pPr>
      <w:r>
        <w:rPr>
          <w:rFonts w:ascii="Times New Roman"/>
          <w:b w:val="false"/>
          <w:i w:val="false"/>
          <w:color w:val="000000"/>
          <w:sz w:val="28"/>
        </w:rPr>
        <w:t>
      9. Одақтың кедендік аумағы үшін тарифтік квотаның көлемін есептеу кезінде назарға алынған әрбір мүше мемлекеттегі тұтыну және өндіру көлемдері арасындағы айырма шегінде осы Хаттаманың 5 және 6-тармақтарына сәйкес мүше мемлекеттер арасында тарифтік квотаның көлемі бөлінеді.</w:t>
      </w:r>
    </w:p>
    <w:bookmarkEnd w:id="936"/>
    <w:p>
      <w:pPr>
        <w:spacing w:after="0"/>
        <w:ind w:left="0"/>
        <w:jc w:val="both"/>
      </w:pPr>
      <w:r>
        <w:rPr>
          <w:rFonts w:ascii="Times New Roman"/>
          <w:b w:val="false"/>
          <w:i w:val="false"/>
          <w:color w:val="000000"/>
          <w:sz w:val="28"/>
        </w:rPr>
        <w:t>
      Бұл ретте Дүниежүзілік сауда ұйымының мүшесі болып табылатын мүше мемлекет үшін тарифтік квотаның көлемі мұндай мүше мемлекеттің Дүниежүзілік сауда ұйымының алдындағы міндеттемелерін негізге ала отырып, белгіленуі мүмкін.</w:t>
      </w:r>
    </w:p>
    <w:bookmarkStart w:name="z947" w:id="937"/>
    <w:p>
      <w:pPr>
        <w:spacing w:after="0"/>
        <w:ind w:left="0"/>
        <w:jc w:val="both"/>
      </w:pPr>
      <w:r>
        <w:rPr>
          <w:rFonts w:ascii="Times New Roman"/>
          <w:b w:val="false"/>
          <w:i w:val="false"/>
          <w:color w:val="000000"/>
          <w:sz w:val="28"/>
        </w:rPr>
        <w:t>
      10. Комиссия не Комиссия шешіміне сәйкес - мүше мемлекет үшінші елдердің барлық маңызды өнім берушілерімен консультациялар нәтижелері негізінде, егер Одақ шеңберіндегі халықаралық шарттарда, Одақтың үшінші тараппен халықаралық шарттарында немесе Жоғары кеңес шешімдерінде өзгеше белгіленбесе, үшінші елдер арасында тарифтік квота көлемін бөлуді жүзеге асырады.</w:t>
      </w:r>
    </w:p>
    <w:bookmarkEnd w:id="937"/>
    <w:p>
      <w:pPr>
        <w:spacing w:after="0"/>
        <w:ind w:left="0"/>
        <w:jc w:val="both"/>
      </w:pPr>
      <w:r>
        <w:rPr>
          <w:rFonts w:ascii="Times New Roman"/>
          <w:b w:val="false"/>
          <w:i w:val="false"/>
          <w:color w:val="000000"/>
          <w:sz w:val="28"/>
        </w:rPr>
        <w:t>
      Үшінші елдердің барлық маңызды өнім берушілерімен консультациялар нәтижелері бойынша тарифтік квота көлемін бөлу мүмкін болмаған жағдайда, алдағы кезең ішінде осы мемлекеттерден тауарлар жеткізілу көлемі ескеріле отырып, үшінші елдер арасында тарифтік квотаның көлемін бөлу туралы шешім қабылданады.</w:t>
      </w:r>
    </w:p>
    <w:p>
      <w:pPr>
        <w:spacing w:after="0"/>
        <w:ind w:left="0"/>
        <w:jc w:val="both"/>
      </w:pPr>
      <w:r>
        <w:rPr>
          <w:rFonts w:ascii="Times New Roman"/>
          <w:b w:val="false"/>
          <w:i w:val="false"/>
          <w:color w:val="000000"/>
          <w:sz w:val="28"/>
        </w:rPr>
        <w:t>
      Алдағы кезең ретінде, әдетте, импорттың нақты көлемдерін көрсететін ақпарат қолжетімді болатын кез келген алдағы 3 жыл қабылданады.</w:t>
      </w:r>
    </w:p>
    <w:p>
      <w:pPr>
        <w:spacing w:after="0"/>
        <w:ind w:left="0"/>
        <w:jc w:val="both"/>
      </w:pPr>
      <w:r>
        <w:rPr>
          <w:rFonts w:ascii="Times New Roman"/>
          <w:b w:val="false"/>
          <w:i w:val="false"/>
          <w:color w:val="000000"/>
          <w:sz w:val="28"/>
        </w:rPr>
        <w:t>
      Мұндай алдағы кезеңді таңдау мүмкін болмаған жағдайда, тарифтік квота көлемі импорттың нақты көлемін неғұрлым ықтимал бөлуді бағалау негізінде бөлінеді.</w:t>
      </w:r>
    </w:p>
    <w:bookmarkStart w:name="z948" w:id="938"/>
    <w:p>
      <w:pPr>
        <w:spacing w:after="0"/>
        <w:ind w:left="0"/>
        <w:jc w:val="both"/>
      </w:pPr>
      <w:r>
        <w:rPr>
          <w:rFonts w:ascii="Times New Roman"/>
          <w:b w:val="false"/>
          <w:i w:val="false"/>
          <w:color w:val="000000"/>
          <w:sz w:val="28"/>
        </w:rPr>
        <w:t>
      11. Тауар тарифтік квотаның қолданылу кезеңі ішінде жеткізілген кезде, кез келген үшінші елге оған бөлінген тарифтік квота көлемін толық пайдалануына кедергі болатын шарттар және (немесе) формальдылықтар белгіленбейді.</w:t>
      </w:r>
    </w:p>
    <w:bookmarkEnd w:id="938"/>
    <w:bookmarkStart w:name="z949" w:id="939"/>
    <w:p>
      <w:pPr>
        <w:spacing w:after="0"/>
        <w:ind w:left="0"/>
        <w:jc w:val="both"/>
      </w:pPr>
      <w:r>
        <w:rPr>
          <w:rFonts w:ascii="Times New Roman"/>
          <w:b w:val="false"/>
          <w:i w:val="false"/>
          <w:color w:val="000000"/>
          <w:sz w:val="28"/>
        </w:rPr>
        <w:t>
      12. Тауарды жеткізуге мүдделі кез келген үшінші елдің өтініші бойынша Комиссия:</w:t>
      </w:r>
    </w:p>
    <w:bookmarkEnd w:id="939"/>
    <w:p>
      <w:pPr>
        <w:spacing w:after="0"/>
        <w:ind w:left="0"/>
        <w:jc w:val="both"/>
      </w:pPr>
      <w:r>
        <w:rPr>
          <w:rFonts w:ascii="Times New Roman"/>
          <w:b w:val="false"/>
          <w:i w:val="false"/>
          <w:color w:val="000000"/>
          <w:sz w:val="28"/>
        </w:rPr>
        <w:t>
      1) тарифтік квотаның бөлінген көлемін қайта бөлу қажеттігі;</w:t>
      </w:r>
    </w:p>
    <w:p>
      <w:pPr>
        <w:spacing w:after="0"/>
        <w:ind w:left="0"/>
        <w:jc w:val="both"/>
      </w:pPr>
      <w:r>
        <w:rPr>
          <w:rFonts w:ascii="Times New Roman"/>
          <w:b w:val="false"/>
          <w:i w:val="false"/>
          <w:color w:val="000000"/>
          <w:sz w:val="28"/>
        </w:rPr>
        <w:t>
      2) таңдап алынған алдағы кезеңді өзгерту;</w:t>
      </w:r>
    </w:p>
    <w:p>
      <w:pPr>
        <w:spacing w:after="0"/>
        <w:ind w:left="0"/>
        <w:jc w:val="both"/>
      </w:pPr>
      <w:r>
        <w:rPr>
          <w:rFonts w:ascii="Times New Roman"/>
          <w:b w:val="false"/>
          <w:i w:val="false"/>
          <w:color w:val="000000"/>
          <w:sz w:val="28"/>
        </w:rPr>
        <w:t>
      3) тарифтік квотаның бөлінген көлеміне немесе оны шектеусіз пайдалануға қатысты шарттардың, формальдылықтардың немесе біржақты тәртіппен белгіленген кез келген басқа да ережелердің күшін жою қажеттігіне қатысты мәселелер бойынша консультациялар жүргізеді.</w:t>
      </w:r>
    </w:p>
    <w:bookmarkStart w:name="z950" w:id="940"/>
    <w:p>
      <w:pPr>
        <w:spacing w:after="0"/>
        <w:ind w:left="0"/>
        <w:jc w:val="both"/>
      </w:pPr>
      <w:r>
        <w:rPr>
          <w:rFonts w:ascii="Times New Roman"/>
          <w:b w:val="false"/>
          <w:i w:val="false"/>
          <w:color w:val="000000"/>
          <w:sz w:val="28"/>
        </w:rPr>
        <w:t>
      13. Тарифтік квоталар белгіленуіне байланысты, Комиссия:</w:t>
      </w:r>
    </w:p>
    <w:bookmarkEnd w:id="940"/>
    <w:p>
      <w:pPr>
        <w:spacing w:after="0"/>
        <w:ind w:left="0"/>
        <w:jc w:val="both"/>
      </w:pPr>
      <w:r>
        <w:rPr>
          <w:rFonts w:ascii="Times New Roman"/>
          <w:b w:val="false"/>
          <w:i w:val="false"/>
          <w:color w:val="000000"/>
          <w:sz w:val="28"/>
        </w:rPr>
        <w:t>
      1) тауарды жеткізуге мүдделі үшінші елдің өтініші бойынша сыртқы сауда қызметіне қатысушылар арасында тарифтік квотаның көлемін, сондай-ақ лицензиялар берілген тарифтік квотаның көлемін бөлу әдісі мен тәртібіне қатысты ақпарат береді;</w:t>
      </w:r>
    </w:p>
    <w:p>
      <w:pPr>
        <w:spacing w:after="0"/>
        <w:ind w:left="0"/>
        <w:jc w:val="both"/>
      </w:pPr>
      <w:r>
        <w:rPr>
          <w:rFonts w:ascii="Times New Roman"/>
          <w:b w:val="false"/>
          <w:i w:val="false"/>
          <w:color w:val="000000"/>
          <w:sz w:val="28"/>
        </w:rPr>
        <w:t>
      2) тарифтік квотаның бөлінген көлемі шеңберінде жеткізуге арналған тауардың жалпы саны немесе құны, тарифтік квотаның қолданылу мерзімінің басталатын және аяқталатын күндері туралы және олардың кез келген өзгерістері туралы ақпаратты жариялайды.</w:t>
      </w:r>
    </w:p>
    <w:bookmarkStart w:name="z951" w:id="941"/>
    <w:p>
      <w:pPr>
        <w:spacing w:after="0"/>
        <w:ind w:left="0"/>
        <w:jc w:val="both"/>
      </w:pPr>
      <w:r>
        <w:rPr>
          <w:rFonts w:ascii="Times New Roman"/>
          <w:b w:val="false"/>
          <w:i w:val="false"/>
          <w:color w:val="000000"/>
          <w:sz w:val="28"/>
        </w:rPr>
        <w:t>
      14. Тарифтік квотаның көлемін үшінші елдер арасында бөлу жағдайларынан басқа, Комиссия лицензиялардың тауарды белгілі бір үшінші елден импорттау үшін пайдаланылуын талап етуге құқылы емес.</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7 ҚОСЫМША</w:t>
            </w:r>
          </w:p>
        </w:tc>
      </w:tr>
    </w:tbl>
    <w:bookmarkStart w:name="z953" w:id="942"/>
    <w:p>
      <w:pPr>
        <w:spacing w:after="0"/>
        <w:ind w:left="0"/>
        <w:jc w:val="left"/>
      </w:pPr>
      <w:r>
        <w:rPr>
          <w:rFonts w:ascii="Times New Roman"/>
          <w:b/>
          <w:i w:val="false"/>
          <w:color w:val="000000"/>
        </w:rPr>
        <w:t xml:space="preserve"> Үшінші елдерге қатысты тарифтік емес реттеу шаралары туралы</w:t>
      </w:r>
      <w:r>
        <w:br/>
      </w:r>
      <w:r>
        <w:rPr>
          <w:rFonts w:ascii="Times New Roman"/>
          <w:b/>
          <w:i w:val="false"/>
          <w:color w:val="000000"/>
        </w:rPr>
        <w:t>ХАТТАМА</w:t>
      </w:r>
      <w:r>
        <w:br/>
      </w:r>
      <w:r>
        <w:rPr>
          <w:rFonts w:ascii="Times New Roman"/>
          <w:b/>
          <w:i w:val="false"/>
          <w:color w:val="000000"/>
        </w:rPr>
        <w:t>I. Жалпы ережелер</w:t>
      </w:r>
    </w:p>
    <w:bookmarkEnd w:id="942"/>
    <w:bookmarkStart w:name="z955" w:id="943"/>
    <w:p>
      <w:pPr>
        <w:spacing w:after="0"/>
        <w:ind w:left="0"/>
        <w:jc w:val="both"/>
      </w:pPr>
      <w:r>
        <w:rPr>
          <w:rFonts w:ascii="Times New Roman"/>
          <w:b w:val="false"/>
          <w:i w:val="false"/>
          <w:color w:val="000000"/>
          <w:sz w:val="28"/>
        </w:rPr>
        <w:t>
      1. Осы Хаттама Еуразиялық экономикалық одақ туралы шарттың IX бөліміне сәйкес әзірленді және үшінші елдерге қатысты Одақтың тарифтік емес реттеу шараларын қолдану тәртібі мен жағдайларын айқындайды.</w:t>
      </w:r>
    </w:p>
    <w:bookmarkEnd w:id="943"/>
    <w:p>
      <w:pPr>
        <w:spacing w:after="0"/>
        <w:ind w:left="0"/>
        <w:jc w:val="both"/>
      </w:pPr>
      <w:r>
        <w:rPr>
          <w:rFonts w:ascii="Times New Roman"/>
          <w:b w:val="false"/>
          <w:i w:val="false"/>
          <w:color w:val="000000"/>
          <w:sz w:val="28"/>
        </w:rPr>
        <w:t>
      Осы Хаттаманың күші техникалық реттеу, санитариялық, ветеринариялық және фитосанитариялық талаптарды, экспорттық бақылау және әскери-техникалық ынтымақтастық саласында шараларды қолдану мәселелеріне қатысты қатынастарға қолданылмайды.</w:t>
      </w:r>
    </w:p>
    <w:bookmarkStart w:name="z956" w:id="944"/>
    <w:p>
      <w:pPr>
        <w:spacing w:after="0"/>
        <w:ind w:left="0"/>
        <w:jc w:val="both"/>
      </w:pPr>
      <w:r>
        <w:rPr>
          <w:rFonts w:ascii="Times New Roman"/>
          <w:b w:val="false"/>
          <w:i w:val="false"/>
          <w:color w:val="000000"/>
          <w:sz w:val="28"/>
        </w:rPr>
        <w:t>
      2. Осы Хаттамада пайдаланылатын ұғымдар мынаны білдіреді:</w:t>
      </w:r>
    </w:p>
    <w:bookmarkEnd w:id="944"/>
    <w:bookmarkStart w:name="z957" w:id="945"/>
    <w:p>
      <w:pPr>
        <w:spacing w:after="0"/>
        <w:ind w:left="0"/>
        <w:jc w:val="both"/>
      </w:pPr>
      <w:r>
        <w:rPr>
          <w:rFonts w:ascii="Times New Roman"/>
          <w:b w:val="false"/>
          <w:i w:val="false"/>
          <w:color w:val="000000"/>
          <w:sz w:val="28"/>
        </w:rPr>
        <w:t>
      "автоматты түрде лицензиялау (қадағалау)" - тауарлардың жекелеген түрлерінің экспортының және (немесе) импортының серпінін мониторингілеу мақсатында белгіленетін уақытша шара;</w:t>
      </w:r>
    </w:p>
    <w:bookmarkEnd w:id="945"/>
    <w:bookmarkStart w:name="z958" w:id="946"/>
    <w:p>
      <w:pPr>
        <w:spacing w:after="0"/>
        <w:ind w:left="0"/>
        <w:jc w:val="both"/>
      </w:pPr>
      <w:r>
        <w:rPr>
          <w:rFonts w:ascii="Times New Roman"/>
          <w:b w:val="false"/>
          <w:i w:val="false"/>
          <w:color w:val="000000"/>
          <w:sz w:val="28"/>
        </w:rPr>
        <w:t>
      "бас лицензия" - сыртқы сауда қызметіне қатысушыға лицензияда айқындалған санымен лицензияланатын жекелеген тауар түрінің экспортына және (немесе) импортына құқық беретін лицензия;</w:t>
      </w:r>
    </w:p>
    <w:bookmarkEnd w:id="946"/>
    <w:bookmarkStart w:name="z959" w:id="947"/>
    <w:p>
      <w:pPr>
        <w:spacing w:after="0"/>
        <w:ind w:left="0"/>
        <w:jc w:val="both"/>
      </w:pPr>
      <w:r>
        <w:rPr>
          <w:rFonts w:ascii="Times New Roman"/>
          <w:b w:val="false"/>
          <w:i w:val="false"/>
          <w:color w:val="000000"/>
          <w:sz w:val="28"/>
        </w:rPr>
        <w:t>
      "тыйым салу" - тауарлардың жекелеген түрлерін әкелуге және (немесе) әкетуге тыйым салатын шара;</w:t>
      </w:r>
    </w:p>
    <w:bookmarkEnd w:id="947"/>
    <w:bookmarkStart w:name="z960" w:id="948"/>
    <w:p>
      <w:pPr>
        <w:spacing w:after="0"/>
        <w:ind w:left="0"/>
        <w:jc w:val="both"/>
      </w:pPr>
      <w:r>
        <w:rPr>
          <w:rFonts w:ascii="Times New Roman"/>
          <w:b w:val="false"/>
          <w:i w:val="false"/>
          <w:color w:val="000000"/>
          <w:sz w:val="28"/>
        </w:rPr>
        <w:t>
      "импорт" - тауарды кері әкету туралы міндеттемесіз үшінші елдерден Одақтың кедендік аумағына әкелу;</w:t>
      </w:r>
    </w:p>
    <w:bookmarkEnd w:id="948"/>
    <w:bookmarkStart w:name="z961" w:id="949"/>
    <w:p>
      <w:pPr>
        <w:spacing w:after="0"/>
        <w:ind w:left="0"/>
        <w:jc w:val="both"/>
      </w:pPr>
      <w:r>
        <w:rPr>
          <w:rFonts w:ascii="Times New Roman"/>
          <w:b w:val="false"/>
          <w:i w:val="false"/>
          <w:color w:val="000000"/>
          <w:sz w:val="28"/>
        </w:rPr>
        <w:t>
      "айрықша лицензия" - сыртқы сауда қызметіне қатысушыға жекелеген тауар түрінің экспортына және (немесе) импортына айрықша құқық беретін лицензия;</w:t>
      </w:r>
    </w:p>
    <w:bookmarkEnd w:id="949"/>
    <w:bookmarkStart w:name="z962" w:id="950"/>
    <w:p>
      <w:pPr>
        <w:spacing w:after="0"/>
        <w:ind w:left="0"/>
        <w:jc w:val="both"/>
      </w:pPr>
      <w:r>
        <w:rPr>
          <w:rFonts w:ascii="Times New Roman"/>
          <w:b w:val="false"/>
          <w:i w:val="false"/>
          <w:color w:val="000000"/>
          <w:sz w:val="28"/>
        </w:rPr>
        <w:t>
      "айрықша құқық" - сыртқы сауда қызметіне қатысушыларға тауарлардың жекелеген түрлерінің экспортын және (немесе) импортын жүзеге асыруға айрықша лицензияның негізінде берілетін құқық;</w:t>
      </w:r>
    </w:p>
    <w:bookmarkEnd w:id="950"/>
    <w:bookmarkStart w:name="z963" w:id="951"/>
    <w:p>
      <w:pPr>
        <w:spacing w:after="0"/>
        <w:ind w:left="0"/>
        <w:jc w:val="both"/>
      </w:pPr>
      <w:r>
        <w:rPr>
          <w:rFonts w:ascii="Times New Roman"/>
          <w:b w:val="false"/>
          <w:i w:val="false"/>
          <w:color w:val="000000"/>
          <w:sz w:val="28"/>
        </w:rPr>
        <w:t>
      "сандық шектеулер" - квоталар белгілеу жолымен енгізілетін тауарлардың сыртқы саудасын сандық шектеу жөніндегі шаралар;</w:t>
      </w:r>
    </w:p>
    <w:bookmarkEnd w:id="951"/>
    <w:bookmarkStart w:name="z964" w:id="952"/>
    <w:p>
      <w:pPr>
        <w:spacing w:after="0"/>
        <w:ind w:left="0"/>
        <w:jc w:val="both"/>
      </w:pPr>
      <w:r>
        <w:rPr>
          <w:rFonts w:ascii="Times New Roman"/>
          <w:b w:val="false"/>
          <w:i w:val="false"/>
          <w:color w:val="000000"/>
          <w:sz w:val="28"/>
        </w:rPr>
        <w:t>
      "лицензиялау" - лицензиялар және (немесе) рұқсаттар беру тәртібін белгілейтін әкімшілік шаралар кешені;</w:t>
      </w:r>
    </w:p>
    <w:bookmarkEnd w:id="952"/>
    <w:bookmarkStart w:name="z965" w:id="953"/>
    <w:p>
      <w:pPr>
        <w:spacing w:after="0"/>
        <w:ind w:left="0"/>
        <w:jc w:val="both"/>
      </w:pPr>
      <w:r>
        <w:rPr>
          <w:rFonts w:ascii="Times New Roman"/>
          <w:b w:val="false"/>
          <w:i w:val="false"/>
          <w:color w:val="000000"/>
          <w:sz w:val="28"/>
        </w:rPr>
        <w:t>
      "лицензия" - тауарлардың экспортын және (немесе) импортын жүзеге асыру құқығына берілетін арнайы құжат;</w:t>
      </w:r>
    </w:p>
    <w:bookmarkEnd w:id="953"/>
    <w:bookmarkStart w:name="z966" w:id="954"/>
    <w:p>
      <w:pPr>
        <w:spacing w:after="0"/>
        <w:ind w:left="0"/>
        <w:jc w:val="both"/>
      </w:pPr>
      <w:r>
        <w:rPr>
          <w:rFonts w:ascii="Times New Roman"/>
          <w:b w:val="false"/>
          <w:i w:val="false"/>
          <w:color w:val="000000"/>
          <w:sz w:val="28"/>
        </w:rPr>
        <w:t>
      "біржолғы лицензия" - нысанасы лицензияланатын тауар болып табылатын сыртқы сауда мәмілесі негізінде сыртқы сауда қызметіне қатысушыға берілетін және белгілі бір санымен осы тауардың экспортына және (немесе) импортына құқық беретін лицензия;</w:t>
      </w:r>
    </w:p>
    <w:bookmarkEnd w:id="954"/>
    <w:bookmarkStart w:name="z967" w:id="955"/>
    <w:p>
      <w:pPr>
        <w:spacing w:after="0"/>
        <w:ind w:left="0"/>
        <w:jc w:val="both"/>
      </w:pPr>
      <w:r>
        <w:rPr>
          <w:rFonts w:ascii="Times New Roman"/>
          <w:b w:val="false"/>
          <w:i w:val="false"/>
          <w:color w:val="000000"/>
          <w:sz w:val="28"/>
        </w:rPr>
        <w:t>
      "рұқсат" - нысанасы өзіне қатысты автоматты түрде лицензиялау (қадағалау) белгіленген тауар болып табылатын сыртқы сауда мәмілесі негізінде сыртқы сауда қызметіне қатысушыға берілетін арнайы құжат;</w:t>
      </w:r>
    </w:p>
    <w:bookmarkEnd w:id="955"/>
    <w:bookmarkStart w:name="z968" w:id="956"/>
    <w:p>
      <w:pPr>
        <w:spacing w:after="0"/>
        <w:ind w:left="0"/>
        <w:jc w:val="both"/>
      </w:pPr>
      <w:r>
        <w:rPr>
          <w:rFonts w:ascii="Times New Roman"/>
          <w:b w:val="false"/>
          <w:i w:val="false"/>
          <w:color w:val="000000"/>
          <w:sz w:val="28"/>
        </w:rPr>
        <w:t>
      "рұқсат құжаты" - Комиссия актісінде айқындалған жағдайларда сыртқы сауда қызметіне қатысушыға немесе жеке тұлғаға тауарларды әкелуге және (немесе) әкетуге құқық беретін құжат;</w:t>
      </w:r>
    </w:p>
    <w:bookmarkEnd w:id="956"/>
    <w:bookmarkStart w:name="z969" w:id="957"/>
    <w:p>
      <w:pPr>
        <w:spacing w:after="0"/>
        <w:ind w:left="0"/>
        <w:jc w:val="both"/>
      </w:pPr>
      <w:r>
        <w:rPr>
          <w:rFonts w:ascii="Times New Roman"/>
          <w:b w:val="false"/>
          <w:i w:val="false"/>
          <w:color w:val="000000"/>
          <w:sz w:val="28"/>
        </w:rPr>
        <w:t>
      "уәкілетті орган" - лицензиялар және (немесе) рұқсаттар беру құқығы берілген мүше мемлекеттің атқарушы билік органы;</w:t>
      </w:r>
    </w:p>
    <w:bookmarkEnd w:id="957"/>
    <w:bookmarkStart w:name="z970" w:id="958"/>
    <w:p>
      <w:pPr>
        <w:spacing w:after="0"/>
        <w:ind w:left="0"/>
        <w:jc w:val="both"/>
      </w:pPr>
      <w:r>
        <w:rPr>
          <w:rFonts w:ascii="Times New Roman"/>
          <w:b w:val="false"/>
          <w:i w:val="false"/>
          <w:color w:val="000000"/>
          <w:sz w:val="28"/>
        </w:rPr>
        <w:t>
      "сыртқы сауда қызметіне қатысушылар" - мүше мемлекеттердің бірінде тіркелген және осы мемлекеттің заңнамасына сәйкес құрылған заңды тұлғалар болып табылмайтын заңды тұлғалар мен ұйымдар, мүше мемлекеттердің бірінің аумағында тұрақты немесе артықшылықты тұрғылықты жері бар, осы мемлекеттің азаматтары болып табылатын не онда тұрақты тұру құқығына ие не осы мемлекеттің заңнамасына сәйкес дара кәсіпкерлер ретінде тіркелген жеке тұлғалар;</w:t>
      </w:r>
    </w:p>
    <w:bookmarkEnd w:id="958"/>
    <w:bookmarkStart w:name="z971" w:id="959"/>
    <w:p>
      <w:pPr>
        <w:spacing w:after="0"/>
        <w:ind w:left="0"/>
        <w:jc w:val="both"/>
      </w:pPr>
      <w:r>
        <w:rPr>
          <w:rFonts w:ascii="Times New Roman"/>
          <w:b w:val="false"/>
          <w:i w:val="false"/>
          <w:color w:val="000000"/>
          <w:sz w:val="28"/>
        </w:rPr>
        <w:t>
      "экспорт" - кері әкелу туралы міндеттемесіз тауарды Одақтың кедендік аумағынан үшінші елдердің аумағына әкету.</w:t>
      </w:r>
    </w:p>
    <w:bookmarkEnd w:id="959"/>
    <w:bookmarkStart w:name="z972" w:id="960"/>
    <w:p>
      <w:pPr>
        <w:spacing w:after="0"/>
        <w:ind w:left="0"/>
        <w:jc w:val="left"/>
      </w:pPr>
      <w:r>
        <w:rPr>
          <w:rFonts w:ascii="Times New Roman"/>
          <w:b/>
          <w:i w:val="false"/>
          <w:color w:val="000000"/>
        </w:rPr>
        <w:t xml:space="preserve"> II. Тарифтік емес реттеу шараларын енгізу және қолдану</w:t>
      </w:r>
    </w:p>
    <w:bookmarkEnd w:id="960"/>
    <w:bookmarkStart w:name="z973" w:id="961"/>
    <w:p>
      <w:pPr>
        <w:spacing w:after="0"/>
        <w:ind w:left="0"/>
        <w:jc w:val="both"/>
      </w:pPr>
      <w:r>
        <w:rPr>
          <w:rFonts w:ascii="Times New Roman"/>
          <w:b w:val="false"/>
          <w:i w:val="false"/>
          <w:color w:val="000000"/>
          <w:sz w:val="28"/>
        </w:rPr>
        <w:t>
      3. Одақ аумағында үшінші елдермен жасалатын саудада бірыңғай тарифтік емес реттеу шаралары (бұдан әрі - шаралар) қолданылады.</w:t>
      </w:r>
    </w:p>
    <w:bookmarkEnd w:id="961"/>
    <w:bookmarkStart w:name="z974" w:id="962"/>
    <w:p>
      <w:pPr>
        <w:spacing w:after="0"/>
        <w:ind w:left="0"/>
        <w:jc w:val="both"/>
      </w:pPr>
      <w:r>
        <w:rPr>
          <w:rFonts w:ascii="Times New Roman"/>
          <w:b w:val="false"/>
          <w:i w:val="false"/>
          <w:color w:val="000000"/>
          <w:sz w:val="28"/>
        </w:rPr>
        <w:t>
      4. Шараларды енгізу, қолдану, ұзарту және олардың күшін жою туралы шешімдерді Комиссия қабылдайды.</w:t>
      </w:r>
    </w:p>
    <w:bookmarkEnd w:id="962"/>
    <w:p>
      <w:pPr>
        <w:spacing w:after="0"/>
        <w:ind w:left="0"/>
        <w:jc w:val="both"/>
      </w:pPr>
      <w:r>
        <w:rPr>
          <w:rFonts w:ascii="Times New Roman"/>
          <w:b w:val="false"/>
          <w:i w:val="false"/>
          <w:color w:val="000000"/>
          <w:sz w:val="28"/>
        </w:rPr>
        <w:t>
      Өздеріне қатысты шараларды қолдану туралы шешім қабылданған тауарлар үшінші елдермен жасалатын саудада тарифтік емес реттеу шаралары қолданылатын бірыңғай тауарлар тізбесіне (бұдан әрі - бірыңғай тауарлар тізбесі) енгізіледі.</w:t>
      </w:r>
    </w:p>
    <w:p>
      <w:pPr>
        <w:spacing w:after="0"/>
        <w:ind w:left="0"/>
        <w:jc w:val="both"/>
      </w:pPr>
      <w:r>
        <w:rPr>
          <w:rFonts w:ascii="Times New Roman"/>
          <w:b w:val="false"/>
          <w:i w:val="false"/>
          <w:color w:val="000000"/>
          <w:sz w:val="28"/>
        </w:rPr>
        <w:t>
      Өздеріне қатысты Комиссия арнайы қорғау шарасы ретінде тарифтік квота не импорттық немесе арнайы квота белгілеу және лицензиялар беру туралы шешім қабылдаған тауарлар да бірыңғай тауарлар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5" w:id="963"/>
    <w:p>
      <w:pPr>
        <w:spacing w:after="0"/>
        <w:ind w:left="0"/>
        <w:jc w:val="both"/>
      </w:pPr>
      <w:r>
        <w:rPr>
          <w:rFonts w:ascii="Times New Roman"/>
          <w:b w:val="false"/>
          <w:i w:val="false"/>
          <w:color w:val="000000"/>
          <w:sz w:val="28"/>
        </w:rPr>
        <w:t>
      5. Шараларды енгізу немесе олардың күшін жою туралы ұсынысты мүше мемлекет, сол сияқты Комиссия да бере алады.</w:t>
      </w:r>
    </w:p>
    <w:bookmarkEnd w:id="963"/>
    <w:bookmarkStart w:name="z976" w:id="964"/>
    <w:p>
      <w:pPr>
        <w:spacing w:after="0"/>
        <w:ind w:left="0"/>
        <w:jc w:val="both"/>
      </w:pPr>
      <w:r>
        <w:rPr>
          <w:rFonts w:ascii="Times New Roman"/>
          <w:b w:val="false"/>
          <w:i w:val="false"/>
          <w:color w:val="000000"/>
          <w:sz w:val="28"/>
        </w:rPr>
        <w:t xml:space="preserve">
      6. Комиссияның шараларды енгізу, қолдану, ұзарту немесе олардың күшін жою туралы шешімі дайындалған кезде, Комиссия мұндай шешімді қабылдау экономикалық мүдделерін қозғауы мүмкін мүше мемлекеттердің сыртқы сауда қызметіне қатысушыларды Комиссияға осы мәселе бойынша ұсыныстар мен ескертулер беруге болатындығы жөнінде және консультациялар жүргізу туралы хабар береді. </w:t>
      </w:r>
    </w:p>
    <w:bookmarkEnd w:id="964"/>
    <w:bookmarkStart w:name="z977" w:id="965"/>
    <w:p>
      <w:pPr>
        <w:spacing w:after="0"/>
        <w:ind w:left="0"/>
        <w:jc w:val="both"/>
      </w:pPr>
      <w:r>
        <w:rPr>
          <w:rFonts w:ascii="Times New Roman"/>
          <w:b w:val="false"/>
          <w:i w:val="false"/>
          <w:color w:val="000000"/>
          <w:sz w:val="28"/>
        </w:rPr>
        <w:t>
      7. Комиссия консультациялар жүргізудің тәсілі мен нысанын, сондай-ақ өз ұсыныстары мен ескертулерін берген мүдделі тұлғалардың назарына консультациялар жүргізудің барысы мен нәтижелері туралы ақпараттың жеткізілу тәсілі мен нысанын айқындайды.</w:t>
      </w:r>
    </w:p>
    <w:bookmarkEnd w:id="965"/>
    <w:p>
      <w:pPr>
        <w:spacing w:after="0"/>
        <w:ind w:left="0"/>
        <w:jc w:val="both"/>
      </w:pPr>
      <w:r>
        <w:rPr>
          <w:rFonts w:ascii="Times New Roman"/>
          <w:b w:val="false"/>
          <w:i w:val="false"/>
          <w:color w:val="000000"/>
          <w:sz w:val="28"/>
        </w:rPr>
        <w:t>
      Консультациялардың жүргізілмеуі сыртқы сауда қызметін жүзеге асыру құқығын қозғайтын Комиссия шешімін жарамсыз деп тану үшін негіз бола алмайды.</w:t>
      </w:r>
    </w:p>
    <w:bookmarkStart w:name="z978" w:id="966"/>
    <w:p>
      <w:pPr>
        <w:spacing w:after="0"/>
        <w:ind w:left="0"/>
        <w:jc w:val="both"/>
      </w:pPr>
      <w:r>
        <w:rPr>
          <w:rFonts w:ascii="Times New Roman"/>
          <w:b w:val="false"/>
          <w:i w:val="false"/>
          <w:color w:val="000000"/>
          <w:sz w:val="28"/>
        </w:rPr>
        <w:t>
      8. Комиссия мынадай шарттардың кез келгені:</w:t>
      </w:r>
    </w:p>
    <w:bookmarkEnd w:id="966"/>
    <w:p>
      <w:pPr>
        <w:spacing w:after="0"/>
        <w:ind w:left="0"/>
        <w:jc w:val="both"/>
      </w:pPr>
      <w:r>
        <w:rPr>
          <w:rFonts w:ascii="Times New Roman"/>
          <w:b w:val="false"/>
          <w:i w:val="false"/>
          <w:color w:val="000000"/>
          <w:sz w:val="28"/>
        </w:rPr>
        <w:t>
      1) сыртқы сауда қызметін жүзеге асыру құқығын қозғайтын Комиссия шешімінің жобасында көзделген шаралар туралы, ол күшіне енген күнге дейін белгілі болмауы тиіс, осыған байланысты консультациялар жүргізу осындай шешімде көзделген мақсаттарға қол жеткізбеуге әкеп соғады немесе әкеп соғуы мүмкін;</w:t>
      </w:r>
    </w:p>
    <w:p>
      <w:pPr>
        <w:spacing w:after="0"/>
        <w:ind w:left="0"/>
        <w:jc w:val="both"/>
      </w:pPr>
      <w:r>
        <w:rPr>
          <w:rFonts w:ascii="Times New Roman"/>
          <w:b w:val="false"/>
          <w:i w:val="false"/>
          <w:color w:val="000000"/>
          <w:sz w:val="28"/>
        </w:rPr>
        <w:t>
      2) консультациялар жүргізу сыртқы сауда қызметін жүзеге асыру құқығын қозғайтын Комиссия шешімін қабылдауды кідіртуге алып келеді, бұл мүше мемлекеттердің мүдделеріне елеулі нұқсан келуіне әкеп соқтыруы мүмкін;</w:t>
      </w:r>
    </w:p>
    <w:p>
      <w:pPr>
        <w:spacing w:after="0"/>
        <w:ind w:left="0"/>
        <w:jc w:val="both"/>
      </w:pPr>
      <w:r>
        <w:rPr>
          <w:rFonts w:ascii="Times New Roman"/>
          <w:b w:val="false"/>
          <w:i w:val="false"/>
          <w:color w:val="000000"/>
          <w:sz w:val="28"/>
        </w:rPr>
        <w:t>
      3) сыртқы сауда қызметін жүзеге асыру құқығын қозғайтын Комиссия шешімінің жобасында айрықша құқық беру көзделетін шарттар орын алған кезде консультацияларды жүргізбеу туралы шешім қабылдауы мүмкін.</w:t>
      </w:r>
    </w:p>
    <w:bookmarkStart w:name="z979" w:id="967"/>
    <w:p>
      <w:pPr>
        <w:spacing w:after="0"/>
        <w:ind w:left="0"/>
        <w:jc w:val="both"/>
      </w:pPr>
      <w:r>
        <w:rPr>
          <w:rFonts w:ascii="Times New Roman"/>
          <w:b w:val="false"/>
          <w:i w:val="false"/>
          <w:color w:val="000000"/>
          <w:sz w:val="28"/>
        </w:rPr>
        <w:t>
      9. Шараларды енгізу немесе олардың күшін жою туралы ұсыныстарды енгізу тәртібін Комиссия айқындайды.</w:t>
      </w:r>
    </w:p>
    <w:bookmarkEnd w:id="967"/>
    <w:bookmarkStart w:name="z980" w:id="968"/>
    <w:p>
      <w:pPr>
        <w:spacing w:after="0"/>
        <w:ind w:left="0"/>
        <w:jc w:val="both"/>
      </w:pPr>
      <w:r>
        <w:rPr>
          <w:rFonts w:ascii="Times New Roman"/>
          <w:b w:val="false"/>
          <w:i w:val="false"/>
          <w:color w:val="000000"/>
          <w:sz w:val="28"/>
        </w:rPr>
        <w:t>
      10. Комиссияның шараны енгізу туралы шешімі оларға орналастыру кезінде кеден органдары шаралардың сақталуын бақылайтын кедендік рәсімдерді, сондай-ақ шара енгізілетін тауарларды оларға орналастыруға жол берілмейтін кедендік рәсімдерді айқындауы мүмкін.</w:t>
      </w:r>
    </w:p>
    <w:bookmarkEnd w:id="968"/>
    <w:bookmarkStart w:name="z981" w:id="969"/>
    <w:p>
      <w:pPr>
        <w:spacing w:after="0"/>
        <w:ind w:left="0"/>
        <w:jc w:val="left"/>
      </w:pPr>
      <w:r>
        <w:rPr>
          <w:rFonts w:ascii="Times New Roman"/>
          <w:b/>
          <w:i w:val="false"/>
          <w:color w:val="000000"/>
        </w:rPr>
        <w:t xml:space="preserve"> III. Тауарлар экспорты мен импортына тыйым салулар және олардың сандық шектеулері</w:t>
      </w:r>
    </w:p>
    <w:bookmarkEnd w:id="969"/>
    <w:bookmarkStart w:name="z982" w:id="970"/>
    <w:p>
      <w:pPr>
        <w:spacing w:after="0"/>
        <w:ind w:left="0"/>
        <w:jc w:val="both"/>
      </w:pPr>
      <w:r>
        <w:rPr>
          <w:rFonts w:ascii="Times New Roman"/>
          <w:b w:val="false"/>
          <w:i w:val="false"/>
          <w:color w:val="000000"/>
          <w:sz w:val="28"/>
        </w:rPr>
        <w:t>
      11. Тауарлардың экспорты мен импорты, осы Хаттаманың 12-тармағында көзделген жағдайларды қоспағанда, тыйым салулар мен сандық шектеулерді қолданбай жүзеге асырылады.</w:t>
      </w:r>
    </w:p>
    <w:bookmarkEnd w:id="970"/>
    <w:bookmarkStart w:name="z983" w:id="971"/>
    <w:p>
      <w:pPr>
        <w:spacing w:after="0"/>
        <w:ind w:left="0"/>
        <w:jc w:val="both"/>
      </w:pPr>
      <w:r>
        <w:rPr>
          <w:rFonts w:ascii="Times New Roman"/>
          <w:b w:val="false"/>
          <w:i w:val="false"/>
          <w:color w:val="000000"/>
          <w:sz w:val="28"/>
        </w:rPr>
        <w:t>
      12. Айрықша жағдайларда мыналар:</w:t>
      </w:r>
    </w:p>
    <w:bookmarkEnd w:id="971"/>
    <w:p>
      <w:pPr>
        <w:spacing w:after="0"/>
        <w:ind w:left="0"/>
        <w:jc w:val="both"/>
      </w:pPr>
      <w:r>
        <w:rPr>
          <w:rFonts w:ascii="Times New Roman"/>
          <w:b w:val="false"/>
          <w:i w:val="false"/>
          <w:color w:val="000000"/>
          <w:sz w:val="28"/>
        </w:rPr>
        <w:t>
      1) Одақтың ішкі нарығы үшін айтарлықтай маңызды болып табылатын азық-түліктік немесе өзге де тауарлардың ішкі нарығында аса жетіспеушілікті болдырмау не азайту үшін экспортқа уақытша тыйым салулар немесе уақытша сандық шектеулер;</w:t>
      </w:r>
    </w:p>
    <w:p>
      <w:pPr>
        <w:spacing w:after="0"/>
        <w:ind w:left="0"/>
        <w:jc w:val="both"/>
      </w:pPr>
      <w:r>
        <w:rPr>
          <w:rFonts w:ascii="Times New Roman"/>
          <w:b w:val="false"/>
          <w:i w:val="false"/>
          <w:color w:val="000000"/>
          <w:sz w:val="28"/>
        </w:rPr>
        <w:t>
      2) халықаралық саудада тауарларды сыныптау, сұрыптау және сату стандарттарын немесе қағидаларын қолданумен байланысты қажетті экспортқа және импортқа тыйым салулар немесе сандық шектеулер;</w:t>
      </w:r>
    </w:p>
    <w:p>
      <w:pPr>
        <w:spacing w:after="0"/>
        <w:ind w:left="0"/>
        <w:jc w:val="both"/>
      </w:pPr>
      <w:r>
        <w:rPr>
          <w:rFonts w:ascii="Times New Roman"/>
          <w:b w:val="false"/>
          <w:i w:val="false"/>
          <w:color w:val="000000"/>
          <w:sz w:val="28"/>
        </w:rPr>
        <w:t>
      3) егер мыналар:</w:t>
      </w:r>
    </w:p>
    <w:p>
      <w:pPr>
        <w:spacing w:after="0"/>
        <w:ind w:left="0"/>
        <w:jc w:val="both"/>
      </w:pPr>
      <w:r>
        <w:rPr>
          <w:rFonts w:ascii="Times New Roman"/>
          <w:b w:val="false"/>
          <w:i w:val="false"/>
          <w:color w:val="000000"/>
          <w:sz w:val="28"/>
        </w:rPr>
        <w:t>
      Одақ аумағынан шығарылатын ұқсас тауар өндірісін немесе сатуды шектеу;</w:t>
      </w:r>
    </w:p>
    <w:p>
      <w:pPr>
        <w:spacing w:after="0"/>
        <w:ind w:left="0"/>
        <w:jc w:val="both"/>
      </w:pPr>
      <w:r>
        <w:rPr>
          <w:rFonts w:ascii="Times New Roman"/>
          <w:b w:val="false"/>
          <w:i w:val="false"/>
          <w:color w:val="000000"/>
          <w:sz w:val="28"/>
        </w:rPr>
        <w:t>
      егер Одақта ұқсас тауардың айтарлықтай өндірісі болмаса, импорттық тауармен тікелей алмастырыла алатын Одақ аумағынан шығарылатын тауар өндірісін немесе сатуды шектеу;</w:t>
      </w:r>
    </w:p>
    <w:p>
      <w:pPr>
        <w:spacing w:after="0"/>
        <w:ind w:left="0"/>
        <w:jc w:val="both"/>
      </w:pPr>
      <w:r>
        <w:rPr>
          <w:rFonts w:ascii="Times New Roman"/>
          <w:b w:val="false"/>
          <w:i w:val="false"/>
          <w:color w:val="000000"/>
          <w:sz w:val="28"/>
        </w:rPr>
        <w:t>
      Одақ аумағынан шығарылатын ұқсас тауардың уақытша артық бөлігін тұтынушылардың кейбір топтарына тегін немесе нарықтық бағадан төмен бағамен осы артық бөлігін беру арқылы нарықтан алып тастау;</w:t>
      </w:r>
    </w:p>
    <w:p>
      <w:pPr>
        <w:spacing w:after="0"/>
        <w:ind w:left="0"/>
        <w:jc w:val="both"/>
      </w:pPr>
      <w:r>
        <w:rPr>
          <w:rFonts w:ascii="Times New Roman"/>
          <w:b w:val="false"/>
          <w:i w:val="false"/>
          <w:color w:val="000000"/>
          <w:sz w:val="28"/>
        </w:rPr>
        <w:t>
      егер Одақта ұқсас тауардың айтарлықтай өндірісі болмаса, импорттық тауармен тікелей алмастырылуы мүмкін Одақ аумағынан шығарылатын тауардың уақытша артық бөлігін тұтынушылардың кейбір топтарына тегін немесе нарықтық бағадан төмен бағамен осы артық бөлігін беру арқылы нарықтан алып тастау қажет болса, кез келген түрде оларды әкелу кезінде су биологиялық ресурстардың импортын шектеулер белгіленуі мүмкін.</w:t>
      </w:r>
    </w:p>
    <w:bookmarkStart w:name="z984" w:id="972"/>
    <w:p>
      <w:pPr>
        <w:spacing w:after="0"/>
        <w:ind w:left="0"/>
        <w:jc w:val="both"/>
      </w:pPr>
      <w:r>
        <w:rPr>
          <w:rFonts w:ascii="Times New Roman"/>
          <w:b w:val="false"/>
          <w:i w:val="false"/>
          <w:color w:val="000000"/>
          <w:sz w:val="28"/>
        </w:rPr>
        <w:t>
      13. Комиссия Одақ аумағында сандық шектеулерді енгізген кезде, экспорттық және (немесе) импорттық квоталар қолданылады.</w:t>
      </w:r>
    </w:p>
    <w:bookmarkEnd w:id="972"/>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экспорт кезінде - мүше мемлекеттердің аумағынан шығарылатын тауарларға ғана қатысты;</w:t>
      </w:r>
    </w:p>
    <w:p>
      <w:pPr>
        <w:spacing w:after="0"/>
        <w:ind w:left="0"/>
        <w:jc w:val="both"/>
      </w:pPr>
      <w:r>
        <w:rPr>
          <w:rFonts w:ascii="Times New Roman"/>
          <w:b w:val="false"/>
          <w:i w:val="false"/>
          <w:color w:val="000000"/>
          <w:sz w:val="28"/>
        </w:rPr>
        <w:t>
      импорт кезінде - үшінші елдерден шығарылатын тауарларға ғана қатысты сандық шектеулер қолданылады.</w:t>
      </w:r>
    </w:p>
    <w:p>
      <w:pPr>
        <w:spacing w:after="0"/>
        <w:ind w:left="0"/>
        <w:jc w:val="both"/>
      </w:pPr>
      <w:r>
        <w:rPr>
          <w:rFonts w:ascii="Times New Roman"/>
          <w:b w:val="false"/>
          <w:i w:val="false"/>
          <w:color w:val="000000"/>
          <w:sz w:val="28"/>
        </w:rPr>
        <w:t>
      Егер тек мұндай сандық шектеулер барлық үшінші елдерден келетін импортқа немесе барлық үшінші елдерге шығарылатын экспортқа қатысты қолданылмайтын болса, қандай да бір үшінші ел аумағынан тауарлардың импортына немесе қандай да бір ел аумағына арналған тауарлар экспортына қатысты сандық шектеулер қолданылмайды. Мұндай жағдай халықаралық шарттарға сәйкес мүше мемлекеттердің міндеттемелерін сақтауға кедергі жасамайды.</w:t>
      </w:r>
    </w:p>
    <w:bookmarkStart w:name="z985" w:id="973"/>
    <w:p>
      <w:pPr>
        <w:spacing w:after="0"/>
        <w:ind w:left="0"/>
        <w:jc w:val="both"/>
      </w:pPr>
      <w:r>
        <w:rPr>
          <w:rFonts w:ascii="Times New Roman"/>
          <w:b w:val="false"/>
          <w:i w:val="false"/>
          <w:color w:val="000000"/>
          <w:sz w:val="28"/>
        </w:rPr>
        <w:t>
      14. Мүше мемлекеттердің ұсыныстары негізінде Комиссия бекітетін Одақтың ішкі нарығы үшін айтарлықтай маңызды болып табылатын тауарлар тізбесіне енгізілген және оларға қатысты айрықша жағдайларда экспортқа уақытша тыйым салулар немесе сандық шектеулер енгізілуі мүмкін тауарларға ғана қатысты экспортқа тыйым салулар немесе сандық шектеулер енгізілуі мүмкін.</w:t>
      </w:r>
    </w:p>
    <w:bookmarkEnd w:id="973"/>
    <w:bookmarkStart w:name="z986" w:id="974"/>
    <w:p>
      <w:pPr>
        <w:spacing w:after="0"/>
        <w:ind w:left="0"/>
        <w:jc w:val="both"/>
      </w:pPr>
      <w:r>
        <w:rPr>
          <w:rFonts w:ascii="Times New Roman"/>
          <w:b w:val="false"/>
          <w:i w:val="false"/>
          <w:color w:val="000000"/>
          <w:sz w:val="28"/>
        </w:rPr>
        <w:t>
      15. Осы Хаттаманың 12-тармағының 1) тармақшасына сәйкес Одақтың ішкі нарығы үшін айтарлықтай маңызды болып табылатын ауылшаруашылық тауарларының экспортына тыйым салу немесе сандық шектеу енгізілген кезде, Комиссия:</w:t>
      </w:r>
    </w:p>
    <w:bookmarkEnd w:id="974"/>
    <w:p>
      <w:pPr>
        <w:spacing w:after="0"/>
        <w:ind w:left="0"/>
        <w:jc w:val="both"/>
      </w:pPr>
      <w:r>
        <w:rPr>
          <w:rFonts w:ascii="Times New Roman"/>
          <w:b w:val="false"/>
          <w:i w:val="false"/>
          <w:color w:val="000000"/>
          <w:sz w:val="28"/>
        </w:rPr>
        <w:t>
      Одақ аумағынан осындай ауылшаруашылық тауарларын импорттайтын үшінші елдердің азық-түліктік қауіпсіздігі үшін тыйым салудың немесе сандық шектеудің салдарын ескереді;</w:t>
      </w:r>
    </w:p>
    <w:p>
      <w:pPr>
        <w:spacing w:after="0"/>
        <w:ind w:left="0"/>
        <w:jc w:val="both"/>
      </w:pPr>
      <w:r>
        <w:rPr>
          <w:rFonts w:ascii="Times New Roman"/>
          <w:b w:val="false"/>
          <w:i w:val="false"/>
          <w:color w:val="000000"/>
          <w:sz w:val="28"/>
        </w:rPr>
        <w:t>
      экспортқа тыйым салуды немесе сандық шектеуді қолданудың сипаты мен ұзақтығы жөнінде Дүниежүзілік сауда ұйымының Ауыл шаруашылығы комитетіне алдын ала хабарлайды;</w:t>
      </w:r>
    </w:p>
    <w:p>
      <w:pPr>
        <w:spacing w:after="0"/>
        <w:ind w:left="0"/>
        <w:jc w:val="both"/>
      </w:pPr>
      <w:r>
        <w:rPr>
          <w:rFonts w:ascii="Times New Roman"/>
          <w:b w:val="false"/>
          <w:i w:val="false"/>
          <w:color w:val="000000"/>
          <w:sz w:val="28"/>
        </w:rPr>
        <w:t>
      кез келген импорттаушы елдің өтініші бойынша қаралатын шараға қатысты мәселелер бойынша консультациялар ұйымдастырады не барлық қажетті ақпаратты береді.</w:t>
      </w:r>
    </w:p>
    <w:p>
      <w:pPr>
        <w:spacing w:after="0"/>
        <w:ind w:left="0"/>
        <w:jc w:val="both"/>
      </w:pPr>
      <w:r>
        <w:rPr>
          <w:rFonts w:ascii="Times New Roman"/>
          <w:b w:val="false"/>
          <w:i w:val="false"/>
          <w:color w:val="000000"/>
          <w:sz w:val="28"/>
        </w:rPr>
        <w:t>
      Осы тармақта экспортына қатысты тыйым салуды немесе сандық шектеуді енгізуді жоспарлаған мүше мемлекеттер аумағынан шығарылатын ауылшаруашылық тауарының үлесі импортында кемінде 5 пайызды құрайтын ел импорттаушы ел деп түсініледі.</w:t>
      </w:r>
    </w:p>
    <w:bookmarkStart w:name="z987" w:id="975"/>
    <w:p>
      <w:pPr>
        <w:spacing w:after="0"/>
        <w:ind w:left="0"/>
        <w:jc w:val="both"/>
      </w:pPr>
      <w:r>
        <w:rPr>
          <w:rFonts w:ascii="Times New Roman"/>
          <w:b w:val="false"/>
          <w:i w:val="false"/>
          <w:color w:val="000000"/>
          <w:sz w:val="28"/>
        </w:rPr>
        <w:t>
      16. Комиссия мүше мемлекеттер арасында экспорттық және (немесе) импорттық квоталардың көлемдерін бөледі және мүше мемлекеттердің сыртқы сауда қызметіне қатысушылар арасында экспорттық және (немесе) импорттық квоталардың үлестерін бөлу әдісін айқындайды, сондай-ақ қажет болған жағдайда, үшінші елдер арасында импорттық квота көлемін бөледі.</w:t>
      </w:r>
    </w:p>
    <w:bookmarkEnd w:id="975"/>
    <w:p>
      <w:pPr>
        <w:spacing w:after="0"/>
        <w:ind w:left="0"/>
        <w:jc w:val="both"/>
      </w:pPr>
      <w:r>
        <w:rPr>
          <w:rFonts w:ascii="Times New Roman"/>
          <w:b w:val="false"/>
          <w:i w:val="false"/>
          <w:color w:val="000000"/>
          <w:sz w:val="28"/>
        </w:rPr>
        <w:t>
      Комиссия мүше мемлекеттер арасында экспорттық және (немесе) импорттық квоталардың көлемдерін бөлуді мүше Мемлекеттердің ұсыныстарын ескере отырып, сандық шектеулерді енгізу арқылы шешу болжанатын міндеттерге байланысты және мүше мемлекеттердің әрқайсысындағы тауарлар өндірісінің және (немесе) оларды тұтыну көлемдерін негізге ала отырып жүзеге асырады.</w:t>
      </w:r>
    </w:p>
    <w:bookmarkStart w:name="z988" w:id="976"/>
    <w:p>
      <w:pPr>
        <w:spacing w:after="0"/>
        <w:ind w:left="0"/>
        <w:jc w:val="both"/>
      </w:pPr>
      <w:r>
        <w:rPr>
          <w:rFonts w:ascii="Times New Roman"/>
          <w:b w:val="false"/>
          <w:i w:val="false"/>
          <w:color w:val="000000"/>
          <w:sz w:val="28"/>
        </w:rPr>
        <w:t>
      17. Комиссия экспорттық және (немесе) импорттық квоталарды қолдану туралы шешім қабылдаған кезде:</w:t>
      </w:r>
    </w:p>
    <w:bookmarkEnd w:id="976"/>
    <w:p>
      <w:pPr>
        <w:spacing w:after="0"/>
        <w:ind w:left="0"/>
        <w:jc w:val="both"/>
      </w:pPr>
      <w:r>
        <w:rPr>
          <w:rFonts w:ascii="Times New Roman"/>
          <w:b w:val="false"/>
          <w:i w:val="false"/>
          <w:color w:val="000000"/>
          <w:sz w:val="28"/>
        </w:rPr>
        <w:t>
      1) экспорттық және (немесе) импорттық квоталарды (олар үшінші елдер арасында бөлінетіне қарамастан) белгілі бір мерзімге белгілейді;</w:t>
      </w:r>
    </w:p>
    <w:p>
      <w:pPr>
        <w:spacing w:after="0"/>
        <w:ind w:left="0"/>
        <w:jc w:val="both"/>
      </w:pPr>
      <w:r>
        <w:rPr>
          <w:rFonts w:ascii="Times New Roman"/>
          <w:b w:val="false"/>
          <w:i w:val="false"/>
          <w:color w:val="000000"/>
          <w:sz w:val="28"/>
        </w:rPr>
        <w:t>
      2) оларға бөлінген импорттық квота көлемі туралы (егер импорттық квота үшінші елдер арасында бөлінетін болса) барлық мүдделі үшінші елдерге хабарлайды;</w:t>
      </w:r>
    </w:p>
    <w:p>
      <w:pPr>
        <w:spacing w:after="0"/>
        <w:ind w:left="0"/>
        <w:jc w:val="both"/>
      </w:pPr>
      <w:r>
        <w:rPr>
          <w:rFonts w:ascii="Times New Roman"/>
          <w:b w:val="false"/>
          <w:i w:val="false"/>
          <w:color w:val="000000"/>
          <w:sz w:val="28"/>
        </w:rPr>
        <w:t>
      3) экспорттық және (немесе) импорттық квоталарды қолдану, олардың көлемдері және қолданылу мерзімдері туралы, сондай-ақ үшінші елдер арасында импорттық квотаны бөлу туралы ақпаратты жариялайды.</w:t>
      </w:r>
    </w:p>
    <w:bookmarkStart w:name="z989" w:id="977"/>
    <w:p>
      <w:pPr>
        <w:spacing w:after="0"/>
        <w:ind w:left="0"/>
        <w:jc w:val="both"/>
      </w:pPr>
      <w:r>
        <w:rPr>
          <w:rFonts w:ascii="Times New Roman"/>
          <w:b w:val="false"/>
          <w:i w:val="false"/>
          <w:color w:val="000000"/>
          <w:sz w:val="28"/>
        </w:rPr>
        <w:t>
      18. Үшінші елдер арасында импорттық квоталарды бөлуді, әдетте, үшінші елдердің барлық маңызды өнім берушілерімен консультациялардың нәтижелері бойынша Комиссия жүзеге асырады.</w:t>
      </w:r>
    </w:p>
    <w:bookmarkEnd w:id="977"/>
    <w:p>
      <w:pPr>
        <w:spacing w:after="0"/>
        <w:ind w:left="0"/>
        <w:jc w:val="both"/>
      </w:pPr>
      <w:r>
        <w:rPr>
          <w:rFonts w:ascii="Times New Roman"/>
          <w:b w:val="false"/>
          <w:i w:val="false"/>
          <w:color w:val="000000"/>
          <w:sz w:val="28"/>
        </w:rPr>
        <w:t>
      Бұл ретте Одақ аумағында осы тауар импортында 5 және одан көп пайыз мөлшерде үлесі бар өнім берушілер үшінші елдерден маңызды өнім берушілер деп түсініледі.</w:t>
      </w:r>
    </w:p>
    <w:bookmarkStart w:name="z990" w:id="978"/>
    <w:p>
      <w:pPr>
        <w:spacing w:after="0"/>
        <w:ind w:left="0"/>
        <w:jc w:val="both"/>
      </w:pPr>
      <w:r>
        <w:rPr>
          <w:rFonts w:ascii="Times New Roman"/>
          <w:b w:val="false"/>
          <w:i w:val="false"/>
          <w:color w:val="000000"/>
          <w:sz w:val="28"/>
        </w:rPr>
        <w:t>
      19. Егер импорттық квоталарды бөлу үшінші елдерден барлық маңызды өнім берушілермен консультациялардың нәтижелері негізінде жүзеге асырылмайтын жағдайда, Комиссияның үшінші елдер арасында квоталарды бөлу туралы шешімі алдыңғы кезең ішінде осы елдерден тауар жеткізу көлемі ескеріле отырып қабылданады.</w:t>
      </w:r>
    </w:p>
    <w:bookmarkEnd w:id="978"/>
    <w:bookmarkStart w:name="z991" w:id="979"/>
    <w:p>
      <w:pPr>
        <w:spacing w:after="0"/>
        <w:ind w:left="0"/>
        <w:jc w:val="both"/>
      </w:pPr>
      <w:r>
        <w:rPr>
          <w:rFonts w:ascii="Times New Roman"/>
          <w:b w:val="false"/>
          <w:i w:val="false"/>
          <w:color w:val="000000"/>
          <w:sz w:val="28"/>
        </w:rPr>
        <w:t>
      20. Тиісті тауарды жеткізу импорттық квотаның қолданылу кезеңінде жүргізілетін жағдайда, Комиссия кез келген үшінші елге оған бөлінген импорттық квотаны толық пайдалануға кедергі келтіруі мүмкін ешқандай шарттарды немесе формальдылықтарды белгілемейді.</w:t>
      </w:r>
    </w:p>
    <w:bookmarkEnd w:id="979"/>
    <w:bookmarkStart w:name="z992" w:id="980"/>
    <w:p>
      <w:pPr>
        <w:spacing w:after="0"/>
        <w:ind w:left="0"/>
        <w:jc w:val="both"/>
      </w:pPr>
      <w:r>
        <w:rPr>
          <w:rFonts w:ascii="Times New Roman"/>
          <w:b w:val="false"/>
          <w:i w:val="false"/>
          <w:color w:val="000000"/>
          <w:sz w:val="28"/>
        </w:rPr>
        <w:t>
      21. Оған қатысты экспорттық және (немесе) импорттық квота енгізілетін тауарды жеткізу көлемін айқындау үшін алдыңғы кезеңді таңдауды Комиссия жүзеге асырады. Бұл ретте, әдетте, оларға қатысты экспорттың және (немесе) импорттың нақты көлемдерін көрсететін ақпарат қолжетімді болатын алдыңғы кез келген 3 жыл осындай кезең деп қабылданады. Алдыңғы кезеңді таңдау мүмкіндігі болмаған жағдайда, экспорттық және (немесе) импорттық квоталар экспорттың және (немесе) импорттың нақты көлемдерінің неғұрлым ықтимал бөлінуін бағалау негізінде бөлінеді.</w:t>
      </w:r>
    </w:p>
    <w:bookmarkEnd w:id="980"/>
    <w:p>
      <w:pPr>
        <w:spacing w:after="0"/>
        <w:ind w:left="0"/>
        <w:jc w:val="both"/>
      </w:pPr>
      <w:r>
        <w:rPr>
          <w:rFonts w:ascii="Times New Roman"/>
          <w:b w:val="false"/>
          <w:i w:val="false"/>
          <w:color w:val="000000"/>
          <w:sz w:val="28"/>
        </w:rPr>
        <w:t>
      Осы тармақта экспорттың және (немесе) импорттың нақты көлемдері деп оларға шектеулер болмаған жағдайда, экспорттың және (немесе) импорттың көлемдері түсініледі.</w:t>
      </w:r>
    </w:p>
    <w:bookmarkStart w:name="z993" w:id="981"/>
    <w:p>
      <w:pPr>
        <w:spacing w:after="0"/>
        <w:ind w:left="0"/>
        <w:jc w:val="both"/>
      </w:pPr>
      <w:r>
        <w:rPr>
          <w:rFonts w:ascii="Times New Roman"/>
          <w:b w:val="false"/>
          <w:i w:val="false"/>
          <w:color w:val="000000"/>
          <w:sz w:val="28"/>
        </w:rPr>
        <w:t>
      22. Тауарды жеткізуге мүдделі кез келген үшінші елдің өтініші бойынша Комиссия осы елмен:</w:t>
      </w:r>
    </w:p>
    <w:bookmarkEnd w:id="981"/>
    <w:p>
      <w:pPr>
        <w:spacing w:after="0"/>
        <w:ind w:left="0"/>
        <w:jc w:val="both"/>
      </w:pPr>
      <w:r>
        <w:rPr>
          <w:rFonts w:ascii="Times New Roman"/>
          <w:b w:val="false"/>
          <w:i w:val="false"/>
          <w:color w:val="000000"/>
          <w:sz w:val="28"/>
        </w:rPr>
        <w:t>
      1) белгіленген импорттық квотаны қайта бөлу қажеттігіне;</w:t>
      </w:r>
    </w:p>
    <w:p>
      <w:pPr>
        <w:spacing w:after="0"/>
        <w:ind w:left="0"/>
        <w:jc w:val="both"/>
      </w:pPr>
      <w:r>
        <w:rPr>
          <w:rFonts w:ascii="Times New Roman"/>
          <w:b w:val="false"/>
          <w:i w:val="false"/>
          <w:color w:val="000000"/>
          <w:sz w:val="28"/>
        </w:rPr>
        <w:t>
      2) таңдап алынған алдағы кезеңді өзгертуге;</w:t>
      </w:r>
    </w:p>
    <w:p>
      <w:pPr>
        <w:spacing w:after="0"/>
        <w:ind w:left="0"/>
        <w:jc w:val="both"/>
      </w:pPr>
      <w:r>
        <w:rPr>
          <w:rFonts w:ascii="Times New Roman"/>
          <w:b w:val="false"/>
          <w:i w:val="false"/>
          <w:color w:val="000000"/>
          <w:sz w:val="28"/>
        </w:rPr>
        <w:t>
      3) импорттық квотаны бөлуге немесе оны шектеусіз пайдалануға қатысты шарттардың, формальдылықтардың немесе біржақты тәртіппен белгіленген кез келген басқа да ережелердің күшін жою қажеттігіне қатысты консультациялар жүргізеді.</w:t>
      </w:r>
    </w:p>
    <w:bookmarkStart w:name="z994" w:id="982"/>
    <w:p>
      <w:pPr>
        <w:spacing w:after="0"/>
        <w:ind w:left="0"/>
        <w:jc w:val="both"/>
      </w:pPr>
      <w:r>
        <w:rPr>
          <w:rFonts w:ascii="Times New Roman"/>
          <w:b w:val="false"/>
          <w:i w:val="false"/>
          <w:color w:val="000000"/>
          <w:sz w:val="28"/>
        </w:rPr>
        <w:t>
      23. Сыртқы сауда қызметіне қатысушылар арасында экспорттық және (немесе) импорттық квоталар үлестерін бөлуді Комиссия айқындайтын әдіс негізінде мүше мемлекеттер жүзеге асырады және ол экспорттық және(немесе) импорттық квоталар үлестерін алуға қатысты сыртқы сауда қызметіне қатысушылардың тең құқылы болуына және меншік нысанының, тіркелген жерінің немесе нарықтағы жағдайының белгілері бойынша кемсітпеушілікке негізделеді.</w:t>
      </w:r>
    </w:p>
    <w:bookmarkEnd w:id="982"/>
    <w:bookmarkStart w:name="z995" w:id="983"/>
    <w:p>
      <w:pPr>
        <w:spacing w:after="0"/>
        <w:ind w:left="0"/>
        <w:jc w:val="both"/>
      </w:pPr>
      <w:r>
        <w:rPr>
          <w:rFonts w:ascii="Times New Roman"/>
          <w:b w:val="false"/>
          <w:i w:val="false"/>
          <w:color w:val="000000"/>
          <w:sz w:val="28"/>
        </w:rPr>
        <w:t>
      24. Импорттық квотаны үшінші елдер арасында бөлу жағдайларынан басқа, лицензияларды тиісті тауарды қандай да белгілі бір елге және (немесе) қандай да белгілі бір елден экспорттау және (немесе) импорттау үшін пайдалану талабын қоюға жол берілмейді.</w:t>
      </w:r>
    </w:p>
    <w:bookmarkEnd w:id="983"/>
    <w:bookmarkStart w:name="z996" w:id="984"/>
    <w:p>
      <w:pPr>
        <w:spacing w:after="0"/>
        <w:ind w:left="0"/>
        <w:jc w:val="both"/>
      </w:pPr>
      <w:r>
        <w:rPr>
          <w:rFonts w:ascii="Times New Roman"/>
          <w:b w:val="false"/>
          <w:i w:val="false"/>
          <w:color w:val="000000"/>
          <w:sz w:val="28"/>
        </w:rPr>
        <w:t>
      25. Экспорттық және (немесе) импорттық квоталардың қолданылуына байланысты, Комиссия:</w:t>
      </w:r>
    </w:p>
    <w:bookmarkEnd w:id="984"/>
    <w:p>
      <w:pPr>
        <w:spacing w:after="0"/>
        <w:ind w:left="0"/>
        <w:jc w:val="both"/>
      </w:pPr>
      <w:r>
        <w:rPr>
          <w:rFonts w:ascii="Times New Roman"/>
          <w:b w:val="false"/>
          <w:i w:val="false"/>
          <w:color w:val="000000"/>
          <w:sz w:val="28"/>
        </w:rPr>
        <w:t>
      1) тауардың жекелеген түрінің саудасына мүдделі үшінші елдің талабы бойынша экспорттық және (немесе) импорттық квоталарды болу тәртібіне, оларды сыртқы сауда қызметіне қатысушылар арасында бөлу тетігіне және лицензиялар берілген квоталар көлемдеріне қатысты ақпарат береді;</w:t>
      </w:r>
    </w:p>
    <w:p>
      <w:pPr>
        <w:spacing w:after="0"/>
        <w:ind w:left="0"/>
        <w:jc w:val="both"/>
      </w:pPr>
      <w:r>
        <w:rPr>
          <w:rFonts w:ascii="Times New Roman"/>
          <w:b w:val="false"/>
          <w:i w:val="false"/>
          <w:color w:val="000000"/>
          <w:sz w:val="28"/>
        </w:rPr>
        <w:t>
      2) экспорты және (немесе) импорты болашақта белгілі бір уақыт ішінде рұқсат етілетін тауардың жалпы саны немесе құны туралы, сондай-ақ экспорттық және (немесе) импорттық квоталарды қолданудың басталатын және аяқталатын күндері мен олардың кез келген өзгерістері туралы ақпаратты жариялайды.</w:t>
      </w:r>
    </w:p>
    <w:bookmarkStart w:name="z997" w:id="985"/>
    <w:p>
      <w:pPr>
        <w:spacing w:after="0"/>
        <w:ind w:left="0"/>
        <w:jc w:val="left"/>
      </w:pPr>
      <w:r>
        <w:rPr>
          <w:rFonts w:ascii="Times New Roman"/>
          <w:b/>
          <w:i w:val="false"/>
          <w:color w:val="000000"/>
        </w:rPr>
        <w:t xml:space="preserve"> IV. Айрықша құқық</w:t>
      </w:r>
    </w:p>
    <w:bookmarkEnd w:id="985"/>
    <w:bookmarkStart w:name="z998" w:id="986"/>
    <w:p>
      <w:pPr>
        <w:spacing w:after="0"/>
        <w:ind w:left="0"/>
        <w:jc w:val="both"/>
      </w:pPr>
      <w:r>
        <w:rPr>
          <w:rFonts w:ascii="Times New Roman"/>
          <w:b w:val="false"/>
          <w:i w:val="false"/>
          <w:color w:val="000000"/>
          <w:sz w:val="28"/>
        </w:rPr>
        <w:t>
      26. Сыртқы сауда қызметін жүзеге асыру айрықша құқық беру жолымен шектелуі мүмкін.</w:t>
      </w:r>
    </w:p>
    <w:bookmarkEnd w:id="986"/>
    <w:bookmarkStart w:name="z999" w:id="987"/>
    <w:p>
      <w:pPr>
        <w:spacing w:after="0"/>
        <w:ind w:left="0"/>
        <w:jc w:val="both"/>
      </w:pPr>
      <w:r>
        <w:rPr>
          <w:rFonts w:ascii="Times New Roman"/>
          <w:b w:val="false"/>
          <w:i w:val="false"/>
          <w:color w:val="000000"/>
          <w:sz w:val="28"/>
        </w:rPr>
        <w:t>
      27. Экспортына және (немесе) импортына айрықша құқық берілетін тауарларды, сондай-ақ мүше мемлекеттердің осындай айрықша құқық берілетін сыртқы сауда қызметіне қатысушыларды айқындау тәртібін Комиссия айқындайды.</w:t>
      </w:r>
    </w:p>
    <w:bookmarkEnd w:id="987"/>
    <w:p>
      <w:pPr>
        <w:spacing w:after="0"/>
        <w:ind w:left="0"/>
        <w:jc w:val="both"/>
      </w:pPr>
      <w:r>
        <w:rPr>
          <w:rFonts w:ascii="Times New Roman"/>
          <w:b w:val="false"/>
          <w:i w:val="false"/>
          <w:color w:val="000000"/>
          <w:sz w:val="28"/>
        </w:rPr>
        <w:t>
      Комиссия шешімі негізінде мүше мемлекеттер айрықша құқық берген сыртқы сауда қызметіне қатысушылар тізбесі Одақтың Интернет желісіндегі ресми сайтында жариялануға жатады.</w:t>
      </w:r>
    </w:p>
    <w:bookmarkStart w:name="z1000" w:id="988"/>
    <w:p>
      <w:pPr>
        <w:spacing w:after="0"/>
        <w:ind w:left="0"/>
        <w:jc w:val="both"/>
      </w:pPr>
      <w:r>
        <w:rPr>
          <w:rFonts w:ascii="Times New Roman"/>
          <w:b w:val="false"/>
          <w:i w:val="false"/>
          <w:color w:val="000000"/>
          <w:sz w:val="28"/>
        </w:rPr>
        <w:t>
      28. Айрықша құқық беру арқылы сыртқы сауда қызметін жүзеге асыруға шектеу енгізу туралы шешімді мүше мемлекеттің ұсынысы бойынша Комиссия қабылдайды.</w:t>
      </w:r>
    </w:p>
    <w:bookmarkEnd w:id="988"/>
    <w:p>
      <w:pPr>
        <w:spacing w:after="0"/>
        <w:ind w:left="0"/>
        <w:jc w:val="both"/>
      </w:pPr>
      <w:r>
        <w:rPr>
          <w:rFonts w:ascii="Times New Roman"/>
          <w:b w:val="false"/>
          <w:i w:val="false"/>
          <w:color w:val="000000"/>
          <w:sz w:val="28"/>
        </w:rPr>
        <w:t>
      Айрықша құқық енгізу қажеттігінің негіздемесінде қаржылық-экономикалық есептеулер және осы шараның қолданылу орындылығын растайтын өзге де қажетті ақпарат қамтылуға тиіс.</w:t>
      </w:r>
    </w:p>
    <w:bookmarkStart w:name="z1001" w:id="989"/>
    <w:p>
      <w:pPr>
        <w:spacing w:after="0"/>
        <w:ind w:left="0"/>
        <w:jc w:val="both"/>
      </w:pPr>
      <w:r>
        <w:rPr>
          <w:rFonts w:ascii="Times New Roman"/>
          <w:b w:val="false"/>
          <w:i w:val="false"/>
          <w:color w:val="000000"/>
          <w:sz w:val="28"/>
        </w:rPr>
        <w:t>
      29. Комиссия актісі негізінде мүше мемлекеттер айрықша құқық берген сыртқы сауда қызметіне қатысушылар кемсітпеушілік қағидатын негізге ала отырып және сатып алу немесе сату шарттарын қоса алғанда, коммерциялық түсініктерді ғана басшылыққа ала отырып, тиісті тауарлардың экспорты және (немесе) импорты бойынша мәмілелер жасасады және үшінші елдердің ұйымдарына осындай сатып алуларға немесе сатуларға қатысуға қатысты бәсекелесуге (кәдімгі іскерлік практикаға сәйкес) барабар мүмкіндік береді.</w:t>
      </w:r>
    </w:p>
    <w:bookmarkEnd w:id="989"/>
    <w:bookmarkStart w:name="z1002" w:id="990"/>
    <w:p>
      <w:pPr>
        <w:spacing w:after="0"/>
        <w:ind w:left="0"/>
        <w:jc w:val="both"/>
      </w:pPr>
      <w:r>
        <w:rPr>
          <w:rFonts w:ascii="Times New Roman"/>
          <w:b w:val="false"/>
          <w:i w:val="false"/>
          <w:color w:val="000000"/>
          <w:sz w:val="28"/>
        </w:rPr>
        <w:t>
      30. Оларға қатысты сыртқы сауда қызметіне қатысушыларға айрықша құқық берілетін тауарлардың экспорты және (немесе) импорты уәкілетті орган беретін айрықша лицензиялар негізінде жүзеге асырылады.</w:t>
      </w:r>
    </w:p>
    <w:bookmarkEnd w:id="990"/>
    <w:bookmarkStart w:name="z1003" w:id="991"/>
    <w:p>
      <w:pPr>
        <w:spacing w:after="0"/>
        <w:ind w:left="0"/>
        <w:jc w:val="left"/>
      </w:pPr>
      <w:r>
        <w:rPr>
          <w:rFonts w:ascii="Times New Roman"/>
          <w:b/>
          <w:i w:val="false"/>
          <w:color w:val="000000"/>
        </w:rPr>
        <w:t xml:space="preserve"> V. Автоматты түрде лицензиялау (қадағалау)</w:t>
      </w:r>
    </w:p>
    <w:bookmarkEnd w:id="991"/>
    <w:bookmarkStart w:name="z1004" w:id="992"/>
    <w:p>
      <w:pPr>
        <w:spacing w:after="0"/>
        <w:ind w:left="0"/>
        <w:jc w:val="both"/>
      </w:pPr>
      <w:r>
        <w:rPr>
          <w:rFonts w:ascii="Times New Roman"/>
          <w:b w:val="false"/>
          <w:i w:val="false"/>
          <w:color w:val="000000"/>
          <w:sz w:val="28"/>
        </w:rPr>
        <w:t>
      31. Комиссия тауарлардың жекелеген түрлерінің экспорты және (немесе) импорты серпінін мониторингілеу мақсатында автоматты түрде лицензиялауды (қадағалауды) енгізуге құқылы.</w:t>
      </w:r>
    </w:p>
    <w:bookmarkEnd w:id="992"/>
    <w:bookmarkStart w:name="z1005" w:id="993"/>
    <w:p>
      <w:pPr>
        <w:spacing w:after="0"/>
        <w:ind w:left="0"/>
        <w:jc w:val="both"/>
      </w:pPr>
      <w:r>
        <w:rPr>
          <w:rFonts w:ascii="Times New Roman"/>
          <w:b w:val="false"/>
          <w:i w:val="false"/>
          <w:color w:val="000000"/>
          <w:sz w:val="28"/>
        </w:rPr>
        <w:t>
      32. Автоматты түрде лицензиялауды (қадағалауды) енгізу мүше мемлекеттің, сол сияқты Комиссияның бастамасы бойынша жүзеге асырылады.</w:t>
      </w:r>
    </w:p>
    <w:bookmarkEnd w:id="993"/>
    <w:p>
      <w:pPr>
        <w:spacing w:after="0"/>
        <w:ind w:left="0"/>
        <w:jc w:val="both"/>
      </w:pPr>
      <w:r>
        <w:rPr>
          <w:rFonts w:ascii="Times New Roman"/>
          <w:b w:val="false"/>
          <w:i w:val="false"/>
          <w:color w:val="000000"/>
          <w:sz w:val="28"/>
        </w:rPr>
        <w:t>
      Автоматты түрде лицензиялауды (қадағалауды) енгізу қажеттігінің негіздемесінде тауарлардың жекелеген түрлері экспортының және (немесе) импортының сандық көрсеткіштерін және олардың өзгерістерін өзге де тәсілдермен қадағалап отырудың мүмкін еместігі туралы ақпарат қамтылуға тиіс.</w:t>
      </w:r>
    </w:p>
    <w:bookmarkStart w:name="z1006" w:id="994"/>
    <w:p>
      <w:pPr>
        <w:spacing w:after="0"/>
        <w:ind w:left="0"/>
        <w:jc w:val="both"/>
      </w:pPr>
      <w:r>
        <w:rPr>
          <w:rFonts w:ascii="Times New Roman"/>
          <w:b w:val="false"/>
          <w:i w:val="false"/>
          <w:color w:val="000000"/>
          <w:sz w:val="28"/>
        </w:rPr>
        <w:t>
      33. Оларға қатысты автоматты түрде лицензиялау (қадағалау) енгізілетін тауарлардың жекелеген түрлерінің тізбесін, сондай-ақ осындай автоматты түрде лицензиялау (қадағалау) мерзімдерін Комиссия белгілейді.</w:t>
      </w:r>
    </w:p>
    <w:bookmarkEnd w:id="994"/>
    <w:p>
      <w:pPr>
        <w:spacing w:after="0"/>
        <w:ind w:left="0"/>
        <w:jc w:val="both"/>
      </w:pPr>
      <w:r>
        <w:rPr>
          <w:rFonts w:ascii="Times New Roman"/>
          <w:b w:val="false"/>
          <w:i w:val="false"/>
          <w:color w:val="000000"/>
          <w:sz w:val="28"/>
        </w:rPr>
        <w:t>
      Оларға қатысты автоматты түрде лицензиялау (қадағалау) енгізілген тауарлар бірыңғай тауарлар тізбесіне енгізіледі.</w:t>
      </w:r>
    </w:p>
    <w:bookmarkStart w:name="z1007" w:id="995"/>
    <w:p>
      <w:pPr>
        <w:spacing w:after="0"/>
        <w:ind w:left="0"/>
        <w:jc w:val="both"/>
      </w:pPr>
      <w:r>
        <w:rPr>
          <w:rFonts w:ascii="Times New Roman"/>
          <w:b w:val="false"/>
          <w:i w:val="false"/>
          <w:color w:val="000000"/>
          <w:sz w:val="28"/>
        </w:rPr>
        <w:t>
      34. Оларға қатысты автоматты түрде лицензиялау (қадағалау) енгізілген тауарлардың экспорты және (немесе) импорты уәкілетті орган берген рұқсаттар болған кезде, Комиссия айқындайтын тәріппен жүзеге асырылады.</w:t>
      </w:r>
    </w:p>
    <w:bookmarkEnd w:id="995"/>
    <w:p>
      <w:pPr>
        <w:spacing w:after="0"/>
        <w:ind w:left="0"/>
        <w:jc w:val="both"/>
      </w:pPr>
      <w:r>
        <w:rPr>
          <w:rFonts w:ascii="Times New Roman"/>
          <w:b w:val="false"/>
          <w:i w:val="false"/>
          <w:color w:val="000000"/>
          <w:sz w:val="28"/>
        </w:rPr>
        <w:t>
      Рұқсат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p>
      <w:pPr>
        <w:spacing w:after="0"/>
        <w:ind w:left="0"/>
        <w:jc w:val="both"/>
      </w:pPr>
      <w:r>
        <w:rPr>
          <w:rFonts w:ascii="Times New Roman"/>
          <w:b w:val="false"/>
          <w:i w:val="false"/>
          <w:color w:val="000000"/>
          <w:sz w:val="28"/>
        </w:rPr>
        <w:t>
      Бір мүше мемлекеттің уәкілетті органы берген рұқсаттарды барлық басқа мүше мемлекеттер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08" w:id="996"/>
    <w:p>
      <w:pPr>
        <w:spacing w:after="0"/>
        <w:ind w:left="0"/>
        <w:jc w:val="both"/>
      </w:pPr>
      <w:r>
        <w:rPr>
          <w:rFonts w:ascii="Times New Roman"/>
          <w:b w:val="false"/>
          <w:i w:val="false"/>
          <w:color w:val="000000"/>
          <w:sz w:val="28"/>
        </w:rPr>
        <w:t>
      35. Бірыңғай тауарлар тізбесіне енгізілген тауарлардың экспортына және (немесе) импортына рұқсаттар беру осы Хаттаманың 48-тармағында көзделген ережелерге сай жүзеге асырылады.</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09" w:id="997"/>
    <w:p>
      <w:pPr>
        <w:spacing w:after="0"/>
        <w:ind w:left="0"/>
        <w:jc w:val="left"/>
      </w:pPr>
      <w:r>
        <w:rPr>
          <w:rFonts w:ascii="Times New Roman"/>
          <w:b/>
          <w:i w:val="false"/>
          <w:color w:val="000000"/>
        </w:rPr>
        <w:t xml:space="preserve"> VI. Рұқсат беру тәртібі</w:t>
      </w:r>
    </w:p>
    <w:bookmarkEnd w:id="997"/>
    <w:bookmarkStart w:name="z1010" w:id="998"/>
    <w:p>
      <w:pPr>
        <w:spacing w:after="0"/>
        <w:ind w:left="0"/>
        <w:jc w:val="both"/>
      </w:pPr>
      <w:r>
        <w:rPr>
          <w:rFonts w:ascii="Times New Roman"/>
          <w:b w:val="false"/>
          <w:i w:val="false"/>
          <w:color w:val="000000"/>
          <w:sz w:val="28"/>
        </w:rPr>
        <w:t>
      36. Тауарларды әкелуге және (немесе) әкетуге рұқсат беру тәртібі лицензиялауды енгізу немесе сыртқы сауда қызметін реттеудің өзге де әкімшілік шараларын қолдану арқылы іске асырылады.</w:t>
      </w:r>
    </w:p>
    <w:bookmarkEnd w:id="998"/>
    <w:bookmarkStart w:name="z1011" w:id="999"/>
    <w:p>
      <w:pPr>
        <w:spacing w:after="0"/>
        <w:ind w:left="0"/>
        <w:jc w:val="both"/>
      </w:pPr>
      <w:r>
        <w:rPr>
          <w:rFonts w:ascii="Times New Roman"/>
          <w:b w:val="false"/>
          <w:i w:val="false"/>
          <w:color w:val="000000"/>
          <w:sz w:val="28"/>
        </w:rPr>
        <w:t>
      37. Рұқсат беру тәртібін енгізу, қолдану және оның күшін жою туралы шешімді Комиссия қабылдайды.</w:t>
      </w:r>
    </w:p>
    <w:bookmarkEnd w:id="999"/>
    <w:bookmarkStart w:name="z1012" w:id="1000"/>
    <w:p>
      <w:pPr>
        <w:spacing w:after="0"/>
        <w:ind w:left="0"/>
        <w:jc w:val="left"/>
      </w:pPr>
      <w:r>
        <w:rPr>
          <w:rFonts w:ascii="Times New Roman"/>
          <w:b/>
          <w:i w:val="false"/>
          <w:color w:val="000000"/>
        </w:rPr>
        <w:t xml:space="preserve"> VII. Жалпы айрықшалықтар</w:t>
      </w:r>
    </w:p>
    <w:bookmarkEnd w:id="1000"/>
    <w:bookmarkStart w:name="z1013" w:id="1001"/>
    <w:p>
      <w:pPr>
        <w:spacing w:after="0"/>
        <w:ind w:left="0"/>
        <w:jc w:val="both"/>
      </w:pPr>
      <w:r>
        <w:rPr>
          <w:rFonts w:ascii="Times New Roman"/>
          <w:b w:val="false"/>
          <w:i w:val="false"/>
          <w:color w:val="000000"/>
          <w:sz w:val="28"/>
        </w:rPr>
        <w:t>
      38. Тауарлардың жекелеген түрлерін әкелу және (немесе) әкету кезінде шаралар, оның ішінде осы Хаттаманың III және IV бөлімдерінде көрсетілгендерден ерекшеленетін негіздер бойынша, егер бұл шаралар:</w:t>
      </w:r>
    </w:p>
    <w:bookmarkEnd w:id="1001"/>
    <w:p>
      <w:pPr>
        <w:spacing w:after="0"/>
        <w:ind w:left="0"/>
        <w:jc w:val="both"/>
      </w:pPr>
      <w:r>
        <w:rPr>
          <w:rFonts w:ascii="Times New Roman"/>
          <w:b w:val="false"/>
          <w:i w:val="false"/>
          <w:color w:val="000000"/>
          <w:sz w:val="28"/>
        </w:rPr>
        <w:t>
      1) қоғамдық моральды немесе құқықтық тәртіпті сақтау үшін қажет;</w:t>
      </w:r>
    </w:p>
    <w:p>
      <w:pPr>
        <w:spacing w:after="0"/>
        <w:ind w:left="0"/>
        <w:jc w:val="both"/>
      </w:pPr>
      <w:r>
        <w:rPr>
          <w:rFonts w:ascii="Times New Roman"/>
          <w:b w:val="false"/>
          <w:i w:val="false"/>
          <w:color w:val="000000"/>
          <w:sz w:val="28"/>
        </w:rPr>
        <w:t>
      2) адамның өмірі мен денсаулығын, қоршаған ортаны, жануарлар мен өсімдіктерді қорғау үшін қажет;</w:t>
      </w:r>
    </w:p>
    <w:p>
      <w:pPr>
        <w:spacing w:after="0"/>
        <w:ind w:left="0"/>
        <w:jc w:val="both"/>
      </w:pPr>
      <w:r>
        <w:rPr>
          <w:rFonts w:ascii="Times New Roman"/>
          <w:b w:val="false"/>
          <w:i w:val="false"/>
          <w:color w:val="000000"/>
          <w:sz w:val="28"/>
        </w:rPr>
        <w:t>
      3) алтын немесе күміс экспортына және (немесе) импортына қатысты;</w:t>
      </w:r>
    </w:p>
    <w:p>
      <w:pPr>
        <w:spacing w:after="0"/>
        <w:ind w:left="0"/>
        <w:jc w:val="both"/>
      </w:pPr>
      <w:r>
        <w:rPr>
          <w:rFonts w:ascii="Times New Roman"/>
          <w:b w:val="false"/>
          <w:i w:val="false"/>
          <w:color w:val="000000"/>
          <w:sz w:val="28"/>
        </w:rPr>
        <w:t>
      4) мәдени құндылықтар мен мәдени мұраны қорғау үшін қолданылатын;</w:t>
      </w:r>
    </w:p>
    <w:p>
      <w:pPr>
        <w:spacing w:after="0"/>
        <w:ind w:left="0"/>
        <w:jc w:val="both"/>
      </w:pPr>
      <w:r>
        <w:rPr>
          <w:rFonts w:ascii="Times New Roman"/>
          <w:b w:val="false"/>
          <w:i w:val="false"/>
          <w:color w:val="000000"/>
          <w:sz w:val="28"/>
        </w:rPr>
        <w:t>
      5) орны толмайтын табиғи ресурстардың таусылуын болғызбау үшін қажет және орны толмайтын табиғи ресурстарды пайдаланумен байланысты ішкі өндірісті немесе тұтынуды шектеумен бір мезгілде жүргізілетін;</w:t>
      </w:r>
    </w:p>
    <w:p>
      <w:pPr>
        <w:spacing w:after="0"/>
        <w:ind w:left="0"/>
        <w:jc w:val="both"/>
      </w:pPr>
      <w:r>
        <w:rPr>
          <w:rFonts w:ascii="Times New Roman"/>
          <w:b w:val="false"/>
          <w:i w:val="false"/>
          <w:color w:val="000000"/>
          <w:sz w:val="28"/>
        </w:rPr>
        <w:t>
      6) үкімет жүзеге асыратын тұрақтандыру жоспарының нәтижесінде әлемдік бағаға қарағанда, неғұрлым төмен деңгейде осындай тауарлардың ішкі бағасы тұрақталатын кезеңдер ішінде ішкі өңдеу өнеркәсібі мұндай тауарларының жеткілікті санымен қамтамасыз ету үшін мүше мемлекеттердің аумақтарынан шығарылатын тауарлар экспортын шектеумен байланысты;</w:t>
      </w:r>
    </w:p>
    <w:p>
      <w:pPr>
        <w:spacing w:after="0"/>
        <w:ind w:left="0"/>
        <w:jc w:val="both"/>
      </w:pPr>
      <w:r>
        <w:rPr>
          <w:rFonts w:ascii="Times New Roman"/>
          <w:b w:val="false"/>
          <w:i w:val="false"/>
          <w:color w:val="000000"/>
          <w:sz w:val="28"/>
        </w:rPr>
        <w:t>
      7) тауарлардың жалпы немесе жергілікті тапшылығы жағдайында, оларды сатып алу немесе бөлу үшін қажет;</w:t>
      </w:r>
    </w:p>
    <w:p>
      <w:pPr>
        <w:spacing w:after="0"/>
        <w:ind w:left="0"/>
        <w:jc w:val="both"/>
      </w:pPr>
      <w:r>
        <w:rPr>
          <w:rFonts w:ascii="Times New Roman"/>
          <w:b w:val="false"/>
          <w:i w:val="false"/>
          <w:color w:val="000000"/>
          <w:sz w:val="28"/>
        </w:rPr>
        <w:t>
      8) халықаралық міндеттемелерді орындау үшін қажет;</w:t>
      </w:r>
    </w:p>
    <w:p>
      <w:pPr>
        <w:spacing w:after="0"/>
        <w:ind w:left="0"/>
        <w:jc w:val="both"/>
      </w:pPr>
      <w:r>
        <w:rPr>
          <w:rFonts w:ascii="Times New Roman"/>
          <w:b w:val="false"/>
          <w:i w:val="false"/>
          <w:color w:val="000000"/>
          <w:sz w:val="28"/>
        </w:rPr>
        <w:t>
      9) қорғаныс пен қауіпсіздікті қамтамасыз ету үшін қажет;</w:t>
      </w:r>
    </w:p>
    <w:p>
      <w:pPr>
        <w:spacing w:after="0"/>
        <w:ind w:left="0"/>
        <w:jc w:val="both"/>
      </w:pPr>
      <w:r>
        <w:rPr>
          <w:rFonts w:ascii="Times New Roman"/>
          <w:b w:val="false"/>
          <w:i w:val="false"/>
          <w:color w:val="000000"/>
          <w:sz w:val="28"/>
        </w:rPr>
        <w:t>
      10) кедендік заңнаманы қолдануға, қоршаған ортаны қорғауға, зияткерлік меншікті қорғауға қатысты халықаралық міндеттемелерге қайшы келмейтін құқықтық актілердің және өзге де құқықтық актілердің сақталуын қамтамасыз ету үшін қажет болған жағдайларда енгізілуі мүмкін.</w:t>
      </w:r>
    </w:p>
    <w:bookmarkStart w:name="z1014" w:id="1002"/>
    <w:p>
      <w:pPr>
        <w:spacing w:after="0"/>
        <w:ind w:left="0"/>
        <w:jc w:val="both"/>
      </w:pPr>
      <w:r>
        <w:rPr>
          <w:rFonts w:ascii="Times New Roman"/>
          <w:b w:val="false"/>
          <w:i w:val="false"/>
          <w:color w:val="000000"/>
          <w:sz w:val="28"/>
        </w:rPr>
        <w:t>
      39. Осы Хаттаманың 38-тармағында көрсетілген шаралар Комиссия шешімі негізінде енгізіледі және үшінші елдердің еркін немесе негізделмеген кемсітушілік, сондай-ақ тауарлармен сыртқы сауданың жасырын шектеу құралы бола алмайды.</w:t>
      </w:r>
    </w:p>
    <w:bookmarkEnd w:id="1002"/>
    <w:bookmarkStart w:name="z1015" w:id="1003"/>
    <w:p>
      <w:pPr>
        <w:spacing w:after="0"/>
        <w:ind w:left="0"/>
        <w:jc w:val="both"/>
      </w:pPr>
      <w:r>
        <w:rPr>
          <w:rFonts w:ascii="Times New Roman"/>
          <w:b w:val="false"/>
          <w:i w:val="false"/>
          <w:color w:val="000000"/>
          <w:sz w:val="28"/>
        </w:rPr>
        <w:t>
      40. Осы Хаттаманың 38-тармағында көзделген негіздер бойынша тауардың жекелеген түріне қатысты шараларды енгізу не олардың күшін жою мақсаттары үшін мүше мемлекет тауардың атауы, оның ЕАЭО СЭҚ ТН коды, ұсынылатын шаралар сипаттамасы және олардың болжамды қолданылу мерзімі туралы мәліметтерді, сондай-ақ шараларды енгізу немесе олардың күшін жою қажеттігінің негіздемесін қамтитын құжаттарды Комиссияға ұсынады.</w:t>
      </w:r>
    </w:p>
    <w:bookmarkEnd w:id="1003"/>
    <w:bookmarkStart w:name="z1016" w:id="1004"/>
    <w:p>
      <w:pPr>
        <w:spacing w:after="0"/>
        <w:ind w:left="0"/>
        <w:jc w:val="both"/>
      </w:pPr>
      <w:r>
        <w:rPr>
          <w:rFonts w:ascii="Times New Roman"/>
          <w:b w:val="false"/>
          <w:i w:val="false"/>
          <w:color w:val="000000"/>
          <w:sz w:val="28"/>
        </w:rPr>
        <w:t>
      41. Егер Комиссия мүше мемлекеттің осы Хаттаманың 38-тармағында көзделген негіздер бойынша шараларды енгізу туралы ұсынысын қабылдамаған жағдайда, олардың енгізілуіне бастамашы болған мүше мемлекет осы Хаттаманың X бөліміне сәйкес біржақты тәртіппен осындай шараларды енгізе алады.</w:t>
      </w:r>
    </w:p>
    <w:bookmarkEnd w:id="1004"/>
    <w:bookmarkStart w:name="z1017" w:id="1005"/>
    <w:p>
      <w:pPr>
        <w:spacing w:after="0"/>
        <w:ind w:left="0"/>
        <w:jc w:val="left"/>
      </w:pPr>
      <w:r>
        <w:rPr>
          <w:rFonts w:ascii="Times New Roman"/>
          <w:b/>
          <w:i w:val="false"/>
          <w:color w:val="000000"/>
        </w:rPr>
        <w:t xml:space="preserve"> VIII. Сыртқы қаржылық жағдайды қорғау және төлемдік</w:t>
      </w:r>
      <w:r>
        <w:br/>
      </w:r>
      <w:r>
        <w:rPr>
          <w:rFonts w:ascii="Times New Roman"/>
          <w:b/>
          <w:i w:val="false"/>
          <w:color w:val="000000"/>
        </w:rPr>
        <w:t>теңгерім тепе-теңдігін қамтамасыз ету</w:t>
      </w:r>
    </w:p>
    <w:bookmarkEnd w:id="1005"/>
    <w:bookmarkStart w:name="z1018" w:id="1006"/>
    <w:p>
      <w:pPr>
        <w:spacing w:after="0"/>
        <w:ind w:left="0"/>
        <w:jc w:val="both"/>
      </w:pPr>
      <w:r>
        <w:rPr>
          <w:rFonts w:ascii="Times New Roman"/>
          <w:b w:val="false"/>
          <w:i w:val="false"/>
          <w:color w:val="000000"/>
          <w:sz w:val="28"/>
        </w:rPr>
        <w:t>
      42. Тауарлардың жекелеген түрлерінің импорты кезінде шаралар, оның ішінде осы Хаттаманың III және IV бөлімдерінде көрсетілгендерден ерекшеленетін негіздер бойынша, егер бұл сыртқы қаржылық жағдайды қорғау және төлемдік теңгерім тепе-теңдігін қамтамасыз ету үшін қажет болған жағдайда, енгізілуі мүмкін.</w:t>
      </w:r>
    </w:p>
    <w:bookmarkEnd w:id="1006"/>
    <w:p>
      <w:pPr>
        <w:spacing w:after="0"/>
        <w:ind w:left="0"/>
        <w:jc w:val="both"/>
      </w:pPr>
      <w:r>
        <w:rPr>
          <w:rFonts w:ascii="Times New Roman"/>
          <w:b w:val="false"/>
          <w:i w:val="false"/>
          <w:color w:val="000000"/>
          <w:sz w:val="28"/>
        </w:rPr>
        <w:t>
      Мұндай шаралар, егер төлем теңгерімінің күрделі жай-күйіне байланысты ғана өзге шаралар сыртқы есеп айырысулар жағдайының күрт нашарлауын тоқтата алмаса, енгізілуі мүмкін.</w:t>
      </w:r>
    </w:p>
    <w:bookmarkStart w:name="z1019" w:id="1007"/>
    <w:p>
      <w:pPr>
        <w:spacing w:after="0"/>
        <w:ind w:left="0"/>
        <w:jc w:val="both"/>
      </w:pPr>
      <w:r>
        <w:rPr>
          <w:rFonts w:ascii="Times New Roman"/>
          <w:b w:val="false"/>
          <w:i w:val="false"/>
          <w:color w:val="000000"/>
          <w:sz w:val="28"/>
        </w:rPr>
        <w:t>
      43. Егер импортталатын тауарларды жеткізгені үшін төлемдер осы Хаттаманың 44-тармағында айтылған мүше мемлекеттердің валюталық резервтері қалыптасатын валюталармен жүргізілсе ғана шаралар, оның ішінде осы Хаттаманың III және IV бөлімдерінде көрсетілгендерден ерекшеленетін негіздер бойынша енгізілетін шаралар қолданылуы мүмкін.</w:t>
      </w:r>
    </w:p>
    <w:bookmarkEnd w:id="1007"/>
    <w:bookmarkStart w:name="z1020" w:id="1008"/>
    <w:p>
      <w:pPr>
        <w:spacing w:after="0"/>
        <w:ind w:left="0"/>
        <w:jc w:val="both"/>
      </w:pPr>
      <w:r>
        <w:rPr>
          <w:rFonts w:ascii="Times New Roman"/>
          <w:b w:val="false"/>
          <w:i w:val="false"/>
          <w:color w:val="000000"/>
          <w:sz w:val="28"/>
        </w:rPr>
        <w:t>
      44. Импортқа қатысты шектеулер мүше мемлекеттердің валюталық резервтерінің сөзсіз айтарлықтай қысқару қауіпін болдырмау үшін немесе мүше мемлекеттердің валюталық резервтерінің орынды өсу қарқынын қалпына келтіру үшін қажет болатын маңызынан да неғұрлым маңызды болмауға тиіс.</w:t>
      </w:r>
    </w:p>
    <w:bookmarkEnd w:id="1008"/>
    <w:bookmarkStart w:name="z1021" w:id="1009"/>
    <w:p>
      <w:pPr>
        <w:spacing w:after="0"/>
        <w:ind w:left="0"/>
        <w:jc w:val="both"/>
      </w:pPr>
      <w:r>
        <w:rPr>
          <w:rFonts w:ascii="Times New Roman"/>
          <w:b w:val="false"/>
          <w:i w:val="false"/>
          <w:color w:val="000000"/>
          <w:sz w:val="28"/>
        </w:rPr>
        <w:t>
      45. Комиссия мүше мемлекеттің осы Хаттаманың 42-тармағында көрсетілген шараларды енгізу туралы ұсынысын қарайды.</w:t>
      </w:r>
    </w:p>
    <w:bookmarkEnd w:id="1009"/>
    <w:bookmarkStart w:name="z1022" w:id="1010"/>
    <w:p>
      <w:pPr>
        <w:spacing w:after="0"/>
        <w:ind w:left="0"/>
        <w:jc w:val="both"/>
      </w:pPr>
      <w:r>
        <w:rPr>
          <w:rFonts w:ascii="Times New Roman"/>
          <w:b w:val="false"/>
          <w:i w:val="false"/>
          <w:color w:val="000000"/>
          <w:sz w:val="28"/>
        </w:rPr>
        <w:t>
      46. Егер Комиссия мүше мемлекеттің шараларды енгізу туралы ұсынысын қабылдамаған жағдайда, онда мүше мемлекет осы Хаттаманың 42-тармағында көрсетілген шараларды енгізу туралы шешімді осы Хаттаманың X бөліміне сәйкес біржақты тәртіппен қабылдай алады.</w:t>
      </w:r>
    </w:p>
    <w:bookmarkEnd w:id="1010"/>
    <w:bookmarkStart w:name="z1023" w:id="1011"/>
    <w:p>
      <w:pPr>
        <w:spacing w:after="0"/>
        <w:ind w:left="0"/>
        <w:jc w:val="left"/>
      </w:pPr>
      <w:r>
        <w:rPr>
          <w:rFonts w:ascii="Times New Roman"/>
          <w:b/>
          <w:i w:val="false"/>
          <w:color w:val="000000"/>
        </w:rPr>
        <w:t xml:space="preserve"> IX. Тауарлардың сыртқы саудасы саласындағы лицензиялау</w:t>
      </w:r>
    </w:p>
    <w:bookmarkEnd w:id="1011"/>
    <w:bookmarkStart w:name="z1024" w:id="1012"/>
    <w:p>
      <w:pPr>
        <w:spacing w:after="0"/>
        <w:ind w:left="0"/>
        <w:jc w:val="both"/>
      </w:pPr>
      <w:r>
        <w:rPr>
          <w:rFonts w:ascii="Times New Roman"/>
          <w:b w:val="false"/>
          <w:i w:val="false"/>
          <w:color w:val="000000"/>
          <w:sz w:val="28"/>
        </w:rPr>
        <w:t>
      47. Лицензиялау Комиссия белгілеген жағдайларда, тауарлардың жекелеген түрлерінің экспорты және (немесе) импорты кезінде, егер осы тауарларға қатысты:</w:t>
      </w:r>
    </w:p>
    <w:bookmarkEnd w:id="1012"/>
    <w:p>
      <w:pPr>
        <w:spacing w:after="0"/>
        <w:ind w:left="0"/>
        <w:jc w:val="both"/>
      </w:pPr>
      <w:r>
        <w:rPr>
          <w:rFonts w:ascii="Times New Roman"/>
          <w:b w:val="false"/>
          <w:i w:val="false"/>
          <w:color w:val="000000"/>
          <w:sz w:val="28"/>
        </w:rPr>
        <w:t>
      сандық шектеулер;</w:t>
      </w:r>
    </w:p>
    <w:p>
      <w:pPr>
        <w:spacing w:after="0"/>
        <w:ind w:left="0"/>
        <w:jc w:val="both"/>
      </w:pPr>
      <w:r>
        <w:rPr>
          <w:rFonts w:ascii="Times New Roman"/>
          <w:b w:val="false"/>
          <w:i w:val="false"/>
          <w:color w:val="000000"/>
          <w:sz w:val="28"/>
        </w:rPr>
        <w:t>
      айрықша құқық;</w:t>
      </w:r>
    </w:p>
    <w:p>
      <w:pPr>
        <w:spacing w:after="0"/>
        <w:ind w:left="0"/>
        <w:jc w:val="both"/>
      </w:pPr>
      <w:r>
        <w:rPr>
          <w:rFonts w:ascii="Times New Roman"/>
          <w:b w:val="false"/>
          <w:i w:val="false"/>
          <w:color w:val="000000"/>
          <w:sz w:val="28"/>
        </w:rPr>
        <w:t>
      рұқсат беру тәртібі;</w:t>
      </w:r>
    </w:p>
    <w:p>
      <w:pPr>
        <w:spacing w:after="0"/>
        <w:ind w:left="0"/>
        <w:jc w:val="both"/>
      </w:pPr>
      <w:r>
        <w:rPr>
          <w:rFonts w:ascii="Times New Roman"/>
          <w:b w:val="false"/>
          <w:i w:val="false"/>
          <w:color w:val="000000"/>
          <w:sz w:val="28"/>
        </w:rPr>
        <w:t>
      тарифтік квота;</w:t>
      </w:r>
    </w:p>
    <w:p>
      <w:pPr>
        <w:spacing w:after="0"/>
        <w:ind w:left="0"/>
        <w:jc w:val="both"/>
      </w:pPr>
      <w:r>
        <w:rPr>
          <w:rFonts w:ascii="Times New Roman"/>
          <w:b w:val="false"/>
          <w:i w:val="false"/>
          <w:color w:val="000000"/>
          <w:sz w:val="28"/>
        </w:rPr>
        <w:t>
      арнайы қорғау шарасы ретінде импорттық немесе арнайы квота енгізілсе, қолданылады.</w:t>
      </w:r>
    </w:p>
    <w:p>
      <w:pPr>
        <w:spacing w:after="0"/>
        <w:ind w:left="0"/>
        <w:jc w:val="both"/>
      </w:pPr>
      <w:r>
        <w:rPr>
          <w:rFonts w:ascii="Times New Roman"/>
          <w:b w:val="false"/>
          <w:i w:val="false"/>
          <w:color w:val="000000"/>
          <w:sz w:val="28"/>
        </w:rPr>
        <w:t>
      Лицензиялау уәкілетті органның сыртқы сауда қызметіне қатысушыға тауарлардың экспортына және (немесе) импортына лицензия беруі арқылы іске асырылады.</w:t>
      </w:r>
    </w:p>
    <w:p>
      <w:pPr>
        <w:spacing w:after="0"/>
        <w:ind w:left="0"/>
        <w:jc w:val="both"/>
      </w:pPr>
      <w:r>
        <w:rPr>
          <w:rFonts w:ascii="Times New Roman"/>
          <w:b w:val="false"/>
          <w:i w:val="false"/>
          <w:color w:val="000000"/>
          <w:sz w:val="28"/>
        </w:rPr>
        <w:t>
      Бір мүше мемлекеттің уәкілетті органы берген лицензияларды барлық басқа мүше мемлекеттер мойындайды.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5" w:id="1013"/>
    <w:p>
      <w:pPr>
        <w:spacing w:after="0"/>
        <w:ind w:left="0"/>
        <w:jc w:val="both"/>
      </w:pPr>
      <w:r>
        <w:rPr>
          <w:rFonts w:ascii="Times New Roman"/>
          <w:b w:val="false"/>
          <w:i w:val="false"/>
          <w:color w:val="000000"/>
          <w:sz w:val="28"/>
        </w:rPr>
        <w:t>
      48. Тауарлардың бірыңғай тізбесіне енгізілген тауарлардың экспортына және (немесе) импортына лицензиялар мен рұқсаттар беру қағидаларын Комиссия бекітеді.</w:t>
      </w:r>
    </w:p>
    <w:bookmarkEnd w:id="1013"/>
    <w:p>
      <w:pPr>
        <w:spacing w:after="0"/>
        <w:ind w:left="0"/>
        <w:jc w:val="both"/>
      </w:pPr>
      <w:r>
        <w:rPr>
          <w:rFonts w:ascii="Times New Roman"/>
          <w:b w:val="false"/>
          <w:i w:val="false"/>
          <w:color w:val="000000"/>
          <w:sz w:val="28"/>
        </w:rPr>
        <w:t>
      Лицензия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6" w:id="1014"/>
    <w:p>
      <w:pPr>
        <w:spacing w:after="0"/>
        <w:ind w:left="0"/>
        <w:jc w:val="both"/>
      </w:pPr>
      <w:r>
        <w:rPr>
          <w:rFonts w:ascii="Times New Roman"/>
          <w:b w:val="false"/>
          <w:i w:val="false"/>
          <w:color w:val="000000"/>
          <w:sz w:val="28"/>
        </w:rPr>
        <w:t>
      49. Уәкілетті органдар лицензиялардың мынадай түрлерін береді:</w:t>
      </w:r>
    </w:p>
    <w:bookmarkEnd w:id="1014"/>
    <w:p>
      <w:pPr>
        <w:spacing w:after="0"/>
        <w:ind w:left="0"/>
        <w:jc w:val="both"/>
      </w:pPr>
      <w:r>
        <w:rPr>
          <w:rFonts w:ascii="Times New Roman"/>
          <w:b w:val="false"/>
          <w:i w:val="false"/>
          <w:color w:val="000000"/>
          <w:sz w:val="28"/>
        </w:rPr>
        <w:t>
      біржолғы лицензия;</w:t>
      </w:r>
    </w:p>
    <w:p>
      <w:pPr>
        <w:spacing w:after="0"/>
        <w:ind w:left="0"/>
        <w:jc w:val="both"/>
      </w:pPr>
      <w:r>
        <w:rPr>
          <w:rFonts w:ascii="Times New Roman"/>
          <w:b w:val="false"/>
          <w:i w:val="false"/>
          <w:color w:val="000000"/>
          <w:sz w:val="28"/>
        </w:rPr>
        <w:t>
      бас лицензия;</w:t>
      </w:r>
    </w:p>
    <w:p>
      <w:pPr>
        <w:spacing w:after="0"/>
        <w:ind w:left="0"/>
        <w:jc w:val="both"/>
      </w:pPr>
      <w:r>
        <w:rPr>
          <w:rFonts w:ascii="Times New Roman"/>
          <w:b w:val="false"/>
          <w:i w:val="false"/>
          <w:color w:val="000000"/>
          <w:sz w:val="28"/>
        </w:rPr>
        <w:t>
      айрықша лицензия.</w:t>
      </w:r>
    </w:p>
    <w:p>
      <w:pPr>
        <w:spacing w:after="0"/>
        <w:ind w:left="0"/>
        <w:jc w:val="both"/>
      </w:pPr>
      <w:r>
        <w:rPr>
          <w:rFonts w:ascii="Times New Roman"/>
          <w:b w:val="false"/>
          <w:i w:val="false"/>
          <w:color w:val="000000"/>
          <w:sz w:val="28"/>
        </w:rPr>
        <w:t>
      Бас және айрықша лицензиялар беру Комиссия айқындайтын жағдайларда жүзеге асырылады.</w:t>
      </w:r>
    </w:p>
    <w:bookmarkStart w:name="z1027" w:id="1015"/>
    <w:p>
      <w:pPr>
        <w:spacing w:after="0"/>
        <w:ind w:left="0"/>
        <w:jc w:val="left"/>
      </w:pPr>
      <w:r>
        <w:rPr>
          <w:rFonts w:ascii="Times New Roman"/>
          <w:b/>
          <w:i w:val="false"/>
          <w:color w:val="000000"/>
        </w:rPr>
        <w:t xml:space="preserve"> X. Шараларды біржақты тәртіппен қолдану</w:t>
      </w:r>
    </w:p>
    <w:bookmarkEnd w:id="1015"/>
    <w:bookmarkStart w:name="z1028" w:id="1016"/>
    <w:p>
      <w:pPr>
        <w:spacing w:after="0"/>
        <w:ind w:left="0"/>
        <w:jc w:val="both"/>
      </w:pPr>
      <w:r>
        <w:rPr>
          <w:rFonts w:ascii="Times New Roman"/>
          <w:b w:val="false"/>
          <w:i w:val="false"/>
          <w:color w:val="000000"/>
          <w:sz w:val="28"/>
        </w:rPr>
        <w:t xml:space="preserve">
      50. Осы Қосымшаның </w:t>
      </w:r>
      <w:r>
        <w:rPr>
          <w:rFonts w:ascii="Times New Roman"/>
          <w:b w:val="false"/>
          <w:i w:val="false"/>
          <w:color w:val="000000"/>
          <w:sz w:val="28"/>
        </w:rPr>
        <w:t>VII</w:t>
      </w:r>
      <w:r>
        <w:rPr>
          <w:rFonts w:ascii="Times New Roman"/>
          <w:b w:val="false"/>
          <w:i w:val="false"/>
          <w:color w:val="000000"/>
          <w:sz w:val="28"/>
        </w:rPr>
        <w:t xml:space="preserve"> және </w:t>
      </w:r>
      <w:r>
        <w:rPr>
          <w:rFonts w:ascii="Times New Roman"/>
          <w:b w:val="false"/>
          <w:i w:val="false"/>
          <w:color w:val="000000"/>
          <w:sz w:val="28"/>
        </w:rPr>
        <w:t>VIII бөлімдерінде</w:t>
      </w:r>
      <w:r>
        <w:rPr>
          <w:rFonts w:ascii="Times New Roman"/>
          <w:b w:val="false"/>
          <w:i w:val="false"/>
          <w:color w:val="000000"/>
          <w:sz w:val="28"/>
        </w:rPr>
        <w:t xml:space="preserve"> көзделген негіздер бойынша айрықша жағдайларда, мүше мемлекеттер үшінші елдермен саудада біржақты тәртіппен уақытша шараларды, оның ішінде осы Хаттаманың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IV бөлімдерінде</w:t>
      </w:r>
      <w:r>
        <w:rPr>
          <w:rFonts w:ascii="Times New Roman"/>
          <w:b w:val="false"/>
          <w:i w:val="false"/>
          <w:color w:val="000000"/>
          <w:sz w:val="28"/>
        </w:rPr>
        <w:t xml:space="preserve"> көрсетілгендерден ерекшеленетін негіздер бойынша енгізуі мүмкін.</w:t>
      </w:r>
    </w:p>
    <w:bookmarkEnd w:id="1016"/>
    <w:bookmarkStart w:name="z1029" w:id="1017"/>
    <w:p>
      <w:pPr>
        <w:spacing w:after="0"/>
        <w:ind w:left="0"/>
        <w:jc w:val="both"/>
      </w:pPr>
      <w:r>
        <w:rPr>
          <w:rFonts w:ascii="Times New Roman"/>
          <w:b w:val="false"/>
          <w:i w:val="false"/>
          <w:color w:val="000000"/>
          <w:sz w:val="28"/>
        </w:rPr>
        <w:t>
      51. Уақытша шараны енгізетін мүше мемлекет алдын ала, бірақ ол енгізілген күнге дейін күнтізбелік 3 күннен кешіктірмей, Комиссияға бұл туралы хабарлайды және Одақтың кедендік аумағына осындай шара енгізу туралы ұсыныс енгізеді.</w:t>
      </w:r>
    </w:p>
    <w:bookmarkEnd w:id="1017"/>
    <w:bookmarkStart w:name="z1030" w:id="1018"/>
    <w:p>
      <w:pPr>
        <w:spacing w:after="0"/>
        <w:ind w:left="0"/>
        <w:jc w:val="both"/>
      </w:pPr>
      <w:r>
        <w:rPr>
          <w:rFonts w:ascii="Times New Roman"/>
          <w:b w:val="false"/>
          <w:i w:val="false"/>
          <w:color w:val="000000"/>
          <w:sz w:val="28"/>
        </w:rPr>
        <w:t>
      52. Комиссия мүше мемлекеттің уақытша шара енгізу туралы ұсынысын қарайды және мүше мемлекеттің ұсынысын қарау қорытындылары бойынша Одақтың кедендік аумағында осындай шара енгізу туралы шешім қабылдауы мүмкін.</w:t>
      </w:r>
    </w:p>
    <w:bookmarkEnd w:id="1018"/>
    <w:bookmarkStart w:name="z1031" w:id="1019"/>
    <w:p>
      <w:pPr>
        <w:spacing w:after="0"/>
        <w:ind w:left="0"/>
        <w:jc w:val="both"/>
      </w:pPr>
      <w:r>
        <w:rPr>
          <w:rFonts w:ascii="Times New Roman"/>
          <w:b w:val="false"/>
          <w:i w:val="false"/>
          <w:color w:val="000000"/>
          <w:sz w:val="28"/>
        </w:rPr>
        <w:t>
      53. Бұл жағдайда осындай шараның қолданылу мерзімін Комиссия белгілейді.</w:t>
      </w:r>
    </w:p>
    <w:bookmarkEnd w:id="1019"/>
    <w:bookmarkStart w:name="z1032" w:id="1020"/>
    <w:p>
      <w:pPr>
        <w:spacing w:after="0"/>
        <w:ind w:left="0"/>
        <w:jc w:val="both"/>
      </w:pPr>
      <w:r>
        <w:rPr>
          <w:rFonts w:ascii="Times New Roman"/>
          <w:b w:val="false"/>
          <w:i w:val="false"/>
          <w:color w:val="000000"/>
          <w:sz w:val="28"/>
        </w:rPr>
        <w:t>
      54. Егер Одақтың кедендік аумағына уақытша шара енгізу туралы шешім қабылданбаған жағдайда, Комиссия уақытша шараны енгізген мүше мемлекетке және мүше мемлекеттердің кеден органдарына уақытша шара оның енгізілген күнінен бастап 6 айдан аспайтын мерзімге қолданылатынын хабарлайды.</w:t>
      </w:r>
    </w:p>
    <w:bookmarkEnd w:id="1020"/>
    <w:bookmarkStart w:name="z1033" w:id="1021"/>
    <w:p>
      <w:pPr>
        <w:spacing w:after="0"/>
        <w:ind w:left="0"/>
        <w:jc w:val="both"/>
      </w:pPr>
      <w:r>
        <w:rPr>
          <w:rFonts w:ascii="Times New Roman"/>
          <w:b w:val="false"/>
          <w:i w:val="false"/>
          <w:color w:val="000000"/>
          <w:sz w:val="28"/>
        </w:rPr>
        <w:t>
      55. Мүше мемлекеттен уақытша шара енгізу туралы алынған хабарламаның негізінде Комиссия мүше мемлекеттердің кеден органдарына бір мүше мемлекеттің уақытша шараны енгізгені туралы:</w:t>
      </w:r>
    </w:p>
    <w:bookmarkEnd w:id="1021"/>
    <w:p>
      <w:pPr>
        <w:spacing w:after="0"/>
        <w:ind w:left="0"/>
        <w:jc w:val="both"/>
      </w:pPr>
      <w:r>
        <w:rPr>
          <w:rFonts w:ascii="Times New Roman"/>
          <w:b w:val="false"/>
          <w:i w:val="false"/>
          <w:color w:val="000000"/>
          <w:sz w:val="28"/>
        </w:rPr>
        <w:t>
      1) мүше мемлекеттің оған сәйкес уақытша шара енгізілетін нормативтік құқықтық актісінің атауын;</w:t>
      </w:r>
    </w:p>
    <w:p>
      <w:pPr>
        <w:spacing w:after="0"/>
        <w:ind w:left="0"/>
        <w:jc w:val="both"/>
      </w:pPr>
      <w:r>
        <w:rPr>
          <w:rFonts w:ascii="Times New Roman"/>
          <w:b w:val="false"/>
          <w:i w:val="false"/>
          <w:color w:val="000000"/>
          <w:sz w:val="28"/>
        </w:rPr>
        <w:t>
      2) тауардың және ЕАЭО СЭҚ ТН кодының атауын;</w:t>
      </w:r>
    </w:p>
    <w:p>
      <w:pPr>
        <w:spacing w:after="0"/>
        <w:ind w:left="0"/>
        <w:jc w:val="both"/>
      </w:pPr>
      <w:r>
        <w:rPr>
          <w:rFonts w:ascii="Times New Roman"/>
          <w:b w:val="false"/>
          <w:i w:val="false"/>
          <w:color w:val="000000"/>
          <w:sz w:val="28"/>
        </w:rPr>
        <w:t>
      3) уақытша шара енгізілген күнді және оның қолданылу мерзімін көрсете отырып дереу хабарлайды.</w:t>
      </w:r>
    </w:p>
    <w:bookmarkStart w:name="z1034" w:id="1022"/>
    <w:p>
      <w:pPr>
        <w:spacing w:after="0"/>
        <w:ind w:left="0"/>
        <w:jc w:val="both"/>
      </w:pPr>
      <w:r>
        <w:rPr>
          <w:rFonts w:ascii="Times New Roman"/>
          <w:b w:val="false"/>
          <w:i w:val="false"/>
          <w:color w:val="000000"/>
          <w:sz w:val="28"/>
        </w:rPr>
        <w:t xml:space="preserve">
      56. Осы Хаттаманың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ақпаратты алғаннан кейін мүше мемлекеттердің кеден органдары мыналарға:</w:t>
      </w:r>
    </w:p>
    <w:bookmarkEnd w:id="1022"/>
    <w:p>
      <w:pPr>
        <w:spacing w:after="0"/>
        <w:ind w:left="0"/>
        <w:jc w:val="both"/>
      </w:pPr>
      <w:r>
        <w:rPr>
          <w:rFonts w:ascii="Times New Roman"/>
          <w:b w:val="false"/>
          <w:i w:val="false"/>
          <w:color w:val="000000"/>
          <w:sz w:val="28"/>
        </w:rPr>
        <w:t>
      тауарлары туралы мәліметтер осы ақпаратта қамтылған, уақытша шараны қолданған мүше мемлекеттің аумағынан шығарылатын тиісті тауарларды осы мүше мемлекеттің уәкілетті органы берген лицензиясыз әкетуге;</w:t>
      </w:r>
    </w:p>
    <w:p>
      <w:pPr>
        <w:spacing w:after="0"/>
        <w:ind w:left="0"/>
        <w:jc w:val="both"/>
      </w:pPr>
      <w:r>
        <w:rPr>
          <w:rFonts w:ascii="Times New Roman"/>
          <w:b w:val="false"/>
          <w:i w:val="false"/>
          <w:color w:val="000000"/>
          <w:sz w:val="28"/>
        </w:rPr>
        <w:t>
      тауарлары туралы мәліметтер осы ақпаратта қамтылған, уақытша шараны қолданған мүше мемлекетке арналған тиісті тауарларды осы мүше мемлекеттің уәкілетті органы берген лицензиясыз әкелуге жол бермейді. Бұл ретте уақытша шараны қолданбайтын мүше мемлекеттер уақытша шараны қолданған мүше мемлекеттің аумағына тиісті тауарлардың әкелінуіне жол бермеуге бағытталған қажетті күш-жігерін жұмсайды.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елдерге қатысты тарифтік</w:t>
            </w:r>
            <w:r>
              <w:br/>
            </w:r>
            <w:r>
              <w:rPr>
                <w:rFonts w:ascii="Times New Roman"/>
                <w:b w:val="false"/>
                <w:i w:val="false"/>
                <w:color w:val="000000"/>
                <w:sz w:val="20"/>
              </w:rPr>
              <w:t>емес реттеу шаралары туралы</w:t>
            </w:r>
            <w:r>
              <w:br/>
            </w:r>
            <w:r>
              <w:rPr>
                <w:rFonts w:ascii="Times New Roman"/>
                <w:b w:val="false"/>
                <w:i w:val="false"/>
                <w:color w:val="000000"/>
                <w:sz w:val="20"/>
              </w:rPr>
              <w:t>хаттамаға қосымша</w:t>
            </w:r>
          </w:p>
        </w:tc>
      </w:tr>
    </w:tbl>
    <w:bookmarkStart w:name="z1036" w:id="1023"/>
    <w:p>
      <w:pPr>
        <w:spacing w:after="0"/>
        <w:ind w:left="0"/>
        <w:jc w:val="left"/>
      </w:pPr>
      <w:r>
        <w:rPr>
          <w:rFonts w:ascii="Times New Roman"/>
          <w:b/>
          <w:i w:val="false"/>
          <w:color w:val="000000"/>
        </w:rPr>
        <w:t xml:space="preserve"> Тауарлардың экспортына және (немесе) импортына лицензиялар және рұқсаттар беру қағидалары</w:t>
      </w:r>
    </w:p>
    <w:bookmarkEnd w:id="1023"/>
    <w:p>
      <w:pPr>
        <w:spacing w:after="0"/>
        <w:ind w:left="0"/>
        <w:jc w:val="both"/>
      </w:pPr>
      <w:r>
        <w:rPr>
          <w:rFonts w:ascii="Times New Roman"/>
          <w:b w:val="false"/>
          <w:i w:val="false"/>
          <w:color w:val="ff0000"/>
          <w:sz w:val="28"/>
        </w:rPr>
        <w:t xml:space="preserve">
      Ескерту. Қосымшаның күші жойылды – ҚР 19.04.2024 </w:t>
      </w:r>
      <w:r>
        <w:rPr>
          <w:rFonts w:ascii="Times New Roman"/>
          <w:b w:val="false"/>
          <w:i w:val="false"/>
          <w:color w:val="ff0000"/>
          <w:sz w:val="28"/>
        </w:rPr>
        <w:t>№ 75-VIII</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8 ҚОСЫМША</w:t>
            </w:r>
          </w:p>
        </w:tc>
      </w:tr>
    </w:tbl>
    <w:bookmarkStart w:name="z1073" w:id="1024"/>
    <w:p>
      <w:pPr>
        <w:spacing w:after="0"/>
        <w:ind w:left="0"/>
        <w:jc w:val="left"/>
      </w:pPr>
      <w:r>
        <w:rPr>
          <w:rFonts w:ascii="Times New Roman"/>
          <w:b/>
          <w:i w:val="false"/>
          <w:color w:val="000000"/>
        </w:rPr>
        <w:t xml:space="preserve"> Үшінші елдерге қатысты арнайы қорғау, демпингке</w:t>
      </w:r>
      <w:r>
        <w:br/>
      </w:r>
      <w:r>
        <w:rPr>
          <w:rFonts w:ascii="Times New Roman"/>
          <w:b/>
          <w:i w:val="false"/>
          <w:color w:val="000000"/>
        </w:rPr>
        <w:t>қарсы және өтемақы шараларын қолдану туралы</w:t>
      </w:r>
      <w:r>
        <w:br/>
      </w:r>
      <w:r>
        <w:rPr>
          <w:rFonts w:ascii="Times New Roman"/>
          <w:b/>
          <w:i w:val="false"/>
          <w:color w:val="000000"/>
        </w:rPr>
        <w:t>ХАТТАМА</w:t>
      </w:r>
    </w:p>
    <w:bookmarkEnd w:id="1024"/>
    <w:p>
      <w:pPr>
        <w:spacing w:after="0"/>
        <w:ind w:left="0"/>
        <w:jc w:val="both"/>
      </w:pPr>
      <w:r>
        <w:rPr>
          <w:rFonts w:ascii="Times New Roman"/>
          <w:b w:val="false"/>
          <w:i w:val="false"/>
          <w:color w:val="ff0000"/>
          <w:sz w:val="28"/>
        </w:rPr>
        <w:t xml:space="preserve">
      Ескерту. Мәтін бойынша "төлеушіге" деген сөз алып тасталды – ҚР 14.06.2021 </w:t>
      </w:r>
      <w:r>
        <w:rPr>
          <w:rFonts w:ascii="Times New Roman"/>
          <w:b w:val="false"/>
          <w:i w:val="false"/>
          <w:color w:val="ff0000"/>
          <w:sz w:val="28"/>
        </w:rPr>
        <w:t>№ 50-VII</w:t>
      </w:r>
      <w:r>
        <w:rPr>
          <w:rFonts w:ascii="Times New Roman"/>
          <w:b w:val="false"/>
          <w:i w:val="false"/>
          <w:color w:val="ff0000"/>
          <w:sz w:val="28"/>
        </w:rPr>
        <w:t xml:space="preserve"> Заңымен.</w:t>
      </w:r>
    </w:p>
    <w:bookmarkStart w:name="z1074" w:id="1025"/>
    <w:p>
      <w:pPr>
        <w:spacing w:after="0"/>
        <w:ind w:left="0"/>
        <w:jc w:val="left"/>
      </w:pPr>
      <w:r>
        <w:rPr>
          <w:rFonts w:ascii="Times New Roman"/>
          <w:b/>
          <w:i w:val="false"/>
          <w:color w:val="000000"/>
        </w:rPr>
        <w:t xml:space="preserve"> I. Жалпы ережелер</w:t>
      </w:r>
    </w:p>
    <w:bookmarkEnd w:id="1025"/>
    <w:bookmarkStart w:name="z1075" w:id="1026"/>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әзірленген және Одақтағы тауар өндірушілердің экономикалық мүдделерін қорғау мақсатында үшінші елдерге қатысты арнайы қорғау, демпингке қарсы және өтемақы шараларының қолданылуын айқындайды.</w:t>
      </w:r>
    </w:p>
    <w:bookmarkEnd w:id="1026"/>
    <w:bookmarkStart w:name="z1076" w:id="1027"/>
    <w:p>
      <w:pPr>
        <w:spacing w:after="0"/>
        <w:ind w:left="0"/>
        <w:jc w:val="both"/>
      </w:pPr>
      <w:r>
        <w:rPr>
          <w:rFonts w:ascii="Times New Roman"/>
          <w:b w:val="false"/>
          <w:i w:val="false"/>
          <w:color w:val="000000"/>
          <w:sz w:val="28"/>
        </w:rPr>
        <w:t xml:space="preserve">
      2. Осы Хаттамада пайдаланылатын ұғымдар мыналарды білдіреді: </w:t>
      </w:r>
    </w:p>
    <w:bookmarkEnd w:id="1027"/>
    <w:bookmarkStart w:name="z1077" w:id="1028"/>
    <w:p>
      <w:pPr>
        <w:spacing w:after="0"/>
        <w:ind w:left="0"/>
        <w:jc w:val="both"/>
      </w:pPr>
      <w:r>
        <w:rPr>
          <w:rFonts w:ascii="Times New Roman"/>
          <w:b w:val="false"/>
          <w:i w:val="false"/>
          <w:color w:val="000000"/>
          <w:sz w:val="28"/>
        </w:rPr>
        <w:t>
      "ұқсас тауар" - тергеп-тексеру (қайта тергеп-тексеру) объектісі болып табылатын немесе болуы мүмкін тауарға толықтай сәйкес келетін тауар не мұндай тауар болмаған жағдайда - тергеп-тексеру (қайта тергеп-тексеру) объектісі болып табылатын немесе болуы мүмкін тауардың сипаттамасына жақын сипаттамалары бар басқа тауар;</w:t>
      </w:r>
    </w:p>
    <w:bookmarkEnd w:id="1028"/>
    <w:bookmarkStart w:name="z1078" w:id="1029"/>
    <w:p>
      <w:pPr>
        <w:spacing w:after="0"/>
        <w:ind w:left="0"/>
        <w:jc w:val="both"/>
      </w:pPr>
      <w:r>
        <w:rPr>
          <w:rFonts w:ascii="Times New Roman"/>
          <w:b w:val="false"/>
          <w:i w:val="false"/>
          <w:color w:val="000000"/>
          <w:sz w:val="28"/>
        </w:rPr>
        <w:t>
      "демпингке қарсы шара" - демпингке қарсы баж, оның ішінде алдын ала демпингке қарсы баж енгізу немесе экспорттаушы қабылдаған ерікті баға міндеттемелерін мақұлдау арқылы қолданылатын демпингтік импортқа қарсы іс-қимыл бойынша шара;</w:t>
      </w:r>
    </w:p>
    <w:bookmarkEnd w:id="1029"/>
    <w:bookmarkStart w:name="z1079" w:id="1030"/>
    <w:p>
      <w:pPr>
        <w:spacing w:after="0"/>
        <w:ind w:left="0"/>
        <w:jc w:val="both"/>
      </w:pPr>
      <w:r>
        <w:rPr>
          <w:rFonts w:ascii="Times New Roman"/>
          <w:b w:val="false"/>
          <w:i w:val="false"/>
          <w:color w:val="000000"/>
          <w:sz w:val="28"/>
        </w:rPr>
        <w:t>
      "демпингке қарсы баж" - демпингке қарсы шараны енгізу кезінде қолданылатын және мүше мемлекеттердің кеден органдары кедендік әкелу бажына қарамастан алатын баж;</w:t>
      </w:r>
    </w:p>
    <w:bookmarkEnd w:id="1030"/>
    <w:bookmarkStart w:name="z1080" w:id="1031"/>
    <w:p>
      <w:pPr>
        <w:spacing w:after="0"/>
        <w:ind w:left="0"/>
        <w:jc w:val="both"/>
      </w:pPr>
      <w:r>
        <w:rPr>
          <w:rFonts w:ascii="Times New Roman"/>
          <w:b w:val="false"/>
          <w:i w:val="false"/>
          <w:color w:val="000000"/>
          <w:sz w:val="28"/>
        </w:rPr>
        <w:t>
      "демпингтік маржа" - тауардың экспорттық бағасын шегерумен, осы тауардың қалыпты құнының оның экспорттық бағасына пайызбен көрсетілген қатынасы не тауардың қалыпты құны мен оның экспорттық бағасының арасындағы абсолюттік көрсеткіштермен көрсетілген айырмасы;</w:t>
      </w:r>
    </w:p>
    <w:bookmarkEnd w:id="1031"/>
    <w:bookmarkStart w:name="z1081" w:id="1032"/>
    <w:p>
      <w:pPr>
        <w:spacing w:after="0"/>
        <w:ind w:left="0"/>
        <w:jc w:val="both"/>
      </w:pPr>
      <w:r>
        <w:rPr>
          <w:rFonts w:ascii="Times New Roman"/>
          <w:b w:val="false"/>
          <w:i w:val="false"/>
          <w:color w:val="000000"/>
          <w:sz w:val="28"/>
        </w:rPr>
        <w:t>
      "импорттық квота" - Одақтың кедендік аумағына одан жоғары тауар жеткізілмейтін Одақтың кедендік аумағына тауар импортының көлемі (заттай және (немесе) құндық мәнінде);</w:t>
      </w:r>
    </w:p>
    <w:bookmarkEnd w:id="1032"/>
    <w:bookmarkStart w:name="z1082" w:id="1033"/>
    <w:p>
      <w:pPr>
        <w:spacing w:after="0"/>
        <w:ind w:left="0"/>
        <w:jc w:val="both"/>
      </w:pPr>
      <w:r>
        <w:rPr>
          <w:rFonts w:ascii="Times New Roman"/>
          <w:b w:val="false"/>
          <w:i w:val="false"/>
          <w:color w:val="000000"/>
          <w:sz w:val="28"/>
        </w:rPr>
        <w:t>
      "өтемақы шарасы" - өтемақы бажын (оның ішінде алдын ала өтемақы бажын) енгізу не субсидиялаушы үшінші елдің уәкілетті органы немесе экспорттаушы қабылдаған ерікті міндеттемелерді мақұлдау арқылы қолданылатын, мүше мемлекеттердің экономика саласына экспорттаушы үшінші елдің өзіндік ерекшелікті субсидия әсерін бейтараптандыру жөніндегі шара;</w:t>
      </w:r>
    </w:p>
    <w:bookmarkEnd w:id="1033"/>
    <w:bookmarkStart w:name="z1083" w:id="1034"/>
    <w:p>
      <w:pPr>
        <w:spacing w:after="0"/>
        <w:ind w:left="0"/>
        <w:jc w:val="both"/>
      </w:pPr>
      <w:r>
        <w:rPr>
          <w:rFonts w:ascii="Times New Roman"/>
          <w:b w:val="false"/>
          <w:i w:val="false"/>
          <w:color w:val="000000"/>
          <w:sz w:val="28"/>
        </w:rPr>
        <w:t>
      "өтемақы бажы" - өтемақы шарасын енгізу кезінде қолданылатын және мүше мемлекеттердің кеден органдары кедендік әкелу бажына қарамастан алатын баж;</w:t>
      </w:r>
    </w:p>
    <w:bookmarkEnd w:id="1034"/>
    <w:bookmarkStart w:name="z1084" w:id="1035"/>
    <w:p>
      <w:pPr>
        <w:spacing w:after="0"/>
        <w:ind w:left="0"/>
        <w:jc w:val="both"/>
      </w:pPr>
      <w:r>
        <w:rPr>
          <w:rFonts w:ascii="Times New Roman"/>
          <w:b w:val="false"/>
          <w:i w:val="false"/>
          <w:color w:val="000000"/>
          <w:sz w:val="28"/>
        </w:rPr>
        <w:t>
      "мүше мемлекеттердің экономика саласына материалдық залал" - атап айтқанда, мүше мемлекеттерде ұқсас тауар өндірісі көлемінің және мүше мемлекеттер нарығында оны өткізу көлемінің қысқаруымен, мұндай тауар өндірісі рентабельділігінің төмендеуімен, сондай-ақ мүше мемлекеттер экономикасының осы саласындағы тауар қорларына, жұмыспен қамтуға, жалақының деңгейіне және мүше мемлекеттер экономикасының осы саласына инвестициялардың деңгейіне теріс әсер етуден көрінуі мүмкін, мүше мемлекеттер экономикасы саласы ахуалының дәлелдемелермен расталған нашарлауы;</w:t>
      </w:r>
    </w:p>
    <w:bookmarkEnd w:id="1035"/>
    <w:bookmarkStart w:name="z1085" w:id="1036"/>
    <w:p>
      <w:pPr>
        <w:spacing w:after="0"/>
        <w:ind w:left="0"/>
        <w:jc w:val="both"/>
      </w:pPr>
      <w:r>
        <w:rPr>
          <w:rFonts w:ascii="Times New Roman"/>
          <w:b w:val="false"/>
          <w:i w:val="false"/>
          <w:color w:val="000000"/>
          <w:sz w:val="28"/>
        </w:rPr>
        <w:t>
      "тікелей бәсекелес тауар" - өзінің мақсаты, қолданылуы, сапалық және техникалық сипаттамалары бойынша, сондай-ақ тергеп-тексеру (қайта тергеп-тексеру) объектісі болып табылатын немесе болуы мүмкін тауарды тұтыну процесінде сатып алушы оны ауыстыратындай немесе ауыстыруға дайын болатындай басқа да негізгі қасиеттері бойынша тергеп-тексеру (қайта тергеп-тексеру) объектісі болып табылатын немесе болуы мүмкін тауарға сай келетін тауар;</w:t>
      </w:r>
    </w:p>
    <w:bookmarkEnd w:id="1036"/>
    <w:bookmarkStart w:name="z1086" w:id="1037"/>
    <w:p>
      <w:pPr>
        <w:spacing w:after="0"/>
        <w:ind w:left="0"/>
        <w:jc w:val="both"/>
      </w:pPr>
      <w:r>
        <w:rPr>
          <w:rFonts w:ascii="Times New Roman"/>
          <w:b w:val="false"/>
          <w:i w:val="false"/>
          <w:color w:val="000000"/>
          <w:sz w:val="28"/>
        </w:rPr>
        <w:t>
      "сауданың әдеттегі барысы" - өндірістің орташа өлшемді шығасыларына және орташа өлшемді сауда, әкімшілік және жалпы шығасыларға негізделе отырып айқындалатын ұқсас тауардың орташа өлшемді өзіндік құнынан төмен емес баға бойынша экспорттаушы үшінші елдің нарығында оны сатып алу-сату;</w:t>
      </w:r>
    </w:p>
    <w:bookmarkEnd w:id="1037"/>
    <w:bookmarkStart w:name="z1087" w:id="10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"алдын ала демпингке қарсы баж" - оған қатысты тергеп-тексерулер жүргізетін орган тергеп-тексеру барысында демпингтік импорттың болуы және осыған байланысты мүше мемлекеттердің экономика саласына материалдық залалы, оның келтіретін қауіпі немесе мүше мемлекеттердің экономика саласын құрудың айтарлықтай бәсеңдеуі туралы алдын ала қорытынды жасаған тауардың Одақтың кедендік аумағына импорты кезінде қолданылатын баж;</w:t>
      </w:r>
    </w:p>
    <w:bookmarkEnd w:id="1038"/>
    <w:bookmarkStart w:name="z1089" w:id="1039"/>
    <w:p>
      <w:pPr>
        <w:spacing w:after="0"/>
        <w:ind w:left="0"/>
        <w:jc w:val="both"/>
      </w:pPr>
      <w:r>
        <w:rPr>
          <w:rFonts w:ascii="Times New Roman"/>
          <w:b w:val="false"/>
          <w:i w:val="false"/>
          <w:color w:val="000000"/>
          <w:sz w:val="28"/>
        </w:rPr>
        <w:t>
      "алдын ала өтемақы бажы" - оған қатысты тергеп-тексерулер жүргізетін орган тергеп-тексеру барысында субсидияланатын импорттың болуы және осыған байланысты мүше мемлекеттердің экономика саласына материалдық залалы, оның келтіретін қауіпі немесе мүше мемлекеттердің экономика саласын құрудың айтарлықтай бәсеңдеуі туралы алдын ала қорытынды жасаған тауардың Одақтың кедендік аумағына импорты кезінде қолданылатын баж;</w:t>
      </w:r>
    </w:p>
    <w:bookmarkEnd w:id="1039"/>
    <w:bookmarkStart w:name="z1090" w:id="1040"/>
    <w:p>
      <w:pPr>
        <w:spacing w:after="0"/>
        <w:ind w:left="0"/>
        <w:jc w:val="both"/>
      </w:pPr>
      <w:r>
        <w:rPr>
          <w:rFonts w:ascii="Times New Roman"/>
          <w:b w:val="false"/>
          <w:i w:val="false"/>
          <w:color w:val="000000"/>
          <w:sz w:val="28"/>
        </w:rPr>
        <w:t>
      "алдын ала арнайы баж" - оған қатысты тергеп-тексерулер жүргізетін орган тергеп-тексеру барысында мүше мемлекеттердің экономика саласына елеулі залал келтірген немесе келтіру қауіпін төндірген үдемелі импорттың болуы туралы алдын ала қорытынды жасаған тауардың Одақтың кедендік аумағына импорты кезінде қолданылатын баж;</w:t>
      </w:r>
    </w:p>
    <w:bookmarkEnd w:id="1040"/>
    <w:bookmarkStart w:name="z1091" w:id="1041"/>
    <w:p>
      <w:pPr>
        <w:spacing w:after="0"/>
        <w:ind w:left="0"/>
        <w:jc w:val="both"/>
      </w:pPr>
      <w:r>
        <w:rPr>
          <w:rFonts w:ascii="Times New Roman"/>
          <w:b w:val="false"/>
          <w:i w:val="false"/>
          <w:color w:val="000000"/>
          <w:sz w:val="28"/>
        </w:rPr>
        <w:t>
      "алдыңғы кезең" - қажетті статистикалық деректері бар тергеп-тексеру жүргізу туралы өтініш берілген күннің тікелей алдындағы күнтізбелік 3 жыл;</w:t>
      </w:r>
    </w:p>
    <w:bookmarkEnd w:id="1041"/>
    <w:bookmarkStart w:name="z1092" w:id="1042"/>
    <w:p>
      <w:pPr>
        <w:spacing w:after="0"/>
        <w:ind w:left="0"/>
        <w:jc w:val="both"/>
      </w:pPr>
      <w:r>
        <w:rPr>
          <w:rFonts w:ascii="Times New Roman"/>
          <w:b w:val="false"/>
          <w:i w:val="false"/>
          <w:color w:val="000000"/>
          <w:sz w:val="28"/>
        </w:rPr>
        <w:t>
      "байланысты тұлғалар" - төменде келтірілген бір немесе бірнеше критерийлерге сай келетін тұлғалар:</w:t>
      </w:r>
    </w:p>
    <w:bookmarkEnd w:id="1042"/>
    <w:p>
      <w:pPr>
        <w:spacing w:after="0"/>
        <w:ind w:left="0"/>
        <w:jc w:val="both"/>
      </w:pP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p>
    <w:p>
      <w:pPr>
        <w:spacing w:after="0"/>
        <w:ind w:left="0"/>
        <w:jc w:val="both"/>
      </w:pPr>
      <w:r>
        <w:rPr>
          <w:rFonts w:ascii="Times New Roman"/>
          <w:b w:val="false"/>
          <w:i w:val="false"/>
          <w:color w:val="000000"/>
          <w:sz w:val="28"/>
        </w:rPr>
        <w:t>
      тұлғалар іскер әріптестер болып табылады, яғни шарттық қатынастармен байланысты болады, пайда алу мақсатында әрекет етеді және бірлескен қызметті жүзеге асыруға байланысты шығыстар мен залалдарды бірлесіп көтереді;</w:t>
      </w:r>
    </w:p>
    <w:p>
      <w:pPr>
        <w:spacing w:after="0"/>
        <w:ind w:left="0"/>
        <w:jc w:val="both"/>
      </w:pPr>
      <w:r>
        <w:rPr>
          <w:rFonts w:ascii="Times New Roman"/>
          <w:b w:val="false"/>
          <w:i w:val="false"/>
          <w:color w:val="000000"/>
          <w:sz w:val="28"/>
        </w:rPr>
        <w:t>
      тұлғалар бір ұйымның жұмыс берушілері және жұмыскерлері болып табылады;</w:t>
      </w:r>
    </w:p>
    <w:p>
      <w:pPr>
        <w:spacing w:after="0"/>
        <w:ind w:left="0"/>
        <w:jc w:val="both"/>
      </w:pPr>
      <w:r>
        <w:rPr>
          <w:rFonts w:ascii="Times New Roman"/>
          <w:b w:val="false"/>
          <w:i w:val="false"/>
          <w:color w:val="000000"/>
          <w:sz w:val="28"/>
        </w:rPr>
        <w:t>
      қандай да бір тұлға дауыс беретін акциялардың 5 және одан да көп пайызын немесе екі тұлғаның үлестерін тікелей немесе жанама түрде иеленеді, бақылайды немесе олардың номиналды ұстаушысы болып табылады;</w:t>
      </w:r>
    </w:p>
    <w:p>
      <w:pPr>
        <w:spacing w:after="0"/>
        <w:ind w:left="0"/>
        <w:jc w:val="both"/>
      </w:pPr>
      <w:r>
        <w:rPr>
          <w:rFonts w:ascii="Times New Roman"/>
          <w:b w:val="false"/>
          <w:i w:val="false"/>
          <w:color w:val="000000"/>
          <w:sz w:val="28"/>
        </w:rPr>
        <w:t>
      тұлғалардың біреуі екінші тұлғаны тікелей немесе жанама түрде бақылайды;</w:t>
      </w:r>
    </w:p>
    <w:p>
      <w:pPr>
        <w:spacing w:after="0"/>
        <w:ind w:left="0"/>
        <w:jc w:val="both"/>
      </w:pPr>
      <w:r>
        <w:rPr>
          <w:rFonts w:ascii="Times New Roman"/>
          <w:b w:val="false"/>
          <w:i w:val="false"/>
          <w:color w:val="000000"/>
          <w:sz w:val="28"/>
        </w:rPr>
        <w:t>
      екі тұлғаны да үшінші тұлға тікелей немесе жанама түрде бақылайды;</w:t>
      </w:r>
    </w:p>
    <w:p>
      <w:pPr>
        <w:spacing w:after="0"/>
        <w:ind w:left="0"/>
        <w:jc w:val="both"/>
      </w:pPr>
      <w:r>
        <w:rPr>
          <w:rFonts w:ascii="Times New Roman"/>
          <w:b w:val="false"/>
          <w:i w:val="false"/>
          <w:color w:val="000000"/>
          <w:sz w:val="28"/>
        </w:rPr>
        <w:t>
      екі тұлға бірлесіп үшінші тұлғаны тікелей немесе жанама түрде бақылайды;</w:t>
      </w:r>
    </w:p>
    <w:p>
      <w:pPr>
        <w:spacing w:after="0"/>
        <w:ind w:left="0"/>
        <w:jc w:val="both"/>
      </w:pP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p>
    <w:p>
      <w:pPr>
        <w:spacing w:after="0"/>
        <w:ind w:left="0"/>
        <w:jc w:val="both"/>
      </w:pPr>
      <w:r>
        <w:rPr>
          <w:rFonts w:ascii="Times New Roman"/>
          <w:b w:val="false"/>
          <w:i w:val="false"/>
          <w:color w:val="000000"/>
          <w:sz w:val="28"/>
        </w:rPr>
        <w:t>
      Бұл ретте мынадай іс-қимылдардың біреуін немесе бірнешеуін жасау:</w:t>
      </w:r>
    </w:p>
    <w:p>
      <w:pPr>
        <w:spacing w:after="0"/>
        <w:ind w:left="0"/>
        <w:jc w:val="both"/>
      </w:pPr>
      <w:r>
        <w:rPr>
          <w:rFonts w:ascii="Times New Roman"/>
          <w:b w:val="false"/>
          <w:i w:val="false"/>
          <w:color w:val="000000"/>
          <w:sz w:val="28"/>
        </w:rPr>
        <w:t>
      оның атқарушы органының функцияларын жүзеге асыру;</w:t>
      </w:r>
    </w:p>
    <w:p>
      <w:pPr>
        <w:spacing w:after="0"/>
        <w:ind w:left="0"/>
        <w:jc w:val="both"/>
      </w:pPr>
      <w:r>
        <w:rPr>
          <w:rFonts w:ascii="Times New Roman"/>
          <w:b w:val="false"/>
          <w:i w:val="false"/>
          <w:color w:val="000000"/>
          <w:sz w:val="28"/>
        </w:rPr>
        <w:t>
      заңды тұлғаның кәсіпкерлік қызметін жүргізу шарттарын айқындау құқығын алу;</w:t>
      </w:r>
    </w:p>
    <w:p>
      <w:pPr>
        <w:spacing w:after="0"/>
        <w:ind w:left="0"/>
        <w:jc w:val="both"/>
      </w:pPr>
      <w:r>
        <w:rPr>
          <w:rFonts w:ascii="Times New Roman"/>
          <w:b w:val="false"/>
          <w:i w:val="false"/>
          <w:color w:val="000000"/>
          <w:sz w:val="28"/>
        </w:rPr>
        <w:t>
      заңды тұлғаның жарғылық (қалыптасу) капиталын (қорын) құрайтын акцияларға (үлестерге) тиесілі дауыстардың жалпы санының 5 пайызынан астамына билік ету арқылы заңды тұлға қабылдайтын шешімдерді заңды немесе жеке тұлғаның айқындау мүмкіндігі тікелей бақылау деп түсініледі.</w:t>
      </w:r>
    </w:p>
    <w:p>
      <w:pPr>
        <w:spacing w:after="0"/>
        <w:ind w:left="0"/>
        <w:jc w:val="both"/>
      </w:pPr>
      <w:r>
        <w:rPr>
          <w:rFonts w:ascii="Times New Roman"/>
          <w:b w:val="false"/>
          <w:i w:val="false"/>
          <w:color w:val="000000"/>
          <w:sz w:val="28"/>
        </w:rPr>
        <w:t>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 мүмкіндігі жанама бақылау деп түсініледі;</w:t>
      </w:r>
    </w:p>
    <w:bookmarkStart w:name="z1093" w:id="1043"/>
    <w:p>
      <w:pPr>
        <w:spacing w:after="0"/>
        <w:ind w:left="0"/>
        <w:jc w:val="both"/>
      </w:pPr>
      <w:r>
        <w:rPr>
          <w:rFonts w:ascii="Times New Roman"/>
          <w:b w:val="false"/>
          <w:i w:val="false"/>
          <w:color w:val="000000"/>
          <w:sz w:val="28"/>
        </w:rPr>
        <w:t>
      "мүше мемлекеттердің экономика саласына елеулі залал" - мүше мемлекеттер экономика саласының өндірістік, сауда және қаржы жағдайының айтарлықтай нашарлауынан көрінетін және әдетте, алдыңғы кезең ішінде айқындалатын мүше мемлекеттерде ұқсас немесе тікелей бәсекелесуші тауар өндірісімен байланысты ахуалдың дәлелдемелермен расталған жалпы нашарлауы;</w:t>
      </w:r>
    </w:p>
    <w:bookmarkEnd w:id="1043"/>
    <w:bookmarkStart w:name="z1094" w:id="1044"/>
    <w:p>
      <w:pPr>
        <w:spacing w:after="0"/>
        <w:ind w:left="0"/>
        <w:jc w:val="both"/>
      </w:pPr>
      <w:r>
        <w:rPr>
          <w:rFonts w:ascii="Times New Roman"/>
          <w:b w:val="false"/>
          <w:i w:val="false"/>
          <w:color w:val="000000"/>
          <w:sz w:val="28"/>
        </w:rPr>
        <w:t>
      "арнайы қорғау шарасы" - импорттық квотаны, арнайы квотаны немесе арнайы бажды, оның ішінде алдын ала арнайы бажды енгізу арқылы Комиссияның шешімі бойынша қолданылатын Одақтың кедендік аумағына үдемелі импортты шектеу жөніндегі шара;</w:t>
      </w:r>
    </w:p>
    <w:bookmarkEnd w:id="1044"/>
    <w:bookmarkStart w:name="z1095" w:id="1045"/>
    <w:p>
      <w:pPr>
        <w:spacing w:after="0"/>
        <w:ind w:left="0"/>
        <w:jc w:val="both"/>
      </w:pPr>
      <w:r>
        <w:rPr>
          <w:rFonts w:ascii="Times New Roman"/>
          <w:b w:val="false"/>
          <w:i w:val="false"/>
          <w:color w:val="000000"/>
          <w:sz w:val="28"/>
        </w:rPr>
        <w:t>
      "арнайы квота" - оның шеңберінде Одақтың кедендік аумағына тауар арнайы бажды төлеусіз, ал осы көлемнен артық арнайы баж төлемімен жеткізілетін Одақтың кедендік аумағына тауар импортының көлемі (заттай және (немесе) құндық мәнінде);</w:t>
      </w:r>
    </w:p>
    <w:bookmarkEnd w:id="1045"/>
    <w:bookmarkStart w:name="z1096" w:id="1046"/>
    <w:p>
      <w:pPr>
        <w:spacing w:after="0"/>
        <w:ind w:left="0"/>
        <w:jc w:val="both"/>
      </w:pPr>
      <w:r>
        <w:rPr>
          <w:rFonts w:ascii="Times New Roman"/>
          <w:b w:val="false"/>
          <w:i w:val="false"/>
          <w:color w:val="000000"/>
          <w:sz w:val="28"/>
        </w:rPr>
        <w:t>
      "арнайы баж" - арнайы қорғау шарасын енгізген кезде қолданылатын және мүше мемлекеттердің кеден органдары кедендік әкелу бажына қарамастан алатын баж;</w:t>
      </w:r>
    </w:p>
    <w:bookmarkEnd w:id="1046"/>
    <w:bookmarkStart w:name="z1097" w:id="1047"/>
    <w:p>
      <w:pPr>
        <w:spacing w:after="0"/>
        <w:ind w:left="0"/>
        <w:jc w:val="both"/>
      </w:pPr>
      <w:r>
        <w:rPr>
          <w:rFonts w:ascii="Times New Roman"/>
          <w:b w:val="false"/>
          <w:i w:val="false"/>
          <w:color w:val="000000"/>
          <w:sz w:val="28"/>
        </w:rPr>
        <w:t>
      "субсидияланатын импорт" - өндірілуі, экспортталуы немесе тасымалдануы кезінде экспорттаушы үшінші елдің өзіндік ерекшелікті субсидиясы пайдаланылған тауардың Одақтың кедендік аумағына импорты;</w:t>
      </w:r>
    </w:p>
    <w:bookmarkEnd w:id="1047"/>
    <w:bookmarkStart w:name="z1098" w:id="1048"/>
    <w:p>
      <w:pPr>
        <w:spacing w:after="0"/>
        <w:ind w:left="0"/>
        <w:jc w:val="both"/>
      </w:pPr>
      <w:r>
        <w:rPr>
          <w:rFonts w:ascii="Times New Roman"/>
          <w:b w:val="false"/>
          <w:i w:val="false"/>
          <w:color w:val="000000"/>
          <w:sz w:val="28"/>
        </w:rPr>
        <w:t>
      "үшінші елдер" - Шарт қатысушылары болып табылмайтын елдер және (немесе) елдердің бірлестіктері, сондай-ақ Комиссия бекітетін әлем елдерінің сыныптауышына енгізілген аумақтар;</w:t>
      </w:r>
    </w:p>
    <w:bookmarkEnd w:id="1048"/>
    <w:bookmarkStart w:name="z1099" w:id="1049"/>
    <w:p>
      <w:pPr>
        <w:spacing w:after="0"/>
        <w:ind w:left="0"/>
        <w:jc w:val="both"/>
      </w:pPr>
      <w:r>
        <w:rPr>
          <w:rFonts w:ascii="Times New Roman"/>
          <w:b w:val="false"/>
          <w:i w:val="false"/>
          <w:color w:val="000000"/>
          <w:sz w:val="28"/>
        </w:rPr>
        <w:t>
      "субсидиялаушы орган" - экспорттаушы үшінші елдің мемлекеттік органы не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мән-жайларға орай тиісті мемлекеттік орган не жергілікті өзін-өзі басқару органы уәкілеттік берген тұлға;</w:t>
      </w:r>
    </w:p>
    <w:bookmarkEnd w:id="1049"/>
    <w:bookmarkStart w:name="z1100" w:id="1050"/>
    <w:p>
      <w:pPr>
        <w:spacing w:after="0"/>
        <w:ind w:left="0"/>
        <w:jc w:val="both"/>
      </w:pPr>
      <w:r>
        <w:rPr>
          <w:rFonts w:ascii="Times New Roman"/>
          <w:b w:val="false"/>
          <w:i w:val="false"/>
          <w:color w:val="000000"/>
          <w:sz w:val="28"/>
        </w:rPr>
        <w:t>
      "мүше мемлекеттердің экономика саласына материалдық залал келтіру қаупі" - мүше мемлекеттердің экономика саласына материалдық залал келтірудің дәлелдемелермен расталған шарасыздығы;</w:t>
      </w:r>
    </w:p>
    <w:bookmarkEnd w:id="1050"/>
    <w:bookmarkStart w:name="z1101" w:id="1051"/>
    <w:p>
      <w:pPr>
        <w:spacing w:after="0"/>
        <w:ind w:left="0"/>
        <w:jc w:val="both"/>
      </w:pPr>
      <w:r>
        <w:rPr>
          <w:rFonts w:ascii="Times New Roman"/>
          <w:b w:val="false"/>
          <w:i w:val="false"/>
          <w:color w:val="000000"/>
          <w:sz w:val="28"/>
        </w:rPr>
        <w:t>
      "мүше мемлекеттердің экономика саласына елеулі залал келтіру қаупі" - мүше мемлекеттердің экономика саласына елеулі залал келтірудің дәлелдемелермен расталған шарасыздығы;</w:t>
      </w:r>
    </w:p>
    <w:bookmarkEnd w:id="1051"/>
    <w:bookmarkStart w:name="z1102" w:id="1052"/>
    <w:p>
      <w:pPr>
        <w:spacing w:after="0"/>
        <w:ind w:left="0"/>
        <w:jc w:val="both"/>
      </w:pPr>
      <w:r>
        <w:rPr>
          <w:rFonts w:ascii="Times New Roman"/>
          <w:b w:val="false"/>
          <w:i w:val="false"/>
          <w:color w:val="000000"/>
          <w:sz w:val="28"/>
        </w:rPr>
        <w:t>
      "экспорттық баға" - Одақтың кедендік аумағына тауардың импорты кезінде төленген немесе төленуге тиіс баға.</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14.06.2021 </w:t>
      </w:r>
      <w:r>
        <w:rPr>
          <w:rFonts w:ascii="Times New Roman"/>
          <w:b w:val="false"/>
          <w:i w:val="false"/>
          <w:color w:val="000000"/>
          <w:sz w:val="28"/>
        </w:rPr>
        <w:t>№ 50-VII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03" w:id="1053"/>
    <w:p>
      <w:pPr>
        <w:spacing w:after="0"/>
        <w:ind w:left="0"/>
        <w:jc w:val="left"/>
      </w:pPr>
      <w:r>
        <w:rPr>
          <w:rFonts w:ascii="Times New Roman"/>
          <w:b/>
          <w:i w:val="false"/>
          <w:color w:val="000000"/>
        </w:rPr>
        <w:t xml:space="preserve"> II. Тергеп-тексеру</w:t>
      </w:r>
      <w:r>
        <w:br/>
      </w:r>
      <w:r>
        <w:rPr>
          <w:rFonts w:ascii="Times New Roman"/>
          <w:b/>
          <w:i w:val="false"/>
          <w:color w:val="000000"/>
        </w:rPr>
        <w:t>1. Тергеп-тексеру жүргізу мақсаттары</w:t>
      </w:r>
    </w:p>
    <w:bookmarkEnd w:id="1053"/>
    <w:bookmarkStart w:name="z1105" w:id="1054"/>
    <w:p>
      <w:pPr>
        <w:spacing w:after="0"/>
        <w:ind w:left="0"/>
        <w:jc w:val="both"/>
      </w:pPr>
      <w:r>
        <w:rPr>
          <w:rFonts w:ascii="Times New Roman"/>
          <w:b w:val="false"/>
          <w:i w:val="false"/>
          <w:color w:val="000000"/>
          <w:sz w:val="28"/>
        </w:rPr>
        <w:t>
      3. Тауардың импорты кезінде арнайы қорғау, демпингке қарсы немесе өтемақы шарасын енгізу алдында:</w:t>
      </w:r>
    </w:p>
    <w:bookmarkEnd w:id="1054"/>
    <w:p>
      <w:pPr>
        <w:spacing w:after="0"/>
        <w:ind w:left="0"/>
        <w:jc w:val="both"/>
      </w:pPr>
      <w:r>
        <w:rPr>
          <w:rFonts w:ascii="Times New Roman"/>
          <w:b w:val="false"/>
          <w:i w:val="false"/>
          <w:color w:val="000000"/>
          <w:sz w:val="28"/>
        </w:rPr>
        <w:t>
      Одақтың кедендік аумағына өскен импорттың және осыған байланысты мүше мемлекеттердің экономика саласына елеулі залалдың немесе оны келтіру қаупінің болуын;</w:t>
      </w:r>
    </w:p>
    <w:p>
      <w:pPr>
        <w:spacing w:after="0"/>
        <w:ind w:left="0"/>
        <w:jc w:val="both"/>
      </w:pPr>
      <w:r>
        <w:rPr>
          <w:rFonts w:ascii="Times New Roman"/>
          <w:b w:val="false"/>
          <w:i w:val="false"/>
          <w:color w:val="000000"/>
          <w:sz w:val="28"/>
        </w:rPr>
        <w:t>
      Одақтың кедендік аумағына демпингтік немесе субсидияланатын импорттың болуын және осыған байланысты мүше мемлекеттердің экономика саласына материалдық залалдың немесе оны келтіру немесе мүше мемлекеттердің экономика саласын құрудың айтарлықтай бәсеңдеуі қаупінің болуын анықтау мақсатында тергеп-тексеру жүргізіледі.</w:t>
      </w:r>
    </w:p>
    <w:bookmarkStart w:name="z1106" w:id="1055"/>
    <w:p>
      <w:pPr>
        <w:spacing w:after="0"/>
        <w:ind w:left="0"/>
        <w:jc w:val="left"/>
      </w:pPr>
      <w:r>
        <w:rPr>
          <w:rFonts w:ascii="Times New Roman"/>
          <w:b/>
          <w:i w:val="false"/>
          <w:color w:val="000000"/>
        </w:rPr>
        <w:t xml:space="preserve"> 2. Тергеп-тексерулер жүргізетін орган</w:t>
      </w:r>
    </w:p>
    <w:bookmarkEnd w:id="1055"/>
    <w:bookmarkStart w:name="z1107" w:id="1056"/>
    <w:p>
      <w:pPr>
        <w:spacing w:after="0"/>
        <w:ind w:left="0"/>
        <w:jc w:val="both"/>
      </w:pPr>
      <w:r>
        <w:rPr>
          <w:rFonts w:ascii="Times New Roman"/>
          <w:b w:val="false"/>
          <w:i w:val="false"/>
          <w:color w:val="000000"/>
          <w:sz w:val="28"/>
        </w:rPr>
        <w:t>
      4. Тергеп-тексерулер жүргізетін орган өзіне халықаралық шарттарда және Одақтың құқығын құрайтын актілерде берілетін өкілеттіктер шеңберінде әрекет етеді.</w:t>
      </w:r>
    </w:p>
    <w:bookmarkEnd w:id="1056"/>
    <w:bookmarkStart w:name="z1108" w:id="1057"/>
    <w:p>
      <w:pPr>
        <w:spacing w:after="0"/>
        <w:ind w:left="0"/>
        <w:jc w:val="both"/>
      </w:pPr>
      <w:r>
        <w:rPr>
          <w:rFonts w:ascii="Times New Roman"/>
          <w:b w:val="false"/>
          <w:i w:val="false"/>
          <w:color w:val="000000"/>
          <w:sz w:val="28"/>
        </w:rPr>
        <w:t>
      5. Тергеп-тексерулер жүргізетін орган тергеп-тексеру нәтижелері бойынша Комиссияға арнайы қорғау, демпингке қарсы немесе өтемақы шарасын қолдану мерзімін қолданудың немесе ұзартудың не арнайы қорғау, демпингке қарсы немесе өтемақы шарасын қайта қараудың немесе күшін жоюдың орындылығы туралы ұсынысы бар, Комиссияның тиісті шешімінің жобасы қоса берілген баяндаманы ұсынады.</w:t>
      </w:r>
    </w:p>
    <w:bookmarkEnd w:id="1057"/>
    <w:bookmarkStart w:name="z1109" w:id="1058"/>
    <w:p>
      <w:pPr>
        <w:spacing w:after="0"/>
        <w:ind w:left="0"/>
        <w:jc w:val="both"/>
      </w:pPr>
      <w:r>
        <w:rPr>
          <w:rFonts w:ascii="Times New Roman"/>
          <w:b w:val="false"/>
          <w:i w:val="false"/>
          <w:color w:val="000000"/>
          <w:sz w:val="28"/>
        </w:rPr>
        <w:t>
      6. Арнайы қорғау, демпингке қарсы немесе өтемақы шарасын қайта қарау қайта тергеп-тексерудің қорытындылары бойынша оны өзгертуді, күшін жоюды немесе ырықтандыруды көздейді.</w:t>
      </w:r>
    </w:p>
    <w:bookmarkEnd w:id="1058"/>
    <w:bookmarkStart w:name="z1110" w:id="1059"/>
    <w:p>
      <w:pPr>
        <w:spacing w:after="0"/>
        <w:ind w:left="0"/>
        <w:jc w:val="both"/>
      </w:pPr>
      <w:r>
        <w:rPr>
          <w:rFonts w:ascii="Times New Roman"/>
          <w:b w:val="false"/>
          <w:i w:val="false"/>
          <w:color w:val="000000"/>
          <w:sz w:val="28"/>
        </w:rPr>
        <w:t>
      7. Осы Хаттаманың 15 - 22, 78 - 89, 143 - 153-тармақтарында көзделген жағдайларда, тергеп-тексерулер жүргізетін орган тергеп-тексеру аяқталғанға дейін Комиссияға алдын ала арнайы, алдын ала демпингке қарсы немесе алдын ала өтемақы бажын енгізу мен қолданудың орындылығы туралы ұсынысы бар, Комиссияның тиісті шешімінің жобасы қоса берілген баяндаманы ұсынады.</w:t>
      </w:r>
    </w:p>
    <w:bookmarkEnd w:id="1059"/>
    <w:bookmarkStart w:name="z1111" w:id="1060"/>
    <w:p>
      <w:pPr>
        <w:spacing w:after="0"/>
        <w:ind w:left="0"/>
        <w:jc w:val="both"/>
      </w:pPr>
      <w:r>
        <w:rPr>
          <w:rFonts w:ascii="Times New Roman"/>
          <w:b w:val="false"/>
          <w:i w:val="false"/>
          <w:color w:val="000000"/>
          <w:sz w:val="28"/>
        </w:rPr>
        <w:t>
      8. Тергеп-тексерулер жүргізетін органға дәлелдемелер мен мәліметтер ұсыну, сондай-ақ тергеп-тексерулер жүргізетін органмен хат алмасу орыс тілінде жүзеге асырылады, ал шетел тілінде жасалған құжаттардың түпнұсқалары орыс тіліндегі аудармасымен (осындай аудармасы куәландырылып) қоса берілуге тиіс.</w:t>
      </w:r>
    </w:p>
    <w:bookmarkEnd w:id="1060"/>
    <w:bookmarkStart w:name="z1112" w:id="1061"/>
    <w:p>
      <w:pPr>
        <w:spacing w:after="0"/>
        <w:ind w:left="0"/>
        <w:jc w:val="left"/>
      </w:pPr>
      <w:r>
        <w:rPr>
          <w:rFonts w:ascii="Times New Roman"/>
          <w:b/>
          <w:i w:val="false"/>
          <w:color w:val="000000"/>
        </w:rPr>
        <w:t xml:space="preserve"> III. Арнайы қорғау шаралары</w:t>
      </w:r>
      <w:r>
        <w:br/>
      </w:r>
      <w:r>
        <w:rPr>
          <w:rFonts w:ascii="Times New Roman"/>
          <w:b/>
          <w:i w:val="false"/>
          <w:color w:val="000000"/>
        </w:rPr>
        <w:t>1. Арнайы қорғау шарасын қолданудың жалпы қағидаттары</w:t>
      </w:r>
    </w:p>
    <w:bookmarkEnd w:id="1061"/>
    <w:bookmarkStart w:name="z1114" w:id="1062"/>
    <w:p>
      <w:pPr>
        <w:spacing w:after="0"/>
        <w:ind w:left="0"/>
        <w:jc w:val="both"/>
      </w:pPr>
      <w:r>
        <w:rPr>
          <w:rFonts w:ascii="Times New Roman"/>
          <w:b w:val="false"/>
          <w:i w:val="false"/>
          <w:color w:val="000000"/>
          <w:sz w:val="28"/>
        </w:rPr>
        <w:t>
      9. Арнайы қорғау шарасы тауардың шығарылатын еліне қарамастан:</w:t>
      </w:r>
    </w:p>
    <w:bookmarkEnd w:id="1062"/>
    <w:p>
      <w:pPr>
        <w:spacing w:after="0"/>
        <w:ind w:left="0"/>
        <w:jc w:val="both"/>
      </w:pPr>
      <w:r>
        <w:rPr>
          <w:rFonts w:ascii="Times New Roman"/>
          <w:b w:val="false"/>
          <w:i w:val="false"/>
          <w:color w:val="000000"/>
          <w:sz w:val="28"/>
        </w:rPr>
        <w:t>
      1) әрқайсысының үлесіне Одақтың кедендік аумағына осы тауар импортының жалпы көлемінің көп дегенде 3 пайызынан келетін дамушы немесе аз дамыған үшінші елдерден шығарылатын осы тауар импортының жиынтық үлесі Одақтың кедендік аумағына осы тауар импортының жалпы көлемінің 9 пайызынан аспайтын жағдайда, дамушы немесе аз дамыған елден шығарылатын осы тауар импортының үлесі Одақтың кедендік аумағына осы тауар импортының жалпы көлемінің 3 пайызынан аспайынша, Одақтың тарифтік преференциялар жүйесін пайдаланатын, дамушы немесе аз дамыған үшінші елден шығарылатын тауарды;</w:t>
      </w:r>
    </w:p>
    <w:p>
      <w:pPr>
        <w:spacing w:after="0"/>
        <w:ind w:left="0"/>
        <w:jc w:val="both"/>
      </w:pPr>
      <w:r>
        <w:rPr>
          <w:rFonts w:ascii="Times New Roman"/>
          <w:b w:val="false"/>
          <w:i w:val="false"/>
          <w:color w:val="000000"/>
          <w:sz w:val="28"/>
        </w:rPr>
        <w:t xml:space="preserve">
      2) 2011 жылғы 18 қазандағы Еркін сауда аймағы туралы шарттың Тарапы болып табылатын, осы Шарттың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талаптарды орындаған кезде Тәуелсіз Мемлекеттер Достастығына қатысушы мемлекеттен шығатын тауарды қоспағанда, экспорттаушы үшінші елден Одақтың кедендік аумағына импортталатын тауарға қатысты қолданылады.</w:t>
      </w:r>
    </w:p>
    <w:bookmarkStart w:name="z1115" w:id="1063"/>
    <w:p>
      <w:pPr>
        <w:spacing w:after="0"/>
        <w:ind w:left="0"/>
        <w:jc w:val="both"/>
      </w:pPr>
      <w:r>
        <w:rPr>
          <w:rFonts w:ascii="Times New Roman"/>
          <w:b w:val="false"/>
          <w:i w:val="false"/>
          <w:color w:val="000000"/>
          <w:sz w:val="28"/>
        </w:rPr>
        <w:t>
      10. Комиссия дамушы немесе аз дамыған үшінші елден шығарылатын және осы Хаттаманың 9-тармағына сәйкес арнайы қорғау шараларының қолданылуынан алынып тасталған тауарға, егер осы Хаттаманың 31, 33 немесе 34-тармақтарына сәйкес тергеп-тексерулер жүргізетін орган жүргізген қайта тергеп-тексеру нәтижесінде, осындай дамушы немесе аз дамыған үшінші елден тауар импортының үлесі осы Хаттаманың 9-тармағында белгіленген көрсеткіштерден асып түсетіні анықталған болса, арнайы қорғау шарасын тарату туралы шешім қабылдайды.</w:t>
      </w:r>
    </w:p>
    <w:bookmarkEnd w:id="1063"/>
    <w:bookmarkStart w:name="z1116" w:id="1064"/>
    <w:p>
      <w:pPr>
        <w:spacing w:after="0"/>
        <w:ind w:left="0"/>
        <w:jc w:val="both"/>
      </w:pPr>
      <w:r>
        <w:rPr>
          <w:rFonts w:ascii="Times New Roman"/>
          <w:b w:val="false"/>
          <w:i w:val="false"/>
          <w:color w:val="000000"/>
          <w:sz w:val="28"/>
        </w:rPr>
        <w:t>
      11. Комиссия осы Хаттаманың 9-тармағына сәйкес арнайы қорғау шарасының қолданылуынан алынып тасталған, 2011 жылғы 18 қазандағы Еркін сауда аймағы туралы шарттың тарапы болып табылатын Тәуелсіз Мемлекеттер Достастығына қатысушы мемлекеттен шығарылатын тауарға, егер осы Хаттаманың 31, 33 немесе 34-тармақтарына сәйкес тергеп-тексерулер жүргізетін орган жүргізген қайта тергеп-тексеру нәтижесінде, осы Шарттың 8-тармағында белгіленген талаптарды одан әрі орындамайтыны анықталған болса, арнайы қорғау шарасын тарату туралы шешім қабылдайды.</w:t>
      </w:r>
    </w:p>
    <w:bookmarkEnd w:id="1064"/>
    <w:bookmarkStart w:name="z1117" w:id="1065"/>
    <w:p>
      <w:pPr>
        <w:spacing w:after="0"/>
        <w:ind w:left="0"/>
        <w:jc w:val="left"/>
      </w:pPr>
      <w:r>
        <w:rPr>
          <w:rFonts w:ascii="Times New Roman"/>
          <w:b/>
          <w:i w:val="false"/>
          <w:color w:val="000000"/>
        </w:rPr>
        <w:t xml:space="preserve"> 2. Өскен импорт салдарынан мүше мемлекеттердің экономика</w:t>
      </w:r>
      <w:r>
        <w:br/>
      </w:r>
      <w:r>
        <w:rPr>
          <w:rFonts w:ascii="Times New Roman"/>
          <w:b/>
          <w:i w:val="false"/>
          <w:color w:val="000000"/>
        </w:rPr>
        <w:t>саласына елеулі залалды немесе осындай залал келу қаупін анықтау</w:t>
      </w:r>
    </w:p>
    <w:bookmarkEnd w:id="1065"/>
    <w:bookmarkStart w:name="z1118" w:id="1066"/>
    <w:p>
      <w:pPr>
        <w:spacing w:after="0"/>
        <w:ind w:left="0"/>
        <w:jc w:val="both"/>
      </w:pPr>
      <w:r>
        <w:rPr>
          <w:rFonts w:ascii="Times New Roman"/>
          <w:b w:val="false"/>
          <w:i w:val="false"/>
          <w:color w:val="000000"/>
          <w:sz w:val="28"/>
        </w:rPr>
        <w:t>
      12. Одақтың кедендік аумағына өскен импорт салдарынан мүше мемлекеттердің экономика саласына елеулі залалды немесе осындай залалдың келу қаупін анықтау мақсатында тергеп-тексерулер жүргізетін орган тергеп-тексеру барысында сандық көрсеткіштерде көрсетілуі мүмкін және мүше мемлекеттер экономика саласының экономикалық жағдайына, оның ішінде:</w:t>
      </w:r>
    </w:p>
    <w:bookmarkEnd w:id="1066"/>
    <w:p>
      <w:pPr>
        <w:spacing w:after="0"/>
        <w:ind w:left="0"/>
        <w:jc w:val="both"/>
      </w:pPr>
      <w:r>
        <w:rPr>
          <w:rFonts w:ascii="Times New Roman"/>
          <w:b w:val="false"/>
          <w:i w:val="false"/>
          <w:color w:val="000000"/>
          <w:sz w:val="28"/>
        </w:rPr>
        <w:t>
      1) тергеп-тексеру объектісі болып табылатын тауар импортының мүше мемлекеттерде ұқсас немесе тікелей бәсекелес тауарды өндірудің немесе тұтынудың жалпы көлеміне қатысты абсолюттік көрсеткіштердегі және салыстырмалы көрсеткіштердегі өсу қарқыны мен көлеміне;</w:t>
      </w:r>
    </w:p>
    <w:p>
      <w:pPr>
        <w:spacing w:after="0"/>
        <w:ind w:left="0"/>
        <w:jc w:val="both"/>
      </w:pPr>
      <w:r>
        <w:rPr>
          <w:rFonts w:ascii="Times New Roman"/>
          <w:b w:val="false"/>
          <w:i w:val="false"/>
          <w:color w:val="000000"/>
          <w:sz w:val="28"/>
        </w:rPr>
        <w:t>
      2) тергеп-тексеру объектісі болып табылатын тауар импортының мүше мемлекеттер нарығындағы осы тауардың және ұқсас немесе тікелей бәсекелес тауардың жалпы сатылу көлеміндегі үлесіне;</w:t>
      </w:r>
    </w:p>
    <w:p>
      <w:pPr>
        <w:spacing w:after="0"/>
        <w:ind w:left="0"/>
        <w:jc w:val="both"/>
      </w:pPr>
      <w:r>
        <w:rPr>
          <w:rFonts w:ascii="Times New Roman"/>
          <w:b w:val="false"/>
          <w:i w:val="false"/>
          <w:color w:val="000000"/>
          <w:sz w:val="28"/>
        </w:rPr>
        <w:t xml:space="preserve">
      3) тергеп-тексеру объектісі болып табылатын импорттық тауарға мүше мемлекеттерде өндірілетін ұқсас немесе тікелей бәсекелес тауар бағалары деңгейімен салыстырғандағы бағалар деңгейіне; </w:t>
      </w:r>
    </w:p>
    <w:p>
      <w:pPr>
        <w:spacing w:after="0"/>
        <w:ind w:left="0"/>
        <w:jc w:val="both"/>
      </w:pPr>
      <w:r>
        <w:rPr>
          <w:rFonts w:ascii="Times New Roman"/>
          <w:b w:val="false"/>
          <w:i w:val="false"/>
          <w:color w:val="000000"/>
          <w:sz w:val="28"/>
        </w:rPr>
        <w:t>
      4) мүше мемлекеттерде өндірілетін ұқсас немесе тікелей бәсекелес тауарды мүше мемлекеттер нарығында сату көлемінің өзгеруіне;</w:t>
      </w:r>
    </w:p>
    <w:p>
      <w:pPr>
        <w:spacing w:after="0"/>
        <w:ind w:left="0"/>
        <w:jc w:val="both"/>
      </w:pPr>
      <w:r>
        <w:rPr>
          <w:rFonts w:ascii="Times New Roman"/>
          <w:b w:val="false"/>
          <w:i w:val="false"/>
          <w:color w:val="000000"/>
          <w:sz w:val="28"/>
        </w:rPr>
        <w:t>
      5) мүше мемлекеттердің экономика саласындағы ұқсас немесе тікелей бәсекелес тауар өндірісі көлемінің, өнімділігінің, өндірістік қуаттар жүктемесінің, пайда мен зиян мөлшерлерінің, сондай-ақ жұмыспен қамту деңгейінің өзгертуіне әсер ететін объективті факторларды бағалайды.</w:t>
      </w:r>
    </w:p>
    <w:bookmarkStart w:name="z1119" w:id="1067"/>
    <w:p>
      <w:pPr>
        <w:spacing w:after="0"/>
        <w:ind w:left="0"/>
        <w:jc w:val="both"/>
      </w:pPr>
      <w:r>
        <w:rPr>
          <w:rFonts w:ascii="Times New Roman"/>
          <w:b w:val="false"/>
          <w:i w:val="false"/>
          <w:color w:val="000000"/>
          <w:sz w:val="28"/>
        </w:rPr>
        <w:t>
      13. Өскен импорт салдарынан мүше мемлекеттердің экономика саласына елеулі залал немесе оны келтіру қаупі іске қатысты және тергеп-тексерулер жүргізетін органның иелігінде бар барлық дәлелдемелер мен мәліметтерді талдау нәтижелерінің негізінде анықталуға тиіс.</w:t>
      </w:r>
    </w:p>
    <w:bookmarkEnd w:id="1067"/>
    <w:bookmarkStart w:name="z1120" w:id="1068"/>
    <w:p>
      <w:pPr>
        <w:spacing w:after="0"/>
        <w:ind w:left="0"/>
        <w:jc w:val="both"/>
      </w:pPr>
      <w:r>
        <w:rPr>
          <w:rFonts w:ascii="Times New Roman"/>
          <w:b w:val="false"/>
          <w:i w:val="false"/>
          <w:color w:val="000000"/>
          <w:sz w:val="28"/>
        </w:rPr>
        <w:t>
      14. Тергеп-тексерулер жүргізетін орган үдемелі импорттан басқа, сол кезеңде мүше мемлекеттердің экономика саласына елеулі залал келтіретін немесе оны келтіру қаупі туындайтын басқа белгілі факторларды талдайды. Аталған залал мүше мемлекеттердің экономика саласына келтірілетін елеулі залалға немесе Одақтың кедендік аумағына үдемелі импорт салдарынан оған келтіретін қаупіне жатқызылмауға тиіс.</w:t>
      </w:r>
    </w:p>
    <w:bookmarkEnd w:id="1068"/>
    <w:bookmarkStart w:name="z1121" w:id="1069"/>
    <w:p>
      <w:pPr>
        <w:spacing w:after="0"/>
        <w:ind w:left="0"/>
        <w:jc w:val="left"/>
      </w:pPr>
      <w:r>
        <w:rPr>
          <w:rFonts w:ascii="Times New Roman"/>
          <w:b/>
          <w:i w:val="false"/>
          <w:color w:val="000000"/>
        </w:rPr>
        <w:t xml:space="preserve"> 3. Алдын ала арнайы бажды енгізу</w:t>
      </w:r>
    </w:p>
    <w:bookmarkEnd w:id="1069"/>
    <w:bookmarkStart w:name="z1122" w:id="1070"/>
    <w:p>
      <w:pPr>
        <w:spacing w:after="0"/>
        <w:ind w:left="0"/>
        <w:jc w:val="both"/>
      </w:pPr>
      <w:r>
        <w:rPr>
          <w:rFonts w:ascii="Times New Roman"/>
          <w:b w:val="false"/>
          <w:i w:val="false"/>
          <w:color w:val="000000"/>
          <w:sz w:val="28"/>
        </w:rPr>
        <w:t>
      15. Арнайы қорғау шарасын қолдануды кешіктіру мүше мемлекеттердің экономика саласына кейіннен жойылуы қиын болатын залал келтіруге әкеп соғуы мүмкін күрделі жағдайларда, Комиссия тиісті тергеп-тексеру аяқталғанға дейін, тергеп-тексеруді жүргізетін органның алдын ала қорытындысының негізінде оған сәйкес тексеру объектісі болып табылатын тауардың үдемелі импорты мүше мемлекеттердің экономика саласына елеулі залал келтіргенінің немесе келтіру қаупін төндіргенінің айқын дәлелдемелері болғанда күнтізбелік 200 күннен аспайтын мерзімге алдын ала арнайы баж енгізу туралы шешім қабылдауы мүмкін. Тергеп-тексеруді жүргізетін органның түпкілікті қорытындысын алу мақсатында тергеп-тексеру жалғасуға тиіс.</w:t>
      </w:r>
    </w:p>
    <w:bookmarkEnd w:id="1070"/>
    <w:bookmarkStart w:name="z1123" w:id="1071"/>
    <w:p>
      <w:pPr>
        <w:spacing w:after="0"/>
        <w:ind w:left="0"/>
        <w:jc w:val="both"/>
      </w:pPr>
      <w:r>
        <w:rPr>
          <w:rFonts w:ascii="Times New Roman"/>
          <w:b w:val="false"/>
          <w:i w:val="false"/>
          <w:color w:val="000000"/>
          <w:sz w:val="28"/>
        </w:rPr>
        <w:t>
      16. Тергеп-тексерулер жүргізетін орган экспорттаушы үшінші елдің уәкілетті органын, сондай-ақ басқа да оған белгілі мүдделі тұлғаларды алдын ала арнайы бажды енгізу мүмкіндігі туралы жазбаша нысанда хабардар етеді.</w:t>
      </w:r>
    </w:p>
    <w:bookmarkEnd w:id="1071"/>
    <w:bookmarkStart w:name="z1124" w:id="1072"/>
    <w:p>
      <w:pPr>
        <w:spacing w:after="0"/>
        <w:ind w:left="0"/>
        <w:jc w:val="both"/>
      </w:pPr>
      <w:r>
        <w:rPr>
          <w:rFonts w:ascii="Times New Roman"/>
          <w:b w:val="false"/>
          <w:i w:val="false"/>
          <w:color w:val="000000"/>
          <w:sz w:val="28"/>
        </w:rPr>
        <w:t>
      17. Экспорттаушы үшінші елдің уәкілетті органының алдын ала арнайы бажды енгізу мәселесі бойынша консультациялар өткізу туралы сұрау салуы бойынша мұндай консультациялар Комиссия алдын ала арнайы бажды енгізу туралы шешімді қабылдағаннан кейін басталуға тиіс.</w:t>
      </w:r>
    </w:p>
    <w:bookmarkEnd w:id="1072"/>
    <w:bookmarkStart w:name="z1125" w:id="1073"/>
    <w:p>
      <w:pPr>
        <w:spacing w:after="0"/>
        <w:ind w:left="0"/>
        <w:jc w:val="both"/>
      </w:pPr>
      <w:r>
        <w:rPr>
          <w:rFonts w:ascii="Times New Roman"/>
          <w:b w:val="false"/>
          <w:i w:val="false"/>
          <w:color w:val="000000"/>
          <w:sz w:val="28"/>
        </w:rPr>
        <w:t xml:space="preserve">
      18. Тергеп-тексеру нәтижелері бойынша арнайы қорғау шарасын енгізу үшін негіздер жоқ екені анықталған не осы Хаттаманың 272-тармағына сәйкес арнайы қорғау шарасын қолданбау туралы шешім қабылданған жағдайда, алдын ала арнайы баж сомалары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тәртіппен қайтаруға жатады.</w:t>
      </w:r>
    </w:p>
    <w:bookmarkEnd w:id="1073"/>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арнайы қорғау шарасын енгізу үшін негіздер жоқ екені туралы не Комиссияның арнайы қорғау шарасын қолданбау туралы шешім қабылдағаны туралы уақтылы хабардар етеді.</w:t>
      </w:r>
    </w:p>
    <w:bookmarkStart w:name="z1126" w:id="1074"/>
    <w:p>
      <w:pPr>
        <w:spacing w:after="0"/>
        <w:ind w:left="0"/>
        <w:jc w:val="both"/>
      </w:pPr>
      <w:r>
        <w:rPr>
          <w:rFonts w:ascii="Times New Roman"/>
          <w:b w:val="false"/>
          <w:i w:val="false"/>
          <w:color w:val="000000"/>
          <w:sz w:val="28"/>
        </w:rPr>
        <w:t xml:space="preserve">
      19. Егер тергеп-тексеру нәтижелері бойынша арнайы қорғау шарасын (оның ішінде импорттық немесе арнайы квотаны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тергеп-тексеру нәтижелері бойынша қабылданған арнайы қорғау шарасын қолдану туралы шешім күшіне енген күннен бастап алдын ала арнайы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осы Хаттаманың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ережелерін есепке ала отырып, есепке жатқызуға және бөлуге жатады.</w:t>
      </w:r>
    </w:p>
    <w:bookmarkEnd w:id="1074"/>
    <w:bookmarkStart w:name="z1127" w:id="1075"/>
    <w:p>
      <w:pPr>
        <w:spacing w:after="0"/>
        <w:ind w:left="0"/>
        <w:jc w:val="both"/>
      </w:pPr>
      <w:r>
        <w:rPr>
          <w:rFonts w:ascii="Times New Roman"/>
          <w:b w:val="false"/>
          <w:i w:val="false"/>
          <w:color w:val="000000"/>
          <w:sz w:val="28"/>
        </w:rPr>
        <w:t xml:space="preserve">
      20. Егер тергеп-тексеру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075"/>
    <w:p>
      <w:pPr>
        <w:spacing w:after="0"/>
        <w:ind w:left="0"/>
        <w:jc w:val="both"/>
      </w:pPr>
      <w:r>
        <w:rPr>
          <w:rFonts w:ascii="Times New Roman"/>
          <w:b w:val="false"/>
          <w:i w:val="false"/>
          <w:color w:val="000000"/>
          <w:sz w:val="28"/>
        </w:rPr>
        <w:t xml:space="preserve">
      Арнайы баждың белгіленген мөлшерлемесі бойынша есептелген арнайы баж сомасынан асатын алдын ала арнайы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қайтаруға жатады.</w:t>
      </w:r>
    </w:p>
    <w:bookmarkStart w:name="z1128" w:id="1076"/>
    <w:p>
      <w:pPr>
        <w:spacing w:after="0"/>
        <w:ind w:left="0"/>
        <w:jc w:val="both"/>
      </w:pPr>
      <w:r>
        <w:rPr>
          <w:rFonts w:ascii="Times New Roman"/>
          <w:b w:val="false"/>
          <w:i w:val="false"/>
          <w:color w:val="000000"/>
          <w:sz w:val="28"/>
        </w:rPr>
        <w:t>
      21. Егер тергеп-тексеру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 алынбайды.</w:t>
      </w:r>
    </w:p>
    <w:bookmarkEnd w:id="1076"/>
    <w:bookmarkStart w:name="z1129" w:id="1077"/>
    <w:p>
      <w:pPr>
        <w:spacing w:after="0"/>
        <w:ind w:left="0"/>
        <w:jc w:val="both"/>
      </w:pPr>
      <w:r>
        <w:rPr>
          <w:rFonts w:ascii="Times New Roman"/>
          <w:b w:val="false"/>
          <w:i w:val="false"/>
          <w:color w:val="000000"/>
          <w:sz w:val="28"/>
        </w:rPr>
        <w:t>
      22. Алдын ала арнайы бажды енгізу туралы шешім, әдетте, тергеп-тексеру басталған күннен бастап 6 айдан кешіктірмей қабылданады.</w:t>
      </w:r>
    </w:p>
    <w:bookmarkEnd w:id="1077"/>
    <w:bookmarkStart w:name="z1130" w:id="1078"/>
    <w:p>
      <w:pPr>
        <w:spacing w:after="0"/>
        <w:ind w:left="0"/>
        <w:jc w:val="left"/>
      </w:pPr>
      <w:r>
        <w:rPr>
          <w:rFonts w:ascii="Times New Roman"/>
          <w:b/>
          <w:i w:val="false"/>
          <w:color w:val="000000"/>
        </w:rPr>
        <w:t xml:space="preserve"> 4. Арнайы қорғау шарасын қолдану</w:t>
      </w:r>
    </w:p>
    <w:bookmarkEnd w:id="1078"/>
    <w:bookmarkStart w:name="z1131" w:id="1079"/>
    <w:p>
      <w:pPr>
        <w:spacing w:after="0"/>
        <w:ind w:left="0"/>
        <w:jc w:val="both"/>
      </w:pPr>
      <w:r>
        <w:rPr>
          <w:rFonts w:ascii="Times New Roman"/>
          <w:b w:val="false"/>
          <w:i w:val="false"/>
          <w:color w:val="000000"/>
          <w:sz w:val="28"/>
        </w:rPr>
        <w:t>
      23. Арнайы қорғау шарасы Комиссияның шешімі бойынша мүше мемлекеттердің экономика саласына елеулі залалды немесе оны келтіру қаупін болғызбау немесе жою үшін, сондай-ақ өзгермелі экономикалық жағдайларға мүше мемлекеттердің экономика саласын бейімдеу процесін жеңілдету үшін қажетті мөлшерде және мерзім ішінде қолданылады.</w:t>
      </w:r>
    </w:p>
    <w:bookmarkEnd w:id="1079"/>
    <w:bookmarkStart w:name="z1132" w:id="1080"/>
    <w:p>
      <w:pPr>
        <w:spacing w:after="0"/>
        <w:ind w:left="0"/>
        <w:jc w:val="both"/>
      </w:pPr>
      <w:r>
        <w:rPr>
          <w:rFonts w:ascii="Times New Roman"/>
          <w:b w:val="false"/>
          <w:i w:val="false"/>
          <w:color w:val="000000"/>
          <w:sz w:val="28"/>
        </w:rPr>
        <w:t>
      24. Егер арнайы қорғау шарасы импорттық немесе арнайы квотаны белгілеу арқылы қолданылса, мұндай импорттық немесе арнайы квотаның мөлшері мүше мемлекеттердің экономика саласына елеулі залалды немесе оны келтіру қаупін жою үшін импорттық немесе арнайы квотаның аз мөлшерін белгілеу қажеттілігі жағдайларын қоспағанда, алдыңғы кезеңде тергеп-тексеру объектісі болып табылатын тауар импортының (сандық немесе құндық мәнінде) орташа жылдық көлемінен төмен болмауға тиіс.</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33" w:id="1081"/>
    <w:p>
      <w:pPr>
        <w:spacing w:after="0"/>
        <w:ind w:left="0"/>
        <w:jc w:val="both"/>
      </w:pPr>
      <w:r>
        <w:rPr>
          <w:rFonts w:ascii="Times New Roman"/>
          <w:b w:val="false"/>
          <w:i w:val="false"/>
          <w:color w:val="000000"/>
          <w:sz w:val="28"/>
        </w:rPr>
        <w:t>
      25. Одақтың кедендік аумағына тергеп-тексеру объектісі болып табылатын тауарды жеткізуді жүзеге асыруға мүдделі экспорттаушы үшінші елдер арасындағы импорттық немесе арнайы квотаны бөлу кезінде олардың арасында импорттық немесе арнайы квотаны бөлу мәселесі бойынша консультациялар жүргізу үшін мүмкіндік беріледі.</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34" w:id="1082"/>
    <w:p>
      <w:pPr>
        <w:spacing w:after="0"/>
        <w:ind w:left="0"/>
        <w:jc w:val="both"/>
      </w:pPr>
      <w:r>
        <w:rPr>
          <w:rFonts w:ascii="Times New Roman"/>
          <w:b w:val="false"/>
          <w:i w:val="false"/>
          <w:color w:val="000000"/>
          <w:sz w:val="28"/>
        </w:rPr>
        <w:t>
      26. Егер осы Хаттаманың 25-тармағында көзделген консультацияларды жүргізу, мүмкін болмайтын немесе оларды жүргізу барысында мұндай бөлу туралы уағдаластыққа қол жеткізілмеген жағдайда, импорттық немесе арнайы квота сандық немесе құндық мәніндегі осындай тауар импортының жалпы көлемі негізінде алдыңғы кезең ішінде осы экспорттаушы үшінші елдерден осы тауардың импорты кезінде қалыптасқан пропорцияда тергеп-тексеру объектісі болып табылатын тауарды Одақтың кедендік аумағына экспорттауға мүдделілігі бар экспорттаушы үшінші елдердің арасында бөлінеді.</w:t>
      </w:r>
    </w:p>
    <w:bookmarkEnd w:id="1082"/>
    <w:p>
      <w:pPr>
        <w:spacing w:after="0"/>
        <w:ind w:left="0"/>
        <w:jc w:val="both"/>
      </w:pPr>
      <w:r>
        <w:rPr>
          <w:rFonts w:ascii="Times New Roman"/>
          <w:b w:val="false"/>
          <w:i w:val="false"/>
          <w:color w:val="000000"/>
          <w:sz w:val="28"/>
        </w:rPr>
        <w:t>
      Бұл ретте осы тауардың саудасы барысына ықпал етуі мүмкін немесе ықпал ете алатын кез келген ерекше факторлар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35" w:id="1083"/>
    <w:p>
      <w:pPr>
        <w:spacing w:after="0"/>
        <w:ind w:left="0"/>
        <w:jc w:val="both"/>
      </w:pPr>
      <w:r>
        <w:rPr>
          <w:rFonts w:ascii="Times New Roman"/>
          <w:b w:val="false"/>
          <w:i w:val="false"/>
          <w:color w:val="000000"/>
          <w:sz w:val="28"/>
        </w:rPr>
        <w:t>
      27. Егер жекелеген экспорттаушы үшінші елдерден тергеп-тексеру объектісі болып табылатын тауар импортының пайыздық қатынастағы өсуі тексеру жүргізу туралы өтінішті беру күнінің алдындағы 3 жыл үшін осындай тауар импортының жалпы өсуіне қатысты пропорционалды емес ұлғайған жағдайда, Комиссия осындай экспорттаушы үшінші елдерден Одақтың кедендік аумағына осы тауардың импорты өсуінің абсолюттік және салыстырмалы көрсеткіштерін есепке ала отырып, мұндай экспорттаушы үшінші елдер арасындағы импорттық немесе арнайы квотаны бөле алады.</w:t>
      </w:r>
    </w:p>
    <w:bookmarkEnd w:id="1083"/>
    <w:p>
      <w:pPr>
        <w:spacing w:after="0"/>
        <w:ind w:left="0"/>
        <w:jc w:val="both"/>
      </w:pPr>
      <w:r>
        <w:rPr>
          <w:rFonts w:ascii="Times New Roman"/>
          <w:b w:val="false"/>
          <w:i w:val="false"/>
          <w:color w:val="000000"/>
          <w:sz w:val="28"/>
        </w:rPr>
        <w:t>
      Осы тармақтың ережелері тергеп-тексерулер жүргізетін орган мүше мемлекеттердің экономика саласына елеулі залалдың болуын анықтаған жағдайда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36" w:id="1084"/>
    <w:p>
      <w:pPr>
        <w:spacing w:after="0"/>
        <w:ind w:left="0"/>
        <w:jc w:val="both"/>
      </w:pPr>
      <w:r>
        <w:rPr>
          <w:rFonts w:ascii="Times New Roman"/>
          <w:b w:val="false"/>
          <w:i w:val="false"/>
          <w:color w:val="000000"/>
          <w:sz w:val="28"/>
        </w:rPr>
        <w:t xml:space="preserve">
      28. Импорттық немесе арнайы квота нысанындағы арнайы қорғау шарасын қолдану тәртібі Комиссия шешімімен белгіленеді. Егер мұндай шешім импортты лицензиялауды көздейтін жағдайда, лицензиялар осы Шарттың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беріледі.</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38" w:id="1085"/>
    <w:p>
      <w:pPr>
        <w:spacing w:after="0"/>
        <w:ind w:left="0"/>
        <w:jc w:val="left"/>
      </w:pPr>
      <w:r>
        <w:rPr>
          <w:rFonts w:ascii="Times New Roman"/>
          <w:b/>
          <w:i w:val="false"/>
          <w:color w:val="000000"/>
        </w:rPr>
        <w:t xml:space="preserve"> 5. Арнайы қорғау шарасының қолданылу мерзімі және оны қайта қарау</w:t>
      </w:r>
    </w:p>
    <w:bookmarkEnd w:id="1085"/>
    <w:bookmarkStart w:name="z1139" w:id="1086"/>
    <w:p>
      <w:pPr>
        <w:spacing w:after="0"/>
        <w:ind w:left="0"/>
        <w:jc w:val="both"/>
      </w:pPr>
      <w:r>
        <w:rPr>
          <w:rFonts w:ascii="Times New Roman"/>
          <w:b w:val="false"/>
          <w:i w:val="false"/>
          <w:color w:val="000000"/>
          <w:sz w:val="28"/>
        </w:rPr>
        <w:t>
      30. Арнайы қорғау шарасының қолданылу мерзімі осы Хаттаманың 31-тармағына сәйкес осындай шараның қолданылу мерзімін ұзарту жағдайын қоспағанда, 4 жылдан аспауға тиіс.</w:t>
      </w:r>
    </w:p>
    <w:bookmarkEnd w:id="1086"/>
    <w:bookmarkStart w:name="z1140" w:id="1087"/>
    <w:p>
      <w:pPr>
        <w:spacing w:after="0"/>
        <w:ind w:left="0"/>
        <w:jc w:val="both"/>
      </w:pPr>
      <w:r>
        <w:rPr>
          <w:rFonts w:ascii="Times New Roman"/>
          <w:b w:val="false"/>
          <w:i w:val="false"/>
          <w:color w:val="000000"/>
          <w:sz w:val="28"/>
        </w:rPr>
        <w:t>
      31. Осы Хаттаманың 30-тармағында көрсетілген арнайы қорғау шарасының қолданылу мерзімі, егер тергеп-тексерулер жүргізетін орган жүргізген қайта тергеп-тексеру нәтижелері бойынша мүше мемлекеттердің экономика саласына елеулі залалды немесе оны келтіру қаупін жою үшін арнайы қорғау шарасын қолдану мерзімі ұзартылуы қажет және мүше мемлекеттердің тиісті экономика саласының өзгермелі экономикалық жағдайларға осы саланың бейімделуіне ықпал ететін шаралар қолдануы туралы дәлелдемелер бар екенін анықтаса, Комиссияның шешімі бойынша ұзартылуы мүмкін.</w:t>
      </w:r>
    </w:p>
    <w:bookmarkEnd w:id="1087"/>
    <w:bookmarkStart w:name="z1141" w:id="1088"/>
    <w:p>
      <w:pPr>
        <w:spacing w:after="0"/>
        <w:ind w:left="0"/>
        <w:jc w:val="both"/>
      </w:pPr>
      <w:r>
        <w:rPr>
          <w:rFonts w:ascii="Times New Roman"/>
          <w:b w:val="false"/>
          <w:i w:val="false"/>
          <w:color w:val="000000"/>
          <w:sz w:val="28"/>
        </w:rPr>
        <w:t>
      32. Комиссияның арнайы қорғау шарасының қолданылу мерзімін ұзарту туралы шешімді қабылдауы кезінде мұндай шара шешімді қабылдау күніне қолданылатын арнайы қорғау шарасына қарағанда неғұрлым шектелген болмауға тиіс.</w:t>
      </w:r>
    </w:p>
    <w:bookmarkEnd w:id="1088"/>
    <w:bookmarkStart w:name="z1142" w:id="1089"/>
    <w:p>
      <w:pPr>
        <w:spacing w:after="0"/>
        <w:ind w:left="0"/>
        <w:jc w:val="both"/>
      </w:pPr>
      <w:r>
        <w:rPr>
          <w:rFonts w:ascii="Times New Roman"/>
          <w:b w:val="false"/>
          <w:i w:val="false"/>
          <w:color w:val="000000"/>
          <w:sz w:val="28"/>
        </w:rPr>
        <w:t>
      33. Егер арнайы қорғау шарасының қолданылу мерзімі 1 жылдан асқан жағдайда, Комиссия оның қолданылу мерзімі ішіндегі тең уақыт аралығымен осындай арнайы қорғау шарасын біртіндеп жеңілдетеді.</w:t>
      </w:r>
    </w:p>
    <w:bookmarkEnd w:id="1089"/>
    <w:p>
      <w:pPr>
        <w:spacing w:after="0"/>
        <w:ind w:left="0"/>
        <w:jc w:val="both"/>
      </w:pPr>
      <w:r>
        <w:rPr>
          <w:rFonts w:ascii="Times New Roman"/>
          <w:b w:val="false"/>
          <w:i w:val="false"/>
          <w:color w:val="000000"/>
          <w:sz w:val="28"/>
        </w:rPr>
        <w:t>
      Егер арнайы қорғау шарасының қолданылу мерзімі 3 жылдан асқан жағдайда, мұндай шараның қолданылу мерзімінің жартысы аяқталғаннан кейін кешіктірмей тергеп-тексерулер жүргізетін орган нәтижесінде арнайы қорғау шарасы сақталуы, жеңілдетілуі немесе жойылуы мүмкін қайта тергеп-тексеруді жүргізеді.</w:t>
      </w:r>
    </w:p>
    <w:p>
      <w:pPr>
        <w:spacing w:after="0"/>
        <w:ind w:left="0"/>
        <w:jc w:val="both"/>
      </w:pPr>
      <w:r>
        <w:rPr>
          <w:rFonts w:ascii="Times New Roman"/>
          <w:b w:val="false"/>
          <w:i w:val="false"/>
          <w:color w:val="000000"/>
          <w:sz w:val="28"/>
        </w:rPr>
        <w:t>
      Осы тармақтың мақсаттары үшін арнайы қорғау шарасын жеңілдету деп импорттық квотаның немесе арнайы квотаның көлемін ұлғайту не арнайы баждың мөлшерлемесін төмендету түсініледі.</w:t>
      </w:r>
    </w:p>
    <w:bookmarkStart w:name="z1143" w:id="1090"/>
    <w:p>
      <w:pPr>
        <w:spacing w:after="0"/>
        <w:ind w:left="0"/>
        <w:jc w:val="both"/>
      </w:pPr>
      <w:r>
        <w:rPr>
          <w:rFonts w:ascii="Times New Roman"/>
          <w:b w:val="false"/>
          <w:i w:val="false"/>
          <w:color w:val="000000"/>
          <w:sz w:val="28"/>
        </w:rPr>
        <w:t>
      34. Осы Хаттаманың 33-тармағында көрсетілген қайта тергеп-тексеруден басқа, тергеп-тексерулер жүргізетін органның бастамасы бойынша немесе мүдделі тұлғаның өтініші бойынша:</w:t>
      </w:r>
    </w:p>
    <w:bookmarkEnd w:id="1090"/>
    <w:p>
      <w:pPr>
        <w:spacing w:after="0"/>
        <w:ind w:left="0"/>
        <w:jc w:val="both"/>
      </w:pPr>
      <w:r>
        <w:rPr>
          <w:rFonts w:ascii="Times New Roman"/>
          <w:b w:val="false"/>
          <w:i w:val="false"/>
          <w:color w:val="000000"/>
          <w:sz w:val="28"/>
        </w:rPr>
        <w:t>
      1) өзгерген мән-жайларға, оның ішінде арнайы қорғау шарасының объектісі болып табылатын тауарды нақтылауға байланысты, егер мұндай тауар осы арнайы қорғау шарасын қолдану барысында Одақта өндіріле алмайды деп болжауға негіздер болса, арнайы қорғау шарасын өзгертудің, ырықтандырудың немесе күшін жоюдың орындылығын айқындау;</w:t>
      </w:r>
    </w:p>
    <w:p>
      <w:pPr>
        <w:spacing w:after="0"/>
        <w:ind w:left="0"/>
        <w:jc w:val="both"/>
      </w:pPr>
      <w:r>
        <w:rPr>
          <w:rFonts w:ascii="Times New Roman"/>
          <w:b w:val="false"/>
          <w:i w:val="false"/>
          <w:color w:val="000000"/>
          <w:sz w:val="28"/>
        </w:rPr>
        <w:t>
      2) Одақтың кедендік аумағына тауар импортының жалпы көлемінде дамушы немесе аз дамыған үшінші елдердің үлесін белгілеу;</w:t>
      </w:r>
    </w:p>
    <w:p>
      <w:pPr>
        <w:spacing w:after="0"/>
        <w:ind w:left="0"/>
        <w:jc w:val="both"/>
      </w:pPr>
      <w:r>
        <w:rPr>
          <w:rFonts w:ascii="Times New Roman"/>
          <w:b w:val="false"/>
          <w:i w:val="false"/>
          <w:color w:val="000000"/>
          <w:sz w:val="28"/>
        </w:rPr>
        <w:t xml:space="preserve">
      3) 2011 жылғы 18 қазандағы Еркін сауда аймағы туралы шарт тарапы болып табылатын Тәуелсіз Мемлекеттер Достастығына қатысушы мемлекет үшін көрсетілген Шарттың </w:t>
      </w:r>
      <w:r>
        <w:rPr>
          <w:rFonts w:ascii="Times New Roman"/>
          <w:b w:val="false"/>
          <w:i w:val="false"/>
          <w:color w:val="000000"/>
          <w:sz w:val="28"/>
        </w:rPr>
        <w:t>8-бабында</w:t>
      </w:r>
      <w:r>
        <w:rPr>
          <w:rFonts w:ascii="Times New Roman"/>
          <w:b w:val="false"/>
          <w:i w:val="false"/>
          <w:color w:val="000000"/>
          <w:sz w:val="28"/>
        </w:rPr>
        <w:t xml:space="preserve"> айқындалған критерийдердің орындалу фактісін анықтау мақсаттарында қайта тергеп-тексеру жүргізілуі мүмкін.</w:t>
      </w:r>
    </w:p>
    <w:bookmarkStart w:name="z1144" w:id="1091"/>
    <w:p>
      <w:pPr>
        <w:spacing w:after="0"/>
        <w:ind w:left="0"/>
        <w:jc w:val="both"/>
      </w:pPr>
      <w:r>
        <w:rPr>
          <w:rFonts w:ascii="Times New Roman"/>
          <w:b w:val="false"/>
          <w:i w:val="false"/>
          <w:color w:val="000000"/>
          <w:sz w:val="28"/>
        </w:rPr>
        <w:t>
      35. Осы Хаттаманың 34-тармағының 1) тармақшасында көрсетілген мақсаттарда қайта тергеп-тексеру жүргізу туралы өтінішті, егер арнайы қорғау шарасын енгізгеннен кейін кемінде 1 жыл өтсе, тергеп-тексерулер жүргізетін орган қабылдауы мүмкін.</w:t>
      </w:r>
    </w:p>
    <w:bookmarkEnd w:id="1091"/>
    <w:bookmarkStart w:name="z1145" w:id="1092"/>
    <w:p>
      <w:pPr>
        <w:spacing w:after="0"/>
        <w:ind w:left="0"/>
        <w:jc w:val="both"/>
      </w:pPr>
      <w:r>
        <w:rPr>
          <w:rFonts w:ascii="Times New Roman"/>
          <w:b w:val="false"/>
          <w:i w:val="false"/>
          <w:color w:val="000000"/>
          <w:sz w:val="28"/>
        </w:rPr>
        <w:t>
      36. Тиісті айырмашылықтарды есепке ала отырып қайта тергеп-тексерулер жүргізу кезінде тергеп-тексеру жүргізуге жататын ережелер қолданылады.</w:t>
      </w:r>
    </w:p>
    <w:bookmarkEnd w:id="1092"/>
    <w:bookmarkStart w:name="z1146" w:id="1093"/>
    <w:p>
      <w:pPr>
        <w:spacing w:after="0"/>
        <w:ind w:left="0"/>
        <w:jc w:val="both"/>
      </w:pPr>
      <w:r>
        <w:rPr>
          <w:rFonts w:ascii="Times New Roman"/>
          <w:b w:val="false"/>
          <w:i w:val="false"/>
          <w:color w:val="000000"/>
          <w:sz w:val="28"/>
        </w:rPr>
        <w:t>
      37. Алдын ала арнайы баждың қолданылу мерзімі мен арнайы қорғау шарасының қолданылуы ұзартылатын мерзімді қоса алғанда, арнайы қорғау шарасы қолданысының жалпы мерзімі 8 жылдан аспауға тиіс.</w:t>
      </w:r>
    </w:p>
    <w:bookmarkEnd w:id="1093"/>
    <w:bookmarkStart w:name="z1147" w:id="1094"/>
    <w:p>
      <w:pPr>
        <w:spacing w:after="0"/>
        <w:ind w:left="0"/>
        <w:jc w:val="both"/>
      </w:pPr>
      <w:r>
        <w:rPr>
          <w:rFonts w:ascii="Times New Roman"/>
          <w:b w:val="false"/>
          <w:i w:val="false"/>
          <w:color w:val="000000"/>
          <w:sz w:val="28"/>
        </w:rPr>
        <w:t>
      38. Арнайы қорғау шарасы бұрынғы арнайы қорғау шарасының қолданылу мерзіміне тең мерзім ішінде оған бұрын арнайы қорғау шарасы қолданылған тауарға қайта қолданылмайды. Бұл ретте арнайы қорғау шарасы қолданылмайтын мерзім 2 жылдан кем болмайды.</w:t>
      </w:r>
    </w:p>
    <w:bookmarkEnd w:id="1094"/>
    <w:bookmarkStart w:name="z1148" w:id="1095"/>
    <w:p>
      <w:pPr>
        <w:spacing w:after="0"/>
        <w:ind w:left="0"/>
        <w:jc w:val="both"/>
      </w:pPr>
      <w:r>
        <w:rPr>
          <w:rFonts w:ascii="Times New Roman"/>
          <w:b w:val="false"/>
          <w:i w:val="false"/>
          <w:color w:val="000000"/>
          <w:sz w:val="28"/>
        </w:rPr>
        <w:t>
      39. Осы Хаттаманың 38-тармағында белгіленген ережелерге қарамастан, қолданылу мерзімі күнтізбелік 180 күннен аспайтын күнді құрайтын арнайы қорғау шарасы, егер алдыңғы арнайы қорғау шарасын енгізген күннен бастап кемінде 1 жыл өтсе және арнайы қорғау шарасы жаңа арнайы қорғау шарасын енгізген күннің алдындағы 5 жыл ішінде 2 реттен астам мұндай тауарға қолданылмаса, сол тауарға қайта қолданылуы мүмкін.</w:t>
      </w:r>
    </w:p>
    <w:bookmarkEnd w:id="1095"/>
    <w:bookmarkStart w:name="z1149" w:id="1096"/>
    <w:p>
      <w:pPr>
        <w:spacing w:after="0"/>
        <w:ind w:left="0"/>
        <w:jc w:val="left"/>
      </w:pPr>
      <w:r>
        <w:rPr>
          <w:rFonts w:ascii="Times New Roman"/>
          <w:b/>
          <w:i w:val="false"/>
          <w:color w:val="000000"/>
        </w:rPr>
        <w:t xml:space="preserve"> IV. Демпингке қарсы шаралар</w:t>
      </w:r>
      <w:r>
        <w:br/>
      </w:r>
      <w:r>
        <w:rPr>
          <w:rFonts w:ascii="Times New Roman"/>
          <w:b/>
          <w:i w:val="false"/>
          <w:color w:val="000000"/>
        </w:rPr>
        <w:t>1. Демпингке қарсы шараны қолданудың жалпы қағидаттары</w:t>
      </w:r>
    </w:p>
    <w:bookmarkEnd w:id="1096"/>
    <w:bookmarkStart w:name="z1151" w:id="1097"/>
    <w:p>
      <w:pPr>
        <w:spacing w:after="0"/>
        <w:ind w:left="0"/>
        <w:jc w:val="both"/>
      </w:pPr>
      <w:r>
        <w:rPr>
          <w:rFonts w:ascii="Times New Roman"/>
          <w:b w:val="false"/>
          <w:i w:val="false"/>
          <w:color w:val="000000"/>
          <w:sz w:val="28"/>
        </w:rPr>
        <w:t>
      40. Тауар, егер осындай тауардың экспорттық бағасы оның қалыпты құнынан төмен болса, демпингтік импорттың нысанасы болып табылады.</w:t>
      </w:r>
    </w:p>
    <w:bookmarkEnd w:id="1097"/>
    <w:bookmarkStart w:name="z1152" w:id="1098"/>
    <w:p>
      <w:pPr>
        <w:spacing w:after="0"/>
        <w:ind w:left="0"/>
        <w:jc w:val="both"/>
      </w:pPr>
      <w:r>
        <w:rPr>
          <w:rFonts w:ascii="Times New Roman"/>
          <w:b w:val="false"/>
          <w:i w:val="false"/>
          <w:color w:val="000000"/>
          <w:sz w:val="28"/>
        </w:rPr>
        <w:t>
      41. Демпингтік импорттың болуын айқындау мақсатында мәліметтер талданатын тергеп-тексеру кезеңін тергеп-тексерулер жүргізетін орган белгілейді. Бұл ретте мұндай кезең, әдетте, статистикалық деректері бар, тергеп-тексеру жүргізу туралы өтініш берілген күннің алдындағы 12 айға тең мерзімге белгіленеді, бірақ кез келген жағдайда бұл кезең 6 айдан кем болмауға тиіс.</w:t>
      </w:r>
    </w:p>
    <w:bookmarkEnd w:id="1098"/>
    <w:bookmarkStart w:name="z1153" w:id="1099"/>
    <w:p>
      <w:pPr>
        <w:spacing w:after="0"/>
        <w:ind w:left="0"/>
        <w:jc w:val="left"/>
      </w:pPr>
      <w:r>
        <w:rPr>
          <w:rFonts w:ascii="Times New Roman"/>
          <w:b/>
          <w:i w:val="false"/>
          <w:color w:val="000000"/>
        </w:rPr>
        <w:t xml:space="preserve"> 2. Демпингтік маржаны айқындау</w:t>
      </w:r>
    </w:p>
    <w:bookmarkEnd w:id="1099"/>
    <w:bookmarkStart w:name="z1154" w:id="1100"/>
    <w:p>
      <w:pPr>
        <w:spacing w:after="0"/>
        <w:ind w:left="0"/>
        <w:jc w:val="both"/>
      </w:pPr>
      <w:r>
        <w:rPr>
          <w:rFonts w:ascii="Times New Roman"/>
          <w:b w:val="false"/>
          <w:i w:val="false"/>
          <w:color w:val="000000"/>
          <w:sz w:val="28"/>
        </w:rPr>
        <w:t>
      42. Тергеп-тексерулер жүргізетін орган мыналарды:</w:t>
      </w:r>
    </w:p>
    <w:bookmarkEnd w:id="1100"/>
    <w:p>
      <w:pPr>
        <w:spacing w:after="0"/>
        <w:ind w:left="0"/>
        <w:jc w:val="both"/>
      </w:pPr>
      <w:r>
        <w:rPr>
          <w:rFonts w:ascii="Times New Roman"/>
          <w:b w:val="false"/>
          <w:i w:val="false"/>
          <w:color w:val="000000"/>
          <w:sz w:val="28"/>
        </w:rPr>
        <w:t>
      1) тауардың орташа өлшемді қалыпты құнын тауардың орташа өлшемді экспорттық бағасымен;</w:t>
      </w:r>
    </w:p>
    <w:p>
      <w:pPr>
        <w:spacing w:after="0"/>
        <w:ind w:left="0"/>
        <w:jc w:val="both"/>
      </w:pPr>
      <w:r>
        <w:rPr>
          <w:rFonts w:ascii="Times New Roman"/>
          <w:b w:val="false"/>
          <w:i w:val="false"/>
          <w:color w:val="000000"/>
          <w:sz w:val="28"/>
        </w:rPr>
        <w:t>
      2) жеке мәмілелер бойынша тауардың қалыпты құнын жеке мәмілелер бойынша тауардың экспорттық бағаларымен;</w:t>
      </w:r>
    </w:p>
    <w:p>
      <w:pPr>
        <w:spacing w:after="0"/>
        <w:ind w:left="0"/>
        <w:jc w:val="both"/>
      </w:pPr>
      <w:r>
        <w:rPr>
          <w:rFonts w:ascii="Times New Roman"/>
          <w:b w:val="false"/>
          <w:i w:val="false"/>
          <w:color w:val="000000"/>
          <w:sz w:val="28"/>
        </w:rPr>
        <w:t>
      3) сатып алушыларға, өңірлерге немесе тауарды жеткізу кезеңіне байланысты тауардың бағасында елеулі айырмашылықтар болған жағдайда тауардың орташа өлшемді қалыпты құнын тауардың жеке мәмілелер бойынша экспорттық бағаларымен салыстыру негізінде демпингтік маржаны айқындайды.</w:t>
      </w:r>
    </w:p>
    <w:bookmarkStart w:name="z1155" w:id="1101"/>
    <w:p>
      <w:pPr>
        <w:spacing w:after="0"/>
        <w:ind w:left="0"/>
        <w:jc w:val="both"/>
      </w:pPr>
      <w:r>
        <w:rPr>
          <w:rFonts w:ascii="Times New Roman"/>
          <w:b w:val="false"/>
          <w:i w:val="false"/>
          <w:color w:val="000000"/>
          <w:sz w:val="28"/>
        </w:rPr>
        <w:t>
      43. Тауардың экспорттық бағасын оның қалыпты құнымен салыстыру сауда операциясының сол сатысында және бір уақытта мүмкіндігі бойынша орын алған тауарды сату жағдайларына қатысты жүзеге асырылады.</w:t>
      </w:r>
    </w:p>
    <w:bookmarkEnd w:id="1101"/>
    <w:bookmarkStart w:name="z1156" w:id="1102"/>
    <w:p>
      <w:pPr>
        <w:spacing w:after="0"/>
        <w:ind w:left="0"/>
        <w:jc w:val="both"/>
      </w:pPr>
      <w:r>
        <w:rPr>
          <w:rFonts w:ascii="Times New Roman"/>
          <w:b w:val="false"/>
          <w:i w:val="false"/>
          <w:color w:val="000000"/>
          <w:sz w:val="28"/>
        </w:rPr>
        <w:t>
      44. Тауардың экспорттық бағасын оның қалыпты құнымен салыстыру кезінде бағаның салыстырмалылығына әсер ететін айырмашылықтарды, оның ішінде жеткізулердің, салық салудың жағдайлары мен сипаттамаларының, сауда операциялары кезеңдерінің, сандық көрсеткіштердің, физикалық сипаттамалардың айырмашылықтарын, сондай-ақ оларға қатысты бағалардың салыстырмалылығына олардың әсер етуіне дәлелдемелер берілетін басқа кез келген айырмашылықтарды есепке ала отырып, оларды түзету жүзеге асырылады.</w:t>
      </w:r>
    </w:p>
    <w:bookmarkEnd w:id="1102"/>
    <w:p>
      <w:pPr>
        <w:spacing w:after="0"/>
        <w:ind w:left="0"/>
        <w:jc w:val="both"/>
      </w:pPr>
      <w:r>
        <w:rPr>
          <w:rFonts w:ascii="Times New Roman"/>
          <w:b w:val="false"/>
          <w:i w:val="false"/>
          <w:color w:val="000000"/>
          <w:sz w:val="28"/>
        </w:rPr>
        <w:t>
      Тергеп-тексерулер жүргізетін орган аталған айырмашылықтар ескерілген түзетулер бір-бірін қайталамайтындығына және тауардың қалыпты құнымен экспорттық бағаны салыстыру нәтижесін осылайша бұрмаламайтындығына көз жеткізеді. Тергеп-тексерулер жүргізетін орган тауардың экспорттық бағасын оның қалыпты құнымен тиісінше салыстыруды қамтамасыз ету үшін қажетті ақпаратты мүдделі тұлғалардан сұратуға құқылы.</w:t>
      </w:r>
    </w:p>
    <w:bookmarkStart w:name="z1157" w:id="1103"/>
    <w:p>
      <w:pPr>
        <w:spacing w:after="0"/>
        <w:ind w:left="0"/>
        <w:jc w:val="both"/>
      </w:pPr>
      <w:r>
        <w:rPr>
          <w:rFonts w:ascii="Times New Roman"/>
          <w:b w:val="false"/>
          <w:i w:val="false"/>
          <w:color w:val="000000"/>
          <w:sz w:val="28"/>
        </w:rPr>
        <w:t>
      45. Егер экспорттаушы үшінші елдің нарығындағы сауданың әдеттегі барысында ұқсас тауарды сатып алу-сату мәмілелері болмаған не сауданың әдеттегі барысы кезінде ұқсас тауарды сату көлемінің төмен болуына байланысты немесе экспорттаушы үшінші елдің нарығындағы ерекше жағдайға байланысты экспорттаушы үшінші елдің нарығындағы сату кезінде тауардың экспорттық бағасын ұқсас тауардың бағасымен тиісінше салыстыру жүргізу мүмкін болмаған жағдайда, тауардың экспорттық бағасы экспорттаушы үшінші елден өзге үшінші елге импортталатын ұқсас тауардың салыстырмалы бағасымен (ұқсас тауардың бағасы репрезентативті болып табылған жағдайда) немесе қажетті әкімшілік, сауда және жалпы шығындарды және пайданы есепке ала отырып, оның шығу еліндегі тауар өндірісінің шығындарымен салыстырылады.</w:t>
      </w:r>
    </w:p>
    <w:bookmarkEnd w:id="1103"/>
    <w:bookmarkStart w:name="z1158" w:id="1104"/>
    <w:p>
      <w:pPr>
        <w:spacing w:after="0"/>
        <w:ind w:left="0"/>
        <w:jc w:val="both"/>
      </w:pPr>
      <w:r>
        <w:rPr>
          <w:rFonts w:ascii="Times New Roman"/>
          <w:b w:val="false"/>
          <w:i w:val="false"/>
          <w:color w:val="000000"/>
          <w:sz w:val="28"/>
        </w:rPr>
        <w:t>
      46. Егер тауар оның шығу елі болып табылмайтын үшінші елден Одақтың кедендік аумағына импортталған жағдайда, осындай тауардың экспорттық бағасы үшінші елдің нарығындағы ұқсас тауардың салыстырмалы бағасымен салыстырылады.</w:t>
      </w:r>
    </w:p>
    <w:bookmarkEnd w:id="1104"/>
    <w:p>
      <w:pPr>
        <w:spacing w:after="0"/>
        <w:ind w:left="0"/>
        <w:jc w:val="both"/>
      </w:pPr>
      <w:r>
        <w:rPr>
          <w:rFonts w:ascii="Times New Roman"/>
          <w:b w:val="false"/>
          <w:i w:val="false"/>
          <w:color w:val="000000"/>
          <w:sz w:val="28"/>
        </w:rPr>
        <w:t>
      Тауардың экспорттық бағасы, егер осы тауар Одақтың кедендік аумағына экспортталып, үшінші ел арқылы қайта жіберілсе ғана немесе оны өндіру осы үшінші елде жүзеге асырылмаса не онда ұқсас тауардың салыстырмалы бағасы жоқ болса, оның шығу елінде ұқсас тауардың салыстырмалы бағасымен салыстырылуы мүмкін.</w:t>
      </w:r>
    </w:p>
    <w:bookmarkStart w:name="z1159" w:id="1105"/>
    <w:p>
      <w:pPr>
        <w:spacing w:after="0"/>
        <w:ind w:left="0"/>
        <w:jc w:val="both"/>
      </w:pPr>
      <w:r>
        <w:rPr>
          <w:rFonts w:ascii="Times New Roman"/>
          <w:b w:val="false"/>
          <w:i w:val="false"/>
          <w:color w:val="000000"/>
          <w:sz w:val="28"/>
        </w:rPr>
        <w:t>
      47. Егер тауардың экспорттық бағасын оның қалыпты құнымен салыстыру кезінде олардың шамасын бір валютадан екіншісіне қайта есептеу талап етілсе, мұндай қайта есептеу валютаның тауарды сату күніндегі ресми бағамын пайдалана отырып жүргізіледі.</w:t>
      </w:r>
    </w:p>
    <w:bookmarkEnd w:id="1105"/>
    <w:p>
      <w:pPr>
        <w:spacing w:after="0"/>
        <w:ind w:left="0"/>
        <w:jc w:val="both"/>
      </w:pPr>
      <w:r>
        <w:rPr>
          <w:rFonts w:ascii="Times New Roman"/>
          <w:b w:val="false"/>
          <w:i w:val="false"/>
          <w:color w:val="000000"/>
          <w:sz w:val="28"/>
        </w:rPr>
        <w:t>
      Егер шетел валютасын сату тауарды тиісті экспорттық жеткізумен тікелей байланысты болған және мерзімінде жүзеге асырылған жағдайда, мерзімде валютаны сату кезінде қолданылатын валюта бағамы пайдаланылады.</w:t>
      </w:r>
    </w:p>
    <w:p>
      <w:pPr>
        <w:spacing w:after="0"/>
        <w:ind w:left="0"/>
        <w:jc w:val="both"/>
      </w:pPr>
      <w:r>
        <w:rPr>
          <w:rFonts w:ascii="Times New Roman"/>
          <w:b w:val="false"/>
          <w:i w:val="false"/>
          <w:color w:val="000000"/>
          <w:sz w:val="28"/>
        </w:rPr>
        <w:t>
      Тергеп-тексерулер жүргізетін орган валюта бағамдарының ауытқуын ескермейді және тергеп-тексеру барысында экспорттаушыларға тергеп-тексеру кезеңінде валюта бағамдарының тұрақты өзгерістерін есепке ала отырып, олардың экспорттық бағаларын түзету үшін кемінде күнтізбелік 60 күннен береді.</w:t>
      </w:r>
    </w:p>
    <w:bookmarkStart w:name="z1160" w:id="1106"/>
    <w:p>
      <w:pPr>
        <w:spacing w:after="0"/>
        <w:ind w:left="0"/>
        <w:jc w:val="both"/>
      </w:pPr>
      <w:r>
        <w:rPr>
          <w:rFonts w:ascii="Times New Roman"/>
          <w:b w:val="false"/>
          <w:i w:val="false"/>
          <w:color w:val="000000"/>
          <w:sz w:val="28"/>
        </w:rPr>
        <w:t>
      48. Тергеп-тексерулер жүргізетін орган, әдетте, жеке демпингтік маржаны айқындауға мүмкіндік беретін қажетті мәліметтерді берген тауардың әрбір белгілі экспорттаушысы және (немесе) өндірушісі үшін жеке демпингтік маржаны айқындайды.</w:t>
      </w:r>
    </w:p>
    <w:bookmarkEnd w:id="1106"/>
    <w:bookmarkStart w:name="z1161" w:id="1107"/>
    <w:p>
      <w:pPr>
        <w:spacing w:after="0"/>
        <w:ind w:left="0"/>
        <w:jc w:val="both"/>
      </w:pPr>
      <w:r>
        <w:rPr>
          <w:rFonts w:ascii="Times New Roman"/>
          <w:b w:val="false"/>
          <w:i w:val="false"/>
          <w:color w:val="000000"/>
          <w:sz w:val="28"/>
        </w:rPr>
        <w:t>
      49. Егер тергеп-тексерулер жүргізетін орган тауарды экспорттаушылардың, өндірушілердің немесе импорттаушылардың жалпы санының, тауардың әртүрлілігі немесе қандай да бір басқа себеп бойынша тауарды әрбір белгілі экспорттаушы және (немесе) өндіруші үшін жеке демпингтік маржаны айқындаудың қолайсыздығы туралы қорытындыға келген жағдайда, ол мүдделі тұлғалардың қолайлы санына сүйене отырып, жеке демпингтік маржаны айқындау шектеуін пайдалануы не статистикалық репрезентативтік болып табылатын және тергеп-тексеру барысын бұзбай зерттелуі мүмкін, тергеп-тексерулер жүргізетін органның иелігіндегі бар ақпарат бойынша әрбір экспорттаушы үшінші елден тауарды таңдауға қатысты демпингтік маржаны айқындауы мүмкін.</w:t>
      </w:r>
    </w:p>
    <w:bookmarkEnd w:id="1107"/>
    <w:p>
      <w:pPr>
        <w:spacing w:after="0"/>
        <w:ind w:left="0"/>
        <w:jc w:val="both"/>
      </w:pPr>
      <w:r>
        <w:rPr>
          <w:rFonts w:ascii="Times New Roman"/>
          <w:b w:val="false"/>
          <w:i w:val="false"/>
          <w:color w:val="000000"/>
          <w:sz w:val="28"/>
        </w:rPr>
        <w:t>
      Жеке демпингтік маржаны айқындауды шектеу мақсатында мүдделі тұлғаларды іріктеуді тергеп-тексеру объектісі болып табылатын тауарды тиісті шетелдік экспорттаушылардың, өндірушілердің және импорттаушылардың консультациялары негізінде және олардың келісімімен тергеп-тексерулер жүргізетін орган жүзеге асырады.</w:t>
      </w:r>
    </w:p>
    <w:p>
      <w:pPr>
        <w:spacing w:after="0"/>
        <w:ind w:left="0"/>
        <w:jc w:val="both"/>
      </w:pPr>
      <w:r>
        <w:rPr>
          <w:rFonts w:ascii="Times New Roman"/>
          <w:b w:val="false"/>
          <w:i w:val="false"/>
          <w:color w:val="000000"/>
          <w:sz w:val="28"/>
        </w:rPr>
        <w:t>
      Егер тергеп-тексерулер жүргізетін орган осы тармаққа сәйкес шектеуді пайдаланса, ол шетелдік экспорттаушылар және (немесе) шетелдік өндірушілер санының тым көптігінен жеке қарау тергеп-тексерулер жүргізетін органның тиісті тергеп-тексеру жүргізу мерзімін бұзуға әкелуі мүмкін жағдайларды қоспағанда, бастапқыда таңдалмаған, бірақ жеке демпингтік маржаны айқындауға мүмкіндік беретін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p>
    <w:p>
      <w:pPr>
        <w:spacing w:after="0"/>
        <w:ind w:left="0"/>
        <w:jc w:val="both"/>
      </w:pP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тергеп-тексерулер жүргізетін орган қайтармауға тиіс.</w:t>
      </w:r>
    </w:p>
    <w:bookmarkStart w:name="z1162" w:id="1108"/>
    <w:p>
      <w:pPr>
        <w:spacing w:after="0"/>
        <w:ind w:left="0"/>
        <w:jc w:val="both"/>
      </w:pPr>
      <w:r>
        <w:rPr>
          <w:rFonts w:ascii="Times New Roman"/>
          <w:b w:val="false"/>
          <w:i w:val="false"/>
          <w:color w:val="000000"/>
          <w:sz w:val="28"/>
        </w:rPr>
        <w:t>
      50. Егер тергеп-тексерулер жүргізетін орган осы Хаттаманың 49-тармағына сәйкес жеке демпингтік маржаны айқындауды шектеуді пайдаланса, жеке демпингтік маржаны айқындау үшін таңдалмаған, бірақ таңдауға қатысуға өз еркін білдірген және тергеп-тексеру барысында осы үшін қажетті құжаттарды белгіленген мерзімге ұсынған, демпингтік импорттың нысанасы болып табылатын тауарды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аспауға тиіс.</w:t>
      </w:r>
    </w:p>
    <w:bookmarkEnd w:id="1108"/>
    <w:bookmarkStart w:name="z1163" w:id="1109"/>
    <w:p>
      <w:pPr>
        <w:spacing w:after="0"/>
        <w:ind w:left="0"/>
        <w:jc w:val="both"/>
      </w:pPr>
      <w:r>
        <w:rPr>
          <w:rFonts w:ascii="Times New Roman"/>
          <w:b w:val="false"/>
          <w:i w:val="false"/>
          <w:color w:val="000000"/>
          <w:sz w:val="28"/>
        </w:rPr>
        <w:t>
      51. Егер тергеп-тексеру объектісі болып табылатын тауарды экспорттаушылар немесе өндірушілер тергеп-тексерулер жүргізетін органға сұратылған ақпаратты талап ету түрінде және белгіленген мерзімде бермесе немесе олар берген ақпарат тексеруге келмейтін не шындыққа сәйкес келмейтін жағдайда, тергеп-тексерулер жүргізетін орган өзінің иелігіндегі қолда бар басқа ақпараттың негізінде демпингтік маржаны айқындай алады.</w:t>
      </w:r>
    </w:p>
    <w:bookmarkEnd w:id="1109"/>
    <w:bookmarkStart w:name="z1164" w:id="1110"/>
    <w:p>
      <w:pPr>
        <w:spacing w:after="0"/>
        <w:ind w:left="0"/>
        <w:jc w:val="both"/>
      </w:pPr>
      <w:r>
        <w:rPr>
          <w:rFonts w:ascii="Times New Roman"/>
          <w:b w:val="false"/>
          <w:i w:val="false"/>
          <w:color w:val="000000"/>
          <w:sz w:val="28"/>
        </w:rPr>
        <w:t>
      52. Жеке демпингтік маржаны айқындауға мүмкіндік беретін қажетті мәліметтерді берген тауардың әрбір белгілі экспорттаушысы және (немесе) өндірушісі үшін жеке демпингтік маржаны айқындаудан басқа, тергеп-тексерулер жүргізетін орган тергеп-тексеру барысында айқындалған анағұрлым жоғары демпингтік маржаның негізінде тергеп-тексеру объектісі болып табылатын тауардың барлық басқа экспорттаушылары және (немесе) өндірушілері үшін бірыңғай демпингтік маржаны айқындай алады.</w:t>
      </w:r>
    </w:p>
    <w:bookmarkEnd w:id="1110"/>
    <w:bookmarkStart w:name="z1165" w:id="1111"/>
    <w:p>
      <w:pPr>
        <w:spacing w:after="0"/>
        <w:ind w:left="0"/>
        <w:jc w:val="left"/>
      </w:pPr>
      <w:r>
        <w:rPr>
          <w:rFonts w:ascii="Times New Roman"/>
          <w:b/>
          <w:i w:val="false"/>
          <w:color w:val="000000"/>
        </w:rPr>
        <w:t xml:space="preserve"> 3. Тауардың қалыпты құнын айқындау</w:t>
      </w:r>
    </w:p>
    <w:bookmarkEnd w:id="1111"/>
    <w:bookmarkStart w:name="z1166" w:id="1112"/>
    <w:p>
      <w:pPr>
        <w:spacing w:after="0"/>
        <w:ind w:left="0"/>
        <w:jc w:val="both"/>
      </w:pPr>
      <w:r>
        <w:rPr>
          <w:rFonts w:ascii="Times New Roman"/>
          <w:b w:val="false"/>
          <w:i w:val="false"/>
          <w:color w:val="000000"/>
          <w:sz w:val="28"/>
        </w:rPr>
        <w:t>
      53. Тауардың қалыпты құнын тергеп-тексерулер жүргізетін орган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табылмайтын сатушыларға тергеп-тексеру кезеңінде сату кезінде, сауданың әдеттегі барысында экспорттаушы үшінші елдің кедендік аумағында пайдалану үшін ұқсас тауар бағаларының негізінде айқындайды.</w:t>
      </w:r>
    </w:p>
    <w:bookmarkEnd w:id="1112"/>
    <w:p>
      <w:pPr>
        <w:spacing w:after="0"/>
        <w:ind w:left="0"/>
        <w:jc w:val="both"/>
      </w:pPr>
      <w:r>
        <w:rPr>
          <w:rFonts w:ascii="Times New Roman"/>
          <w:b w:val="false"/>
          <w:i w:val="false"/>
          <w:color w:val="000000"/>
          <w:sz w:val="28"/>
        </w:rPr>
        <w:t>
      Қалыпты құнды айқындау мақсатында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табылатын сатып алушыларға сату кезінде, егер аталған байланыс шетелдік өндірушінің және (немесе) экспорттаушының баға саясатына әсер етпейтіні анықталған жағдайда, ұқсас тауардың бағалары есепке алынуы мүмкін.</w:t>
      </w:r>
    </w:p>
    <w:bookmarkStart w:name="z1167" w:id="1113"/>
    <w:p>
      <w:pPr>
        <w:spacing w:after="0"/>
        <w:ind w:left="0"/>
        <w:jc w:val="both"/>
      </w:pPr>
      <w:r>
        <w:rPr>
          <w:rFonts w:ascii="Times New Roman"/>
          <w:b w:val="false"/>
          <w:i w:val="false"/>
          <w:color w:val="000000"/>
          <w:sz w:val="28"/>
        </w:rPr>
        <w:t>
      54. Экспорттаушы үшінші елдің ішкі нарығындағы сауданың әдеттегі барысында ұқсас тауарды сатудың көлемі, егер бұл көлем экспорттаушы үшінші елден Одақтың кедендік аумағына тауар экспорты жалпы көлемінің кемінде 5 пайызын құраса, тауардың қалыпты құнын айқындау үшін жеткілікті көлем ретінде қаралады.</w:t>
      </w:r>
    </w:p>
    <w:bookmarkEnd w:id="1113"/>
    <w:p>
      <w:pPr>
        <w:spacing w:after="0"/>
        <w:ind w:left="0"/>
        <w:jc w:val="both"/>
      </w:pPr>
      <w:r>
        <w:rPr>
          <w:rFonts w:ascii="Times New Roman"/>
          <w:b w:val="false"/>
          <w:i w:val="false"/>
          <w:color w:val="000000"/>
          <w:sz w:val="28"/>
        </w:rPr>
        <w:t>
      Сауданың әдеттегі барысында ұқсас тауарды сатудың әлдеқайда төмен көлемі, егер мұндай көлем сауданың әдеттегі барысында тауардың экспорттық бағасын ұқсас тауардың бағасымен тиісінше салыстыруды қамтамасыз ету үшін жеткілікті деген дәлелдемелер болса, тауардың қалыпты құнын айқындау үшін қолайлы деп саналады.</w:t>
      </w:r>
    </w:p>
    <w:bookmarkStart w:name="z1168" w:id="1114"/>
    <w:p>
      <w:pPr>
        <w:spacing w:after="0"/>
        <w:ind w:left="0"/>
        <w:jc w:val="both"/>
      </w:pPr>
      <w:r>
        <w:rPr>
          <w:rFonts w:ascii="Times New Roman"/>
          <w:b w:val="false"/>
          <w:i w:val="false"/>
          <w:color w:val="000000"/>
          <w:sz w:val="28"/>
        </w:rPr>
        <w:t>
      55. Осы Хаттаманың 53-тармағына сәйкес тауардың қалыпты құнын айқындау кезінде сатып алушыларға экспорттаушы үшінші елдің ішкі нарығында сатуы кезіндегі тауардың бағасы тергеп-тексеру кезеңі ішінде сатып алушыларға сатылған ұқсас тауардың орташа өлшемді бағасы немесе оны осы кезең шеңберінде сатып алушыларға әрбір жеке сату бойынша тауар бағасы болып табылады.</w:t>
      </w:r>
    </w:p>
    <w:bookmarkEnd w:id="1114"/>
    <w:bookmarkStart w:name="z1169" w:id="1115"/>
    <w:p>
      <w:pPr>
        <w:spacing w:after="0"/>
        <w:ind w:left="0"/>
        <w:jc w:val="both"/>
      </w:pPr>
      <w:r>
        <w:rPr>
          <w:rFonts w:ascii="Times New Roman"/>
          <w:b w:val="false"/>
          <w:i w:val="false"/>
          <w:color w:val="000000"/>
          <w:sz w:val="28"/>
        </w:rPr>
        <w:t>
      56. Әкімшілік, сауда және жалпы шығындарды есепке ала отырып, ұқсас тауар бірлігін өндірудің өзіндік құнынан төмен бағалар бойынша экспорттаушы үшінші елдің ішкі нарығында немесе экспорттаушы үшінші елден өзге үшінші елге ұқсас тауарды сату, егер тергеп-тексерулер жүргізетін орган мұндай сату осы кезеңде барлық шығындарды өтеуді қамтамасыз етпейтін елеулі көлемде және бағалар бойынша тергеп-тексеру кезеңінде жүзеге асырылатынын анықтаса ғана, тауардың қалыпты құнын айқындау кезінде ескерілмеуі мүмкін.</w:t>
      </w:r>
    </w:p>
    <w:bookmarkEnd w:id="1115"/>
    <w:bookmarkStart w:name="z1170" w:id="1116"/>
    <w:p>
      <w:pPr>
        <w:spacing w:after="0"/>
        <w:ind w:left="0"/>
        <w:jc w:val="both"/>
      </w:pPr>
      <w:r>
        <w:rPr>
          <w:rFonts w:ascii="Times New Roman"/>
          <w:b w:val="false"/>
          <w:i w:val="false"/>
          <w:color w:val="000000"/>
          <w:sz w:val="28"/>
        </w:rPr>
        <w:t>
      57. Егер ұқсас тауарды сату кезінде әкімшілік, сауда және жалпы шығындарды есепке ала отырып, ұқсас тауар бірлігін өндірудің өзіндік құнынан төмен осындай тауардың бағасы, тергеп-тексеру кезеңінде әкімшілік, сауда және жалпы шығындарды есепке ала отырып, тауар бірлігінің орташа өлшемді өзіндік құнынан асып кеткен жағдайда, мұндай баға тергеп-тексеру кезеңі ішіндегі барлық шығындарды өтеуді қамтамасыз ету ретінде қаралады.</w:t>
      </w:r>
    </w:p>
    <w:bookmarkEnd w:id="1116"/>
    <w:bookmarkStart w:name="z1171" w:id="1117"/>
    <w:p>
      <w:pPr>
        <w:spacing w:after="0"/>
        <w:ind w:left="0"/>
        <w:jc w:val="both"/>
      </w:pPr>
      <w:r>
        <w:rPr>
          <w:rFonts w:ascii="Times New Roman"/>
          <w:b w:val="false"/>
          <w:i w:val="false"/>
          <w:color w:val="000000"/>
          <w:sz w:val="28"/>
        </w:rPr>
        <w:t>
      58. Әкімшілік, сауда және жалпы шығындарды есепке ала отырып, ұқсас тауар бірлігін өндірудің өзіндік құнынан төмен баға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шығындарды есепке ала отырып, ұқсас тауардың бірлігін өндірудің орташа өлшемді өзіндік құнынан төмен немесе бағалар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20 пайызын құрайды.</w:t>
      </w:r>
    </w:p>
    <w:bookmarkEnd w:id="1117"/>
    <w:bookmarkStart w:name="z1172" w:id="1118"/>
    <w:p>
      <w:pPr>
        <w:spacing w:after="0"/>
        <w:ind w:left="0"/>
        <w:jc w:val="both"/>
      </w:pPr>
      <w:r>
        <w:rPr>
          <w:rFonts w:ascii="Times New Roman"/>
          <w:b w:val="false"/>
          <w:i w:val="false"/>
          <w:color w:val="000000"/>
          <w:sz w:val="28"/>
        </w:rPr>
        <w:t>
      59. Әкімшілік, сауда және жалпы шығындарды есепке ала отырып, ұқсас тауар бірлігін өндірудің өзіндік құны мұндай деректердің экспорттаушы үшінші елдегі бухгалтерлік есеп пен есептіліктің жалпы қабылданған қағидаттары мен қағидаларына сәйкес келуі және тауарды өндіруге және сатуға байланысты шығындарды толық көрсету шартымен тауарды экспорттаушы немесе өндіруші берген деректер негізінде есептеледі.</w:t>
      </w:r>
    </w:p>
    <w:bookmarkEnd w:id="1118"/>
    <w:bookmarkStart w:name="z1173" w:id="1119"/>
    <w:p>
      <w:pPr>
        <w:spacing w:after="0"/>
        <w:ind w:left="0"/>
        <w:jc w:val="both"/>
      </w:pPr>
      <w:r>
        <w:rPr>
          <w:rFonts w:ascii="Times New Roman"/>
          <w:b w:val="false"/>
          <w:i w:val="false"/>
          <w:color w:val="000000"/>
          <w:sz w:val="28"/>
        </w:rPr>
        <w:t>
      60. Тергеп-тексерулер жүргізетін орган шығындарды мұндай бөлу әдетте, атап айтқанда, амортизацияның тиісті кезеңін, өндірісті дамытуға капитал салуға және басқа да шығындарды жабуға аударымдар белгілеуге қатысты осындай тауарды экспорттаушыға немесе өндірушіге қолданылуы шартымен, тергеп-тексеру объектісі болып табылатын тауарды экспорттаушы немесе өндіруші берген деректерді қоса алғанда, өндіріс шығындарын әкімшілік, сауда және жалпы шығындарды бөлу дұрыстығының оның иелігіндегі барлық дәлелдемелерін есепке алады.</w:t>
      </w:r>
    </w:p>
    <w:bookmarkEnd w:id="1119"/>
    <w:bookmarkStart w:name="z1174" w:id="1120"/>
    <w:p>
      <w:pPr>
        <w:spacing w:after="0"/>
        <w:ind w:left="0"/>
        <w:jc w:val="both"/>
      </w:pPr>
      <w:r>
        <w:rPr>
          <w:rFonts w:ascii="Times New Roman"/>
          <w:b w:val="false"/>
          <w:i w:val="false"/>
          <w:color w:val="000000"/>
          <w:sz w:val="28"/>
        </w:rPr>
        <w:t>
      61. Өндіріс шығындары, әкімшілік, сауда және жалпы шығындар өндірісті дамытуға байланысты біржолғы шығыстарды немесе өндірісті ұйымдастыру кезеңінде жүзеге асырылатын операциялар тергеп-тексеру кезіндегі шығындарға әсер ететін мән-жайларды есепке ала отырып түзетіледі. Мұндай түзетулер өндірісті ұйымдастыру кезеңінің аяғындағы, ал егер өндірісті ұйымдастыру кезеңі тергеп-тексеру кезеңінен асып кеткен болса, тергеп-тексеру жүргізу кезеңіне келетін өндірісті ұйымдастырудың барынша кеш кезеңі үшін шығындарды көрсетуге тиіс.</w:t>
      </w:r>
    </w:p>
    <w:bookmarkEnd w:id="1120"/>
    <w:bookmarkStart w:name="z1175" w:id="1121"/>
    <w:p>
      <w:pPr>
        <w:spacing w:after="0"/>
        <w:ind w:left="0"/>
        <w:jc w:val="both"/>
      </w:pPr>
      <w:r>
        <w:rPr>
          <w:rFonts w:ascii="Times New Roman"/>
          <w:b w:val="false"/>
          <w:i w:val="false"/>
          <w:color w:val="000000"/>
          <w:sz w:val="28"/>
        </w:rPr>
        <w:t>
      62. Әкімшілік, сауда және жалпы шығындардың жиынтық сандық көрсеткіштері және экономиканың осы саласына тән пайда демпингтік импорттың нысанасы болып табылатын тауарды экспорттаушы немесе өндіруші беретін сауданың әдеттегі барысында ұқсас тауарды өндіру және сату туралы нақты деректердің негізінде айқындалады. Егер мұндай жиынтық сандық көрсеткіштерді көрсетілген жолмен айқындауға болмайтын болса, олар мыналардың:</w:t>
      </w:r>
    </w:p>
    <w:bookmarkEnd w:id="1121"/>
    <w:p>
      <w:pPr>
        <w:spacing w:after="0"/>
        <w:ind w:left="0"/>
        <w:jc w:val="both"/>
      </w:pPr>
      <w:r>
        <w:rPr>
          <w:rFonts w:ascii="Times New Roman"/>
          <w:b w:val="false"/>
          <w:i w:val="false"/>
          <w:color w:val="000000"/>
          <w:sz w:val="28"/>
        </w:rPr>
        <w:t>
      1) экспорттаушы үшінші елдің ішкі нарығында тауардың сол санатын өндіруге және сатуға байланысты тергеп-тексеру объектісі болып табылатын тауарды экспорттаушы немесе өндіруші алған және жұмсаған нақты сомалар;</w:t>
      </w:r>
    </w:p>
    <w:p>
      <w:pPr>
        <w:spacing w:after="0"/>
        <w:ind w:left="0"/>
        <w:jc w:val="both"/>
      </w:pPr>
      <w:r>
        <w:rPr>
          <w:rFonts w:ascii="Times New Roman"/>
          <w:b w:val="false"/>
          <w:i w:val="false"/>
          <w:color w:val="000000"/>
          <w:sz w:val="28"/>
        </w:rPr>
        <w:t>
      2) осындай тауарды басқа да экспорттаушы немесе өндіруші экспорттаушы үшінші елдің ішкі нарығында ұқсас тауарды өндіруге және сатуға байланысты алған және жұмсаған орташа өлшемді нақты сомалар;</w:t>
      </w:r>
    </w:p>
    <w:p>
      <w:pPr>
        <w:spacing w:after="0"/>
        <w:ind w:left="0"/>
        <w:jc w:val="both"/>
      </w:pPr>
      <w:r>
        <w:rPr>
          <w:rFonts w:ascii="Times New Roman"/>
          <w:b w:val="false"/>
          <w:i w:val="false"/>
          <w:color w:val="000000"/>
          <w:sz w:val="28"/>
        </w:rPr>
        <w:t>
      3) осындай жолмен айқындалған пайда сомасы экспорттаушы үшінші елдің ішкі нарығындағы сол санаттағы тауарды сату кезінде, әдетте, басқа да экспорттаушылар немесе өндірушілер алатын пайдадан аспайтын жағдай кезіндегі өзге әдіс негізінде айқындалуы мүмкін.</w:t>
      </w:r>
    </w:p>
    <w:bookmarkStart w:name="z1176" w:id="1122"/>
    <w:p>
      <w:pPr>
        <w:spacing w:after="0"/>
        <w:ind w:left="0"/>
        <w:jc w:val="both"/>
      </w:pPr>
      <w:r>
        <w:rPr>
          <w:rFonts w:ascii="Times New Roman"/>
          <w:b w:val="false"/>
          <w:i w:val="false"/>
          <w:color w:val="000000"/>
          <w:sz w:val="28"/>
        </w:rPr>
        <w:t>
      63. Демпингтік импорт ішкі нарықтағы бағаларды мемлекет тікелей реттейтін немесе сыртқы сауданың мемлекеттік монополиясы бар экспорттаушы үшінші елден болған жағдайда, тауардың қалыпты құны бағаның немесе тиісті үшінші елде есептелген ұқсас тауар құнына (көрсетілген экспорттаушы үшінші елмен тергеп-тексеру мақсатында салыстырылатын) не мұндай үшінші елден экспортқа жеткізу кезіндегі ұқсас тауар бағасының негізінде айқындалуы мүмкін.</w:t>
      </w:r>
    </w:p>
    <w:bookmarkEnd w:id="1122"/>
    <w:p>
      <w:pPr>
        <w:spacing w:after="0"/>
        <w:ind w:left="0"/>
        <w:jc w:val="both"/>
      </w:pPr>
      <w:r>
        <w:rPr>
          <w:rFonts w:ascii="Times New Roman"/>
          <w:b w:val="false"/>
          <w:i w:val="false"/>
          <w:color w:val="000000"/>
          <w:sz w:val="28"/>
        </w:rPr>
        <w:t>
      Егер осы тармаққа сәйкес тауардың қалыпты құнын айқындау мүмкін болмаған жағдайда, тауардың қалыпты құны Одақтың кедендік аумағындағы ұқсас тауарға төленген немесе төленуге жататын және пайданы есепке ала отырып түзетілген бағаның негізінде айқындалуы мүмкін.</w:t>
      </w:r>
    </w:p>
    <w:bookmarkStart w:name="z1177" w:id="1123"/>
    <w:p>
      <w:pPr>
        <w:spacing w:after="0"/>
        <w:ind w:left="0"/>
        <w:jc w:val="left"/>
      </w:pPr>
      <w:r>
        <w:rPr>
          <w:rFonts w:ascii="Times New Roman"/>
          <w:b/>
          <w:i w:val="false"/>
          <w:color w:val="000000"/>
        </w:rPr>
        <w:t xml:space="preserve"> 4. Тауардың экспорттық бағасын айқындау</w:t>
      </w:r>
    </w:p>
    <w:bookmarkEnd w:id="1123"/>
    <w:bookmarkStart w:name="z1178" w:id="1124"/>
    <w:p>
      <w:pPr>
        <w:spacing w:after="0"/>
        <w:ind w:left="0"/>
        <w:jc w:val="both"/>
      </w:pPr>
      <w:r>
        <w:rPr>
          <w:rFonts w:ascii="Times New Roman"/>
          <w:b w:val="false"/>
          <w:i w:val="false"/>
          <w:color w:val="000000"/>
          <w:sz w:val="28"/>
        </w:rPr>
        <w:t>
      64. Тауардың экспорттық бағасы тергеп-тексеру кезеңінде оны сату туралы деректердің негізінде айқындалады.</w:t>
      </w:r>
    </w:p>
    <w:bookmarkEnd w:id="1124"/>
    <w:bookmarkStart w:name="z1179" w:id="1125"/>
    <w:p>
      <w:pPr>
        <w:spacing w:after="0"/>
        <w:ind w:left="0"/>
        <w:jc w:val="both"/>
      </w:pPr>
      <w:r>
        <w:rPr>
          <w:rFonts w:ascii="Times New Roman"/>
          <w:b w:val="false"/>
          <w:i w:val="false"/>
          <w:color w:val="000000"/>
          <w:sz w:val="28"/>
        </w:rPr>
        <w:t>
      65. Демпингтік импорттың нысанасы болып табылатын тауардың экспорттық бағасы туралы деректер жоқ болған кезде не тергеп-тексерулер жүргізетін органның осындай тауардың экспорттық бағасы туралы мәліметтердің дұрыстығына негізді күмәні пайда болып, осының салдарынан тауарды экспорттаушы мен импорттаушы байланысты тұлғалар болып табылатын (оның ішінде олардың әрқайсысының үшінші тұлғамен байланысына орай) не осындай тауардың экспорттық бағасына қатысты уағдаласу нысанында шектеулі іскерлік практика болған кезде, оның экспорттық бағасы, егер импортталушы тауар тәуелсіз сатып алушыға қайта сатылмаса немесе Одақтың кедендік аумағына импортталған түрінде қайта сатылмаса, тергеп-тексерулер жүргізетін орган қандай да бір әдіспен айқындайтын импортталушы тауар бірінші рет тәуелсіз сатып алушыға сатылатын баға негізінде есептелуі мүмкін. Бұл ретте тауардың экспорттық бағасын оның қалыпты құнымен салыстыру мақсатында тауардың импорты мен қайта сату арасындағы кезеңде төленген шығыстар (оның ішінде кедендік баждар мен салықтар), сондай-ақ пайда да есепке алынады.</w:t>
      </w:r>
    </w:p>
    <w:bookmarkEnd w:id="1125"/>
    <w:bookmarkStart w:name="z1180" w:id="1126"/>
    <w:p>
      <w:pPr>
        <w:spacing w:after="0"/>
        <w:ind w:left="0"/>
        <w:jc w:val="left"/>
      </w:pPr>
      <w:r>
        <w:rPr>
          <w:rFonts w:ascii="Times New Roman"/>
          <w:b/>
          <w:i w:val="false"/>
          <w:color w:val="000000"/>
        </w:rPr>
        <w:t xml:space="preserve"> 5. Демпингтік импорт салдарынан мүше мемлекеттердің</w:t>
      </w:r>
      <w:r>
        <w:br/>
      </w:r>
      <w:r>
        <w:rPr>
          <w:rFonts w:ascii="Times New Roman"/>
          <w:b/>
          <w:i w:val="false"/>
          <w:color w:val="000000"/>
        </w:rPr>
        <w:t>экономика саласына залалды анықтау</w:t>
      </w:r>
    </w:p>
    <w:bookmarkEnd w:id="1126"/>
    <w:bookmarkStart w:name="z1181" w:id="1127"/>
    <w:p>
      <w:pPr>
        <w:spacing w:after="0"/>
        <w:ind w:left="0"/>
        <w:jc w:val="both"/>
      </w:pPr>
      <w:r>
        <w:rPr>
          <w:rFonts w:ascii="Times New Roman"/>
          <w:b w:val="false"/>
          <w:i w:val="false"/>
          <w:color w:val="000000"/>
          <w:sz w:val="28"/>
        </w:rPr>
        <w:t>
      66. Осы бөлімнің мақсаттары үшін мүше мемлекеттердің экономика саласына залал деп мүше мемлекеттердің экономика саласына материалдық залал, оны келтіру қаупі немесе мүше мемлекеттердің экономика саласын құрудың айтарлықтай бәсеңдеуі түсініледі.</w:t>
      </w:r>
    </w:p>
    <w:bookmarkEnd w:id="1127"/>
    <w:bookmarkStart w:name="z1182" w:id="1128"/>
    <w:p>
      <w:pPr>
        <w:spacing w:after="0"/>
        <w:ind w:left="0"/>
        <w:jc w:val="both"/>
      </w:pPr>
      <w:r>
        <w:rPr>
          <w:rFonts w:ascii="Times New Roman"/>
          <w:b w:val="false"/>
          <w:i w:val="false"/>
          <w:color w:val="000000"/>
          <w:sz w:val="28"/>
        </w:rPr>
        <w:t>
      67. Демпингтік импорт салдарынан мүше мемлекеттердің экономика саласына залал демпингтік импорт көлемін және демпингтік импорттың мүше мемлекеттер нарығындағы ұқсас тауар бағаларына әсерін, сондай-ақ демпингтік импорттың мүше мемлекеттерден ұқсас тауар өндірушілерге осыған негізделген әсерін талдау нәтижелері негізінде анықталады.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83" w:id="1129"/>
    <w:p>
      <w:pPr>
        <w:spacing w:after="0"/>
        <w:ind w:left="0"/>
        <w:jc w:val="both"/>
      </w:pPr>
      <w:r>
        <w:rPr>
          <w:rFonts w:ascii="Times New Roman"/>
          <w:b w:val="false"/>
          <w:i w:val="false"/>
          <w:color w:val="000000"/>
          <w:sz w:val="28"/>
        </w:rPr>
        <w:t>
      68. Демпингтік импорт салдарынан мүше мемлекеттердің экономика саласына залалдың болуын айқындау мақсатында мәліметтер талданатын тергеп-тексеру кезеңін тергеп-тексерулер жүргізетін орган белгілейді.</w:t>
      </w:r>
    </w:p>
    <w:bookmarkEnd w:id="1129"/>
    <w:bookmarkStart w:name="z1184" w:id="1130"/>
    <w:p>
      <w:pPr>
        <w:spacing w:after="0"/>
        <w:ind w:left="0"/>
        <w:jc w:val="both"/>
      </w:pPr>
      <w:r>
        <w:rPr>
          <w:rFonts w:ascii="Times New Roman"/>
          <w:b w:val="false"/>
          <w:i w:val="false"/>
          <w:color w:val="000000"/>
          <w:sz w:val="28"/>
        </w:rPr>
        <w:t>
      69. Демпингтік импорт көлемін талдау кезінде тергеп-тексерулер жүргізетін орган тергеп-тексеру объектісі болып табылатын (абсолюттік көрсеткіштерде не мүше мемлекеттердегі ұқсас тауарды өндіруге немесе тұтынуға қатысты) тауардың демпингтік импортының едәуір ұлғаюы болғанын не болмағанын айқындайды.</w:t>
      </w:r>
    </w:p>
    <w:bookmarkEnd w:id="1130"/>
    <w:bookmarkStart w:name="z1185" w:id="1131"/>
    <w:p>
      <w:pPr>
        <w:spacing w:after="0"/>
        <w:ind w:left="0"/>
        <w:jc w:val="both"/>
      </w:pPr>
      <w:r>
        <w:rPr>
          <w:rFonts w:ascii="Times New Roman"/>
          <w:b w:val="false"/>
          <w:i w:val="false"/>
          <w:color w:val="000000"/>
          <w:sz w:val="28"/>
        </w:rPr>
        <w:t>
      70. Мүше мемлекеттер нарығындағы ұқсас тауардың бағасына демпингтік импорттың әсер етуін талдау кезінде тергеп-тексерулер жүргізетін орган:</w:t>
      </w:r>
    </w:p>
    <w:bookmarkEnd w:id="1131"/>
    <w:p>
      <w:pPr>
        <w:spacing w:after="0"/>
        <w:ind w:left="0"/>
        <w:jc w:val="both"/>
      </w:pPr>
      <w:r>
        <w:rPr>
          <w:rFonts w:ascii="Times New Roman"/>
          <w:b w:val="false"/>
          <w:i w:val="false"/>
          <w:color w:val="000000"/>
          <w:sz w:val="28"/>
        </w:rPr>
        <w:t>
      1) демпингтік импорттың нысанасы болып табылатын тауар бағалары мүше мемлекеттер нарығындағы ұқсас тауар бағаларынан айтарлықтай төмен болғанын не болмағанын;</w:t>
      </w:r>
    </w:p>
    <w:p>
      <w:pPr>
        <w:spacing w:after="0"/>
        <w:ind w:left="0"/>
        <w:jc w:val="both"/>
      </w:pPr>
      <w:r>
        <w:rPr>
          <w:rFonts w:ascii="Times New Roman"/>
          <w:b w:val="false"/>
          <w:i w:val="false"/>
          <w:color w:val="000000"/>
          <w:sz w:val="28"/>
        </w:rPr>
        <w:t>
      2) демпингтік импорт мүше мемлекеттер нарығында ұқсас тауар бағасының айтарлықтай төмендеуіне алып келгенін не келмегенін;</w:t>
      </w:r>
    </w:p>
    <w:p>
      <w:pPr>
        <w:spacing w:after="0"/>
        <w:ind w:left="0"/>
        <w:jc w:val="both"/>
      </w:pPr>
      <w:r>
        <w:rPr>
          <w:rFonts w:ascii="Times New Roman"/>
          <w:b w:val="false"/>
          <w:i w:val="false"/>
          <w:color w:val="000000"/>
          <w:sz w:val="28"/>
        </w:rPr>
        <w:t>
      3) демпингтік импорт осындай импорт болмаған жағдайда орын алатын, мүше мемлекеттер нарығында ұқсас тауар бағаларының айтарлықтай өсуіне кедергі келтіргенін не келтірмегенін анықтайды.</w:t>
      </w:r>
    </w:p>
    <w:bookmarkStart w:name="z1186" w:id="1132"/>
    <w:p>
      <w:pPr>
        <w:spacing w:after="0"/>
        <w:ind w:left="0"/>
        <w:jc w:val="both"/>
      </w:pPr>
      <w:r>
        <w:rPr>
          <w:rFonts w:ascii="Times New Roman"/>
          <w:b w:val="false"/>
          <w:i w:val="false"/>
          <w:color w:val="000000"/>
          <w:sz w:val="28"/>
        </w:rPr>
        <w:t>
      71. Егер бір мезгілде жүргізілген тергеп-тексерудің нысанасы бір экспорттаушы үшінші елден көп Одақтың кедендік аумағына тауардың импорты болып табылатын жағдайда, тергеп-тексерулер жүргізетін орган мұндай импорттың жиынтық әсер етуін, егер:</w:t>
      </w:r>
    </w:p>
    <w:bookmarkEnd w:id="1132"/>
    <w:p>
      <w:pPr>
        <w:spacing w:after="0"/>
        <w:ind w:left="0"/>
        <w:jc w:val="both"/>
      </w:pPr>
      <w:r>
        <w:rPr>
          <w:rFonts w:ascii="Times New Roman"/>
          <w:b w:val="false"/>
          <w:i w:val="false"/>
          <w:color w:val="000000"/>
          <w:sz w:val="28"/>
        </w:rPr>
        <w:t>
      1) тергеп-тексеру объектісі болып табылатын тауар импортына қатысты айқындалған демпингтік маржа әрбір экспорттаушы үшінші елден ең аз рұқсат етілетін демпингтік маржадан асса, ал әрбір экспорттаушы үшінші елден осы тауар импортының көлемі осы Хаттаманың 223-тармағының ережелерін есепке ала отырып, елеусіз болып табылмайтыны;</w:t>
      </w:r>
    </w:p>
    <w:p>
      <w:pPr>
        <w:spacing w:after="0"/>
        <w:ind w:left="0"/>
        <w:jc w:val="both"/>
      </w:pPr>
      <w:r>
        <w:rPr>
          <w:rFonts w:ascii="Times New Roman"/>
          <w:b w:val="false"/>
          <w:i w:val="false"/>
          <w:color w:val="000000"/>
          <w:sz w:val="28"/>
        </w:rPr>
        <w:t>
      2) тауар импортының жиынтық әсер етуін бағалау импорттық тауарлар арасындағы бәсекелестік шарттарын және мүше мемлекеттерде өндірілген импорттық тауар мен ұқсас тауар арасындағы бәсекелестік шарттарын есепке ала отырып, мүмкін болып табылатыны анықталған жағдайда бағалауы мүмкін.</w:t>
      </w:r>
    </w:p>
    <w:bookmarkStart w:name="z1187" w:id="1133"/>
    <w:p>
      <w:pPr>
        <w:spacing w:after="0"/>
        <w:ind w:left="0"/>
        <w:jc w:val="both"/>
      </w:pPr>
      <w:r>
        <w:rPr>
          <w:rFonts w:ascii="Times New Roman"/>
          <w:b w:val="false"/>
          <w:i w:val="false"/>
          <w:color w:val="000000"/>
          <w:sz w:val="28"/>
        </w:rPr>
        <w:t>
      72. Демпингтік импорттың мүше мемлекеттердің экономика саласына әсерін талдау:</w:t>
      </w:r>
    </w:p>
    <w:bookmarkEnd w:id="1133"/>
    <w:p>
      <w:pPr>
        <w:spacing w:after="0"/>
        <w:ind w:left="0"/>
        <w:jc w:val="both"/>
      </w:pPr>
      <w:r>
        <w:rPr>
          <w:rFonts w:ascii="Times New Roman"/>
          <w:b w:val="false"/>
          <w:i w:val="false"/>
          <w:color w:val="000000"/>
          <w:sz w:val="28"/>
        </w:rPr>
        <w:t>
      тауарды сатудың, пайданың, өндірістің, мүше мемлекеттер нарығындағы тауар үлесінің, өнімділіктің, инвестициялардан немесе өндірістік қуаттарды пайдаланудан түсетін кірістердің орын алуын немесе болашақтағы ықтимал қысқаруын;</w:t>
      </w:r>
    </w:p>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p>
      <w:pPr>
        <w:spacing w:after="0"/>
        <w:ind w:left="0"/>
        <w:jc w:val="both"/>
      </w:pPr>
      <w:r>
        <w:rPr>
          <w:rFonts w:ascii="Times New Roman"/>
          <w:b w:val="false"/>
          <w:i w:val="false"/>
          <w:color w:val="000000"/>
          <w:sz w:val="28"/>
        </w:rPr>
        <w:t>
      демпингтік маржаның мөлшерін;</w:t>
      </w:r>
    </w:p>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 тарту және (немесе) инвестицияларды жүзеге асыру мүмкіндігіне орын алған немесе болашақтағы ықтимал теріс әсер етуін қоса алғанда, мүше мемлекеттер дің экономика саласының жай-күйіне қатысы бар барлық экономикалық факторлар мен көрсеткіштерді бағалау болып табылады.</w:t>
      </w:r>
    </w:p>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демпингтік импорт салдарынан мүше мемлекеттердің экономика саласына залалды анықтау үшін бірде-бір фактор да, бірнеше фактор да шешуші мәнге ие бола алмайды.</w:t>
      </w:r>
    </w:p>
    <w:p>
      <w:pPr>
        <w:spacing w:after="0"/>
        <w:ind w:left="0"/>
        <w:jc w:val="both"/>
      </w:pPr>
      <w:r>
        <w:rPr>
          <w:rFonts w:ascii="Times New Roman"/>
          <w:b w:val="false"/>
          <w:i w:val="false"/>
          <w:color w:val="000000"/>
          <w:sz w:val="28"/>
        </w:rPr>
        <w:t>
      Демпингке қарсы шараның қолданылу мерзімінің аяқталуына байланысты қайта тергеп-тексеру мақсаттары үшін бұрын орын алған демпингтік импорттың әсерінен кейін мүше мемлекеттердің экономика саласының экономикалық жағдайын қалпына келтіру дәрежесі де талданады.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88" w:id="1134"/>
    <w:p>
      <w:pPr>
        <w:spacing w:after="0"/>
        <w:ind w:left="0"/>
        <w:jc w:val="both"/>
      </w:pPr>
      <w:r>
        <w:rPr>
          <w:rFonts w:ascii="Times New Roman"/>
          <w:b w:val="false"/>
          <w:i w:val="false"/>
          <w:color w:val="000000"/>
          <w:sz w:val="28"/>
        </w:rPr>
        <w:t>
      73. Мүше мемлекеттердің экономика саласындағы демпингтік импорт пен залал арасындағы себеп-салдарлық байланыстың болуы туралы қорытынды тергеп-тексерулер жүргізетін органның иелігінде де бар іске қатысты барлық дәлелдемелер мен мәліметтердің талдауына негізделуге тиіс.</w:t>
      </w:r>
    </w:p>
    <w:bookmarkEnd w:id="1134"/>
    <w:bookmarkStart w:name="z1189" w:id="1135"/>
    <w:p>
      <w:pPr>
        <w:spacing w:after="0"/>
        <w:ind w:left="0"/>
        <w:jc w:val="both"/>
      </w:pPr>
      <w:r>
        <w:rPr>
          <w:rFonts w:ascii="Times New Roman"/>
          <w:b w:val="false"/>
          <w:i w:val="false"/>
          <w:color w:val="000000"/>
          <w:sz w:val="28"/>
        </w:rPr>
        <w:t>
      74. Тергеп-тексерулер жүргізетін орган демпингтік импорттан басқа, оның салдарынан сол кезеңде мүше мемлекеттердің экономика саласына залал келтіретін басқа белгілі факторларды да талдайды.</w:t>
      </w:r>
    </w:p>
    <w:bookmarkEnd w:id="1135"/>
    <w:p>
      <w:pPr>
        <w:spacing w:after="0"/>
        <w:ind w:left="0"/>
        <w:jc w:val="both"/>
      </w:pPr>
      <w:r>
        <w:rPr>
          <w:rFonts w:ascii="Times New Roman"/>
          <w:b w:val="false"/>
          <w:i w:val="false"/>
          <w:color w:val="000000"/>
          <w:sz w:val="28"/>
        </w:rPr>
        <w:t>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қысқаруын немесе өзгерісті, шетелдік өндірушілер мен мүше мемлекеттер өндірушілерінің шектеулі сауда практикасын және осындай өндірушілер арасындағы бәсекелестікті, технологиялық жетістіктерді, сондай-ақ, мүше мемлекеттер экономика саласының экспорттық көрсеткіштері мен өнімділігін қамтиды.</w:t>
      </w:r>
    </w:p>
    <w:p>
      <w:pPr>
        <w:spacing w:after="0"/>
        <w:ind w:left="0"/>
        <w:jc w:val="both"/>
      </w:pPr>
      <w:r>
        <w:rPr>
          <w:rFonts w:ascii="Times New Roman"/>
          <w:b w:val="false"/>
          <w:i w:val="false"/>
          <w:color w:val="000000"/>
          <w:sz w:val="28"/>
        </w:rPr>
        <w:t>
      Мүше мемлекеттер экономика саласының осы факторларының салдарынан келтірілген залал Одақтың кедендік аумағына демпингтік импорт салдарынан мүше мемлекеттердің экономика саласына келтірілген залалға жатқызылмауға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0" w:id="1136"/>
    <w:p>
      <w:pPr>
        <w:spacing w:after="0"/>
        <w:ind w:left="0"/>
        <w:jc w:val="both"/>
      </w:pPr>
      <w:r>
        <w:rPr>
          <w:rFonts w:ascii="Times New Roman"/>
          <w:b w:val="false"/>
          <w:i w:val="false"/>
          <w:color w:val="000000"/>
          <w:sz w:val="28"/>
        </w:rPr>
        <w:t>
      75. Мүше мемлекеттердің экономика саласына демпингтік импорттың әсер етуі, егер қолда бар деректер өндірістік процесс, оны өндірушілердің ұқсас тауарды сатуы және пайда сияқты осындай критерийлер негізінде ұқсас тауарды өндіруді бөліп көрсетуге мүмкіндік берсе, мүше мемлекеттердегі ұқсас тауарды өндіруге қатысты бағаланады.</w:t>
      </w:r>
    </w:p>
    <w:bookmarkEnd w:id="1136"/>
    <w:p>
      <w:pPr>
        <w:spacing w:after="0"/>
        <w:ind w:left="0"/>
        <w:jc w:val="both"/>
      </w:pPr>
      <w:r>
        <w:rPr>
          <w:rFonts w:ascii="Times New Roman"/>
          <w:b w:val="false"/>
          <w:i w:val="false"/>
          <w:color w:val="000000"/>
          <w:sz w:val="28"/>
        </w:rPr>
        <w:t>
      Егер қолда бар деректер ұқсас тауар өндірісін бөліп көрсетуге мүмкіндік бермеген жағдайда, мүше мемлекеттердің экономика саласына демпингтік импорттың әсер етуі өзіне ұқсас тауарды қамтитын және олар туралы қажетті деректер бар тауарлардың неғұрлым шағын тобын немесе номенклатурасын шығаруға қатысты бағаланады.</w:t>
      </w:r>
    </w:p>
    <w:bookmarkStart w:name="z1191" w:id="1137"/>
    <w:p>
      <w:pPr>
        <w:spacing w:after="0"/>
        <w:ind w:left="0"/>
        <w:jc w:val="both"/>
      </w:pPr>
      <w:r>
        <w:rPr>
          <w:rFonts w:ascii="Times New Roman"/>
          <w:b w:val="false"/>
          <w:i w:val="false"/>
          <w:color w:val="000000"/>
          <w:sz w:val="28"/>
        </w:rPr>
        <w:t>
      76. Демпингтік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1137"/>
    <w:p>
      <w:pPr>
        <w:spacing w:after="0"/>
        <w:ind w:left="0"/>
        <w:jc w:val="both"/>
      </w:pPr>
      <w:r>
        <w:rPr>
          <w:rFonts w:ascii="Times New Roman"/>
          <w:b w:val="false"/>
          <w:i w:val="false"/>
          <w:color w:val="000000"/>
          <w:sz w:val="28"/>
        </w:rPr>
        <w:t>
      демпингтік импорттың айтарлықтай ұлғаюының нақты мүмкіндігін растайтын мұндай импорттың айтарлықтай өсу қарқынын;</w:t>
      </w:r>
    </w:p>
    <w:p>
      <w:pPr>
        <w:spacing w:after="0"/>
        <w:ind w:left="0"/>
        <w:jc w:val="both"/>
      </w:pPr>
      <w:r>
        <w:rPr>
          <w:rFonts w:ascii="Times New Roman"/>
          <w:b w:val="false"/>
          <w:i w:val="false"/>
          <w:color w:val="000000"/>
          <w:sz w:val="28"/>
        </w:rPr>
        <w:t>
      демпингтік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демпингтік импортын елеулі түрде ұлғайтудың нақты мүмкіндігін растайтын олардың елеулі ұлғаюының айқын бұлтартпастығын;</w:t>
      </w:r>
    </w:p>
    <w:p>
      <w:pPr>
        <w:spacing w:after="0"/>
        <w:ind w:left="0"/>
        <w:jc w:val="both"/>
      </w:pPr>
      <w:r>
        <w:rPr>
          <w:rFonts w:ascii="Times New Roman"/>
          <w:b w:val="false"/>
          <w:i w:val="false"/>
          <w:color w:val="000000"/>
          <w:sz w:val="28"/>
        </w:rPr>
        <w:t>
      егер демпингтік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тергеп-тексеру объектісі болып табылатын тауарға сұраныстың одан әрі өсуіне әкеп соғуы мүмкін болса, мұндай баға деңгейін;</w:t>
      </w:r>
    </w:p>
    <w:p>
      <w:pPr>
        <w:spacing w:after="0"/>
        <w:ind w:left="0"/>
        <w:jc w:val="both"/>
      </w:pPr>
      <w:r>
        <w:rPr>
          <w:rFonts w:ascii="Times New Roman"/>
          <w:b w:val="false"/>
          <w:i w:val="false"/>
          <w:color w:val="000000"/>
          <w:sz w:val="28"/>
        </w:rPr>
        <w:t>
      тергеп-тексеру объектісі болып табылатын тауар қорларын ескереді.</w:t>
      </w:r>
    </w:p>
    <w:p>
      <w:pPr>
        <w:spacing w:after="0"/>
        <w:ind w:left="0"/>
        <w:jc w:val="both"/>
      </w:pPr>
      <w:r>
        <w:rPr>
          <w:rFonts w:ascii="Times New Roman"/>
          <w:b w:val="false"/>
          <w:i w:val="false"/>
          <w:color w:val="000000"/>
          <w:sz w:val="28"/>
        </w:rPr>
        <w:t>
      Бұл ретте осы факторлардың ешқайсысы демпингтік импорт салдарынан мүше мемлекеттердің экономика саласына материалдық залал келтіру катерін анықтау үшін шешуші мәнге ие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2" w:id="1138"/>
    <w:p>
      <w:pPr>
        <w:spacing w:after="0"/>
        <w:ind w:left="0"/>
        <w:jc w:val="both"/>
      </w:pPr>
      <w:r>
        <w:rPr>
          <w:rFonts w:ascii="Times New Roman"/>
          <w:b w:val="false"/>
          <w:i w:val="false"/>
          <w:color w:val="000000"/>
          <w:sz w:val="28"/>
        </w:rPr>
        <w:t>
      77. Мүше мемлекеттердің экономика саласына материалдық залал келтіру қаупінің болуы туралы шешім, егер осы Хаттаманың 76-тармағында көрсетілген факторларды талдау нәтижелері бойынша тергеп-тексеру барысында тергеп-тексерулер жүргізетін орган демпингтік импортты жалғастырудың бұлтартпастығы және мұндай импортқа демпингке қарсы шараны қабылдамаған жағдайда мүше мемлекеттердің экономика саласына материалдық залал келтіргені туралы қорытындыға келген жағдайда қабылданады.</w:t>
      </w:r>
    </w:p>
    <w:bookmarkEnd w:id="1138"/>
    <w:bookmarkStart w:name="z1193" w:id="1139"/>
    <w:p>
      <w:pPr>
        <w:spacing w:after="0"/>
        <w:ind w:left="0"/>
        <w:jc w:val="left"/>
      </w:pPr>
      <w:r>
        <w:rPr>
          <w:rFonts w:ascii="Times New Roman"/>
          <w:b/>
          <w:i w:val="false"/>
          <w:color w:val="000000"/>
        </w:rPr>
        <w:t xml:space="preserve"> 6. Алдын ала демпингке қарсы бажды енгізу</w:t>
      </w:r>
    </w:p>
    <w:bookmarkEnd w:id="1139"/>
    <w:bookmarkStart w:name="z1194" w:id="1140"/>
    <w:p>
      <w:pPr>
        <w:spacing w:after="0"/>
        <w:ind w:left="0"/>
        <w:jc w:val="both"/>
      </w:pPr>
      <w:r>
        <w:rPr>
          <w:rFonts w:ascii="Times New Roman"/>
          <w:b w:val="false"/>
          <w:i w:val="false"/>
          <w:color w:val="000000"/>
          <w:sz w:val="28"/>
        </w:rPr>
        <w:t>
      78. Егер тергеп-тексеру аяқталғанға дейін тергеп-тексерулер жүргізетін орган алған ақпарат демпингтік импорттың және осыған байланысты мүше мемлекеттердің экономика саласына залалдың болуы туралы куәландырса, Комиссия осы Хаттаманың 7-тармағында көрсетілген баяндама негізінде тергеп-тексеру жүргізілген кезеңде демпингтік импорт келтірген мүше мемлекеттердің экономика саласына залалды болғызбау мақсатында алдын ала демпингке қарсы бажды енгізу арқылы демпингке қарсы шараны қолдану туралы шешім қабылдайды.</w:t>
      </w:r>
    </w:p>
    <w:bookmarkEnd w:id="1140"/>
    <w:bookmarkStart w:name="z1195" w:id="1141"/>
    <w:p>
      <w:pPr>
        <w:spacing w:after="0"/>
        <w:ind w:left="0"/>
        <w:jc w:val="both"/>
      </w:pPr>
      <w:r>
        <w:rPr>
          <w:rFonts w:ascii="Times New Roman"/>
          <w:b w:val="false"/>
          <w:i w:val="false"/>
          <w:color w:val="000000"/>
          <w:sz w:val="28"/>
        </w:rPr>
        <w:t>
      79.  Алдын ала демпингке қарсы баж тергеп-тексеру басталған күннен бастап күнтізбелік 60 күннен бұрын енгізілмейді.</w:t>
      </w:r>
    </w:p>
    <w:bookmarkEnd w:id="1141"/>
    <w:bookmarkStart w:name="z1196" w:id="1142"/>
    <w:p>
      <w:pPr>
        <w:spacing w:after="0"/>
        <w:ind w:left="0"/>
        <w:jc w:val="both"/>
      </w:pPr>
      <w:r>
        <w:rPr>
          <w:rFonts w:ascii="Times New Roman"/>
          <w:b w:val="false"/>
          <w:i w:val="false"/>
          <w:color w:val="000000"/>
          <w:sz w:val="28"/>
        </w:rPr>
        <w:t>
      80. Алдын ала демпингке қарсы баждың мөлшерлемесі мүше мемлекеттердің экономика саласына залалды жою үшін жеткілікті, бірақ алдын ала есептелген демпингтік маржаның мөлшерінен жоғары болмауға тиіс.</w:t>
      </w:r>
    </w:p>
    <w:bookmarkEnd w:id="1142"/>
    <w:bookmarkStart w:name="z1197" w:id="1143"/>
    <w:p>
      <w:pPr>
        <w:spacing w:after="0"/>
        <w:ind w:left="0"/>
        <w:jc w:val="both"/>
      </w:pPr>
      <w:r>
        <w:rPr>
          <w:rFonts w:ascii="Times New Roman"/>
          <w:b w:val="false"/>
          <w:i w:val="false"/>
          <w:color w:val="000000"/>
          <w:sz w:val="28"/>
        </w:rPr>
        <w:t>
      81. Егер алдын ала демпингтік баждың мөлшерлемесі алдын ала есептелген демпингтік маржаның мөлшеріне тең болған жағдайда, алдын ала демпингке қарсы баждың қолданылу мерзімі, егер бұл мерзім, үлесі тергеп-тексеру объектісі болып табылатын тауардың демпингтік импорты көлемінде үлкен бөлігін құраған экспорттаушылардың өтініші негізінде 6 айға дейін ұзартылатын жағдайды қоспағанда, 4 айдан аспауға тиіс.</w:t>
      </w:r>
    </w:p>
    <w:bookmarkEnd w:id="1143"/>
    <w:bookmarkStart w:name="z1198" w:id="1144"/>
    <w:p>
      <w:pPr>
        <w:spacing w:after="0"/>
        <w:ind w:left="0"/>
        <w:jc w:val="both"/>
      </w:pPr>
      <w:r>
        <w:rPr>
          <w:rFonts w:ascii="Times New Roman"/>
          <w:b w:val="false"/>
          <w:i w:val="false"/>
          <w:color w:val="000000"/>
          <w:sz w:val="28"/>
        </w:rPr>
        <w:t>
      82. Егер алдын ала демпингке қарсы баж мөлшерлемесі алдын ала есептелген демпингтік маржадан аз болған жағдайда, алдын ала демпингке қарсы баждың қолданылу мерзімі, егер бұл мерзім, үлесі тергеп-тексеру объектісі болып табылатын тауардың демпингтік импорты көлемінде үлкен бөлігін құраған экспорттаушылардың өтініші негізінде 9 айға дейін ұзартылатын жағдайды қоспағанда, 6 айдан аспауға тиіс.</w:t>
      </w:r>
    </w:p>
    <w:bookmarkEnd w:id="1144"/>
    <w:bookmarkStart w:name="z1199" w:id="1145"/>
    <w:p>
      <w:pPr>
        <w:spacing w:after="0"/>
        <w:ind w:left="0"/>
        <w:jc w:val="both"/>
      </w:pPr>
      <w:r>
        <w:rPr>
          <w:rFonts w:ascii="Times New Roman"/>
          <w:b w:val="false"/>
          <w:i w:val="false"/>
          <w:color w:val="000000"/>
          <w:sz w:val="28"/>
        </w:rPr>
        <w:t xml:space="preserve">
      83. Егер тергеп-тексерулер жүргізетін орган тергеп-тексеру нәтижелері бойынша демпингке қарсы шараны енгізу үшін негіздер жоқ деп анықтаса не осы Хаттаманың 272-тармағына сәйкес демпингке қарсы шараны қолданбау туралы шешім қабылдаса, алдын ала демпингке қарсы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End w:id="1145"/>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демпингке қарсы шараны енгізу үшін негіздердің жоқ екені туралы не Комиссияның демпингке қарсы шара қолданбау туралы шешім қабылданғаны туралы уақтылы хабардар етеді.</w:t>
      </w:r>
    </w:p>
    <w:bookmarkStart w:name="z1200" w:id="1146"/>
    <w:p>
      <w:pPr>
        <w:spacing w:after="0"/>
        <w:ind w:left="0"/>
        <w:jc w:val="both"/>
      </w:pPr>
      <w:r>
        <w:rPr>
          <w:rFonts w:ascii="Times New Roman"/>
          <w:b w:val="false"/>
          <w:i w:val="false"/>
          <w:color w:val="000000"/>
          <w:sz w:val="28"/>
        </w:rPr>
        <w:t xml:space="preserve">
      84. Егер тергеп-тексеру нәтижелері бойынша мүше мемлекеттердің экономика саласына материалдық залал келтіру немесе мүше мемлекеттердің экономика саласын құрудың айтарлықтай бәсеңдеуі қаупінің болуы негізінде демпингке қарсы шара қолдану туралы шешім қабылданса, алдын ала демпингке қарсы баждың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End w:id="1146"/>
    <w:bookmarkStart w:name="z1201" w:id="1147"/>
    <w:p>
      <w:pPr>
        <w:spacing w:after="0"/>
        <w:ind w:left="0"/>
        <w:jc w:val="both"/>
      </w:pPr>
      <w:r>
        <w:rPr>
          <w:rFonts w:ascii="Times New Roman"/>
          <w:b w:val="false"/>
          <w:i w:val="false"/>
          <w:color w:val="000000"/>
          <w:sz w:val="28"/>
        </w:rPr>
        <w:t xml:space="preserve">
      85. Егер тексеру нәтижелері бойынша мүше мемлекеттердің экономика саласына материалдық залалдың болуы немесе оны келтіру қаупінің болуы негізінде алдын ала демпингке қарсы шара қолдану туралы шешім қабылданса (алдын ала демпингке қарсы бажды енгізбеу мүше мемлекеттердің экономика саласына материалдық залалдың болуын айқындауға алып келуі жағдайында), алдын ала демпингке қарсы баж сомалары демпингке қарсы бажды қолдану туралы шешім күшіне енген күннен бастап осы Хаттаманың 86 және 87-тармақтарының ережелерін есепке ала отырып,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147"/>
    <w:bookmarkStart w:name="z1202" w:id="1148"/>
    <w:p>
      <w:pPr>
        <w:spacing w:after="0"/>
        <w:ind w:left="0"/>
        <w:jc w:val="both"/>
      </w:pPr>
      <w:r>
        <w:rPr>
          <w:rFonts w:ascii="Times New Roman"/>
          <w:b w:val="false"/>
          <w:i w:val="false"/>
          <w:color w:val="000000"/>
          <w:sz w:val="28"/>
        </w:rPr>
        <w:t xml:space="preserve">
      86. Егер тергеп-тексеру нәтижелері бойынша алдын ала демпингке қарсы баж мөлшерлемесіне қарағанда демпингке қарсы баждың барынша төмен мөлшерлемесін енгізу орынды деп танылса, алдын ала демпингке қарсы баждың белгіленген мөлшерлемесі бойынша есептелген демпингке қарсы баж сомасына сәйкес келетін алдын ала демпингке қарсы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148"/>
    <w:p>
      <w:pPr>
        <w:spacing w:after="0"/>
        <w:ind w:left="0"/>
        <w:jc w:val="both"/>
      </w:pPr>
      <w:r>
        <w:rPr>
          <w:rFonts w:ascii="Times New Roman"/>
          <w:b w:val="false"/>
          <w:i w:val="false"/>
          <w:color w:val="000000"/>
          <w:sz w:val="28"/>
        </w:rPr>
        <w:t xml:space="preserve">
      Демпингке қарсы баждың белгіленген мөлшерлемесі бойынша есептелген демпингке қарсы баж сомасынан асатын алдын ала демпингке қарсы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Start w:name="z1203" w:id="1149"/>
    <w:p>
      <w:pPr>
        <w:spacing w:after="0"/>
        <w:ind w:left="0"/>
        <w:jc w:val="both"/>
      </w:pPr>
      <w:r>
        <w:rPr>
          <w:rFonts w:ascii="Times New Roman"/>
          <w:b w:val="false"/>
          <w:i w:val="false"/>
          <w:color w:val="000000"/>
          <w:sz w:val="28"/>
        </w:rPr>
        <w:t>
      87. Егер тергеп-тексеру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 алынбайды.</w:t>
      </w:r>
    </w:p>
    <w:bookmarkEnd w:id="1149"/>
    <w:bookmarkStart w:name="z1204" w:id="1150"/>
    <w:p>
      <w:pPr>
        <w:spacing w:after="0"/>
        <w:ind w:left="0"/>
        <w:jc w:val="both"/>
      </w:pPr>
      <w:r>
        <w:rPr>
          <w:rFonts w:ascii="Times New Roman"/>
          <w:b w:val="false"/>
          <w:i w:val="false"/>
          <w:color w:val="000000"/>
          <w:sz w:val="28"/>
        </w:rPr>
        <w:t>
      88. Алдын ала демпингке қарсы баж тергеп-тексеруді бір мезгілде жалғастырған жағдайда қолданылады.</w:t>
      </w:r>
    </w:p>
    <w:bookmarkEnd w:id="1150"/>
    <w:bookmarkStart w:name="z1205" w:id="1151"/>
    <w:p>
      <w:pPr>
        <w:spacing w:after="0"/>
        <w:ind w:left="0"/>
        <w:jc w:val="both"/>
      </w:pPr>
      <w:r>
        <w:rPr>
          <w:rFonts w:ascii="Times New Roman"/>
          <w:b w:val="false"/>
          <w:i w:val="false"/>
          <w:color w:val="000000"/>
          <w:sz w:val="28"/>
        </w:rPr>
        <w:t>
      89. Алдын ала демпингке қарсы бажды енгізу туралы шешім, әдетте, тергеп-тексеру басталған күннен бастап 7 айдан кешіктірмей қабылданады.</w:t>
      </w:r>
    </w:p>
    <w:bookmarkEnd w:id="1151"/>
    <w:bookmarkStart w:name="z1206" w:id="1152"/>
    <w:p>
      <w:pPr>
        <w:spacing w:after="0"/>
        <w:ind w:left="0"/>
        <w:jc w:val="left"/>
      </w:pPr>
      <w:r>
        <w:rPr>
          <w:rFonts w:ascii="Times New Roman"/>
          <w:b/>
          <w:i w:val="false"/>
          <w:color w:val="000000"/>
        </w:rPr>
        <w:t xml:space="preserve"> 7. Тергеп-тексеру объектісі болып табылатын тауар</w:t>
      </w:r>
      <w:r>
        <w:br/>
      </w:r>
      <w:r>
        <w:rPr>
          <w:rFonts w:ascii="Times New Roman"/>
          <w:b/>
          <w:i w:val="false"/>
          <w:color w:val="000000"/>
        </w:rPr>
        <w:t>экспорттаушысының баға міндеттемелерін қабылдауы</w:t>
      </w:r>
    </w:p>
    <w:bookmarkEnd w:id="1152"/>
    <w:bookmarkStart w:name="z1207" w:id="1153"/>
    <w:p>
      <w:pPr>
        <w:spacing w:after="0"/>
        <w:ind w:left="0"/>
        <w:jc w:val="both"/>
      </w:pPr>
      <w:r>
        <w:rPr>
          <w:rFonts w:ascii="Times New Roman"/>
          <w:b w:val="false"/>
          <w:i w:val="false"/>
          <w:color w:val="000000"/>
          <w:sz w:val="28"/>
        </w:rPr>
        <w:t>
      90. Тергеп-тексеруді тергеп-тексерулер жүргізетін орган тексеру объектісі болып табылатын тауарды экспорттаушыдан осы тауарға бағаларды қайта қарау немесе Одақтың кедендік аумағына оның қалыпты құнынан төмен бағалар бойынша экспорттауды тоқтату туралы жазбаша нысанда баға міндеттемелерін алған кезде (мүше мемлекеттерде экспорттаушымен байланысты адамдар болған кезде бұл адамдардың осы міндеттемелерді қолдайтыны туралы өтініші де қажет), егер тергеп-тексерулер жүргізетін орган көрсетілген міндеттемелерді қабылдау демпингтік импортпен келтірілген залалды жояды деген қорытындыға келсе және Комиссия оларды мақұлдау туралы шешім қабылдаса, тоқтатуы немесе тоқтата тұруы мүмкін.</w:t>
      </w:r>
    </w:p>
    <w:bookmarkEnd w:id="1153"/>
    <w:p>
      <w:pPr>
        <w:spacing w:after="0"/>
        <w:ind w:left="0"/>
        <w:jc w:val="both"/>
      </w:pPr>
      <w:r>
        <w:rPr>
          <w:rFonts w:ascii="Times New Roman"/>
          <w:b w:val="false"/>
          <w:i w:val="false"/>
          <w:color w:val="000000"/>
          <w:sz w:val="28"/>
        </w:rPr>
        <w:t>
      Тауар бағасының деңгейі осы міндеттемелерге сәйкес демпингтік маржаны жою үшін бұл қажетті деңгейге қарағанда жоғары болмауға тиіс.</w:t>
      </w:r>
    </w:p>
    <w:p>
      <w:pPr>
        <w:spacing w:after="0"/>
        <w:ind w:left="0"/>
        <w:jc w:val="both"/>
      </w:pPr>
      <w:r>
        <w:rPr>
          <w:rFonts w:ascii="Times New Roman"/>
          <w:b w:val="false"/>
          <w:i w:val="false"/>
          <w:color w:val="000000"/>
          <w:sz w:val="28"/>
        </w:rPr>
        <w:t>
      Тауар бағасының көтерілуі, егер мұндай көтерілу мүше мемлекеттердің экономика саласына залалды жою үшін жеткілікті болып табылса, демпингтік маржадан аз болмауы мүмкін.</w:t>
      </w:r>
    </w:p>
    <w:bookmarkStart w:name="z1208" w:id="1154"/>
    <w:p>
      <w:pPr>
        <w:spacing w:after="0"/>
        <w:ind w:left="0"/>
        <w:jc w:val="both"/>
      </w:pPr>
      <w:r>
        <w:rPr>
          <w:rFonts w:ascii="Times New Roman"/>
          <w:b w:val="false"/>
          <w:i w:val="false"/>
          <w:color w:val="000000"/>
          <w:sz w:val="28"/>
        </w:rPr>
        <w:t>
      91. Комиссия баға міндеттемелерін мақұлдау туралы шешімді тергеп-тексерулер жүргізетін орган демпингтік импорттың және осыған негізделген мүше мемлекеттердің экономика саласына залалдың болуы туралы алдын ала қорытындыға келмегенге дейін қабылдамайды.</w:t>
      </w:r>
    </w:p>
    <w:bookmarkEnd w:id="1154"/>
    <w:bookmarkStart w:name="z1209" w:id="1155"/>
    <w:p>
      <w:pPr>
        <w:spacing w:after="0"/>
        <w:ind w:left="0"/>
        <w:jc w:val="both"/>
      </w:pPr>
      <w:r>
        <w:rPr>
          <w:rFonts w:ascii="Times New Roman"/>
          <w:b w:val="false"/>
          <w:i w:val="false"/>
          <w:color w:val="000000"/>
          <w:sz w:val="28"/>
        </w:rPr>
        <w:t>
      92. Комиссия баға міндеттемелерін мақұлдау туралы шешімді, егер тергеп-тексерулер жүргізетін орган тергеп-тексеру объектісі болып табылатын тауарды нақты немесе әлеуетті экспорттаушылар санының көп болуына байланысты немесе өзге де себептер бойынша оларды мақұлдаудың қолайсыздығы туралы қорытындыға келмейінше қабылдамайды.</w:t>
      </w:r>
    </w:p>
    <w:bookmarkEnd w:id="1155"/>
    <w:p>
      <w:pPr>
        <w:spacing w:after="0"/>
        <w:ind w:left="0"/>
        <w:jc w:val="both"/>
      </w:pPr>
      <w:r>
        <w:rPr>
          <w:rFonts w:ascii="Times New Roman"/>
          <w:b w:val="false"/>
          <w:i w:val="false"/>
          <w:color w:val="000000"/>
          <w:sz w:val="28"/>
        </w:rPr>
        <w:t>
      Тергеп-тексерулер жүргізетін орган мүмкіндігінше экспорттаушыларға олардың баға міндеттемелерін мақұлдау қолайсыз деп танылған себептерді хабарлайды және оларға осыған байланысты өз түсініктемелерін беру мүмкіндігін ұсынады.</w:t>
      </w:r>
    </w:p>
    <w:bookmarkStart w:name="z1210" w:id="1156"/>
    <w:p>
      <w:pPr>
        <w:spacing w:after="0"/>
        <w:ind w:left="0"/>
        <w:jc w:val="both"/>
      </w:pPr>
      <w:r>
        <w:rPr>
          <w:rFonts w:ascii="Times New Roman"/>
          <w:b w:val="false"/>
          <w:i w:val="false"/>
          <w:color w:val="000000"/>
          <w:sz w:val="28"/>
        </w:rPr>
        <w:t>
      93. Тергеп-тексерулер жүргізетін орган баға міндеттемелерін қабылдаған әрбір экспорттаушыға оны мүдделі тұлғаларға ұсыну мүмкіндігі болу үшін олардың құпия емес нұсқасын беру туралы сұрау жібереді.</w:t>
      </w:r>
    </w:p>
    <w:bookmarkEnd w:id="1156"/>
    <w:bookmarkStart w:name="z1211" w:id="1157"/>
    <w:p>
      <w:pPr>
        <w:spacing w:after="0"/>
        <w:ind w:left="0"/>
        <w:jc w:val="both"/>
      </w:pPr>
      <w:r>
        <w:rPr>
          <w:rFonts w:ascii="Times New Roman"/>
          <w:b w:val="false"/>
          <w:i w:val="false"/>
          <w:color w:val="000000"/>
          <w:sz w:val="28"/>
        </w:rPr>
        <w:t>
      94. Тергеп-тексерулер жүргізетін орган экспорттаушыларға баға міндеттемелерін қабылдауды ұсына алады, бірақ оларды қабылдауды талап ете алмайды.</w:t>
      </w:r>
    </w:p>
    <w:bookmarkEnd w:id="1157"/>
    <w:bookmarkStart w:name="z1212" w:id="1158"/>
    <w:p>
      <w:pPr>
        <w:spacing w:after="0"/>
        <w:ind w:left="0"/>
        <w:jc w:val="both"/>
      </w:pPr>
      <w:r>
        <w:rPr>
          <w:rFonts w:ascii="Times New Roman"/>
          <w:b w:val="false"/>
          <w:i w:val="false"/>
          <w:color w:val="000000"/>
          <w:sz w:val="28"/>
        </w:rPr>
        <w:t>
      95. Комиссия баға міндеттемелерін мақұлдау туралы шешім қабылдаған жағдайда, демпингке қарсы тергеп-тексеру тауар экспорттаушының өтініші бойынша немесе тергеп-тексерулер жүргізетін органның шешімі бойынша жалғастырылуы мүмкін.</w:t>
      </w:r>
    </w:p>
    <w:bookmarkEnd w:id="1158"/>
    <w:p>
      <w:pPr>
        <w:spacing w:after="0"/>
        <w:ind w:left="0"/>
        <w:jc w:val="both"/>
      </w:pPr>
      <w:r>
        <w:rPr>
          <w:rFonts w:ascii="Times New Roman"/>
          <w:b w:val="false"/>
          <w:i w:val="false"/>
          <w:color w:val="000000"/>
          <w:sz w:val="28"/>
        </w:rPr>
        <w:t>
      Егер тергеп-тексеру нәтижелері бойынша тергеп-тексерулер жүргізетін орган демпингтік импорттың немесе оған негізделген мүше мемлекеттердің экономика саласына залалдың жоқ екені туралы қорытындыға келсе, егер көрсетілген қорытынды айтарлықтай дәрежеде осындай міндеттемелердің болуының нәтижесі болып табылатын жағдайды қоспағанда, баға міндеттемелерін қабылдаған экспорттаушы осындай міндеттемелерден автоматты түрде босатылады. Егер жасалған қорытынды айтарлықтай дәрежеде баға міндеттемелерінің болуының нәтижесі болып табылатын жағдайда, Комиссия осындай міндеттемелер қажетті уақыт кезеңінің ішінде күшінде қалуға тиіс екені туралы шешім қабылдауы мүмкін.</w:t>
      </w:r>
    </w:p>
    <w:bookmarkStart w:name="z1213" w:id="1159"/>
    <w:p>
      <w:pPr>
        <w:spacing w:after="0"/>
        <w:ind w:left="0"/>
        <w:jc w:val="both"/>
      </w:pPr>
      <w:r>
        <w:rPr>
          <w:rFonts w:ascii="Times New Roman"/>
          <w:b w:val="false"/>
          <w:i w:val="false"/>
          <w:color w:val="000000"/>
          <w:sz w:val="28"/>
        </w:rPr>
        <w:t>
      96. Егер тергеп-тексеру нәтижелері бойынша тергеп-тексерулер жүргізетін орган демпингтік импорттың болуы және оған негізделген мүше мемлекеттердің экономика саласына залалдың болғаны туралы қорытындыға келсе, экспорттаушы қабылдаған баға міндеттемелері олардың шарттарына және осы Хаттаманың ережелеріне сәйкес әрекет етуді жалғастырады.</w:t>
      </w:r>
    </w:p>
    <w:bookmarkEnd w:id="1159"/>
    <w:bookmarkStart w:name="z1214" w:id="1160"/>
    <w:p>
      <w:pPr>
        <w:spacing w:after="0"/>
        <w:ind w:left="0"/>
        <w:jc w:val="both"/>
      </w:pPr>
      <w:r>
        <w:rPr>
          <w:rFonts w:ascii="Times New Roman"/>
          <w:b w:val="false"/>
          <w:i w:val="false"/>
          <w:color w:val="000000"/>
          <w:sz w:val="28"/>
        </w:rPr>
        <w:t>
      97. Тергеп-тексерулер жүргізетін орган экспорттаушыдан Комиссия мақұлдаған баға міндеттемелерін, олардың орындалуына қатысты мәліметтерді, сондай-ақ осындай мәліметтерді тексеруге келісімді сұрауға құқылы.</w:t>
      </w:r>
    </w:p>
    <w:bookmarkEnd w:id="1160"/>
    <w:p>
      <w:pPr>
        <w:spacing w:after="0"/>
        <w:ind w:left="0"/>
        <w:jc w:val="both"/>
      </w:pPr>
      <w:r>
        <w:rPr>
          <w:rFonts w:ascii="Times New Roman"/>
          <w:b w:val="false"/>
          <w:i w:val="false"/>
          <w:color w:val="000000"/>
          <w:sz w:val="28"/>
        </w:rPr>
        <w:t>
      Сұрау салынатын мәліметтерді тергеп-тексерулер жүргізетін орган белгілеген мерзімде бермеу, сондай-ақ осы мәліметтерді тексеруге келіспеу экспорттаушының қабылданған баға міндеттемелерін бұзғаны болып есептеледі.</w:t>
      </w:r>
    </w:p>
    <w:bookmarkStart w:name="z1215" w:id="1161"/>
    <w:p>
      <w:pPr>
        <w:spacing w:after="0"/>
        <w:ind w:left="0"/>
        <w:jc w:val="both"/>
      </w:pPr>
      <w:r>
        <w:rPr>
          <w:rFonts w:ascii="Times New Roman"/>
          <w:b w:val="false"/>
          <w:i w:val="false"/>
          <w:color w:val="000000"/>
          <w:sz w:val="28"/>
        </w:rPr>
        <w:t>
      98. Экспорттаушы баға міндеттемелерін бұзған немесе кері қайтарып алған жағдайда, Комиссия алдын ала демпингке қарсы бажды (егер тергеп-тексеру әлі аяқталмаса) немесе демпингке қарсы бажды (егер түпкілікті нәтижелері оны енгізу үшін негіз бар екені туралы куәландырса) енгізу арқылы демпингке қарсы шараны қолдану туралы шешім қабылдауы мүмкін.</w:t>
      </w:r>
    </w:p>
    <w:bookmarkEnd w:id="1161"/>
    <w:p>
      <w:pPr>
        <w:spacing w:after="0"/>
        <w:ind w:left="0"/>
        <w:jc w:val="both"/>
      </w:pPr>
      <w:r>
        <w:rPr>
          <w:rFonts w:ascii="Times New Roman"/>
          <w:b w:val="false"/>
          <w:i w:val="false"/>
          <w:color w:val="000000"/>
          <w:sz w:val="28"/>
        </w:rPr>
        <w:t>
      Экспорттаушы қабылданған баға міндеттемелерін бұзған жағдайда, оған осындай бұзушылыққа байланысты түсініктеме беруге мүмкіндік беріледі.</w:t>
      </w:r>
    </w:p>
    <w:bookmarkStart w:name="z1216" w:id="1162"/>
    <w:p>
      <w:pPr>
        <w:spacing w:after="0"/>
        <w:ind w:left="0"/>
        <w:jc w:val="both"/>
      </w:pPr>
      <w:r>
        <w:rPr>
          <w:rFonts w:ascii="Times New Roman"/>
          <w:b w:val="false"/>
          <w:i w:val="false"/>
          <w:color w:val="000000"/>
          <w:sz w:val="28"/>
        </w:rPr>
        <w:t>
      99. Комиссияның баға міндеттемелерін мақұлдау туралы актісінде алдын ала демпингке қарсы баж мөлшерлемесі немесе осы Хаттаманың 98-тармағына сәйкес енгізілуі мүмкін демпингке қарсы баж айқындалуға тиіс.</w:t>
      </w:r>
    </w:p>
    <w:bookmarkEnd w:id="1162"/>
    <w:p>
      <w:pPr>
        <w:spacing w:after="0"/>
        <w:ind w:left="0"/>
        <w:jc w:val="both"/>
      </w:pPr>
      <w:r>
        <w:rPr>
          <w:rFonts w:ascii="Times New Roman"/>
          <w:b w:val="false"/>
          <w:i w:val="false"/>
          <w:color w:val="000000"/>
          <w:sz w:val="28"/>
        </w:rPr>
        <w:t>
      Комиссияның баға міндеттемелерін мақұлдау туралы шешімінде экспорттаушы немесе өндіруші туралы мәліметтерді растау мақсаттары үшін қажетті құжат және осындай құжатты толтыруға қойылатын талаптар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17" w:id="1163"/>
    <w:p>
      <w:pPr>
        <w:spacing w:after="0"/>
        <w:ind w:left="0"/>
        <w:jc w:val="left"/>
      </w:pPr>
      <w:r>
        <w:rPr>
          <w:rFonts w:ascii="Times New Roman"/>
          <w:b/>
          <w:i w:val="false"/>
          <w:color w:val="000000"/>
        </w:rPr>
        <w:t xml:space="preserve"> 8. Демпингке қарсы бажды енгізу және қолдану</w:t>
      </w:r>
    </w:p>
    <w:bookmarkEnd w:id="1163"/>
    <w:bookmarkStart w:name="z1218" w:id="1164"/>
    <w:p>
      <w:pPr>
        <w:spacing w:after="0"/>
        <w:ind w:left="0"/>
        <w:jc w:val="both"/>
      </w:pPr>
      <w:r>
        <w:rPr>
          <w:rFonts w:ascii="Times New Roman"/>
          <w:b w:val="false"/>
          <w:i w:val="false"/>
          <w:color w:val="000000"/>
          <w:sz w:val="28"/>
        </w:rPr>
        <w:t>
      100. Демпингке қарсы баж (баға міндеттемелері осы Хаттаманың 90 - 99-тармақтарына сәйкес Комиссия мақұлдаған экспорттаушылар жеткізетін тауарды қоспағанда) барлық экспорттаушылар жеткізетін және мүше мемлекеттердің экономика саласына залал келтіретін демпингтік импорттың нысанасы болып табылатын тауарға қатысты қолданылады.</w:t>
      </w:r>
    </w:p>
    <w:bookmarkEnd w:id="1164"/>
    <w:bookmarkStart w:name="z1219" w:id="1165"/>
    <w:p>
      <w:pPr>
        <w:spacing w:after="0"/>
        <w:ind w:left="0"/>
        <w:jc w:val="both"/>
      </w:pPr>
      <w:r>
        <w:rPr>
          <w:rFonts w:ascii="Times New Roman"/>
          <w:b w:val="false"/>
          <w:i w:val="false"/>
          <w:color w:val="000000"/>
          <w:sz w:val="28"/>
        </w:rPr>
        <w:t>
      101. Демпингке қарсы баждың мөлшері мүше мемлекеттердің экономика саласына залалды жою үшін жеткілікті болуға тиіс, бірақ есептелген демпингтік маржа мөлшерінен жоғары болмауға тиіс.</w:t>
      </w:r>
    </w:p>
    <w:bookmarkEnd w:id="1165"/>
    <w:p>
      <w:pPr>
        <w:spacing w:after="0"/>
        <w:ind w:left="0"/>
        <w:jc w:val="both"/>
      </w:pPr>
      <w:r>
        <w:rPr>
          <w:rFonts w:ascii="Times New Roman"/>
          <w:b w:val="false"/>
          <w:i w:val="false"/>
          <w:color w:val="000000"/>
          <w:sz w:val="28"/>
        </w:rPr>
        <w:t>
      Егер мұндай мөлшер мүше мемлекеттердің экономика саласына залалды жою үшін жеткілікті болып табылса, Комиссия есептелген демпингтік маржаның мөлшеріне қарағанда аз мөлшерде демпингке қарсы бажды енгізу туралы шешім қабылдауы мүмкін.</w:t>
      </w:r>
    </w:p>
    <w:bookmarkStart w:name="z1220" w:id="1166"/>
    <w:p>
      <w:pPr>
        <w:spacing w:after="0"/>
        <w:ind w:left="0"/>
        <w:jc w:val="both"/>
      </w:pPr>
      <w:r>
        <w:rPr>
          <w:rFonts w:ascii="Times New Roman"/>
          <w:b w:val="false"/>
          <w:i w:val="false"/>
          <w:color w:val="000000"/>
          <w:sz w:val="28"/>
        </w:rPr>
        <w:t>
      102. Комиссия жеке демпингтік маржа есептелген демпингтік импорттың нысанасы болып табылатын тауардың әрбір экспорттаушысы немесе өндірушісі жеткізетін тауарға қатысты демпингке қарсы баж мөлшерлемесінің жеке мөлшерін белгілейді.</w:t>
      </w:r>
    </w:p>
    <w:bookmarkEnd w:id="1166"/>
    <w:p>
      <w:pPr>
        <w:spacing w:after="0"/>
        <w:ind w:left="0"/>
        <w:jc w:val="both"/>
      </w:pPr>
      <w:r>
        <w:rPr>
          <w:rFonts w:ascii="Times New Roman"/>
          <w:b w:val="false"/>
          <w:i w:val="false"/>
          <w:color w:val="000000"/>
          <w:sz w:val="28"/>
        </w:rPr>
        <w:t>
      Демпингке қарсы баждың мұндай мөлшерлемесінің жеке мөлшері белгіленген кезде Комиссия демпингке қарсы баж мөлшерлемесінің жеке мөлшері белгіленген экспорттаушы немесе өндіруші туралы мәліметтерді растау мақсаттары үшін қажетті құжатты және осындай құжатты толтыруға қойылатын талаптарды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1" w:id="1167"/>
    <w:p>
      <w:pPr>
        <w:spacing w:after="0"/>
        <w:ind w:left="0"/>
        <w:jc w:val="both"/>
      </w:pPr>
      <w:r>
        <w:rPr>
          <w:rFonts w:ascii="Times New Roman"/>
          <w:b w:val="false"/>
          <w:i w:val="false"/>
          <w:color w:val="000000"/>
          <w:sz w:val="28"/>
        </w:rPr>
        <w:t>
      103. Осы Хаттаманың 102-тармағында көрсетілген демпингке қарсы баж мөлшерлемесінің жеке мөлшерінен басқа, Комиссия тергеп-тексеру барысында есептелген анағұрлым жоғарғы демпингтік маржа негізінде жеке демпингтік маржа есептелмеген экспорттаушы үшінші елден тауардың басқа барлық экспорттаушылары немесе өндірушілері жеткізетін тауарға демпингке қарсы баждың бірыңғай мөлшерлемесін белгілейді.</w:t>
      </w:r>
    </w:p>
    <w:bookmarkEnd w:id="1167"/>
    <w:bookmarkStart w:name="z1222" w:id="1168"/>
    <w:p>
      <w:pPr>
        <w:spacing w:after="0"/>
        <w:ind w:left="0"/>
        <w:jc w:val="both"/>
      </w:pPr>
      <w:r>
        <w:rPr>
          <w:rFonts w:ascii="Times New Roman"/>
          <w:b w:val="false"/>
          <w:i w:val="false"/>
          <w:color w:val="000000"/>
          <w:sz w:val="28"/>
        </w:rPr>
        <w:t>
      104. Демпингке қарсы баж, егер тергеп-тексеру нәтижелері бойынша осы тауарға қатысты төмендегілер анықталған болса, алдын ала демпингке қарсы баж енгізілген күнге дейін күнтізбелік 90 күннен ерте емес, орналастыру шарты демпингке қарсы баждарды төлеу болып табылатын кедендік рәсімдерге орналастырылған тауарларға қатысты қолданылуы мүмкін:</w:t>
      </w:r>
    </w:p>
    <w:bookmarkEnd w:id="1168"/>
    <w:p>
      <w:pPr>
        <w:spacing w:after="0"/>
        <w:ind w:left="0"/>
        <w:jc w:val="both"/>
      </w:pPr>
      <w:r>
        <w:rPr>
          <w:rFonts w:ascii="Times New Roman"/>
          <w:b w:val="false"/>
          <w:i w:val="false"/>
          <w:color w:val="000000"/>
          <w:sz w:val="28"/>
        </w:rPr>
        <w:t>
      1) бұрын залал келтірген демпингтік импорттың болуы немесе импорттаушы экспорттаушының тауарды оның қалыпты құнынан төмен бағамен жеткізгенін және тауардың мұндай импорты мүше мемлекеттердің экономика саласына залал келтіруі мүмкін екенін білсе немесе білуге тиіс болса;</w:t>
      </w:r>
    </w:p>
    <w:p>
      <w:pPr>
        <w:spacing w:after="0"/>
        <w:ind w:left="0"/>
        <w:jc w:val="both"/>
      </w:pPr>
      <w:r>
        <w:rPr>
          <w:rFonts w:ascii="Times New Roman"/>
          <w:b w:val="false"/>
          <w:i w:val="false"/>
          <w:color w:val="000000"/>
          <w:sz w:val="28"/>
        </w:rPr>
        <w:t>
      2) мүше мемлекеттердің экономика саласына залалдың салыстырмалы қысқа уақыт кезеңі ішінде елеулі өскен демпингтік импортпен келтірілгенін, оның ұзақтығы мен көлемін, сондай-ақ басқа мән-жайларды (оның ішінде импортталатын тауардың қоймалық қорларының жылдам өсуі) есепке ала отырып, демпингке қарсы бажды енгізуден қалпына келтіру тиімділігін осы тауардың импорттаушыларына тергеп-тексеру аяқталғанға дейін түсініктемелер беру мүмкіндігі берілген жағдайда айтарлықтай азайтуы мүмкін.</w:t>
      </w:r>
    </w:p>
    <w:bookmarkStart w:name="z1223" w:id="1169"/>
    <w:p>
      <w:pPr>
        <w:spacing w:after="0"/>
        <w:ind w:left="0"/>
        <w:jc w:val="both"/>
      </w:pPr>
      <w:r>
        <w:rPr>
          <w:rFonts w:ascii="Times New Roman"/>
          <w:b w:val="false"/>
          <w:i w:val="false"/>
          <w:color w:val="000000"/>
          <w:sz w:val="28"/>
        </w:rPr>
        <w:t>
      105. Тергеп-тексерулер жүргізетін орган тергеп-тексеру басталған күннен кейін Одақтың Интернет желісіндегі ресми сайтында осы Хаттаманың 104-тармағына сәйкес тексеру объектісі болып табылатын тауарға қатысты демпингке қарсы бажды қолдану мүмкіндігі туралы ескертуі бар хабарлама жариялайды.</w:t>
      </w:r>
    </w:p>
    <w:bookmarkEnd w:id="1169"/>
    <w:p>
      <w:pPr>
        <w:spacing w:after="0"/>
        <w:ind w:left="0"/>
        <w:jc w:val="both"/>
      </w:pPr>
      <w:r>
        <w:rPr>
          <w:rFonts w:ascii="Times New Roman"/>
          <w:b w:val="false"/>
          <w:i w:val="false"/>
          <w:color w:val="000000"/>
          <w:sz w:val="28"/>
        </w:rPr>
        <w:t>
      Мұндай хабарламаны жариялау туралы шешімді тергеп-тексерулер жүргізетін орган мүше мемлекеттер экономика саласының осы Хаттаманың 104-тармағында көрсетілген талаптар орындалуының жеткілікті дәлелдемелерін қамтитын сұрау салу бойынша немесе тергеп-тексерулер жүргізетін органның қолында осындай дәлелдемелер болған кезде өз бастамасы бойынша қабылдайды.</w:t>
      </w:r>
    </w:p>
    <w:p>
      <w:pPr>
        <w:spacing w:after="0"/>
        <w:ind w:left="0"/>
        <w:jc w:val="both"/>
      </w:pPr>
      <w:r>
        <w:rPr>
          <w:rFonts w:ascii="Times New Roman"/>
          <w:b w:val="false"/>
          <w:i w:val="false"/>
          <w:color w:val="000000"/>
          <w:sz w:val="28"/>
        </w:rPr>
        <w:t>
      Демпингке қарсы баж осы тармақта көрсетілген хабарлама ресми жарияланған күнге дейін орналастыру шарты демпингке қарсы баждарды төлеу болып табылатын кедендік рәсімдерге орналастырылған тауарларға қатысты қолданыла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4" w:id="1170"/>
    <w:p>
      <w:pPr>
        <w:spacing w:after="0"/>
        <w:ind w:left="0"/>
        <w:jc w:val="both"/>
      </w:pPr>
      <w:r>
        <w:rPr>
          <w:rFonts w:ascii="Times New Roman"/>
          <w:b w:val="false"/>
          <w:i w:val="false"/>
          <w:color w:val="000000"/>
          <w:sz w:val="28"/>
        </w:rPr>
        <w:t>
      106. Мүше мемлекеттердің заңнамасында осы Хаттаманың 104-тармағына сәйкес мүдделі тұлғаларға демпингке қарсы баждың қолданылу мүмкіндігі туралы хабарлаудың қосымша тәсілдері белгіленуі мүмкін.</w:t>
      </w:r>
    </w:p>
    <w:bookmarkEnd w:id="1170"/>
    <w:bookmarkStart w:name="z1225" w:id="1171"/>
    <w:p>
      <w:pPr>
        <w:spacing w:after="0"/>
        <w:ind w:left="0"/>
        <w:jc w:val="left"/>
      </w:pPr>
      <w:r>
        <w:rPr>
          <w:rFonts w:ascii="Times New Roman"/>
          <w:b/>
          <w:i w:val="false"/>
          <w:color w:val="000000"/>
        </w:rPr>
        <w:t xml:space="preserve"> 9. Демпингке қарсы шараның қолданылу мерзімі және оны қайта қарау</w:t>
      </w:r>
    </w:p>
    <w:bookmarkEnd w:id="1171"/>
    <w:bookmarkStart w:name="z1226" w:id="1172"/>
    <w:p>
      <w:pPr>
        <w:spacing w:after="0"/>
        <w:ind w:left="0"/>
        <w:jc w:val="both"/>
      </w:pPr>
      <w:r>
        <w:rPr>
          <w:rFonts w:ascii="Times New Roman"/>
          <w:b w:val="false"/>
          <w:i w:val="false"/>
          <w:color w:val="000000"/>
          <w:sz w:val="28"/>
        </w:rPr>
        <w:t>
      107. Демпингке қарсы шара демпингтік импорт салдарынан мүше мемлекеттердің экономика саласына залалды жою үшін қажетті мөлшерде және мерзім ішінде Комиссияның шешімі бойынша қолданылады.</w:t>
      </w:r>
    </w:p>
    <w:bookmarkEnd w:id="1172"/>
    <w:bookmarkStart w:name="z1227" w:id="1173"/>
    <w:p>
      <w:pPr>
        <w:spacing w:after="0"/>
        <w:ind w:left="0"/>
        <w:jc w:val="both"/>
      </w:pPr>
      <w:r>
        <w:rPr>
          <w:rFonts w:ascii="Times New Roman"/>
          <w:b w:val="false"/>
          <w:i w:val="false"/>
          <w:color w:val="000000"/>
          <w:sz w:val="28"/>
        </w:rPr>
        <w:t>
      108. Демпингке қарсы шараның қолданылу мерзімі осындай шараны қолдану басталған күннен немесе өзгермелі мән-жайларға байланысты және бір мезгілде демпингтік импорттың талдауына қатысты және мүше мемлекеттердің экономика саласына келген залалға байланысты немесе демпингке қарсы іс-қимыл мерзімінің өтуіне байланысты өткізілген қайта тергеп-тексеру аяқталған күннен бастап 5 жылдан аспауға тиіс.</w:t>
      </w:r>
    </w:p>
    <w:bookmarkEnd w:id="1173"/>
    <w:bookmarkStart w:name="z1228" w:id="1174"/>
    <w:p>
      <w:pPr>
        <w:spacing w:after="0"/>
        <w:ind w:left="0"/>
        <w:jc w:val="both"/>
      </w:pPr>
      <w:r>
        <w:rPr>
          <w:rFonts w:ascii="Times New Roman"/>
          <w:b w:val="false"/>
          <w:i w:val="false"/>
          <w:color w:val="000000"/>
          <w:sz w:val="28"/>
        </w:rPr>
        <w:t>
      109. Демпингтік шараның қолданылу мерзімінің аяқталуына байланысты қайта тергеп-тексеру осы Хаттаманың 186 - 198-тармақтарының ережелеріне сәйкес берілген жазбаша нысандағы өтініштің негізінде не тергеп-тексерулер жүргізетін органның өз бастамасы бойынша жүргізіледі.</w:t>
      </w:r>
    </w:p>
    <w:bookmarkEnd w:id="1174"/>
    <w:p>
      <w:pPr>
        <w:spacing w:after="0"/>
        <w:ind w:left="0"/>
        <w:jc w:val="both"/>
      </w:pPr>
      <w:r>
        <w:rPr>
          <w:rFonts w:ascii="Times New Roman"/>
          <w:b w:val="false"/>
          <w:i w:val="false"/>
          <w:color w:val="000000"/>
          <w:sz w:val="28"/>
        </w:rPr>
        <w:t>
      Демпингке қарсы шараның қолданылу мерзімінің аяқталуына байланысты қайта тергеп-тексеру өтініште демпингтік импортты жаңарту не жалғастыру және демпингке қарсы шараның қолданысын тоқтату кезінде мүше мемлекеттердің экономика саласына залал келтіру мүмкіндігі туралы мәліметтер болған кезде жүргізіледі.</w:t>
      </w:r>
    </w:p>
    <w:p>
      <w:pPr>
        <w:spacing w:after="0"/>
        <w:ind w:left="0"/>
        <w:jc w:val="both"/>
      </w:pPr>
      <w:r>
        <w:rPr>
          <w:rFonts w:ascii="Times New Roman"/>
          <w:b w:val="false"/>
          <w:i w:val="false"/>
          <w:color w:val="000000"/>
          <w:sz w:val="28"/>
        </w:rPr>
        <w:t>
      Демпингке қарсы шараның қолданылу мерзімінің аяқталуына байланысты қайта тергеп-тексеру жүргізу туралы өтініш демпингке қарсы шараның қолданылу мерзімі аяқталғанға дейін 6 айдан кешіктірмей беріледі.</w:t>
      </w:r>
    </w:p>
    <w:p>
      <w:pPr>
        <w:spacing w:after="0"/>
        <w:ind w:left="0"/>
        <w:jc w:val="both"/>
      </w:pPr>
      <w:r>
        <w:rPr>
          <w:rFonts w:ascii="Times New Roman"/>
          <w:b w:val="false"/>
          <w:i w:val="false"/>
          <w:color w:val="000000"/>
          <w:sz w:val="28"/>
        </w:rPr>
        <w:t>
      Қайта тергеп-тексеру демпингке қарсы шараның қолданылу мерзімі аяқталғанға дейін басталуға тиіс және ол басталған күннен бастап 12 ай ішінде аяқталуға тиіс.</w:t>
      </w:r>
    </w:p>
    <w:p>
      <w:pPr>
        <w:spacing w:after="0"/>
        <w:ind w:left="0"/>
        <w:jc w:val="both"/>
      </w:pPr>
      <w:r>
        <w:rPr>
          <w:rFonts w:ascii="Times New Roman"/>
          <w:b w:val="false"/>
          <w:i w:val="false"/>
          <w:color w:val="000000"/>
          <w:sz w:val="28"/>
        </w:rPr>
        <w:t>
      Осы тармаққа сәйкес жүргізілетін қайта тергеп-тексеру аяқталғанға дейін демпингке қарсы шараны қолдану Комиссияның шешімі бойынша ұзартылады. Алдын ала демпингке қарсы баждарды алу үшін белгіленген тәртіппен тиісті демпингке қарсы шараны қолдану ұзартылатын мерзім ішінде қолданылу мерзімі қайта тергеп-тексеру жүргізуге байланысты ұзартылатын, демпингке қарсы шараны қолдануға байланысты белгіленген демпингке қарсы баж мөлшерлемелері бойынша демпингке қарсы баждар төленеді.</w:t>
      </w:r>
    </w:p>
    <w:p>
      <w:pPr>
        <w:spacing w:after="0"/>
        <w:ind w:left="0"/>
        <w:jc w:val="both"/>
      </w:pPr>
      <w:r>
        <w:rPr>
          <w:rFonts w:ascii="Times New Roman"/>
          <w:b w:val="false"/>
          <w:i w:val="false"/>
          <w:color w:val="000000"/>
          <w:sz w:val="28"/>
        </w:rPr>
        <w:t xml:space="preserve">
      Егер демпингке қарсы шараны қолдану мерзімінің аяқталуына байланысты тергеп-тексерулер жүргізетін орган қайта тергеп-тексеру нәтижелері бойынша демпингке қарсы шараларды қолдануға негіздердің жоқ екенін анықтаса не осы Хаттаманың 272-тармағына сәйкес демпингке қарсы шара қолданбау туралы шешім қабылдаса,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қайтаруға жатады.</w:t>
      </w:r>
    </w:p>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демпингке қарсы шараларды қолдану негіздерінің жоқ екені туралы не Комиссияның демпингке қарсы шараны қолданбау туралы шешім қабылдағаны туралы уақтылы хабардар етеді.</w:t>
      </w:r>
    </w:p>
    <w:p>
      <w:pPr>
        <w:spacing w:after="0"/>
        <w:ind w:left="0"/>
        <w:jc w:val="both"/>
      </w:pPr>
      <w:r>
        <w:rPr>
          <w:rFonts w:ascii="Times New Roman"/>
          <w:b w:val="false"/>
          <w:i w:val="false"/>
          <w:color w:val="000000"/>
          <w:sz w:val="28"/>
        </w:rPr>
        <w:t xml:space="preserve">
      Егер тергеп-тексерулер жүргізетін орган демпингке қарсы шараның қолданылу мерзімінің өтуіне байланысты қайта тергеп-тексеру жүргізуінің нәтижелері бойынша мүше мемлекеттердің экономика саласына демпингтік импортты қалпына келтіру не жалғастыру және залал келтіру мүмкіндігін анықтаған болса, Комиссия демпингке қарсы шараның қолданылуын ұзартады. Демпингке қарсы шараны ұзарту туралы Комиссия шешімі күшіне енген күннен бастап алдын ала демпингке қарсы баждарды алу үшін белгіленген тәртіппен алынатын демпингке қарсы баждар сомалары демпингке қарсы шараны қолдану ұзартылған мерзімнің ішінде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Start w:name="z1229" w:id="1175"/>
    <w:p>
      <w:pPr>
        <w:spacing w:after="0"/>
        <w:ind w:left="0"/>
        <w:jc w:val="both"/>
      </w:pPr>
      <w:r>
        <w:rPr>
          <w:rFonts w:ascii="Times New Roman"/>
          <w:b w:val="false"/>
          <w:i w:val="false"/>
          <w:color w:val="000000"/>
          <w:sz w:val="28"/>
        </w:rPr>
        <w:t>
      110. Мүдделі тұлғаның өтініші бойынша, егер демпингке қарсы шараны енгізгеннен кейін кемінде 1 жыл өткен жағдайда немесе тергеп-тексерулер жүргізетін органның бастамасы бойынша демпингке қарсы шараны қолдануды жалғастырудың орындылығын айқындау және (немесе) өзгерген мән-жайларға байланысты оны қайта қарау (оның ішінде демпингке қарсы баж мөлшерлемесінің дербес мөлшерін қайта қарау) мақсатында қайта тергеп-тексеру жүргізілуі мүмкін.</w:t>
      </w:r>
    </w:p>
    <w:bookmarkEnd w:id="1175"/>
    <w:p>
      <w:pPr>
        <w:spacing w:after="0"/>
        <w:ind w:left="0"/>
        <w:jc w:val="both"/>
      </w:pPr>
      <w:r>
        <w:rPr>
          <w:rFonts w:ascii="Times New Roman"/>
          <w:b w:val="false"/>
          <w:i w:val="false"/>
          <w:color w:val="000000"/>
          <w:sz w:val="28"/>
        </w:rPr>
        <w:t>
      Қайта тергеп-тексеруді жүргізу туралы өтінішті беру мақсатына байланысты мұндай өтініш өзгерген мән-жайларға байланысты:</w:t>
      </w:r>
    </w:p>
    <w:p>
      <w:pPr>
        <w:spacing w:after="0"/>
        <w:ind w:left="0"/>
        <w:jc w:val="both"/>
      </w:pPr>
      <w:r>
        <w:rPr>
          <w:rFonts w:ascii="Times New Roman"/>
          <w:b w:val="false"/>
          <w:i w:val="false"/>
          <w:color w:val="000000"/>
          <w:sz w:val="28"/>
        </w:rPr>
        <w:t>
      демпингке қарсы шараны қолдануды жалғастыру демпингтік импортқа қарсы іс-қимыл және демпингтік импорт салдарынан мүше мемлекеттердің экономика саласына келтірілген залалды жою үшін талап етілмейтін;</w:t>
      </w:r>
    </w:p>
    <w:p>
      <w:pPr>
        <w:spacing w:after="0"/>
        <w:ind w:left="0"/>
        <w:jc w:val="both"/>
      </w:pPr>
      <w:r>
        <w:rPr>
          <w:rFonts w:ascii="Times New Roman"/>
          <w:b w:val="false"/>
          <w:i w:val="false"/>
          <w:color w:val="000000"/>
          <w:sz w:val="28"/>
        </w:rPr>
        <w:t>
      демпингке қарсы шараның қолданыстағы мөлшері демпингтік импортқа қарсы іс-қимыл және демпингтік импорт салдарынан мүше мемлекеттердің экономика саласына келтірілген залалды жою үшін жеткілікті мөлшерден асатын;</w:t>
      </w:r>
    </w:p>
    <w:p>
      <w:pPr>
        <w:spacing w:after="0"/>
        <w:ind w:left="0"/>
        <w:jc w:val="both"/>
      </w:pPr>
      <w:r>
        <w:rPr>
          <w:rFonts w:ascii="Times New Roman"/>
          <w:b w:val="false"/>
          <w:i w:val="false"/>
          <w:color w:val="000000"/>
          <w:sz w:val="28"/>
        </w:rPr>
        <w:t>
      қолданыстағы демпингке қарсы шара демпингтік импортқа қарсы іс-қимыл және демпингтік импорт салдарынан мүше мемлекеттердің экономика саласына келтірілген залалды жою үшін жеткіліксіз деген дәлелдемелерді қамтуға тиіс.</w:t>
      </w:r>
    </w:p>
    <w:p>
      <w:pPr>
        <w:spacing w:after="0"/>
        <w:ind w:left="0"/>
        <w:jc w:val="both"/>
      </w:pPr>
      <w:r>
        <w:rPr>
          <w:rFonts w:ascii="Times New Roman"/>
          <w:b w:val="false"/>
          <w:i w:val="false"/>
          <w:color w:val="000000"/>
          <w:sz w:val="28"/>
        </w:rPr>
        <w:t>
      Осы тармаққа сәйкес жүргізілетін қайта тергеп-тексеру басталған күнінен бастап 12 ай ішінде аяқталуға тиіс.</w:t>
      </w:r>
    </w:p>
    <w:bookmarkStart w:name="z1230" w:id="1176"/>
    <w:p>
      <w:pPr>
        <w:spacing w:after="0"/>
        <w:ind w:left="0"/>
        <w:jc w:val="both"/>
      </w:pPr>
      <w:r>
        <w:rPr>
          <w:rFonts w:ascii="Times New Roman"/>
          <w:b w:val="false"/>
          <w:i w:val="false"/>
          <w:color w:val="000000"/>
          <w:sz w:val="28"/>
        </w:rPr>
        <w:t>
      111. Қайта тергеп-тексеру тергеп-тексеру жүргізу кезеңінде демпингтік импорт нысанасы болып табылатын тауарды жеткізуді жүзеге асырмаған экспорттаушы немесе өндіруші үшін жеке демпингтік маржаны белгілеу мақсатында да жүргізілуі мүмкін.</w:t>
      </w:r>
    </w:p>
    <w:bookmarkEnd w:id="1176"/>
    <w:p>
      <w:pPr>
        <w:spacing w:after="0"/>
        <w:ind w:left="0"/>
        <w:jc w:val="both"/>
      </w:pPr>
      <w:r>
        <w:rPr>
          <w:rFonts w:ascii="Times New Roman"/>
          <w:b w:val="false"/>
          <w:i w:val="false"/>
          <w:color w:val="000000"/>
          <w:sz w:val="28"/>
        </w:rPr>
        <w:t>
      Тергеп-тексерулер жүргізетін орган мұндай қайта тергеп-тексеруді аталған экспорттаушы немесе өндіруші оны жүргізу туралы, экспорттаушы немесе тауар өндіруші демпингке қарсы шара қолданылатын экспорттаушы және өндірушімен байланысты еместігін және осы экспорттаушы немесе өндіруші тергеп-тексеру объектісі болып табылатын тауарды Одақтың кедендік аумағына жеткізуді жүзеге асыратындығын немесе тоқтатылуы немесе кері қайтарылуы осы экспорттаушы немесе тауар өндіруші үшін едәуір шығынға немесе айтарлықтай айыппұл санкцияларына әкеп соқтыратын Одақтың кедендік аумағында мұндай тауардың елеулі көлемін жеткізу туралы шарттық міндеттемелерге байланысты екенін дәлелдейтін дәлелдемелерін қамтитын өтініш берген жағдайда бастауы мүмкін.</w:t>
      </w:r>
    </w:p>
    <w:p>
      <w:pPr>
        <w:spacing w:after="0"/>
        <w:ind w:left="0"/>
        <w:jc w:val="both"/>
      </w:pPr>
      <w:r>
        <w:rPr>
          <w:rFonts w:ascii="Times New Roman"/>
          <w:b w:val="false"/>
          <w:i w:val="false"/>
          <w:color w:val="000000"/>
          <w:sz w:val="28"/>
        </w:rPr>
        <w:t>
      Экспорттаушы немесе өндіруші үшін жеке демпингтік маржаны белгілеу мақсатында қайта тергеп-тексеру жүргізу кезеңінде Одақтың кедендік аумағына тергеп-тексеру объектісі болып табылатын тауарды жеткізуге қатысты демпингке қарсы бажды мұндай қайта тергеп-тексеру нәтижелері бойынша шешім қабылданғанға дейін осы экспорттаушы немесе өндіруші төлемейді. Бұл ретте қайта тергеп-тексеру жүргізу кезеңінде Одақтың кедендік аумағына әкелінген (кіргізілген) мұндай тауарға қатысты осы тармақта белгіленген ерекшеліктерді есепке ала отырып, кедендік әкелу баждарын төлеуді қамтамасыз ету үшін демпингке қарсы бажды төлеуді Еуразия экономикалық одақтың Кеден кодексінде көзделген тәртіппен қамтамасыз ету беріледі.</w:t>
      </w:r>
    </w:p>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қайта тергеп-тексерудің басталатын күні туралы уақтылы хабардар етеді.</w:t>
      </w:r>
    </w:p>
    <w:p>
      <w:pPr>
        <w:spacing w:after="0"/>
        <w:ind w:left="0"/>
        <w:jc w:val="both"/>
      </w:pPr>
      <w:r>
        <w:rPr>
          <w:rFonts w:ascii="Times New Roman"/>
          <w:b w:val="false"/>
          <w:i w:val="false"/>
          <w:color w:val="000000"/>
          <w:sz w:val="28"/>
        </w:rPr>
        <w:t>
      Демпингке қарсы бажды төлеуді қамтамасыз ету осы Хаттаманың 103-тармағына сәйкес белгіленген демпингке қарсы баждың бірыңғай мөлшерлемесі бойынша есептелген демпингке қарсы баж сомасының мөлшерінде ақшалай қаражатпен (ақшамен) беріледі.</w:t>
      </w:r>
    </w:p>
    <w:p>
      <w:pPr>
        <w:spacing w:after="0"/>
        <w:ind w:left="0"/>
        <w:jc w:val="both"/>
      </w:pPr>
      <w:r>
        <w:rPr>
          <w:rFonts w:ascii="Times New Roman"/>
          <w:b w:val="false"/>
          <w:i w:val="false"/>
          <w:color w:val="000000"/>
          <w:sz w:val="28"/>
        </w:rPr>
        <w:t xml:space="preserve">
      Егер қайта тергеп-тексеру нәтижелері бойынша демпингке қарсы шараны қолдану туралы шешім қабылданған жағдайда, демпингке қарсы баж мұндай қайта тергеп-тексеру жүргізу кезеңі үшін төлеуге жатады. Қамтамасыз ету сомасы қайта тергеп-тексеру нәтижелері бойынша қабылданған демпингке қарсы шара қолдану туралы шешім күшіне енген күннен бастап демпингке қарсы баждың белгіленген мөлшерлемесіне сүйене отырып айқындалған мөлшерде демпингке қарсы бажды төлеу есебінен есепке жазуға және осы тармақтың ережелерін есепке ала отырып,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p>
      <w:pPr>
        <w:spacing w:after="0"/>
        <w:ind w:left="0"/>
        <w:jc w:val="both"/>
      </w:pPr>
      <w:r>
        <w:rPr>
          <w:rFonts w:ascii="Times New Roman"/>
          <w:b w:val="false"/>
          <w:i w:val="false"/>
          <w:color w:val="000000"/>
          <w:sz w:val="28"/>
        </w:rPr>
        <w:t>
      Егер қайта тергеп-тексеру нәтижелері бойынша одан демпингке қарсы бажды төлеуді қамтамасыз ету мөлшері айқындалған мөлшерлемеге қарағанда демпингке қарсы баждың барынша жоғары мөлшерлемесін енгізу орынды деп танылса, қайта тергеп-тексеру нәтижелері бойынша белгіленген мөлшерлеме бойынша есептелген демпингке қарсы баж сомалары мен демпингке қарсы баждың бірыңғай мөлшерлемесі арасындағы айырма алынбайды.</w:t>
      </w:r>
    </w:p>
    <w:p>
      <w:pPr>
        <w:spacing w:after="0"/>
        <w:ind w:left="0"/>
        <w:jc w:val="both"/>
      </w:pP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асатын қамтамасыз ету сомасы Еуразия экономикалық одағының Кеден кодексінде көзделген тәртіппен қайтаруға жатады.</w:t>
      </w:r>
    </w:p>
    <w:p>
      <w:pPr>
        <w:spacing w:after="0"/>
        <w:ind w:left="0"/>
        <w:jc w:val="both"/>
      </w:pPr>
      <w:r>
        <w:rPr>
          <w:rFonts w:ascii="Times New Roman"/>
          <w:b w:val="false"/>
          <w:i w:val="false"/>
          <w:color w:val="000000"/>
          <w:sz w:val="28"/>
        </w:rPr>
        <w:t>
      Осы тармақта көзделген қайта тергеп-тексеру мүмкіндігінше 12 айдан аспайтын қысқа мерзімде жүргізіледі.</w:t>
      </w:r>
    </w:p>
    <w:bookmarkStart w:name="z1231" w:id="1177"/>
    <w:p>
      <w:pPr>
        <w:spacing w:after="0"/>
        <w:ind w:left="0"/>
        <w:jc w:val="both"/>
      </w:pPr>
      <w:r>
        <w:rPr>
          <w:rFonts w:ascii="Times New Roman"/>
          <w:b w:val="false"/>
          <w:i w:val="false"/>
          <w:color w:val="000000"/>
          <w:sz w:val="28"/>
        </w:rPr>
        <w:t xml:space="preserve">
      112. Дәлелдемелерді ұсыну мен демпингке қарсы тергеп-тексеру жүргізуге қатысты осы Хаттаманың VI бөлімінің ережелері тиісті айырмашылықтарды есепке ала отырып, осы Хаттаманың 107 — 113-тармақтарында көзделген қайта тергеп-тексерулерге қатысты қолданылады. </w:t>
      </w:r>
    </w:p>
    <w:bookmarkEnd w:id="1177"/>
    <w:bookmarkStart w:name="z1232" w:id="1178"/>
    <w:p>
      <w:pPr>
        <w:spacing w:after="0"/>
        <w:ind w:left="0"/>
        <w:jc w:val="both"/>
      </w:pPr>
      <w:r>
        <w:rPr>
          <w:rFonts w:ascii="Times New Roman"/>
          <w:b w:val="false"/>
          <w:i w:val="false"/>
          <w:color w:val="000000"/>
          <w:sz w:val="28"/>
        </w:rPr>
        <w:t>
      113. Осы Хаттаманың 107 - 112-тармақтарының ережелері тиісті айырмашылықтарды есепке ала отырып, осы Хаттаманың 90 — 99-тармақтарына сәйкес экспорттаушы қабылдаған міндеттемелерге қатысты қолданылады.</w:t>
      </w:r>
    </w:p>
    <w:bookmarkEnd w:id="1178"/>
    <w:bookmarkStart w:name="z1233" w:id="1179"/>
    <w:p>
      <w:pPr>
        <w:spacing w:after="0"/>
        <w:ind w:left="0"/>
        <w:jc w:val="left"/>
      </w:pPr>
      <w:r>
        <w:rPr>
          <w:rFonts w:ascii="Times New Roman"/>
          <w:b/>
          <w:i w:val="false"/>
          <w:color w:val="000000"/>
        </w:rPr>
        <w:t xml:space="preserve"> 10. Демпингке қарсы шараны айналып өтуді анықтау</w:t>
      </w:r>
    </w:p>
    <w:bookmarkEnd w:id="1179"/>
    <w:bookmarkStart w:name="z1234" w:id="1180"/>
    <w:p>
      <w:pPr>
        <w:spacing w:after="0"/>
        <w:ind w:left="0"/>
        <w:jc w:val="both"/>
      </w:pPr>
      <w:r>
        <w:rPr>
          <w:rFonts w:ascii="Times New Roman"/>
          <w:b w:val="false"/>
          <w:i w:val="false"/>
          <w:color w:val="000000"/>
          <w:sz w:val="28"/>
        </w:rPr>
        <w:t>
      114. Осы Хаттаманың мақсаттары үшін демпингке қарсы шараны айналып өту деп демпингке қарсы бажды төлеуді не экспорттаушы қабылдаған баға міндеттемелерін орындауды айналып өту үшін тауарды жеткізу тәсілін өзгерту түсініледі.</w:t>
      </w:r>
    </w:p>
    <w:bookmarkEnd w:id="1180"/>
    <w:bookmarkStart w:name="z1235" w:id="1181"/>
    <w:p>
      <w:pPr>
        <w:spacing w:after="0"/>
        <w:ind w:left="0"/>
        <w:jc w:val="both"/>
      </w:pPr>
      <w:r>
        <w:rPr>
          <w:rFonts w:ascii="Times New Roman"/>
          <w:b w:val="false"/>
          <w:i w:val="false"/>
          <w:color w:val="000000"/>
          <w:sz w:val="28"/>
        </w:rPr>
        <w:t>
      115. Демпингке қарсы шараны айналып өтуді анықтау мақсатында қайта тергеп-тексеру мүдделі тұлғаның өтініші негізінде не тергеп-тексерулер жүргізетін органның жеке бастамасы бойынша жүргізіледі.</w:t>
      </w:r>
    </w:p>
    <w:bookmarkEnd w:id="1181"/>
    <w:bookmarkStart w:name="z1236" w:id="1182"/>
    <w:p>
      <w:pPr>
        <w:spacing w:after="0"/>
        <w:ind w:left="0"/>
        <w:jc w:val="both"/>
      </w:pPr>
      <w:r>
        <w:rPr>
          <w:rFonts w:ascii="Times New Roman"/>
          <w:b w:val="false"/>
          <w:i w:val="false"/>
          <w:color w:val="000000"/>
          <w:sz w:val="28"/>
        </w:rPr>
        <w:t>
      116. Осы Хаттаманың 115-тармағында көрсетілген өтініш мынадай дәлелдемелерді қамтуға тиіс:</w:t>
      </w:r>
    </w:p>
    <w:bookmarkEnd w:id="1182"/>
    <w:p>
      <w:pPr>
        <w:spacing w:after="0"/>
        <w:ind w:left="0"/>
        <w:jc w:val="both"/>
      </w:pPr>
      <w:r>
        <w:rPr>
          <w:rFonts w:ascii="Times New Roman"/>
          <w:b w:val="false"/>
          <w:i w:val="false"/>
          <w:color w:val="000000"/>
          <w:sz w:val="28"/>
        </w:rPr>
        <w:t>
      1) демпингке қарсы шараны айналып өту;</w:t>
      </w:r>
    </w:p>
    <w:p>
      <w:pPr>
        <w:spacing w:after="0"/>
        <w:ind w:left="0"/>
        <w:jc w:val="both"/>
      </w:pPr>
      <w:r>
        <w:rPr>
          <w:rFonts w:ascii="Times New Roman"/>
          <w:b w:val="false"/>
          <w:i w:val="false"/>
          <w:color w:val="000000"/>
          <w:sz w:val="28"/>
        </w:rPr>
        <w:t>
      2) демпингке қарсы шараның әрекетін оны айналып өту және осы фактордың мүше мемлекеттер нарығындағы ұқсас тауар өндірісінің көлеміне және (немесе) оны сатуға және (немесе) оның бағасына әсерінің салдарын бейтараптандыру;</w:t>
      </w:r>
    </w:p>
    <w:p>
      <w:pPr>
        <w:spacing w:after="0"/>
        <w:ind w:left="0"/>
        <w:jc w:val="both"/>
      </w:pPr>
      <w:r>
        <w:rPr>
          <w:rFonts w:ascii="Times New Roman"/>
          <w:b w:val="false"/>
          <w:i w:val="false"/>
          <w:color w:val="000000"/>
          <w:sz w:val="28"/>
        </w:rPr>
        <w:t>
      3) демпингке қарсы шараны айналып өту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ретінде салыстыру мақсатында нәтижелері бойынша Комиссия тиісті түзетулерді есепке ала отырып, демпингке қарсы шара енгізген тергеп-тексеру барысында айқындалған олардың қалыпты құны қабылданады.</w:t>
      </w:r>
    </w:p>
    <w:bookmarkStart w:name="z1237" w:id="1183"/>
    <w:p>
      <w:pPr>
        <w:spacing w:after="0"/>
        <w:ind w:left="0"/>
        <w:jc w:val="both"/>
      </w:pPr>
      <w:r>
        <w:rPr>
          <w:rFonts w:ascii="Times New Roman"/>
          <w:b w:val="false"/>
          <w:i w:val="false"/>
          <w:color w:val="000000"/>
          <w:sz w:val="28"/>
        </w:rPr>
        <w:t>
      117. Демпингке қарсы шараны айналып өтуді анықтау мақсатында қайта тергеп-тексеру ол басталған күннен бастап 9 ай ішінде аяқталуға тиіс.</w:t>
      </w:r>
    </w:p>
    <w:bookmarkEnd w:id="1183"/>
    <w:bookmarkStart w:name="z1238" w:id="1184"/>
    <w:p>
      <w:pPr>
        <w:spacing w:after="0"/>
        <w:ind w:left="0"/>
        <w:jc w:val="both"/>
      </w:pPr>
      <w:r>
        <w:rPr>
          <w:rFonts w:ascii="Times New Roman"/>
          <w:b w:val="false"/>
          <w:i w:val="false"/>
          <w:color w:val="000000"/>
          <w:sz w:val="28"/>
        </w:rPr>
        <w:t>
      118. Осы Хаттаманың 115 - 120-тармақтарына сәйкес жүргізілген қайта тергеп-тексеру кезеңінде Комиссия экспорттаушы үшінші елден Одақтың кедендік аумағынан импортталатын демпингтік импорттың нысанасы болып табылатын тауардың құрамдас бөліктеріне және (немесе) туындыларына, сондай-ақ өзге экспорттаушы үшінші елден Одақтың кедендік аумағына импортталатын демпингтік импорттың нысанасы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бажды енгізуі мүмкін.</w:t>
      </w:r>
    </w:p>
    <w:bookmarkEnd w:id="1184"/>
    <w:bookmarkStart w:name="z1239" w:id="1185"/>
    <w:p>
      <w:pPr>
        <w:spacing w:after="0"/>
        <w:ind w:left="0"/>
        <w:jc w:val="both"/>
      </w:pPr>
      <w:r>
        <w:rPr>
          <w:rFonts w:ascii="Times New Roman"/>
          <w:b w:val="false"/>
          <w:i w:val="false"/>
          <w:color w:val="000000"/>
          <w:sz w:val="28"/>
        </w:rPr>
        <w:t xml:space="preserve">
      119. Егер осы Хаттаманың 115 - 120-тармақтарына сәйкес жүргізілген қайта тергеп-тексерудің нәтижелері бойынша тергеп-тексерулер жүргізетін орган демпингке қарсы шараны айналып өтуді анықтамаса, осы Хаттаманың 118-тармағына сәйкес және алдын ала демпингке қарсы баждарды алу үшін белгіленген тәртіппен төленген демпингке қарсы баж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қайтаруға жатады.</w:t>
      </w:r>
    </w:p>
    <w:bookmarkEnd w:id="1185"/>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демпингке қарсы шараны айналып өту анықталмағаны туралы уақтылы хабардар етеді.</w:t>
      </w:r>
    </w:p>
    <w:bookmarkStart w:name="z1240" w:id="1186"/>
    <w:p>
      <w:pPr>
        <w:spacing w:after="0"/>
        <w:ind w:left="0"/>
        <w:jc w:val="both"/>
      </w:pPr>
      <w:r>
        <w:rPr>
          <w:rFonts w:ascii="Times New Roman"/>
          <w:b w:val="false"/>
          <w:i w:val="false"/>
          <w:color w:val="000000"/>
          <w:sz w:val="28"/>
        </w:rPr>
        <w:t xml:space="preserve">
      120. Демпингке қарсы шара осы Хаттаманың 115 - 120-тармақтарына сәйкес жүргізілген қайта тергеп-тексеру нәтижелері бойынша демпингке қарсы шараны айналып өту анықталған жағдайда, Комиссия демпингтік импорттың нысанасы болып табылған тауардың экспорттаушы үшінші елден Одақтың кедендік аумағына импортталатын құрамдас бөліктеріне және (немесе) туындыларына, сондай-ақ демпингтік импорттың нысанасы болып табылған тауарға және (немесе) өзге экспорттаушы үшінші елден Одақтың кедендік аумағына импортталатын оның құрамдас бөліктеріне және (немесе) туындыларына қолданылуы мүмкін. Комиссияның осы тармақта көрсетілген демпингке қарсы шараны енгізу туралы шешімі күшіне енген күннен бастап алдын ала демпингке қарсы баждарды алу үшін белгіленген тәртіппен төленген демпингке қарсы баждардың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186"/>
    <w:bookmarkStart w:name="z3118" w:id="1187"/>
    <w:p>
      <w:pPr>
        <w:spacing w:after="0"/>
        <w:ind w:left="0"/>
        <w:jc w:val="left"/>
      </w:pPr>
      <w:r>
        <w:rPr>
          <w:rFonts w:ascii="Times New Roman"/>
          <w:b/>
          <w:i w:val="false"/>
          <w:color w:val="000000"/>
        </w:rPr>
        <w:t xml:space="preserve"> 11. Демпингке қарсы бажды сіңіруді белгілеу</w:t>
      </w:r>
    </w:p>
    <w:bookmarkEnd w:id="1187"/>
    <w:p>
      <w:pPr>
        <w:spacing w:after="0"/>
        <w:ind w:left="0"/>
        <w:jc w:val="both"/>
      </w:pPr>
      <w:r>
        <w:rPr>
          <w:rFonts w:ascii="Times New Roman"/>
          <w:b w:val="false"/>
          <w:i w:val="false"/>
          <w:color w:val="ff0000"/>
          <w:sz w:val="28"/>
        </w:rPr>
        <w:t xml:space="preserve">
      Ескерту. IV-бөлім 11-кіші бөліммен толықтырылды – ҚР 30.01.2024 </w:t>
      </w:r>
      <w:r>
        <w:rPr>
          <w:rFonts w:ascii="Times New Roman"/>
          <w:b w:val="false"/>
          <w:i w:val="false"/>
          <w:color w:val="ff0000"/>
          <w:sz w:val="28"/>
        </w:rPr>
        <w:t>№ 56-VIII</w:t>
      </w:r>
      <w:r>
        <w:rPr>
          <w:rFonts w:ascii="Times New Roman"/>
          <w:b w:val="false"/>
          <w:i w:val="false"/>
          <w:color w:val="ff0000"/>
          <w:sz w:val="28"/>
        </w:rPr>
        <w:t xml:space="preserve"> Заңымен.</w:t>
      </w:r>
    </w:p>
    <w:bookmarkStart w:name="z3119" w:id="118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Егер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2 жылдан аспайтын уақыт өткен жағдайда мүдделі тұлға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Одақ нарығында экспорттық бағалардың төмендеуі немесе импортталған тауарды өткізу бағаларының төмендеуі, өзгеруінің болмауы немесе жеткіліксіз деңгейде көтерілуі тіркелгендігінің дәлелдемелері қамтылған өтініш беруге құқылы. Осы өтініштің негізінде демпингке қарсы бажды сіңіруді белгілеу мақсатында қайта тергеп-тексеру басталуы мүмкін.</w:t>
      </w:r>
    </w:p>
    <w:bookmarkEnd w:id="1188"/>
    <w:bookmarkStart w:name="z3120" w:id="1189"/>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Демпингке қарсы бажды сіңіруді белгілеу мақсатында қайта тергеп-тексеру ол басталған күннен бастап 9 ай ішінде аяқталуға тиіс.</w:t>
      </w:r>
    </w:p>
    <w:bookmarkEnd w:id="1189"/>
    <w:bookmarkStart w:name="z3121" w:id="119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Осы Хаттаманың 120</w:t>
      </w:r>
      <w:r>
        <w:rPr>
          <w:rFonts w:ascii="Times New Roman"/>
          <w:b w:val="false"/>
          <w:i w:val="false"/>
          <w:color w:val="000000"/>
          <w:vertAlign w:val="superscript"/>
        </w:rPr>
        <w:t>1</w:t>
      </w:r>
      <w:r>
        <w:rPr>
          <w:rFonts w:ascii="Times New Roman"/>
          <w:b w:val="false"/>
          <w:i w:val="false"/>
          <w:color w:val="000000"/>
          <w:sz w:val="28"/>
        </w:rPr>
        <w:t>-тармағында көрсетілген Одақ нарығындағы экспорттық бағалардың немесе импортталған тауарды өткізу бағаларының серпіні туралы мәліметтер өтініш берілген күннің тікелей алдындағы кемінде 6 ай болатын кезең үшін осы Хаттаманың 120</w:t>
      </w:r>
      <w:r>
        <w:rPr>
          <w:rFonts w:ascii="Times New Roman"/>
          <w:b w:val="false"/>
          <w:i w:val="false"/>
          <w:color w:val="000000"/>
          <w:vertAlign w:val="superscript"/>
        </w:rPr>
        <w:t>1</w:t>
      </w:r>
      <w:r>
        <w:rPr>
          <w:rFonts w:ascii="Times New Roman"/>
          <w:b w:val="false"/>
          <w:i w:val="false"/>
          <w:color w:val="000000"/>
          <w:sz w:val="28"/>
        </w:rPr>
        <w:t>-тармағына сәйкес өтініште ұсынылуға тиіс.</w:t>
      </w:r>
    </w:p>
    <w:bookmarkEnd w:id="1190"/>
    <w:bookmarkStart w:name="z3122" w:id="119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vertAlign w:val="subscript"/>
        </w:rPr>
        <w:t xml:space="preserve"> </w:t>
      </w:r>
      <w:r>
        <w:rPr>
          <w:rFonts w:ascii="Times New Roman"/>
          <w:b w:val="false"/>
          <w:i w:val="false"/>
          <w:color w:val="000000"/>
          <w:sz w:val="28"/>
        </w:rPr>
        <w:t>Демпингке қарсы бажды сіңіруді белгілеу үшін демпингке қарсы бажды сіңіруді белгілеу мақсатында қайта тергеп-тексеру барысында қаралатын кезеңдегі экспорттық бағаларды қолданыстағы демпингке қарсы баждың мөлшерін айқындау мақсаттары үшін пайдаланылған кезеңдегі экспорттық бағалармен салыстыру жүзеге асырылады. Осы салыстыру кезінде қажет болған жағдайда, өнім берудің шарттары мен сипаттамаларының, салық салудың, сауда операциялары сатыларының, сандық көрсеткіштердің, физикалық сипаттамалардың айырмашылығын, сондай-ақ осындай бағалардың салыстырмалылығына әсер ететін кез келген басқа да айырмашылықтарды ескере отырып, салыстырылатын экспорттық бағаларға түзету жүзеге асырылады. Демпингке қарсы бажды сіңіруді белгілеу мақсатында қайта тергеп-тексеру барысында қаралатын кезеңдегі экспорттық баға осы Хаттаманың 64 және 65-тармақтарына сәйкес айқындалады.</w:t>
      </w:r>
    </w:p>
    <w:bookmarkEnd w:id="1191"/>
    <w:bookmarkStart w:name="z3123" w:id="119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Мүдделі тұлғалар демпингке қарсы бажды сіңіруді белгілеу мақсатында қайта тергеп-тексерудің басталғаны туралы хабарламада белгіленген мерзімдерде Одақ нарығындағы экспорттық бағаларды төмендетудің немесе импортталған тауарды өткізу бағаларын төмендетудің, өзгерісі болмауының немесе жеткіліксіз деңгейде жоғарылауының негіздемесін, оның ішінде қалыпты құнды өзгерту қажеттігінің дәлелдемелерін беруге құқылы. Мүдделі тұлғалар көрсетілген мерзім өткеннен кейін берген негіздемелер мен дәлелдемелерді тергеп-тексеру жүргізетін орган назарға алмауы мүмкін.</w:t>
      </w:r>
    </w:p>
    <w:bookmarkEnd w:id="1192"/>
    <w:bookmarkStart w:name="z3124" w:id="119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Демпингке қарсы бажды сіңіру белгіленген жағдайда демпингтік маржа сіңіруді белгілеу мақсатында қайта тергеп-тексеру барысында қаралатын кезеңдегі экспорттық баға ескеріле отырып қайта есептеледі. Бұл ретте тауардың қалыпты құны ретінде демпингке қарсы бажды сіңіруді белгілеу мақсатында қайта тергеп-тексеру басталған күнге қолданыста болатын демпингке қарсы бажды есептеуге негіз болған демпингке қарсы тергеп-тексеру (оның ішінде осы Хаттаманың 110-тармағында көзделген қайта тергеп-тексеру) барысында айқындалған қалыпты құн қабылданады. Қалыпты күн осы Хаттаманың 120</w:t>
      </w:r>
      <w:r>
        <w:rPr>
          <w:rFonts w:ascii="Times New Roman"/>
          <w:b w:val="false"/>
          <w:i w:val="false"/>
          <w:color w:val="000000"/>
          <w:vertAlign w:val="superscript"/>
        </w:rPr>
        <w:t>5</w:t>
      </w:r>
      <w:r>
        <w:rPr>
          <w:rFonts w:ascii="Times New Roman"/>
          <w:b w:val="false"/>
          <w:i w:val="false"/>
          <w:color w:val="000000"/>
          <w:sz w:val="28"/>
        </w:rPr>
        <w:t>-тармағына сәйкес оны өзгерту қажеттілігінің дәлелдемелері ұсынылған жағдайда өзгертілуі мүмкін.</w:t>
      </w:r>
    </w:p>
    <w:bookmarkEnd w:id="1193"/>
    <w:bookmarkStart w:name="z3125" w:id="119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асып кетсе, Комиссия қолданыстағы демпингке қарсы бажды осы айырманы жою үшін қажетті шамаға ұлғайтуға құқылы.</w:t>
      </w:r>
    </w:p>
    <w:bookmarkEnd w:id="1194"/>
    <w:bookmarkStart w:name="z3126" w:id="119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аспаса, демпингке қарсы шара қолданысын өзгеріссіз жалғастырады.</w:t>
      </w:r>
    </w:p>
    <w:bookmarkEnd w:id="1195"/>
    <w:bookmarkStart w:name="z1241" w:id="1196"/>
    <w:p>
      <w:pPr>
        <w:spacing w:after="0"/>
        <w:ind w:left="0"/>
        <w:jc w:val="left"/>
      </w:pPr>
      <w:r>
        <w:rPr>
          <w:rFonts w:ascii="Times New Roman"/>
          <w:b/>
          <w:i w:val="false"/>
          <w:color w:val="000000"/>
        </w:rPr>
        <w:t xml:space="preserve"> V. Өтемақы шаралары</w:t>
      </w:r>
    </w:p>
    <w:bookmarkEnd w:id="1196"/>
    <w:bookmarkStart w:name="z1242" w:id="1197"/>
    <w:p>
      <w:pPr>
        <w:spacing w:after="0"/>
        <w:ind w:left="0"/>
        <w:jc w:val="both"/>
      </w:pPr>
      <w:r>
        <w:rPr>
          <w:rFonts w:ascii="Times New Roman"/>
          <w:b w:val="false"/>
          <w:i w:val="false"/>
          <w:color w:val="000000"/>
          <w:sz w:val="28"/>
        </w:rPr>
        <w:t>
      121. Мыналар:</w:t>
      </w:r>
    </w:p>
    <w:bookmarkEnd w:id="1197"/>
    <w:p>
      <w:pPr>
        <w:spacing w:after="0"/>
        <w:ind w:left="0"/>
        <w:jc w:val="both"/>
      </w:pPr>
      <w:r>
        <w:rPr>
          <w:rFonts w:ascii="Times New Roman"/>
          <w:b w:val="false"/>
          <w:i w:val="false"/>
          <w:color w:val="000000"/>
          <w:sz w:val="28"/>
        </w:rPr>
        <w:t>
      1) субсидиялаушы орган жүзеге асыратын, субсидия алушыға қосымша артықшылықтар беретін және экспорттаушы үшінші елдің аумағы шегінде көрсетілетін, оның ішінде:</w:t>
      </w:r>
    </w:p>
    <w:p>
      <w:pPr>
        <w:spacing w:after="0"/>
        <w:ind w:left="0"/>
        <w:jc w:val="both"/>
      </w:pPr>
      <w:r>
        <w:rPr>
          <w:rFonts w:ascii="Times New Roman"/>
          <w:b w:val="false"/>
          <w:i w:val="false"/>
          <w:color w:val="000000"/>
          <w:sz w:val="28"/>
        </w:rPr>
        <w:t>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w:t>
      </w:r>
    </w:p>
    <w:p>
      <w:pPr>
        <w:spacing w:after="0"/>
        <w:ind w:left="0"/>
        <w:jc w:val="both"/>
      </w:pPr>
      <w:r>
        <w:rPr>
          <w:rFonts w:ascii="Times New Roman"/>
          <w:b w:val="false"/>
          <w:i w:val="false"/>
          <w:color w:val="000000"/>
          <w:sz w:val="28"/>
        </w:rPr>
        <w:t>
      экспортталатын тауарды ішкі тұтынуға арналған ұқсас тауардан алынатын салықтардан немесе баждардан босату жағдайларын қоспағанда не осындай салықтарды немесе баждарды нақты төленген сомалардан аспайтын мөлшерде азайтуды немесе қайтаруды қоспағанда, экспорттаушы үшінші елдің кірісіне түсуге тиіс болатын (оның ішінде салықтық кредиттерді ұсыну арқылы) қаражатты есептен шығару не алып қоюдан толық немесе ішінара бас тарту;</w:t>
      </w:r>
    </w:p>
    <w:p>
      <w:pPr>
        <w:spacing w:after="0"/>
        <w:ind w:left="0"/>
        <w:jc w:val="both"/>
      </w:pP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 көрсетілетін қызметтерді қоспағанда, тауарларды не көрсетілетін қызметтерді жеңілдікпен немесе өтеусіз ұсыну;</w:t>
      </w:r>
    </w:p>
    <w:p>
      <w:pPr>
        <w:spacing w:after="0"/>
        <w:ind w:left="0"/>
        <w:jc w:val="both"/>
      </w:pPr>
      <w:r>
        <w:rPr>
          <w:rFonts w:ascii="Times New Roman"/>
          <w:b w:val="false"/>
          <w:i w:val="false"/>
          <w:color w:val="000000"/>
          <w:sz w:val="28"/>
        </w:rPr>
        <w:t>
      тауарларды жеңілдікпен сатып алу нысанындағы;</w:t>
      </w:r>
    </w:p>
    <w:p>
      <w:pPr>
        <w:spacing w:after="0"/>
        <w:ind w:left="0"/>
        <w:jc w:val="both"/>
      </w:pPr>
      <w:r>
        <w:rPr>
          <w:rFonts w:ascii="Times New Roman"/>
          <w:b w:val="false"/>
          <w:i w:val="false"/>
          <w:color w:val="000000"/>
          <w:sz w:val="28"/>
        </w:rPr>
        <w:t>
      2) субсидия алушыға қосымша артықшылықтар беретін, тікелей немесе жанама нәтижесі экспорттаушы үшінші елден тауар экспортын ұлғайту немесе осы үшінші елге ұқсас тауар импортын қысқарту болып табылатын кірістерді немесе бағаларды қолдаудың кез келген нысанындағы қаржылық жәрдемдесу субсидия деп түсініледі.</w:t>
      </w:r>
    </w:p>
    <w:bookmarkStart w:name="z1243" w:id="1198"/>
    <w:p>
      <w:pPr>
        <w:spacing w:after="0"/>
        <w:ind w:left="0"/>
        <w:jc w:val="left"/>
      </w:pPr>
      <w:r>
        <w:rPr>
          <w:rFonts w:ascii="Times New Roman"/>
          <w:b/>
          <w:i w:val="false"/>
          <w:color w:val="000000"/>
        </w:rPr>
        <w:t xml:space="preserve"> 1. Экспорттаушы үшінші елдің субсидияларын өзіндік</w:t>
      </w:r>
      <w:r>
        <w:br/>
      </w:r>
      <w:r>
        <w:rPr>
          <w:rFonts w:ascii="Times New Roman"/>
          <w:b/>
          <w:i w:val="false"/>
          <w:color w:val="000000"/>
        </w:rPr>
        <w:t>ерекшелікті субсидияға жатқызу қағидаттары</w:t>
      </w:r>
    </w:p>
    <w:bookmarkEnd w:id="1198"/>
    <w:bookmarkStart w:name="z1244" w:id="1199"/>
    <w:p>
      <w:pPr>
        <w:spacing w:after="0"/>
        <w:ind w:left="0"/>
        <w:jc w:val="both"/>
      </w:pPr>
      <w:r>
        <w:rPr>
          <w:rFonts w:ascii="Times New Roman"/>
          <w:b w:val="false"/>
          <w:i w:val="false"/>
          <w:color w:val="000000"/>
          <w:sz w:val="28"/>
        </w:rPr>
        <w:t>
      122. Егер субсидиялаушы орган немесе экспорттаушы үшінші елдің заңнамасы субсидияны пайдалануға тек жекелеген ұйымдарды жіберетін болса, экспорттаушы үшінші елдің субсидиясы ерекше болып табылады.</w:t>
      </w:r>
    </w:p>
    <w:bookmarkEnd w:id="1199"/>
    <w:bookmarkStart w:name="z1245" w:id="1200"/>
    <w:p>
      <w:pPr>
        <w:spacing w:after="0"/>
        <w:ind w:left="0"/>
        <w:jc w:val="both"/>
      </w:pPr>
      <w:r>
        <w:rPr>
          <w:rFonts w:ascii="Times New Roman"/>
          <w:b w:val="false"/>
          <w:i w:val="false"/>
          <w:color w:val="000000"/>
          <w:sz w:val="28"/>
        </w:rPr>
        <w:t>
      123. Осы бөлімде жекелеген ұйымдар деп нақты өндірушіні және (немесе) экспорттаушыны не экспорттаушы үшінші ел экономикасының нақты саласын не өндірушілер және (немесе) экспорттаушылар тобын (одағын, бірлестігін) не экспорттаушы үшінші елдің экономика салаларын білдіреді.</w:t>
      </w:r>
    </w:p>
    <w:bookmarkEnd w:id="1200"/>
    <w:bookmarkStart w:name="z1246" w:id="1201"/>
    <w:p>
      <w:pPr>
        <w:spacing w:after="0"/>
        <w:ind w:left="0"/>
        <w:jc w:val="both"/>
      </w:pPr>
      <w:r>
        <w:rPr>
          <w:rFonts w:ascii="Times New Roman"/>
          <w:b w:val="false"/>
          <w:i w:val="false"/>
          <w:color w:val="000000"/>
          <w:sz w:val="28"/>
        </w:rPr>
        <w:t>
      124. Егер осы субсидияны пайдалануға жіберілген жекелеген ұйымдардың саны субсидиялаушы органның заңды иелігіндегі белгілі бір географиялық өңірде орналасқан ұйымдармен шектелсе, субсидия ерекше болып табылады.</w:t>
      </w:r>
    </w:p>
    <w:bookmarkEnd w:id="1201"/>
    <w:bookmarkStart w:name="z1247" w:id="1202"/>
    <w:p>
      <w:pPr>
        <w:spacing w:after="0"/>
        <w:ind w:left="0"/>
        <w:jc w:val="both"/>
      </w:pPr>
      <w:r>
        <w:rPr>
          <w:rFonts w:ascii="Times New Roman"/>
          <w:b w:val="false"/>
          <w:i w:val="false"/>
          <w:color w:val="000000"/>
          <w:sz w:val="28"/>
        </w:rPr>
        <w:t>
      125. Егер экспорттаушы үшінші елдің заңнамасы немесе субсидиялаушы орган жалпы объективті критерийлерді не субсидияны алу құқығын және оның мөлшерін (оның ішінде өнімдер өндірумен айналысатын жұмыскерлер санына немесе өнімдер шығару көлеміне қарай) айқындайтын  шарттарды белгілесе және ол қатаң сақталса, субсидия ерекше болып табылмайды.</w:t>
      </w:r>
    </w:p>
    <w:bookmarkEnd w:id="1202"/>
    <w:bookmarkStart w:name="z1248" w:id="1203"/>
    <w:p>
      <w:pPr>
        <w:spacing w:after="0"/>
        <w:ind w:left="0"/>
        <w:jc w:val="both"/>
      </w:pPr>
      <w:r>
        <w:rPr>
          <w:rFonts w:ascii="Times New Roman"/>
          <w:b w:val="false"/>
          <w:i w:val="false"/>
          <w:color w:val="000000"/>
          <w:sz w:val="28"/>
        </w:rPr>
        <w:t>
      126. Кез келген жағдайда экспорттаушы үшінші елдің субсидиясы, егер мұндай субсидияны ұсыну:</w:t>
      </w:r>
    </w:p>
    <w:bookmarkEnd w:id="1203"/>
    <w:p>
      <w:pPr>
        <w:spacing w:after="0"/>
        <w:ind w:left="0"/>
        <w:jc w:val="both"/>
      </w:pPr>
      <w:r>
        <w:rPr>
          <w:rFonts w:ascii="Times New Roman"/>
          <w:b w:val="false"/>
          <w:i w:val="false"/>
          <w:color w:val="000000"/>
          <w:sz w:val="28"/>
        </w:rPr>
        <w:t>
      1) субсидияны пайдалануға рұқсат берілген жекелеген ұйымдар санының шектелуімен;</w:t>
      </w:r>
    </w:p>
    <w:p>
      <w:pPr>
        <w:spacing w:after="0"/>
        <w:ind w:left="0"/>
        <w:jc w:val="both"/>
      </w:pPr>
      <w:r>
        <w:rPr>
          <w:rFonts w:ascii="Times New Roman"/>
          <w:b w:val="false"/>
          <w:i w:val="false"/>
          <w:color w:val="000000"/>
          <w:sz w:val="28"/>
        </w:rPr>
        <w:t>
      2) жекелеген ұйымдардың субсидияны артықшылықпен пайдалануымен;</w:t>
      </w:r>
    </w:p>
    <w:p>
      <w:pPr>
        <w:spacing w:after="0"/>
        <w:ind w:left="0"/>
        <w:jc w:val="both"/>
      </w:pPr>
      <w:r>
        <w:rPr>
          <w:rFonts w:ascii="Times New Roman"/>
          <w:b w:val="false"/>
          <w:i w:val="false"/>
          <w:color w:val="000000"/>
          <w:sz w:val="28"/>
        </w:rPr>
        <w:t>
      3) жекелеген ұйымдарға субсидияның тепе-тең емес үлкен сомасын ұсынуымен;</w:t>
      </w:r>
    </w:p>
    <w:p>
      <w:pPr>
        <w:spacing w:after="0"/>
        <w:ind w:left="0"/>
        <w:jc w:val="both"/>
      </w:pPr>
      <w:r>
        <w:rPr>
          <w:rFonts w:ascii="Times New Roman"/>
          <w:b w:val="false"/>
          <w:i w:val="false"/>
          <w:color w:val="000000"/>
          <w:sz w:val="28"/>
        </w:rPr>
        <w:t>
      4) субсидиялаушы органның жекелеген ұйымдарға субсидияны ұсынудың жеңілдікті (преференциялық) тәсілін таңдап алуымен сүйемелденсе, өзіндік ерекшелікті субсидия болып табылады.</w:t>
      </w:r>
    </w:p>
    <w:bookmarkStart w:name="z1249" w:id="1204"/>
    <w:p>
      <w:pPr>
        <w:spacing w:after="0"/>
        <w:ind w:left="0"/>
        <w:jc w:val="both"/>
      </w:pPr>
      <w:r>
        <w:rPr>
          <w:rFonts w:ascii="Times New Roman"/>
          <w:b w:val="false"/>
          <w:i w:val="false"/>
          <w:color w:val="000000"/>
          <w:sz w:val="28"/>
        </w:rPr>
        <w:t>
      127. Экспорттаушы үшінші елдің кез келген субсидиясы, егер:</w:t>
      </w:r>
    </w:p>
    <w:bookmarkEnd w:id="1204"/>
    <w:p>
      <w:pPr>
        <w:spacing w:after="0"/>
        <w:ind w:left="0"/>
        <w:jc w:val="both"/>
      </w:pPr>
      <w:r>
        <w:rPr>
          <w:rFonts w:ascii="Times New Roman"/>
          <w:b w:val="false"/>
          <w:i w:val="false"/>
          <w:color w:val="000000"/>
          <w:sz w:val="28"/>
        </w:rPr>
        <w:t>
      1) субсидия экспорттаушы үшінші елдің заңнамасына сәйкес не іс жүзінде жалғыз шарттың немесе бірнеше шарттың біреуі ретінде тауар экспортымен байланысты болса. Субсидия, егер оны экспорттаушы үшінші елдің заңнамасына сәйкес тауар экспортына байланысты болмайтын беру практикада тауардың болған немесе болашақта мүмкін болатын экспортымен не экспорттық пайдамен байланысты болса, тауар экспортына іс жүзінде байланысты болып есептеледі. Экспорттаушы кәсіпорындарға субсидияны беру фактісінің өзі осы тармақтың ұғымында тауардың экспортына байланысты субсидияны беруді білдірмейді;</w:t>
      </w:r>
    </w:p>
    <w:p>
      <w:pPr>
        <w:spacing w:after="0"/>
        <w:ind w:left="0"/>
        <w:jc w:val="both"/>
      </w:pPr>
      <w:r>
        <w:rPr>
          <w:rFonts w:ascii="Times New Roman"/>
          <w:b w:val="false"/>
          <w:i w:val="false"/>
          <w:color w:val="000000"/>
          <w:sz w:val="28"/>
        </w:rPr>
        <w:t>
      2) субсидия экспорттаушы үшінші елдің заңнамасына сәйкес не импортталатын тауарлардың орнына экспорттаушы үшінші елде шығарылған тауарлар пайдаланыла отырып, іс жүзінде жалғыз шарттың немесе бірнеше шарттың біреуі ретінде байланысты болса, өзіндік ерекшелікті субсидия болып табылады.</w:t>
      </w:r>
    </w:p>
    <w:bookmarkStart w:name="z1250" w:id="1205"/>
    <w:p>
      <w:pPr>
        <w:spacing w:after="0"/>
        <w:ind w:left="0"/>
        <w:jc w:val="both"/>
      </w:pPr>
      <w:r>
        <w:rPr>
          <w:rFonts w:ascii="Times New Roman"/>
          <w:b w:val="false"/>
          <w:i w:val="false"/>
          <w:color w:val="000000"/>
          <w:sz w:val="28"/>
        </w:rPr>
        <w:t>
      128. Тергеп-тексерулер жүргізетін органның экспорттаушы үшінші елдің субсидиясын өзіндік ерекшелікті субсидияға жатқызу туралы шешімі дәлелдемелерге негізделуге тиіс.</w:t>
      </w:r>
    </w:p>
    <w:bookmarkEnd w:id="1205"/>
    <w:bookmarkStart w:name="z1251" w:id="1206"/>
    <w:p>
      <w:pPr>
        <w:spacing w:after="0"/>
        <w:ind w:left="0"/>
        <w:jc w:val="left"/>
      </w:pPr>
      <w:r>
        <w:rPr>
          <w:rFonts w:ascii="Times New Roman"/>
          <w:b/>
          <w:i w:val="false"/>
          <w:color w:val="000000"/>
        </w:rPr>
        <w:t xml:space="preserve"> 2. Өзіндік ерекшелікті субсидияның мөлшерін айқындау қағидаттары</w:t>
      </w:r>
    </w:p>
    <w:bookmarkEnd w:id="1206"/>
    <w:bookmarkStart w:name="z1252" w:id="1207"/>
    <w:p>
      <w:pPr>
        <w:spacing w:after="0"/>
        <w:ind w:left="0"/>
        <w:jc w:val="both"/>
      </w:pPr>
      <w:r>
        <w:rPr>
          <w:rFonts w:ascii="Times New Roman"/>
          <w:b w:val="false"/>
          <w:i w:val="false"/>
          <w:color w:val="000000"/>
          <w:sz w:val="28"/>
        </w:rPr>
        <w:t>
      129. Өзіндік ерекшелікті субсидия мөлшері мұндай субсидия алушыға түсетін пайданың мөлшері негізінде айқындалады.</w:t>
      </w:r>
    </w:p>
    <w:bookmarkEnd w:id="1207"/>
    <w:bookmarkStart w:name="z1253" w:id="1208"/>
    <w:p>
      <w:pPr>
        <w:spacing w:after="0"/>
        <w:ind w:left="0"/>
        <w:jc w:val="both"/>
      </w:pPr>
      <w:r>
        <w:rPr>
          <w:rFonts w:ascii="Times New Roman"/>
          <w:b w:val="false"/>
          <w:i w:val="false"/>
          <w:color w:val="000000"/>
          <w:sz w:val="28"/>
        </w:rPr>
        <w:t>
      130. Өзіндік ерекшелікті субсидия алушыға түсетін пайданың мөлшері мынадай қағидаттар негізінде айқындалады:</w:t>
      </w:r>
    </w:p>
    <w:bookmarkEnd w:id="1208"/>
    <w:p>
      <w:pPr>
        <w:spacing w:after="0"/>
        <w:ind w:left="0"/>
        <w:jc w:val="both"/>
      </w:pPr>
      <w:r>
        <w:rPr>
          <w:rFonts w:ascii="Times New Roman"/>
          <w:b w:val="false"/>
          <w:i w:val="false"/>
          <w:color w:val="000000"/>
          <w:sz w:val="28"/>
        </w:rPr>
        <w:t>
      1) субсидиялаушы органның ұйымның капиталына қатысуы, егер мұндай қатысу экспорттаушы үшінші елдің аумағындағы қалыпты инвестициялық практикаға (тәуекел капиталын ұсынуды қоса алғанда) жауап бермейтін қатысу ретінде бағалануы мүмкін болмаса, пайданы беру ретінде қарастырылмайды;</w:t>
      </w:r>
    </w:p>
    <w:p>
      <w:pPr>
        <w:spacing w:after="0"/>
        <w:ind w:left="0"/>
        <w:jc w:val="both"/>
      </w:pPr>
      <w:r>
        <w:rPr>
          <w:rFonts w:ascii="Times New Roman"/>
          <w:b w:val="false"/>
          <w:i w:val="false"/>
          <w:color w:val="000000"/>
          <w:sz w:val="28"/>
        </w:rPr>
        <w:t>
      2) субсидиялайтын орган берген кредит, егер кредит алушы ұйым мемлекеттік кредит үшін төлейтін сома мен осы ұйым экспорттаушы үшінші елдің кредиттік нарығында алуы мүмкін салыстырмалы коммерциялық кредит үшін төлейтін соманың арасында айырма жоқ болса, пайданы беру ретінде қаралмайды. Бұлай болмаған жағдайда, осы сомалардың арасындағы айырма пайда болып саналады;</w:t>
      </w:r>
    </w:p>
    <w:p>
      <w:pPr>
        <w:spacing w:after="0"/>
        <w:ind w:left="0"/>
        <w:jc w:val="both"/>
      </w:pPr>
      <w:r>
        <w:rPr>
          <w:rFonts w:ascii="Times New Roman"/>
          <w:b w:val="false"/>
          <w:i w:val="false"/>
          <w:color w:val="000000"/>
          <w:sz w:val="28"/>
        </w:rPr>
        <w:t>
      3) субсидиялаушы органның кредитті кепілдендіруі, егер кепілдікті алушы ұйым субсидиялаушы орган кепілдендірген кредит үшін төлейтін сома мен осы ұйым коммерциялық кредит үшін мемлекеттік кепілдіксіз төлеуі мүмкін соманың арасында айырма жоқ болса, пайданы беру ретінде қаралмайды. Бұлай болмаған жағдайда, комиссиялық айырмада осы сомалардың арасындағы түзетуі бар айырма пайда болып саналады;</w:t>
      </w:r>
    </w:p>
    <w:p>
      <w:pPr>
        <w:spacing w:after="0"/>
        <w:ind w:left="0"/>
        <w:jc w:val="both"/>
      </w:pPr>
      <w:r>
        <w:rPr>
          <w:rFonts w:ascii="Times New Roman"/>
          <w:b w:val="false"/>
          <w:i w:val="false"/>
          <w:color w:val="000000"/>
          <w:sz w:val="28"/>
        </w:rPr>
        <w:t>
      4) субсидиялаушы органның тауарларды немесе көрсетілетін қызметтерді жеткізуі не тауарларды сатып алуы, егер тек тауарлар немесе көрсетілген қызметтер барабар сыйақыдан төмен бағаға жеткізілмесе не сатып алу барабар сыйақыдан асырып жүзеге асырылмаса, пайда беру ретінде қаралмайды. Сыйақының баламалылығы осындай тауарлар мен қызметтерді экспорттаушы үшінші елдің нарығында сатып алудың және сатудың бағаны, сапаны, қолжетімділікті, өтімділікті, тасымалдауды және тауарды сатып алудың немесе сатудың басқа да шарттарын қоса алғанда, сол кездегі нарықтық жағдайларға сүйене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54" w:id="1209"/>
    <w:p>
      <w:pPr>
        <w:spacing w:after="0"/>
        <w:ind w:left="0"/>
        <w:jc w:val="left"/>
      </w:pPr>
      <w:r>
        <w:rPr>
          <w:rFonts w:ascii="Times New Roman"/>
          <w:b/>
          <w:i w:val="false"/>
          <w:color w:val="000000"/>
        </w:rPr>
        <w:t xml:space="preserve"> 3. Субсидияланатын импорт салдарынан мүше мемлекеттердің экономика саласына залалды анықтау</w:t>
      </w:r>
    </w:p>
    <w:bookmarkEnd w:id="1209"/>
    <w:bookmarkStart w:name="z1255" w:id="1210"/>
    <w:p>
      <w:pPr>
        <w:spacing w:after="0"/>
        <w:ind w:left="0"/>
        <w:jc w:val="both"/>
      </w:pPr>
      <w:r>
        <w:rPr>
          <w:rFonts w:ascii="Times New Roman"/>
          <w:b w:val="false"/>
          <w:i w:val="false"/>
          <w:color w:val="000000"/>
          <w:sz w:val="28"/>
        </w:rPr>
        <w:t>
      131. Осы бөлімнің мақсаттары үшін мүше мемлекеттердің экономика саласына залал деп мүше мемлекеттердің экономика саласына материалдық залал, оны келтіру қаупі немесе мүше мемлекеттердің экономика саласын құрудың айтарлықтай бәсеңдеуі түсіндіріледі.</w:t>
      </w:r>
    </w:p>
    <w:bookmarkEnd w:id="1210"/>
    <w:bookmarkStart w:name="z1256" w:id="1211"/>
    <w:p>
      <w:pPr>
        <w:spacing w:after="0"/>
        <w:ind w:left="0"/>
        <w:jc w:val="both"/>
      </w:pPr>
      <w:r>
        <w:rPr>
          <w:rFonts w:ascii="Times New Roman"/>
          <w:b w:val="false"/>
          <w:i w:val="false"/>
          <w:color w:val="000000"/>
          <w:sz w:val="28"/>
        </w:rPr>
        <w:t>
      132. Субсидияланатын импорт салдарынан мүше мемлекеттердің экономика саласына залал субсидияланатын импорттың көлемін және субсидияланатын импорттың мүше мемлекеттер нарығындағы ұқсас тауар бағасына әсерін, сондай-ақ субсидияланатын импорттың мүше мемлекеттердегі ұқсас тауар өндірушілерге осыған негізделген әсерін талдау нәтижелерінің негізінде анықталады.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57" w:id="1212"/>
    <w:p>
      <w:pPr>
        <w:spacing w:after="0"/>
        <w:ind w:left="0"/>
        <w:jc w:val="both"/>
      </w:pPr>
      <w:r>
        <w:rPr>
          <w:rFonts w:ascii="Times New Roman"/>
          <w:b w:val="false"/>
          <w:i w:val="false"/>
          <w:color w:val="000000"/>
          <w:sz w:val="28"/>
        </w:rPr>
        <w:t>
      133. Субсидияланатын импорт салдарынан мүше мемлекеттердің экономика саласына келтірілген залалды айқындау мақсатында мәліметтер талданатын тергеп-тексеру кезеңін тергеп-тексерулер жүргізетін орган белгілейді.</w:t>
      </w:r>
    </w:p>
    <w:bookmarkEnd w:id="1212"/>
    <w:bookmarkStart w:name="z1258" w:id="1213"/>
    <w:p>
      <w:pPr>
        <w:spacing w:after="0"/>
        <w:ind w:left="0"/>
        <w:jc w:val="both"/>
      </w:pPr>
      <w:r>
        <w:rPr>
          <w:rFonts w:ascii="Times New Roman"/>
          <w:b w:val="false"/>
          <w:i w:val="false"/>
          <w:color w:val="000000"/>
          <w:sz w:val="28"/>
        </w:rPr>
        <w:t>
      134. Субсидияланатын импорттың көлемін талдау кезінде тергеп-тексерулер жүргізетін орган тергеп-тексеру объектісі болып табылатын тауардың субсидияланатын импортының айтарлықтай ұлғаюы болғанын не болмағанын айқындайды (абсолютті көрсеткіштерде не өндіріске немесе мүше мемлекеттерде ұқсас тауарды өндіруге немесе тұтынуға қатысты).</w:t>
      </w:r>
    </w:p>
    <w:bookmarkEnd w:id="1213"/>
    <w:bookmarkStart w:name="z1259" w:id="1214"/>
    <w:p>
      <w:pPr>
        <w:spacing w:after="0"/>
        <w:ind w:left="0"/>
        <w:jc w:val="both"/>
      </w:pPr>
      <w:r>
        <w:rPr>
          <w:rFonts w:ascii="Times New Roman"/>
          <w:b w:val="false"/>
          <w:i w:val="false"/>
          <w:color w:val="000000"/>
          <w:sz w:val="28"/>
        </w:rPr>
        <w:t>
      135. Егер бір мезгілде жүргізілетін тергеп-тексерулердің нысанасы қандай да бір тауарды көп дегенде бір экспорттаушы үшінші елден Одақтың кедендік аумағына субсидияланатын импорт болып табылса, тергеп-тексерулер жүргізетін орган, егер:</w:t>
      </w:r>
    </w:p>
    <w:bookmarkEnd w:id="1214"/>
    <w:p>
      <w:pPr>
        <w:spacing w:after="0"/>
        <w:ind w:left="0"/>
        <w:jc w:val="both"/>
      </w:pPr>
      <w:r>
        <w:rPr>
          <w:rFonts w:ascii="Times New Roman"/>
          <w:b w:val="false"/>
          <w:i w:val="false"/>
          <w:color w:val="000000"/>
          <w:sz w:val="28"/>
        </w:rPr>
        <w:t>
      1) осы тауарға әрбір экспорттаушы үшінші елдегі субсидияның мөлшері оның құнының 1 пайызынан астамын құрайтыны, ал әрбір экспорттаушы үшінші елден субсидияланатын импорт көлемі осы Хаттаманың 228-тармағына сәйкес елеусіз болып табылмайтыны;</w:t>
      </w:r>
    </w:p>
    <w:p>
      <w:pPr>
        <w:spacing w:after="0"/>
        <w:ind w:left="0"/>
        <w:jc w:val="both"/>
      </w:pPr>
      <w:r>
        <w:rPr>
          <w:rFonts w:ascii="Times New Roman"/>
          <w:b w:val="false"/>
          <w:i w:val="false"/>
          <w:color w:val="000000"/>
          <w:sz w:val="28"/>
        </w:rPr>
        <w:t>
      2) субсидияланатын импорттың нысанасы болып табылатын тауар импортының жиынтық әсер етуін бағалау импорттық тауарлар арасындағы бәсекелестік шарттары мен импорттық тауар және мүше мемлекеттерде шығарылған ұқсас тауар арасындағы бәсекелестік шарттарын есепке алғанда мүмкін болып табылатыны анықталса, осындай импорттың жиынтықты әсерін бағалай алады.</w:t>
      </w:r>
    </w:p>
    <w:bookmarkStart w:name="z1260" w:id="1215"/>
    <w:p>
      <w:pPr>
        <w:spacing w:after="0"/>
        <w:ind w:left="0"/>
        <w:jc w:val="both"/>
      </w:pPr>
      <w:r>
        <w:rPr>
          <w:rFonts w:ascii="Times New Roman"/>
          <w:b w:val="false"/>
          <w:i w:val="false"/>
          <w:color w:val="000000"/>
          <w:sz w:val="28"/>
        </w:rPr>
        <w:t>
      136. Мүше мемлекеттер нарығындағы ұқсас тауар бағасына субсидияланатын импорттың әсерін талдау кезінде тергеп-тексерулер жүргізетін орган:</w:t>
      </w:r>
    </w:p>
    <w:bookmarkEnd w:id="1215"/>
    <w:p>
      <w:pPr>
        <w:spacing w:after="0"/>
        <w:ind w:left="0"/>
        <w:jc w:val="both"/>
      </w:pPr>
      <w:r>
        <w:rPr>
          <w:rFonts w:ascii="Times New Roman"/>
          <w:b w:val="false"/>
          <w:i w:val="false"/>
          <w:color w:val="000000"/>
          <w:sz w:val="28"/>
        </w:rPr>
        <w:t>
      1) субсидияланатын импорттың нысанасы болып табылатын тауар бағасы мүше мемлекеттер нарығындағы ұқсас тауардың бағасынан айтарлықтай төмен болғандығын;</w:t>
      </w:r>
    </w:p>
    <w:p>
      <w:pPr>
        <w:spacing w:after="0"/>
        <w:ind w:left="0"/>
        <w:jc w:val="both"/>
      </w:pPr>
      <w:r>
        <w:rPr>
          <w:rFonts w:ascii="Times New Roman"/>
          <w:b w:val="false"/>
          <w:i w:val="false"/>
          <w:color w:val="000000"/>
          <w:sz w:val="28"/>
        </w:rPr>
        <w:t>
      2) субсидияланатын импорт мүше мемлекеттер нарығында ұқсас тауар бағасының айтарлықтай төмендеуіне алып келгенін;</w:t>
      </w:r>
    </w:p>
    <w:p>
      <w:pPr>
        <w:spacing w:after="0"/>
        <w:ind w:left="0"/>
        <w:jc w:val="both"/>
      </w:pPr>
      <w:r>
        <w:rPr>
          <w:rFonts w:ascii="Times New Roman"/>
          <w:b w:val="false"/>
          <w:i w:val="false"/>
          <w:color w:val="000000"/>
          <w:sz w:val="28"/>
        </w:rPr>
        <w:t>
      3) субсидияланатын импорт мұндай импорт болмаған жағдайда орын алатын мүше мемлекеттер нарығында ұқсас тауардың бағасының айтарлықтай өсуіне кедергі келтіргенін анықтайды.</w:t>
      </w:r>
    </w:p>
    <w:bookmarkStart w:name="z1261" w:id="1216"/>
    <w:p>
      <w:pPr>
        <w:spacing w:after="0"/>
        <w:ind w:left="0"/>
        <w:jc w:val="both"/>
      </w:pPr>
      <w:r>
        <w:rPr>
          <w:rFonts w:ascii="Times New Roman"/>
          <w:b w:val="false"/>
          <w:i w:val="false"/>
          <w:color w:val="000000"/>
          <w:sz w:val="28"/>
        </w:rPr>
        <w:t>
      137. Субсидияланатын импорттың мүше мемлекеттердің экономика саласына әсерін талдау:</w:t>
      </w:r>
    </w:p>
    <w:bookmarkEnd w:id="1216"/>
    <w:p>
      <w:pPr>
        <w:spacing w:after="0"/>
        <w:ind w:left="0"/>
        <w:jc w:val="both"/>
      </w:pPr>
      <w:r>
        <w:rPr>
          <w:rFonts w:ascii="Times New Roman"/>
          <w:b w:val="false"/>
          <w:i w:val="false"/>
          <w:color w:val="000000"/>
          <w:sz w:val="28"/>
        </w:rPr>
        <w:t>
      тауарды өндірудің, сатудың, мүше мемлекеттер нарығындағы тауар үлесінің, пайданың, өнімділіктің, инвестициялардан немесе өндірістік қуаттарды пайдаланудан түсетін кірістің орын алған немесе болашақтағы ықтимал қысқаруын;</w:t>
      </w:r>
    </w:p>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капиталды тарту және (немесе) инвестицияларды жүзеге асыру мүмкіндігіне орын алған немесе болашақтағы ықтимал теріс әсер етуін қоса алғанда, мүше мемлекеттердің экономика саласының жай-күйіне қатысы бар барлық экономикалық факторлар мен көрсеткіштерді бағалау болып табылады.</w:t>
      </w:r>
    </w:p>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субсидияланатын импорт салдарынан мүше мемлекеттердің экономика саласына залалды анықтау үшін бірде-бір фактор да, бірнеше фактор да шешуші мәнге ие бола алмайды.</w:t>
      </w:r>
    </w:p>
    <w:p>
      <w:pPr>
        <w:spacing w:after="0"/>
        <w:ind w:left="0"/>
        <w:jc w:val="both"/>
      </w:pPr>
      <w:r>
        <w:rPr>
          <w:rFonts w:ascii="Times New Roman"/>
          <w:b w:val="false"/>
          <w:i w:val="false"/>
          <w:color w:val="000000"/>
          <w:sz w:val="28"/>
        </w:rPr>
        <w:t>
      Өтемақы шарасының қолданылу мерзімінің аяқталуына байланысты қайта тергеп-тексеру мақсаттары үшін, оның ішінде бұрын орын алған субсидияланатын импорттың әсерінен кейін мүше мемлекеттердің экономика саласының экономикалық жағдайын қалпына келтіру дәрежесі де талданады.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62" w:id="1217"/>
    <w:p>
      <w:pPr>
        <w:spacing w:after="0"/>
        <w:ind w:left="0"/>
        <w:jc w:val="both"/>
      </w:pPr>
      <w:r>
        <w:rPr>
          <w:rFonts w:ascii="Times New Roman"/>
          <w:b w:val="false"/>
          <w:i w:val="false"/>
          <w:color w:val="000000"/>
          <w:sz w:val="28"/>
        </w:rPr>
        <w:t>
      138. Субсидияланатын импорттың мүше мемлекеттердің экономика саласына әсері, егер қолда бар деректер өндірістік процесс, тауарды оның өндірушілерінің сатуы мен пайдасы сияқты критерийлердің негізінде ұқсас тауарларды өндіруді бөліп алуға мүмкіндік берсе, мүше мемлекеттерде ұқсас тауарды шығаруға қатысты бағаланады.</w:t>
      </w:r>
    </w:p>
    <w:bookmarkEnd w:id="1217"/>
    <w:p>
      <w:pPr>
        <w:spacing w:after="0"/>
        <w:ind w:left="0"/>
        <w:jc w:val="both"/>
      </w:pPr>
      <w:r>
        <w:rPr>
          <w:rFonts w:ascii="Times New Roman"/>
          <w:b w:val="false"/>
          <w:i w:val="false"/>
          <w:color w:val="000000"/>
          <w:sz w:val="28"/>
        </w:rPr>
        <w:t>
      Егер қолда бар деректер ұқсас тауарды өндіруді бөліп алуға мүмкіндік бермесе, субсидияланатын импорттың мүше мемлекеттердің экономика саласына ықпал етуі өзіне ұқсас тауар мен олар туралы қажетті деректерді қамтитын тауарлардың неғұрлым шағын тобын немесе номенклатурасын шығаруға қатысты бағаланады.</w:t>
      </w:r>
    </w:p>
    <w:bookmarkStart w:name="z1263" w:id="1218"/>
    <w:p>
      <w:pPr>
        <w:spacing w:after="0"/>
        <w:ind w:left="0"/>
        <w:jc w:val="both"/>
      </w:pPr>
      <w:r>
        <w:rPr>
          <w:rFonts w:ascii="Times New Roman"/>
          <w:b w:val="false"/>
          <w:i w:val="false"/>
          <w:color w:val="000000"/>
          <w:sz w:val="28"/>
        </w:rPr>
        <w:t>
      139. Субсидияланатын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1218"/>
    <w:p>
      <w:pPr>
        <w:spacing w:after="0"/>
        <w:ind w:left="0"/>
        <w:jc w:val="both"/>
      </w:pPr>
      <w:r>
        <w:rPr>
          <w:rFonts w:ascii="Times New Roman"/>
          <w:b w:val="false"/>
          <w:i w:val="false"/>
          <w:color w:val="000000"/>
          <w:sz w:val="28"/>
        </w:rPr>
        <w:t>
      субсидияның немесе субсидиялардың сипатын, мөлшерін және олардың саудаға ықтимал әсерін;</w:t>
      </w:r>
    </w:p>
    <w:p>
      <w:pPr>
        <w:spacing w:after="0"/>
        <w:ind w:left="0"/>
        <w:jc w:val="both"/>
      </w:pPr>
      <w:r>
        <w:rPr>
          <w:rFonts w:ascii="Times New Roman"/>
          <w:b w:val="false"/>
          <w:i w:val="false"/>
          <w:color w:val="000000"/>
          <w:sz w:val="28"/>
        </w:rPr>
        <w:t>
      субсидияланатын импорттың айтарлықтай ұлғаюының нақты мүмкіндігін растайтын мұндай импорттың айтарлықтай өсу қарқынын;</w:t>
      </w:r>
    </w:p>
    <w:p>
      <w:pPr>
        <w:spacing w:after="0"/>
        <w:ind w:left="0"/>
        <w:jc w:val="both"/>
      </w:pPr>
      <w:r>
        <w:rPr>
          <w:rFonts w:ascii="Times New Roman"/>
          <w:b w:val="false"/>
          <w:i w:val="false"/>
          <w:color w:val="000000"/>
          <w:sz w:val="28"/>
        </w:rPr>
        <w:t>
      субсидияланатын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субсидияланатын импортын елеулі түрде ұлғайтудың нақты мүмкіндігін растайтын олардың елеулі ұлғаюының айқын бұлтартпастығын;</w:t>
      </w:r>
    </w:p>
    <w:p>
      <w:pPr>
        <w:spacing w:after="0"/>
        <w:ind w:left="0"/>
        <w:jc w:val="both"/>
      </w:pPr>
      <w:r>
        <w:rPr>
          <w:rFonts w:ascii="Times New Roman"/>
          <w:b w:val="false"/>
          <w:i w:val="false"/>
          <w:color w:val="000000"/>
          <w:sz w:val="28"/>
        </w:rPr>
        <w:t>
      егер субсидияланатын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субсидияланатын импорттың нысанасы болып табылатын тауарға сұраныстың одан әрі өсуіне алып келуі мүмкін болса, мұндай баға деңгейін;</w:t>
      </w:r>
    </w:p>
    <w:p>
      <w:pPr>
        <w:spacing w:after="0"/>
        <w:ind w:left="0"/>
        <w:jc w:val="both"/>
      </w:pPr>
      <w:r>
        <w:rPr>
          <w:rFonts w:ascii="Times New Roman"/>
          <w:b w:val="false"/>
          <w:i w:val="false"/>
          <w:color w:val="000000"/>
          <w:sz w:val="28"/>
        </w:rPr>
        <w:t>
      субсидияланатын импорттың нысанасы болып табылатын тауар қорларын ескереді.</w:t>
      </w:r>
    </w:p>
    <w:p>
      <w:pPr>
        <w:spacing w:after="0"/>
        <w:ind w:left="0"/>
        <w:jc w:val="both"/>
      </w:pPr>
      <w:r>
        <w:rPr>
          <w:rFonts w:ascii="Times New Roman"/>
          <w:b w:val="false"/>
          <w:i w:val="false"/>
          <w:color w:val="000000"/>
          <w:sz w:val="28"/>
        </w:rPr>
        <w:t>
      Бұл ретте осы факторлардың ешқайсысы субсидияланатын импорт салдарынан мүше мемлекеттердің экономика саласына материалдық залал келтіру қатерін анықтау үшін шешуші мәнге ие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64" w:id="1219"/>
    <w:p>
      <w:pPr>
        <w:spacing w:after="0"/>
        <w:ind w:left="0"/>
        <w:jc w:val="both"/>
      </w:pPr>
      <w:r>
        <w:rPr>
          <w:rFonts w:ascii="Times New Roman"/>
          <w:b w:val="false"/>
          <w:i w:val="false"/>
          <w:color w:val="000000"/>
          <w:sz w:val="28"/>
        </w:rPr>
        <w:t>
      140. Мүше мемлекеттердің экономика саласына материалдық залал келтіру қаупінің бар екені туралы шешім, егер осы Хаттаманың 139-тармағында көрсетілген факторларды талдау нәтижелері бойынша тергеп-тексеру барысында тергеп-тексерулер жүргізетін орган субсидияланатын импортты жалғастырудың бұлтартпастығы және мұндай импорттың өтемақы шараларын қолданбаған жағдайда, мүше мемлекеттердің экономика саласына материалдық залал келтіретіні туралы қорытындыға келген жағдайда қабылданады.</w:t>
      </w:r>
    </w:p>
    <w:bookmarkEnd w:id="1219"/>
    <w:bookmarkStart w:name="z1265" w:id="1220"/>
    <w:p>
      <w:pPr>
        <w:spacing w:after="0"/>
        <w:ind w:left="0"/>
        <w:jc w:val="both"/>
      </w:pPr>
      <w:r>
        <w:rPr>
          <w:rFonts w:ascii="Times New Roman"/>
          <w:b w:val="false"/>
          <w:i w:val="false"/>
          <w:color w:val="000000"/>
          <w:sz w:val="28"/>
        </w:rPr>
        <w:t>
      141. Субсидияланатын импорт пен мүше мемлекеттердің экономика саласына залал арасындағы себеп-салдарлық байланыстың болуы туралы қорытынды іске қатысы бар және тергеп-тексерулер жүргізетін органның иелігіндегі барлық дәлелдемелер мен мәліметтерді талдауға негізделуге тиіс.</w:t>
      </w:r>
    </w:p>
    <w:bookmarkEnd w:id="1220"/>
    <w:bookmarkStart w:name="z1266" w:id="1221"/>
    <w:p>
      <w:pPr>
        <w:spacing w:after="0"/>
        <w:ind w:left="0"/>
        <w:jc w:val="both"/>
      </w:pPr>
      <w:r>
        <w:rPr>
          <w:rFonts w:ascii="Times New Roman"/>
          <w:b w:val="false"/>
          <w:i w:val="false"/>
          <w:color w:val="000000"/>
          <w:sz w:val="28"/>
        </w:rPr>
        <w:t>
      142. Тергеп-тексерулер жүргізетін орган субсидияланатын импорттан басқа оның салдарынан дәл сол кезеңде мүше мемлекеттердің экономика саласына залал келтірілетін басқа да белгілі факторларды талдайды.</w:t>
      </w:r>
    </w:p>
    <w:bookmarkEnd w:id="1221"/>
    <w:p>
      <w:pPr>
        <w:spacing w:after="0"/>
        <w:ind w:left="0"/>
        <w:jc w:val="both"/>
      </w:pPr>
      <w:r>
        <w:rPr>
          <w:rFonts w:ascii="Times New Roman"/>
          <w:b w:val="false"/>
          <w:i w:val="false"/>
          <w:color w:val="000000"/>
          <w:sz w:val="28"/>
        </w:rPr>
        <w:t>
      Осы факторлардың салдарынан мүше мемлекеттердің экономика саласына келтірілген залал Одақтың кедендік аумағына субсидияланатын импорт салдарынан мүше мемлекеттердің экономика саласына келтірілген залалға жатқызылмауға тиіс.</w:t>
      </w:r>
    </w:p>
    <w:bookmarkStart w:name="z1267" w:id="1222"/>
    <w:p>
      <w:pPr>
        <w:spacing w:after="0"/>
        <w:ind w:left="0"/>
        <w:jc w:val="left"/>
      </w:pPr>
      <w:r>
        <w:rPr>
          <w:rFonts w:ascii="Times New Roman"/>
          <w:b/>
          <w:i w:val="false"/>
          <w:color w:val="000000"/>
        </w:rPr>
        <w:t xml:space="preserve"> 4. Алдын ала өтемақы бажын енгізу</w:t>
      </w:r>
    </w:p>
    <w:bookmarkEnd w:id="1222"/>
    <w:bookmarkStart w:name="z1268" w:id="1223"/>
    <w:p>
      <w:pPr>
        <w:spacing w:after="0"/>
        <w:ind w:left="0"/>
        <w:jc w:val="both"/>
      </w:pPr>
      <w:r>
        <w:rPr>
          <w:rFonts w:ascii="Times New Roman"/>
          <w:b w:val="false"/>
          <w:i w:val="false"/>
          <w:color w:val="000000"/>
          <w:sz w:val="28"/>
        </w:rPr>
        <w:t>
      143. Егер тергеп-тексеру аяқталғанға дейін тергеп-тексерулер жүргізетін орган алған ақпарат субсидияланатын импорттың болуы және осы импортқа негізделген мүше мемлекеттердің экономика саласына залал туралы куәландырса, Комиссия осы Хаттаманың 7-тармағында көрсетілген баяндаманың негізінде тергеп-тексеру жүргізілген кезеңде субсидияланатын импорт келтірген мүше мемлекеттердің экономика саласына залалды болғызбау мақсатында 4 айға дейінгі мерзімде алдын ала өтемақы бажын енгізу арқылы өтемақы шарасын қолдану туралы шешім қабылдайды.</w:t>
      </w:r>
    </w:p>
    <w:bookmarkEnd w:id="1223"/>
    <w:bookmarkStart w:name="z1269" w:id="1224"/>
    <w:p>
      <w:pPr>
        <w:spacing w:after="0"/>
        <w:ind w:left="0"/>
        <w:jc w:val="both"/>
      </w:pPr>
      <w:r>
        <w:rPr>
          <w:rFonts w:ascii="Times New Roman"/>
          <w:b w:val="false"/>
          <w:i w:val="false"/>
          <w:color w:val="000000"/>
          <w:sz w:val="28"/>
        </w:rPr>
        <w:t>
      144. Алдын ала өтемақы бажы тергеп-тексеру басталған күннен бастап күнтізбелік 60 күннен бұрын енгізілмеуге тиіс.</w:t>
      </w:r>
    </w:p>
    <w:bookmarkEnd w:id="1224"/>
    <w:bookmarkStart w:name="z1270" w:id="1225"/>
    <w:p>
      <w:pPr>
        <w:spacing w:after="0"/>
        <w:ind w:left="0"/>
        <w:jc w:val="both"/>
      </w:pPr>
      <w:r>
        <w:rPr>
          <w:rFonts w:ascii="Times New Roman"/>
          <w:b w:val="false"/>
          <w:i w:val="false"/>
          <w:color w:val="000000"/>
          <w:sz w:val="28"/>
        </w:rPr>
        <w:t>
      145. Алдын ала өтемақы бажы субсидияланатын және экспортталатын тауардың бірлігіне экспорттаушы үшінші елдің өзіндік ерекшелікті субсидиясының алдын ала есептелген шамасына тең мөлшерде енгізіледі.</w:t>
      </w:r>
    </w:p>
    <w:bookmarkEnd w:id="1225"/>
    <w:bookmarkStart w:name="z1271" w:id="1226"/>
    <w:p>
      <w:pPr>
        <w:spacing w:after="0"/>
        <w:ind w:left="0"/>
        <w:jc w:val="both"/>
      </w:pPr>
      <w:r>
        <w:rPr>
          <w:rFonts w:ascii="Times New Roman"/>
          <w:b w:val="false"/>
          <w:i w:val="false"/>
          <w:color w:val="000000"/>
          <w:sz w:val="28"/>
        </w:rPr>
        <w:t xml:space="preserve">
      146. Егер тергеп-тексеру нәтижелері бойынша тергеп-тексерулер жүргізетін орган өтемақы шарасын енгізу үшін негіздер жоқ екенін анықтаса не осы Хаттаманың 272-тармағына сәйкес өтемақы шарасын қолданбау туралы шешім қабылдаса, алдын ала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End w:id="1226"/>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өтемақы шарасын енгізу үшін негіздер жоқ екені не Комиссияның өтемақы шарасын қолданбау туралы шешім қабылдағаны туралы уақтылы хабардар етеді.</w:t>
      </w:r>
    </w:p>
    <w:bookmarkStart w:name="z1272" w:id="1227"/>
    <w:p>
      <w:pPr>
        <w:spacing w:after="0"/>
        <w:ind w:left="0"/>
        <w:jc w:val="both"/>
      </w:pPr>
      <w:r>
        <w:rPr>
          <w:rFonts w:ascii="Times New Roman"/>
          <w:b w:val="false"/>
          <w:i w:val="false"/>
          <w:color w:val="000000"/>
          <w:sz w:val="28"/>
        </w:rPr>
        <w:t xml:space="preserve">
      147. Егер тергеп-тексеру нәтижелері бойынша мүше мемлекеттердің экономика саласына материалдық залал келтіру немесе мүше мемлекеттердің экономика саласын құрудың айтарлықтай бәсеңдеуі қаупінің болуы негізінде өтемақы шарасын қолдану туралы шешім қабылданса, алдын ала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 </w:t>
      </w:r>
    </w:p>
    <w:bookmarkEnd w:id="1227"/>
    <w:bookmarkStart w:name="z1273" w:id="1228"/>
    <w:p>
      <w:pPr>
        <w:spacing w:after="0"/>
        <w:ind w:left="0"/>
        <w:jc w:val="both"/>
      </w:pPr>
      <w:r>
        <w:rPr>
          <w:rFonts w:ascii="Times New Roman"/>
          <w:b w:val="false"/>
          <w:i w:val="false"/>
          <w:color w:val="000000"/>
          <w:sz w:val="28"/>
        </w:rPr>
        <w:t xml:space="preserve">
      148. Егер тергеп-тексеру нәтижелері бойынша мүше мемлекеттердің экономика саласына материалдық залалдың немесе оны келтіру қаупінің болуы негізінде (алдын ала өтемақы бажын енгізбеу мүше мемлекеттердің экономика саласына материалдық залалдың болуын айқындауға алып келуі жағдайында) өтемақы шарасын қолдану туралы шешім қабылданса, алдын ала өтемақы бажының сомалары өтемақы бажын қолдану туралы шешім күшіне енген күннен бастап осы Хаттаманың 149 және 150-тармақтарының ережелерін есепке ала отырып,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228"/>
    <w:bookmarkStart w:name="z1274" w:id="1229"/>
    <w:p>
      <w:pPr>
        <w:spacing w:after="0"/>
        <w:ind w:left="0"/>
        <w:jc w:val="both"/>
      </w:pPr>
      <w:r>
        <w:rPr>
          <w:rFonts w:ascii="Times New Roman"/>
          <w:b w:val="false"/>
          <w:i w:val="false"/>
          <w:color w:val="000000"/>
          <w:sz w:val="28"/>
        </w:rPr>
        <w:t xml:space="preserve">
      149. Егер тергеп-тексеру нәтижелері бойынша алдын ала өтемақы бажының мөлшерлемесіне қарағанда өтемақы бажының барынша төмен мөлшерлемесін енгізу орынды деп танылса, өтемақы бажының белгіленген мөлшерлемесі бойынша есептелген өтемақы бажының сомасына сәйкес келетін алдын ала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есепке жатқызуға және бөлуге жатады.</w:t>
      </w:r>
    </w:p>
    <w:bookmarkEnd w:id="1229"/>
    <w:p>
      <w:pPr>
        <w:spacing w:after="0"/>
        <w:ind w:left="0"/>
        <w:jc w:val="both"/>
      </w:pPr>
      <w:r>
        <w:rPr>
          <w:rFonts w:ascii="Times New Roman"/>
          <w:b w:val="false"/>
          <w:i w:val="false"/>
          <w:color w:val="000000"/>
          <w:sz w:val="28"/>
        </w:rPr>
        <w:t xml:space="preserve">
      Өтемақы бажының белгіленген мөлшерлемесі бойынша есептелген өтемақы бажы сомасынан асатын алдын ала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Start w:name="z1275" w:id="1230"/>
    <w:p>
      <w:pPr>
        <w:spacing w:after="0"/>
        <w:ind w:left="0"/>
        <w:jc w:val="both"/>
      </w:pPr>
      <w:r>
        <w:rPr>
          <w:rFonts w:ascii="Times New Roman"/>
          <w:b w:val="false"/>
          <w:i w:val="false"/>
          <w:color w:val="000000"/>
          <w:sz w:val="28"/>
        </w:rPr>
        <w:t>
      150. Егер тергеп-тексеру нәтижелері бойынша алдын ала өтемақы бажы мөлшерлемесіне қарағанда өтемақы бажының барынша жоғары мөлшерлемесін енгізу орынды деп танылса, өтемақы бажы мен алдын ала өтемақы бажы сомалары арасындағы айырма алынбайды.</w:t>
      </w:r>
    </w:p>
    <w:bookmarkEnd w:id="1230"/>
    <w:bookmarkStart w:name="z1276" w:id="1231"/>
    <w:p>
      <w:pPr>
        <w:spacing w:after="0"/>
        <w:ind w:left="0"/>
        <w:jc w:val="both"/>
      </w:pPr>
      <w:r>
        <w:rPr>
          <w:rFonts w:ascii="Times New Roman"/>
          <w:b w:val="false"/>
          <w:i w:val="false"/>
          <w:color w:val="000000"/>
          <w:sz w:val="28"/>
        </w:rPr>
        <w:t>
      151. Алдын ала өтемақы бажы тергеп-тексеру бір уақытта жалғастырылған жағдайда қолданылады.</w:t>
      </w:r>
    </w:p>
    <w:bookmarkEnd w:id="1231"/>
    <w:bookmarkStart w:name="z1277" w:id="1232"/>
    <w:p>
      <w:pPr>
        <w:spacing w:after="0"/>
        <w:ind w:left="0"/>
        <w:jc w:val="both"/>
      </w:pPr>
      <w:r>
        <w:rPr>
          <w:rFonts w:ascii="Times New Roman"/>
          <w:b w:val="false"/>
          <w:i w:val="false"/>
          <w:color w:val="000000"/>
          <w:sz w:val="28"/>
        </w:rPr>
        <w:t>
      152. Алдын ала өтемақы бажы осы Хаттаманың 164 - 168-тармақтарына сәйкес қолданылады.</w:t>
      </w:r>
    </w:p>
    <w:bookmarkEnd w:id="1232"/>
    <w:bookmarkStart w:name="z1278" w:id="1233"/>
    <w:p>
      <w:pPr>
        <w:spacing w:after="0"/>
        <w:ind w:left="0"/>
        <w:jc w:val="both"/>
      </w:pPr>
      <w:r>
        <w:rPr>
          <w:rFonts w:ascii="Times New Roman"/>
          <w:b w:val="false"/>
          <w:i w:val="false"/>
          <w:color w:val="000000"/>
          <w:sz w:val="28"/>
        </w:rPr>
        <w:t>
      153. Алдын ала өтемақы бажын енгізу туралы шешім, әдетте, тергеп-тексеру басталған күннен бастап 7 айдан кешіктірмей қабылданады.</w:t>
      </w:r>
    </w:p>
    <w:bookmarkEnd w:id="1233"/>
    <w:bookmarkStart w:name="z1279" w:id="1234"/>
    <w:p>
      <w:pPr>
        <w:spacing w:after="0"/>
        <w:ind w:left="0"/>
        <w:jc w:val="left"/>
      </w:pPr>
      <w:r>
        <w:rPr>
          <w:rFonts w:ascii="Times New Roman"/>
          <w:b/>
          <w:i w:val="false"/>
          <w:color w:val="000000"/>
        </w:rPr>
        <w:t xml:space="preserve"> 5. Субсидиялаушы үшінші елдің немесе тергеп-тексеру объектісі болып табылатын тауарды экспорттаушының ерікті міндеттемелерді қабылдауы</w:t>
      </w:r>
    </w:p>
    <w:bookmarkEnd w:id="1234"/>
    <w:bookmarkStart w:name="z1280" w:id="1235"/>
    <w:p>
      <w:pPr>
        <w:spacing w:after="0"/>
        <w:ind w:left="0"/>
        <w:jc w:val="both"/>
      </w:pPr>
      <w:r>
        <w:rPr>
          <w:rFonts w:ascii="Times New Roman"/>
          <w:b w:val="false"/>
          <w:i w:val="false"/>
          <w:color w:val="000000"/>
          <w:sz w:val="28"/>
        </w:rPr>
        <w:t>
      154. Комиссия тергеп-тексерулер жүргізетін органның мынадай ерікті міндеттемелердің бірін алғанын мақұлдағаны туралы шешім қабылдаған кезде (жазбаша нысанда) тергеп-тексеру өтемақы бажын енгізбей-ақ тоқтатыла тұруы немесе тоқтатылуы мүмкін:</w:t>
      </w:r>
    </w:p>
    <w:bookmarkEnd w:id="1235"/>
    <w:p>
      <w:pPr>
        <w:spacing w:after="0"/>
        <w:ind w:left="0"/>
        <w:jc w:val="both"/>
      </w:pPr>
      <w:r>
        <w:rPr>
          <w:rFonts w:ascii="Times New Roman"/>
          <w:b w:val="false"/>
          <w:i w:val="false"/>
          <w:color w:val="000000"/>
          <w:sz w:val="28"/>
        </w:rPr>
        <w:t>
      экспорттаушы үшінші ел субсидиялауды жоюға немесе қысқартуға немесе субсидиялау салдарын жою мақсатында тиісті шаралар қабылдауға келіседі;</w:t>
      </w:r>
    </w:p>
    <w:p>
      <w:pPr>
        <w:spacing w:after="0"/>
        <w:ind w:left="0"/>
        <w:jc w:val="both"/>
      </w:pPr>
      <w:r>
        <w:rPr>
          <w:rFonts w:ascii="Times New Roman"/>
          <w:b w:val="false"/>
          <w:i w:val="false"/>
          <w:color w:val="000000"/>
          <w:sz w:val="28"/>
        </w:rPr>
        <w:t>
      тергеп-тексеру объектісі болып табылатын тауарды экспорттаушы мұндай тауарға өзі белгілеген бағаны қайта қарауға келіседі (мүше мемлекеттердегі тұлғалар экспорттаушымен байланысты болғанда, осы тұлғалардың экспорттаушының бағаларды қайта қарауы туралы міндеттемелерін қолдауын қамтамасыз етеді), осылайша экспорттаушы қабылдаған міндеттемелерді талдау нәтижесінде тергеп-тексерулер жүргізетін орган осындай ерікті міндеттемелерді қабылдау мүше мемлекеттердің экономика саласына залалды жояды деген қорытындыға келеді.</w:t>
      </w:r>
    </w:p>
    <w:p>
      <w:pPr>
        <w:spacing w:after="0"/>
        <w:ind w:left="0"/>
        <w:jc w:val="both"/>
      </w:pPr>
      <w:r>
        <w:rPr>
          <w:rFonts w:ascii="Times New Roman"/>
          <w:b w:val="false"/>
          <w:i w:val="false"/>
          <w:color w:val="000000"/>
          <w:sz w:val="28"/>
        </w:rPr>
        <w:t>
      Тергеп-тексеру объектісі болып табылатын тауар бағасын арттыру, мұндай ерікті міндеттемелерге сәйкес экспорттаушы үшінші елдің субсидияланатын және экспортталатын тауар бірлігіне қатысты есептелген өзіндік ерекшелікті субсидия мөлшерінен аспауға тиіс.</w:t>
      </w:r>
    </w:p>
    <w:p>
      <w:pPr>
        <w:spacing w:after="0"/>
        <w:ind w:left="0"/>
        <w:jc w:val="both"/>
      </w:pPr>
      <w:r>
        <w:rPr>
          <w:rFonts w:ascii="Times New Roman"/>
          <w:b w:val="false"/>
          <w:i w:val="false"/>
          <w:color w:val="000000"/>
          <w:sz w:val="28"/>
        </w:rPr>
        <w:t>
      Тергеп-тексеру объектісі болып табылатын тауар бағасын арттыру, егер мұндай арттыру мүше мемлекеттердің экономика саласына залалды жою үшін жеткілікті болып табылса, экспорттаушы үшінші елдің субсидияланатын және экспортталатын тауар бірлігіне есептелген өзіндік ерекшелікті субсидия мөлшеріне қарағанда аз болуы мүмкін.</w:t>
      </w:r>
    </w:p>
    <w:bookmarkStart w:name="z1281" w:id="1236"/>
    <w:p>
      <w:pPr>
        <w:spacing w:after="0"/>
        <w:ind w:left="0"/>
        <w:jc w:val="both"/>
      </w:pPr>
      <w:r>
        <w:rPr>
          <w:rFonts w:ascii="Times New Roman"/>
          <w:b w:val="false"/>
          <w:i w:val="false"/>
          <w:color w:val="000000"/>
          <w:sz w:val="28"/>
        </w:rPr>
        <w:t>
      155. Комиссия ерікті міндеттемелерді мақұлдау туралы шешімді тергеп-тексерулер жүргізетін орган субсидияланатын импорт пен осыған байланысты мүше мемлекеттердің экономика саласына залалдың болуы туралы алдын ала қорытындыға келмегенге дейін қабылдамайды.</w:t>
      </w:r>
    </w:p>
    <w:bookmarkEnd w:id="1236"/>
    <w:p>
      <w:pPr>
        <w:spacing w:after="0"/>
        <w:ind w:left="0"/>
        <w:jc w:val="both"/>
      </w:pPr>
      <w:r>
        <w:rPr>
          <w:rFonts w:ascii="Times New Roman"/>
          <w:b w:val="false"/>
          <w:i w:val="false"/>
          <w:color w:val="000000"/>
          <w:sz w:val="28"/>
        </w:rPr>
        <w:t>
      Комиссия тергеп-тексеру объектісі болып табылатын тауарды экспорттаушының ерікті міндеттемелерін мақұлдау туралы шешімді экспорттаушы үшінші елдің уәкілетті органының осы Хаттаманың 154-тармағының үшінші абзацында көрсетілген міндеттемелерді экспорттаушылардың қабылдауына келісімі алынғанға дейін қабылдамайды.</w:t>
      </w:r>
    </w:p>
    <w:bookmarkStart w:name="z1282" w:id="1237"/>
    <w:p>
      <w:pPr>
        <w:spacing w:after="0"/>
        <w:ind w:left="0"/>
        <w:jc w:val="both"/>
      </w:pPr>
      <w:r>
        <w:rPr>
          <w:rFonts w:ascii="Times New Roman"/>
          <w:b w:val="false"/>
          <w:i w:val="false"/>
          <w:color w:val="000000"/>
          <w:sz w:val="28"/>
        </w:rPr>
        <w:t>
      156. Егер тергеп-тексерулер жүргізетін орган тергеп-тексеру объектісі болып табылатын тауарды нақты немесе әлеуетті экспорттаушылар санының көп болуына байланысты немесе өзге де себептер бойынша оларды мақұлдаудың қолайсыздығы туралы қорытындыға келсе, Комиссия ерікті міндеттемелерді мақұлдау туралы шешімді қабылдамайды.</w:t>
      </w:r>
    </w:p>
    <w:bookmarkEnd w:id="1237"/>
    <w:p>
      <w:pPr>
        <w:spacing w:after="0"/>
        <w:ind w:left="0"/>
        <w:jc w:val="both"/>
      </w:pPr>
      <w:r>
        <w:rPr>
          <w:rFonts w:ascii="Times New Roman"/>
          <w:b w:val="false"/>
          <w:i w:val="false"/>
          <w:color w:val="000000"/>
          <w:sz w:val="28"/>
        </w:rPr>
        <w:t>
      Тергеп-тексерулер жүргізетін орган мүмкіндігінше экспорттаушыларға олардың ерікті міндеттемелерін мақұлдау қолайсыз деп танылған себептерді хабарлайды және оларға осыған байланысты түсініктемелер беруге мүмкіндік береді.</w:t>
      </w:r>
    </w:p>
    <w:bookmarkStart w:name="z1283" w:id="1238"/>
    <w:p>
      <w:pPr>
        <w:spacing w:after="0"/>
        <w:ind w:left="0"/>
        <w:jc w:val="both"/>
      </w:pPr>
      <w:r>
        <w:rPr>
          <w:rFonts w:ascii="Times New Roman"/>
          <w:b w:val="false"/>
          <w:i w:val="false"/>
          <w:color w:val="000000"/>
          <w:sz w:val="28"/>
        </w:rPr>
        <w:t>
      157. Тергеп-тексерулер жүргізетін орган экспорттаушының әрқайсысына және ерікті міндеттемелерді қабылдаған экспорттаушы үшінші елдің уәкілетті органына оны мүдделі тұлғаларға беруге мүмкіндік алу үшін олардың құпия емес болжамын ұсыну туралы сұрау жібереді.</w:t>
      </w:r>
    </w:p>
    <w:bookmarkEnd w:id="1238"/>
    <w:bookmarkStart w:name="z1284" w:id="1239"/>
    <w:p>
      <w:pPr>
        <w:spacing w:after="0"/>
        <w:ind w:left="0"/>
        <w:jc w:val="both"/>
      </w:pPr>
      <w:r>
        <w:rPr>
          <w:rFonts w:ascii="Times New Roman"/>
          <w:b w:val="false"/>
          <w:i w:val="false"/>
          <w:color w:val="000000"/>
          <w:sz w:val="28"/>
        </w:rPr>
        <w:t>
      158. Тергеп-тексерулер жүргізетін орган экспорттаушы үшінші елге немесе тергеп-тексеру объектісі болып табылатын тауар экспорттаушысына ерікті міндеттемелерді қабылдауды ұсына алады, бірақ оларды қабылдауды талап ете алмайды.</w:t>
      </w:r>
    </w:p>
    <w:bookmarkEnd w:id="1239"/>
    <w:bookmarkStart w:name="z1285" w:id="1240"/>
    <w:p>
      <w:pPr>
        <w:spacing w:after="0"/>
        <w:ind w:left="0"/>
        <w:jc w:val="both"/>
      </w:pPr>
      <w:r>
        <w:rPr>
          <w:rFonts w:ascii="Times New Roman"/>
          <w:b w:val="false"/>
          <w:i w:val="false"/>
          <w:color w:val="000000"/>
          <w:sz w:val="28"/>
        </w:rPr>
        <w:t>
      159. Комиссия ерікті міндеттемелерді мақұлдау туралы шешім қабылдаған жағдайда, өтемақылық тергеп-тексеру экспорттаушы үшінші елдің өтініші бойынша немесе тергеп-тексерулер жүргізетін органның шешімі бойынша жалғастырылуы мүмкін.</w:t>
      </w:r>
    </w:p>
    <w:bookmarkEnd w:id="1240"/>
    <w:p>
      <w:pPr>
        <w:spacing w:after="0"/>
        <w:ind w:left="0"/>
        <w:jc w:val="both"/>
      </w:pPr>
      <w:r>
        <w:rPr>
          <w:rFonts w:ascii="Times New Roman"/>
          <w:b w:val="false"/>
          <w:i w:val="false"/>
          <w:color w:val="000000"/>
          <w:sz w:val="28"/>
        </w:rPr>
        <w:t>
      Егер тергеп-тексеру нәтижелері бойынша тергеп-тексерулер жүргізетін орган субсидияланатын импорттың немесе оған негізделген мүше мемлекеттердің экономика саласына бұдан келген залалдың жоқ екені туралы қорытындыға келген жағдайда, экспорттаушы үшінші ел немесе ерікті міндеттемелерді қабылдаған экспорттаушылар, аталған қорытынды айтарлықтай дәрежеде мұндай мән-жайлардың болуының нәтижесі болып табылатын жағдайды қоспағанда, мұндай міндеттемелерден автоматты түрде босатылады. Егер жасалған қорытынды айтарлықтай дәрежеде ерікті міндеттемелердің болуының нәтижесі болып табылатын жағдайда, Комиссия мұндай мән-жайлар қажетті уақыт кезеңі ішінде күшінде қалуға тиіс деген шешімді қабылдауы мүмкін.</w:t>
      </w:r>
    </w:p>
    <w:bookmarkStart w:name="z1286" w:id="1241"/>
    <w:p>
      <w:pPr>
        <w:spacing w:after="0"/>
        <w:ind w:left="0"/>
        <w:jc w:val="both"/>
      </w:pPr>
      <w:r>
        <w:rPr>
          <w:rFonts w:ascii="Times New Roman"/>
          <w:b w:val="false"/>
          <w:i w:val="false"/>
          <w:color w:val="000000"/>
          <w:sz w:val="28"/>
        </w:rPr>
        <w:t>
      160. Егер тергеп-тексерулер жүргізетін орган тергеп-тексеру нәтижелері бойынша субсидияланатын импорттың немесе оған негізделген мүше мемлекеттердің экономика саласына бұдан келген залалдың бар екені туралы қорытындыға келген жағдайда, қабылданған ерікті міндеттемелер солардың шарттарына және осы Хаттаманың ережелеріне сәйкес қолданысын жалғастырады.</w:t>
      </w:r>
    </w:p>
    <w:bookmarkEnd w:id="1241"/>
    <w:bookmarkStart w:name="z1287" w:id="1242"/>
    <w:p>
      <w:pPr>
        <w:spacing w:after="0"/>
        <w:ind w:left="0"/>
        <w:jc w:val="both"/>
      </w:pPr>
      <w:r>
        <w:rPr>
          <w:rFonts w:ascii="Times New Roman"/>
          <w:b w:val="false"/>
          <w:i w:val="false"/>
          <w:color w:val="000000"/>
          <w:sz w:val="28"/>
        </w:rPr>
        <w:t xml:space="preserve">
      161. Тергеп-тексерулер жүргізетін орган ерікті міндеттемелерін Комиссия мақұлдаған экспорттаушы үшінші елден немесе экспорттаушыдан олардың орындалуына қатысты мәліметтерді, сондай-ақ осы мәліметтерді тексеруге келісімін сұратуға құқылы. </w:t>
      </w:r>
    </w:p>
    <w:bookmarkEnd w:id="1242"/>
    <w:p>
      <w:pPr>
        <w:spacing w:after="0"/>
        <w:ind w:left="0"/>
        <w:jc w:val="both"/>
      </w:pPr>
      <w:r>
        <w:rPr>
          <w:rFonts w:ascii="Times New Roman"/>
          <w:b w:val="false"/>
          <w:i w:val="false"/>
          <w:color w:val="000000"/>
          <w:sz w:val="28"/>
        </w:rPr>
        <w:t>
      Тергеп-тексерулер жүргізетін орган белгілеген мерзімде сұратылған мәліметтерді ұсынбау, сондай-ақ осы мәліметтерді тергеп-тексеруге келісім бермеу экспорттаушы үшінші елдің немесе экспорттаушының қабылданған ерікті міндеттемелерді бұзуы болып саналады.</w:t>
      </w:r>
    </w:p>
    <w:bookmarkStart w:name="z1288" w:id="1243"/>
    <w:p>
      <w:pPr>
        <w:spacing w:after="0"/>
        <w:ind w:left="0"/>
        <w:jc w:val="both"/>
      </w:pPr>
      <w:r>
        <w:rPr>
          <w:rFonts w:ascii="Times New Roman"/>
          <w:b w:val="false"/>
          <w:i w:val="false"/>
          <w:color w:val="000000"/>
          <w:sz w:val="28"/>
        </w:rPr>
        <w:t>
      162. Экспорттаушы үшінші ел немесе экспорттаушы ерікті міндеттемелерді бұзған не мұндай міндеттемелерді кері қайтарып алған жағдайда, Комиссия алдын ала өтемақы бажын (егер тергеп-тексеру әлі аяқталмаса) немесе өтемақы бажын (егер тергеп-тексерудің түпкілікті нәтижелері оны енгізу үшін негіздердің бар екенін куәландырса) енгізу арқылы өтемақы шарасын қолдану туралы шешім қабылдауы мүмкін.</w:t>
      </w:r>
    </w:p>
    <w:bookmarkEnd w:id="1243"/>
    <w:p>
      <w:pPr>
        <w:spacing w:after="0"/>
        <w:ind w:left="0"/>
        <w:jc w:val="both"/>
      </w:pPr>
      <w:r>
        <w:rPr>
          <w:rFonts w:ascii="Times New Roman"/>
          <w:b w:val="false"/>
          <w:i w:val="false"/>
          <w:color w:val="000000"/>
          <w:sz w:val="28"/>
        </w:rPr>
        <w:t>
      Экспорттаушы үшінші елге немесе экспорттаушыға, олар қабылдаған ерікті міндеттемелерді бұзған жағдайда, осы бұзушылыққа байланысты өз түсініктемелерін беру мүмкіндігі беріледі.</w:t>
      </w:r>
    </w:p>
    <w:bookmarkStart w:name="z1289" w:id="1244"/>
    <w:p>
      <w:pPr>
        <w:spacing w:after="0"/>
        <w:ind w:left="0"/>
        <w:jc w:val="both"/>
      </w:pPr>
      <w:r>
        <w:rPr>
          <w:rFonts w:ascii="Times New Roman"/>
          <w:b w:val="false"/>
          <w:i w:val="false"/>
          <w:color w:val="000000"/>
          <w:sz w:val="28"/>
        </w:rPr>
        <w:t>
      163. Комиссияның ерікті міндеттемелерді мақұлдау туралы шешімінде алдын ала өтемақы бажының немесе өтемақы бажының мөлшерлемесі белгіленуге тиіс, олар осы Хаттаманың 162-тармағына сәйкес енгізілуі мүмкін.</w:t>
      </w:r>
    </w:p>
    <w:bookmarkEnd w:id="1244"/>
    <w:p>
      <w:pPr>
        <w:spacing w:after="0"/>
        <w:ind w:left="0"/>
        <w:jc w:val="both"/>
      </w:pPr>
      <w:r>
        <w:rPr>
          <w:rFonts w:ascii="Times New Roman"/>
          <w:b w:val="false"/>
          <w:i w:val="false"/>
          <w:color w:val="000000"/>
          <w:sz w:val="28"/>
        </w:rPr>
        <w:t>
      Комиссияның ерікті міндеттемелерді мақұлдау туралы шешімінде экспорттаушы туралы, ал қажет болған кезде өндіруші туралы мәліметтерді растау мақсаттары үшін қажетті құжат және осындай құжатты толтыруға қойылатын талаптар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90" w:id="1245"/>
    <w:p>
      <w:pPr>
        <w:spacing w:after="0"/>
        <w:ind w:left="0"/>
        <w:jc w:val="left"/>
      </w:pPr>
      <w:r>
        <w:rPr>
          <w:rFonts w:ascii="Times New Roman"/>
          <w:b/>
          <w:i w:val="false"/>
          <w:color w:val="000000"/>
        </w:rPr>
        <w:t xml:space="preserve"> 6. Өтемақы бажын енгізу және қолдану</w:t>
      </w:r>
    </w:p>
    <w:bookmarkEnd w:id="1245"/>
    <w:bookmarkStart w:name="z1291" w:id="1246"/>
    <w:p>
      <w:pPr>
        <w:spacing w:after="0"/>
        <w:ind w:left="0"/>
        <w:jc w:val="both"/>
      </w:pPr>
      <w:r>
        <w:rPr>
          <w:rFonts w:ascii="Times New Roman"/>
          <w:b w:val="false"/>
          <w:i w:val="false"/>
          <w:color w:val="000000"/>
          <w:sz w:val="28"/>
        </w:rPr>
        <w:t>
      164. Комиссия өтемақы бажын енгізу туралы шешімді, егер экспорттаушы үшінші ел өзіндік ерекшелікті субсидияны кері қайтарып алса, қабылдамайды.</w:t>
      </w:r>
    </w:p>
    <w:bookmarkEnd w:id="1246"/>
    <w:bookmarkStart w:name="z1292" w:id="1247"/>
    <w:p>
      <w:pPr>
        <w:spacing w:after="0"/>
        <w:ind w:left="0"/>
        <w:jc w:val="both"/>
      </w:pPr>
      <w:r>
        <w:rPr>
          <w:rFonts w:ascii="Times New Roman"/>
          <w:b w:val="false"/>
          <w:i w:val="false"/>
          <w:color w:val="000000"/>
          <w:sz w:val="28"/>
        </w:rPr>
        <w:t>
      165. Өтемақы бажын енгізу туралы шешім өзіндік ерекшелікті субсидияны беретін экспорттаушы үшінші елге консультациялар жүргізу ұсынылған, алайда бұл ел олардан бас тартқан немесе оларды жүргізу барысында өзара қолайлы шешімге қол жеткізілмеген соң қабылданады.</w:t>
      </w:r>
    </w:p>
    <w:bookmarkEnd w:id="1247"/>
    <w:bookmarkStart w:name="z1293" w:id="1248"/>
    <w:p>
      <w:pPr>
        <w:spacing w:after="0"/>
        <w:ind w:left="0"/>
        <w:jc w:val="both"/>
      </w:pPr>
      <w:r>
        <w:rPr>
          <w:rFonts w:ascii="Times New Roman"/>
          <w:b w:val="false"/>
          <w:i w:val="false"/>
          <w:color w:val="000000"/>
          <w:sz w:val="28"/>
        </w:rPr>
        <w:t>
      166. Өтемақы бажы барлық экспорттаушылар жеткізетін тауарға (ерікті міндеттемелерін Комиссия мақұлдаған экспорттаушылар жеткізетін тауарды қоспағанда) қатысты қолданылады және мүше мемлекеттердің экономика саласына залал келтіретін субсидияланатын импорттың нысанасы болып табылады.</w:t>
      </w:r>
    </w:p>
    <w:bookmarkEnd w:id="1248"/>
    <w:p>
      <w:pPr>
        <w:spacing w:after="0"/>
        <w:ind w:left="0"/>
        <w:jc w:val="both"/>
      </w:pPr>
      <w:r>
        <w:rPr>
          <w:rFonts w:ascii="Times New Roman"/>
          <w:b w:val="false"/>
          <w:i w:val="false"/>
          <w:color w:val="000000"/>
          <w:sz w:val="28"/>
        </w:rPr>
        <w:t>
      Жекелеген экспорттаушылар жеткізетін тауарларға қатысты Комиссия өтемақы бажы мөлшерлемесінің дербес мөлшерін белгілеуі мүмкін.</w:t>
      </w:r>
    </w:p>
    <w:p>
      <w:pPr>
        <w:spacing w:after="0"/>
        <w:ind w:left="0"/>
        <w:jc w:val="both"/>
      </w:pPr>
      <w:r>
        <w:rPr>
          <w:rFonts w:ascii="Times New Roman"/>
          <w:b w:val="false"/>
          <w:i w:val="false"/>
          <w:color w:val="000000"/>
          <w:sz w:val="28"/>
        </w:rPr>
        <w:t>
      Өтемақы бажының мұндай мөлшерлемесінің жеке мөлшері белгіленген кезде Комиссия өтемақы бажы мөлшерлемесінің жеке мөлшері белгіленген экспорттаушы туралы, ал қажет болған кезде өндіруші туралы мәліметтерді растау мақсаттары үшін қажетті құжатты және осындай құжатты толтыруға қойылатын талаптарды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94" w:id="1249"/>
    <w:p>
      <w:pPr>
        <w:spacing w:after="0"/>
        <w:ind w:left="0"/>
        <w:jc w:val="both"/>
      </w:pPr>
      <w:r>
        <w:rPr>
          <w:rFonts w:ascii="Times New Roman"/>
          <w:b w:val="false"/>
          <w:i w:val="false"/>
          <w:color w:val="000000"/>
          <w:sz w:val="28"/>
        </w:rPr>
        <w:t>
      167. Өтемақы бажының мөлшерлемесі субсидияланатын және экспортталатын тауар бірлігіне есептелген экспорттаушы үшінші елдің өзіндік ерекшелікті субсидиясының мөлшерінен аспауға тиіс.</w:t>
      </w:r>
    </w:p>
    <w:bookmarkEnd w:id="1249"/>
    <w:p>
      <w:pPr>
        <w:spacing w:after="0"/>
        <w:ind w:left="0"/>
        <w:jc w:val="both"/>
      </w:pPr>
      <w:r>
        <w:rPr>
          <w:rFonts w:ascii="Times New Roman"/>
          <w:b w:val="false"/>
          <w:i w:val="false"/>
          <w:color w:val="000000"/>
          <w:sz w:val="28"/>
        </w:rPr>
        <w:t>
      Егер субсидиялар түрлі субсидиялау бағдарламаларына сәйкес берілетін жағдайда, олардың жиынтық мөлшері ескеріледі.</w:t>
      </w:r>
    </w:p>
    <w:p>
      <w:pPr>
        <w:spacing w:after="0"/>
        <w:ind w:left="0"/>
        <w:jc w:val="both"/>
      </w:pPr>
      <w:r>
        <w:rPr>
          <w:rFonts w:ascii="Times New Roman"/>
          <w:b w:val="false"/>
          <w:i w:val="false"/>
          <w:color w:val="000000"/>
          <w:sz w:val="28"/>
        </w:rPr>
        <w:t>
      Өтемақы бажының мөлшерлемесі, егер мұндай мөлшерлеме мүше мемлекеттердің экономика саласына келтіретін залалды жою үшін жеткілікті болып табылса, экспорттаушы үшінші елдің өзіндік ерекшелікті субсидиясының мөлшерінен кем болуы мүмкін.</w:t>
      </w:r>
    </w:p>
    <w:bookmarkStart w:name="z1295" w:id="1250"/>
    <w:p>
      <w:pPr>
        <w:spacing w:after="0"/>
        <w:ind w:left="0"/>
        <w:jc w:val="both"/>
      </w:pPr>
      <w:r>
        <w:rPr>
          <w:rFonts w:ascii="Times New Roman"/>
          <w:b w:val="false"/>
          <w:i w:val="false"/>
          <w:color w:val="000000"/>
          <w:sz w:val="28"/>
        </w:rPr>
        <w:t>
      168. Өтемақы бажының мөлшерлемесін айқындаған кезде мүше мемлекеттердің өтемақы бажын енгізу олардың экономикалық мүдделеріне әсер етуі мүмкін тұтынушыларының тергеп-тексерулер жүргізетін органға жазбаша түрде келіп түскен пікірлері ескеріледі.</w:t>
      </w:r>
    </w:p>
    <w:bookmarkEnd w:id="1250"/>
    <w:bookmarkStart w:name="z1296" w:id="1251"/>
    <w:p>
      <w:pPr>
        <w:spacing w:after="0"/>
        <w:ind w:left="0"/>
        <w:jc w:val="both"/>
      </w:pPr>
      <w:r>
        <w:rPr>
          <w:rFonts w:ascii="Times New Roman"/>
          <w:b w:val="false"/>
          <w:i w:val="false"/>
          <w:color w:val="000000"/>
          <w:sz w:val="28"/>
        </w:rPr>
        <w:t>
      169. Өтемақы бажы, егер тергеп-тексерулер жүргізетін орган тергеп-тексеру нәтижелері бойынша осы тауарға қатысты бір уақытта төмендегілерді анықтаған болса, алдын ала өтемақы бажы енгізілген күнге дейін күнтізбелік 90 күн бұрын, орналастыру шарты өтемақы бажын төлеу болып табылатын кедендік рәсімдерге орналастырылған тауарларға қатысты қолданылуы мүмкін:</w:t>
      </w:r>
    </w:p>
    <w:bookmarkEnd w:id="1251"/>
    <w:p>
      <w:pPr>
        <w:spacing w:after="0"/>
        <w:ind w:left="0"/>
        <w:jc w:val="both"/>
      </w:pPr>
      <w:r>
        <w:rPr>
          <w:rFonts w:ascii="Times New Roman"/>
          <w:b w:val="false"/>
          <w:i w:val="false"/>
          <w:color w:val="000000"/>
          <w:sz w:val="28"/>
        </w:rPr>
        <w:t>
      1) салыстырмалы қысқа уақыт ішінде едәуір өскен, оған қатысты өзіндік ерекшелікті субсидиялар төленетін немесе берілетін тауар импортымен келтірілген, кейіннен жойылуы қиын болатын залал;</w:t>
      </w:r>
    </w:p>
    <w:p>
      <w:pPr>
        <w:spacing w:after="0"/>
        <w:ind w:left="0"/>
        <w:jc w:val="both"/>
      </w:pPr>
      <w:r>
        <w:rPr>
          <w:rFonts w:ascii="Times New Roman"/>
          <w:b w:val="false"/>
          <w:i w:val="false"/>
          <w:color w:val="000000"/>
          <w:sz w:val="28"/>
        </w:rPr>
        <w:t>
      2) осы тармақтың 1) тармақшасында көрсетілген импортталатын тауарға қатысты залалдың қайталануын болғызбау мақсатында өтемақы бажын қолдану қажет.</w:t>
      </w:r>
    </w:p>
    <w:bookmarkStart w:name="z1297" w:id="1252"/>
    <w:p>
      <w:pPr>
        <w:spacing w:after="0"/>
        <w:ind w:left="0"/>
        <w:jc w:val="both"/>
      </w:pPr>
      <w:r>
        <w:rPr>
          <w:rFonts w:ascii="Times New Roman"/>
          <w:b w:val="false"/>
          <w:i w:val="false"/>
          <w:color w:val="000000"/>
          <w:sz w:val="28"/>
        </w:rPr>
        <w:t>
      170. Тергеп-тексерулер жүргізетін орган тергеп-тексеру басталған күннен кейін Одақтың Интернет желісіндегі ресми сайтында осы Хаттаманың 169-тармағына сәйкес тергеп-тексеру объектісі болып табылатын тауарға қатысты өтемақы бажын қолдану мүмкіндігі туралы ескертуі бар хабарлама жариялайды.</w:t>
      </w:r>
    </w:p>
    <w:bookmarkEnd w:id="1252"/>
    <w:p>
      <w:pPr>
        <w:spacing w:after="0"/>
        <w:ind w:left="0"/>
        <w:jc w:val="both"/>
      </w:pPr>
      <w:r>
        <w:rPr>
          <w:rFonts w:ascii="Times New Roman"/>
          <w:b w:val="false"/>
          <w:i w:val="false"/>
          <w:color w:val="000000"/>
          <w:sz w:val="28"/>
        </w:rPr>
        <w:t>
      Мұндай хабарламаны жариялау туралы шешімді тергеп-тексерулер жүргізетін орган мүше мемлекеттер экономика саласының осы Хаттаманың 169-тармағында көрсетілген талаптар орындалуының жеткілікті дәлелдемелерін қамтитын сұрау салуы бойынша немесе тергеп-тексерулер жүргізетін органның иелігінде осындай дәлелдемелер болған кезде өз бастамасы бойынша қабылдайды.</w:t>
      </w:r>
    </w:p>
    <w:p>
      <w:pPr>
        <w:spacing w:after="0"/>
        <w:ind w:left="0"/>
        <w:jc w:val="both"/>
      </w:pPr>
      <w:r>
        <w:rPr>
          <w:rFonts w:ascii="Times New Roman"/>
          <w:b w:val="false"/>
          <w:i w:val="false"/>
          <w:color w:val="000000"/>
          <w:sz w:val="28"/>
        </w:rPr>
        <w:t>
      Өтемақы бажы осы тармақта көрсетілген хабарлама ресми жарияланған күнге дейін орналастыру шарты өтемақы бажын төлеу болып табылатын, кедендік рәсімдерге байланысты орналастырылған тауарларға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98" w:id="1253"/>
    <w:p>
      <w:pPr>
        <w:spacing w:after="0"/>
        <w:ind w:left="0"/>
        <w:jc w:val="both"/>
      </w:pPr>
      <w:r>
        <w:rPr>
          <w:rFonts w:ascii="Times New Roman"/>
          <w:b w:val="false"/>
          <w:i w:val="false"/>
          <w:color w:val="000000"/>
          <w:sz w:val="28"/>
        </w:rPr>
        <w:t>
      171. Мүше мемлекеттердің заңнамасында осы Хаттаманың 169-тармағына сәйкес мүдделі тұлғаларға өтемақы бажының қолданылу мүмкіндігі туралы хабарлаудың қосымша тәсілдері белгіленуі мүмкін.</w:t>
      </w:r>
    </w:p>
    <w:bookmarkEnd w:id="1253"/>
    <w:bookmarkStart w:name="z1299" w:id="1254"/>
    <w:p>
      <w:pPr>
        <w:spacing w:after="0"/>
        <w:ind w:left="0"/>
        <w:jc w:val="both"/>
      </w:pPr>
      <w:r>
        <w:rPr>
          <w:rFonts w:ascii="Times New Roman"/>
          <w:b w:val="false"/>
          <w:i w:val="false"/>
          <w:color w:val="000000"/>
          <w:sz w:val="28"/>
        </w:rPr>
        <w:t>
      7. Өтемақы шарасының қолданылу мерзімі және оны қайта қарау</w:t>
      </w:r>
    </w:p>
    <w:bookmarkEnd w:id="1254"/>
    <w:bookmarkStart w:name="z1300" w:id="1255"/>
    <w:p>
      <w:pPr>
        <w:spacing w:after="0"/>
        <w:ind w:left="0"/>
        <w:jc w:val="both"/>
      </w:pPr>
      <w:r>
        <w:rPr>
          <w:rFonts w:ascii="Times New Roman"/>
          <w:b w:val="false"/>
          <w:i w:val="false"/>
          <w:color w:val="000000"/>
          <w:sz w:val="28"/>
        </w:rPr>
        <w:t>
      172. Өтемақы шарасы Комиссияның шешімі бойынша субсидияланатын импорт салдарынан мүше мемлекеттердің экономика саласына келтіретін залалды жою үшін қажетті мөлшер мен мерзім ішінде қолданылады.</w:t>
      </w:r>
    </w:p>
    <w:bookmarkEnd w:id="1255"/>
    <w:bookmarkStart w:name="z1301" w:id="1256"/>
    <w:p>
      <w:pPr>
        <w:spacing w:after="0"/>
        <w:ind w:left="0"/>
        <w:jc w:val="both"/>
      </w:pPr>
      <w:r>
        <w:rPr>
          <w:rFonts w:ascii="Times New Roman"/>
          <w:b w:val="false"/>
          <w:i w:val="false"/>
          <w:color w:val="000000"/>
          <w:sz w:val="28"/>
        </w:rPr>
        <w:t>
      173. Өтемақы шарасының қолданылу мерзімі мұндай шараны қолданған күннен бастап немесе өзгерген жағдайларға байланысты және бір мезгілде субсидияланатын импорттың талдауына және оған байланысты мүше мемлекеттердің экономика саласына келтіретін залалға қатысты болған немесе өтемақы шарасының қолданыста болу мерзімінің аяқталуына байланысты жүргізілген қайталап тергеп-тексеру аяқталған күннен бастап 5 жылдан аспауға тиіс.</w:t>
      </w:r>
    </w:p>
    <w:bookmarkEnd w:id="1256"/>
    <w:bookmarkStart w:name="z1302" w:id="1257"/>
    <w:p>
      <w:pPr>
        <w:spacing w:after="0"/>
        <w:ind w:left="0"/>
        <w:jc w:val="both"/>
      </w:pPr>
      <w:r>
        <w:rPr>
          <w:rFonts w:ascii="Times New Roman"/>
          <w:b w:val="false"/>
          <w:i w:val="false"/>
          <w:color w:val="000000"/>
          <w:sz w:val="28"/>
        </w:rPr>
        <w:t>
      174. Өтемақы шарасының қолданылу мерзімінің аяқталуына байланысты қайталап тергеп-тексеру осы Хаттаманың 186 - 198-тармақтарына сәйкес берілген (жазбаша нысандағы) өтініш негізінде не тергеп-тексеру жүргізіп жатқан органның жеке бастамасы бойынша жүргізіледі.</w:t>
      </w:r>
    </w:p>
    <w:bookmarkEnd w:id="1257"/>
    <w:p>
      <w:pPr>
        <w:spacing w:after="0"/>
        <w:ind w:left="0"/>
        <w:jc w:val="both"/>
      </w:pPr>
      <w:r>
        <w:rPr>
          <w:rFonts w:ascii="Times New Roman"/>
          <w:b w:val="false"/>
          <w:i w:val="false"/>
          <w:color w:val="000000"/>
          <w:sz w:val="28"/>
        </w:rPr>
        <w:t>
      Өтемақы шарасының қолданылу мерзімінің аяқталуына байланысты қайталап тергеп-тексеру өтініште өтемақы шарасының қолданылуы тоқтатылған жағдайда субсидияланатын импорттың қайта басталу не жалғасу және мүше мемлекеттердің экономика саласына залал келтіру мүмкіндігі туралы мәліметтер болғанда жүргізіледі.</w:t>
      </w:r>
    </w:p>
    <w:p>
      <w:pPr>
        <w:spacing w:after="0"/>
        <w:ind w:left="0"/>
        <w:jc w:val="both"/>
      </w:pPr>
      <w:r>
        <w:rPr>
          <w:rFonts w:ascii="Times New Roman"/>
          <w:b w:val="false"/>
          <w:i w:val="false"/>
          <w:color w:val="000000"/>
          <w:sz w:val="28"/>
        </w:rPr>
        <w:t>
      Өтемақы шарасының қолданылу мерзімінің аяқталуына байланысты қайталап тергеп-тексеру жүргізу туралы өтініш өтемақы шарасының қолданылу мерзімі аяқталғанға дейін 6 айдан кешіктірмей беріледі.</w:t>
      </w:r>
    </w:p>
    <w:p>
      <w:pPr>
        <w:spacing w:after="0"/>
        <w:ind w:left="0"/>
        <w:jc w:val="both"/>
      </w:pPr>
      <w:r>
        <w:rPr>
          <w:rFonts w:ascii="Times New Roman"/>
          <w:b w:val="false"/>
          <w:i w:val="false"/>
          <w:color w:val="000000"/>
          <w:sz w:val="28"/>
        </w:rPr>
        <w:t>
      Қайталап тергеп-тексеру өтемақы шарасының қолданылу мерзімі аяқталғанға дейін басталуы және ол басталған күннен бастап 12 ай ішінде аяқталуға тиіс.</w:t>
      </w:r>
    </w:p>
    <w:p>
      <w:pPr>
        <w:spacing w:after="0"/>
        <w:ind w:left="0"/>
        <w:jc w:val="both"/>
      </w:pPr>
      <w:r>
        <w:rPr>
          <w:rFonts w:ascii="Times New Roman"/>
          <w:b w:val="false"/>
          <w:i w:val="false"/>
          <w:color w:val="000000"/>
          <w:sz w:val="28"/>
        </w:rPr>
        <w:t>
      Осы тармаққа сәйкес жүргізілетін қайталап тергеп-тексеру аяқталғанға дейін өтемақы шарасының қолданылуы Комиссия шешімі бойынша ұзартылады. Тиісті өтемақы шарасының қолданылуы ұзартылатын мерзім ішінде алдын ала өтемақы бажын алып қою үшін белгіленген тәртіппен өтемақы бажының мөлшерлемелері бойынша өтемақы шарасының қолданылуына байланысты белгіленген өтемақы баждары төленеді, бұл шараның қолданылу мерзімі қайталап тергеп-тексерудің жүргізілуіне байланысты ұзартылады.</w:t>
      </w:r>
    </w:p>
    <w:p>
      <w:pPr>
        <w:spacing w:after="0"/>
        <w:ind w:left="0"/>
        <w:jc w:val="both"/>
      </w:pPr>
      <w:r>
        <w:rPr>
          <w:rFonts w:ascii="Times New Roman"/>
          <w:b w:val="false"/>
          <w:i w:val="false"/>
          <w:color w:val="000000"/>
          <w:sz w:val="28"/>
        </w:rPr>
        <w:t xml:space="preserve">
      Егер өтемақы шарасының қолданылу мерзімінің аяқталуына байланысты қайталап тергеп-тексеру нәтижелері бойынша тергеп-тексерулер жүргізетін орган өтемақы шарасын қолдану үшін негіздемелер жоқ деп белгілеген немесе осы Хаттаманың 272-тармағына сәйкес өтемақы шарасын қолданбау туралы шешім қабылдаған жағдайда, өтемақы шарасын қолдану ұзартылған мерзім ішінде алдын ала өтемақы баждарын алу үшін белгіленген тәртіппен алынатын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өтемақы шарасын қолдану не Комиссия өтемақы шарасын қолданбау туралы шешім қабылдау үшін негіздер жоқ екені туралы уақтылы хабардар етеді.</w:t>
      </w:r>
    </w:p>
    <w:p>
      <w:pPr>
        <w:spacing w:after="0"/>
        <w:ind w:left="0"/>
        <w:jc w:val="both"/>
      </w:pPr>
      <w:r>
        <w:rPr>
          <w:rFonts w:ascii="Times New Roman"/>
          <w:b w:val="false"/>
          <w:i w:val="false"/>
          <w:color w:val="000000"/>
          <w:sz w:val="28"/>
        </w:rPr>
        <w:t xml:space="preserve">
      Егер өтемақы шарасының қолданылу мерзімінің аяқталуына байланысты қайталап тергеп-тексеру нәтижелері бойынша тергеп-тексерулер жүргізетін орган субсидияланатын импорт пен мүше мемлекеттердің экономика саласына келтірілген залалдың қайта басталу немесе жалғасу мүмкіндігін анықтаған жағдайда Комиссия өтемақы шарасының қолданысын ұзартады. Комиссияның өтемақы шарасын ұзарту туралы шешімі күшіне енген күннен бастап алдын ала өтемақы баждарын алу үшін белгіленген тәртіппен өтемақы шарасын қолдануға ұзартылған мерзім ішінде өтемақы баждарының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есептеуге және бөлуге жатады.</w:t>
      </w:r>
    </w:p>
    <w:bookmarkStart w:name="z1303" w:id="1258"/>
    <w:p>
      <w:pPr>
        <w:spacing w:after="0"/>
        <w:ind w:left="0"/>
        <w:jc w:val="both"/>
      </w:pPr>
      <w:r>
        <w:rPr>
          <w:rFonts w:ascii="Times New Roman"/>
          <w:b w:val="false"/>
          <w:i w:val="false"/>
          <w:color w:val="000000"/>
          <w:sz w:val="28"/>
        </w:rPr>
        <w:t>
      175. Егер өтемақы шарасы енгізілгеннен кейін кемінде 1 жыл өткен жағдайда мүдделі тұлғаның өтініші бойынша немесе тергеп-тексерулер жүргізетін органның бастамасы бойынша өтемақы шарасын қолданудың орындылығын анықтау және (немесе) өзгерген жағдайларға байланысты оны қайта қарау (оның ішінде өтемақы бажы мөлшерлемесінің дербес мөлшерін қайта қарау) мақсатында қайталап тергеп-тексеру жүргізілуі мүмкін.</w:t>
      </w:r>
    </w:p>
    <w:bookmarkEnd w:id="1258"/>
    <w:p>
      <w:pPr>
        <w:spacing w:after="0"/>
        <w:ind w:left="0"/>
        <w:jc w:val="both"/>
      </w:pPr>
      <w:r>
        <w:rPr>
          <w:rFonts w:ascii="Times New Roman"/>
          <w:b w:val="false"/>
          <w:i w:val="false"/>
          <w:color w:val="000000"/>
          <w:sz w:val="28"/>
        </w:rPr>
        <w:t>
      Өзгерген жағдайларға байланысты қайталап тергеп-тексеру жүргізу туралы өтінішті беру мақсатына қарай мұндай өтініште мыналар:</w:t>
      </w:r>
    </w:p>
    <w:p>
      <w:pPr>
        <w:spacing w:after="0"/>
        <w:ind w:left="0"/>
        <w:jc w:val="both"/>
      </w:pPr>
      <w:r>
        <w:rPr>
          <w:rFonts w:ascii="Times New Roman"/>
          <w:b w:val="false"/>
          <w:i w:val="false"/>
          <w:color w:val="000000"/>
          <w:sz w:val="28"/>
        </w:rPr>
        <w:t>
      өтемақы шарасын қолдануды жалғастырудың субсидияланатын импортқа қарсы іс-қимылы және субсидияланатын импорт салдарынан мүше мемлекеттердің экономика саласына келтірілген залалды жою үшін талап етілмейтіндігінің;</w:t>
      </w:r>
    </w:p>
    <w:p>
      <w:pPr>
        <w:spacing w:after="0"/>
        <w:ind w:left="0"/>
        <w:jc w:val="both"/>
      </w:pPr>
      <w:r>
        <w:rPr>
          <w:rFonts w:ascii="Times New Roman"/>
          <w:b w:val="false"/>
          <w:i w:val="false"/>
          <w:color w:val="000000"/>
          <w:sz w:val="28"/>
        </w:rPr>
        <w:t>
      өтемақы шарасының қазіргі мөлшерінің субсидияланатын импортқа қарсы іс-қимылы және субсидияланатын импорт салдарынан мүше мемлекеттердің экономика саласына келтірілген залалды жою үшін жеткілікті мөлшерден асып түсетіндігінің;</w:t>
      </w:r>
    </w:p>
    <w:p>
      <w:pPr>
        <w:spacing w:after="0"/>
        <w:ind w:left="0"/>
        <w:jc w:val="both"/>
      </w:pPr>
      <w:r>
        <w:rPr>
          <w:rFonts w:ascii="Times New Roman"/>
          <w:b w:val="false"/>
          <w:i w:val="false"/>
          <w:color w:val="000000"/>
          <w:sz w:val="28"/>
        </w:rPr>
        <w:t>
      қазіргі өтемақы шарасының субсидияланатын импортқа қарсы іс-қимылы және субсидияланатын импорт салдарынан мүше мемлекеттердің экономика саласына келтірілген залалды жою үшін жеткіліксіздігінің дәлелдемелері болуға тиіс.</w:t>
      </w:r>
    </w:p>
    <w:p>
      <w:pPr>
        <w:spacing w:after="0"/>
        <w:ind w:left="0"/>
        <w:jc w:val="both"/>
      </w:pPr>
      <w:r>
        <w:rPr>
          <w:rFonts w:ascii="Times New Roman"/>
          <w:b w:val="false"/>
          <w:i w:val="false"/>
          <w:color w:val="000000"/>
          <w:sz w:val="28"/>
        </w:rPr>
        <w:t>
      Өзгерген жағдайларға байланысты қайталап тергеп-тексеру ол басталған күннен бастап 12 ай ішінде аяқталуға тиіс.</w:t>
      </w:r>
    </w:p>
    <w:bookmarkStart w:name="z1304" w:id="1259"/>
    <w:p>
      <w:pPr>
        <w:spacing w:after="0"/>
        <w:ind w:left="0"/>
        <w:jc w:val="both"/>
      </w:pPr>
      <w:r>
        <w:rPr>
          <w:rFonts w:ascii="Times New Roman"/>
          <w:b w:val="false"/>
          <w:i w:val="false"/>
          <w:color w:val="000000"/>
          <w:sz w:val="28"/>
        </w:rPr>
        <w:t>
      176. Осы Хаттаманың VI бөлімінің дәлелдемелерді ұсынуға және тергеп-тексеруді жүргізуге қатысты ережелері осы Хаттаманың 172 - 178-тармақтарында көзделген қайталап тергеп-тексеруге қатысты тиісті айырмашылықтарды есепке ала отырып қолданылады.</w:t>
      </w:r>
    </w:p>
    <w:bookmarkEnd w:id="1259"/>
    <w:bookmarkStart w:name="z1305" w:id="1260"/>
    <w:p>
      <w:pPr>
        <w:spacing w:after="0"/>
        <w:ind w:left="0"/>
        <w:jc w:val="both"/>
      </w:pPr>
      <w:r>
        <w:rPr>
          <w:rFonts w:ascii="Times New Roman"/>
          <w:b w:val="false"/>
          <w:i w:val="false"/>
          <w:color w:val="000000"/>
          <w:sz w:val="28"/>
        </w:rPr>
        <w:t>
      177. Осы Хаттаманың 172 - 178-тармақтарының ережелері осы Хаттаманың 154 - 163-тармақтарына сәйкес экспорттаушы үшінші ел немесе экспорттаушы қабылдаған міндеттемелерге қатысты тиісті айырмашылықтарды есепке ала отырып қолданылады.</w:t>
      </w:r>
    </w:p>
    <w:bookmarkEnd w:id="1260"/>
    <w:bookmarkStart w:name="z1306" w:id="1261"/>
    <w:p>
      <w:pPr>
        <w:spacing w:after="0"/>
        <w:ind w:left="0"/>
        <w:jc w:val="both"/>
      </w:pPr>
      <w:r>
        <w:rPr>
          <w:rFonts w:ascii="Times New Roman"/>
          <w:b w:val="false"/>
          <w:i w:val="false"/>
          <w:color w:val="000000"/>
          <w:sz w:val="28"/>
        </w:rPr>
        <w:t>
      178. Қайталап тергеп-тексеру оған қатысты өтемақы шарасы қолданылып отырған, бірақ ынтымақтасудан бас тартудан басқа, өзге себептер бойынша тергеп-тексеру жүргізілмеген экспорттаушы үшін өтемақы бажының дербес мөлшерлемесінің мөлшерін белгілеу мақсатында жүргізілуі мүмкін. Мұндай қайталап тергеп-тексеруді аталған экспорттаушының өтініші бойынша тергеп-тексерулер жүргізетін орган бастауы мүмкін.</w:t>
      </w:r>
    </w:p>
    <w:bookmarkEnd w:id="1261"/>
    <w:bookmarkStart w:name="z1307" w:id="1262"/>
    <w:p>
      <w:pPr>
        <w:spacing w:after="0"/>
        <w:ind w:left="0"/>
        <w:jc w:val="left"/>
      </w:pPr>
      <w:r>
        <w:rPr>
          <w:rFonts w:ascii="Times New Roman"/>
          <w:b/>
          <w:i w:val="false"/>
          <w:color w:val="000000"/>
        </w:rPr>
        <w:t xml:space="preserve"> 8. Өтемақы шарасын айналып өтуді анықтау</w:t>
      </w:r>
    </w:p>
    <w:bookmarkEnd w:id="1262"/>
    <w:bookmarkStart w:name="z1308" w:id="1263"/>
    <w:p>
      <w:pPr>
        <w:spacing w:after="0"/>
        <w:ind w:left="0"/>
        <w:jc w:val="both"/>
      </w:pPr>
      <w:r>
        <w:rPr>
          <w:rFonts w:ascii="Times New Roman"/>
          <w:b w:val="false"/>
          <w:i w:val="false"/>
          <w:color w:val="000000"/>
          <w:sz w:val="28"/>
        </w:rPr>
        <w:t>
      179. Осы бөлімнің мақсаттары үшін өтемақы шарасын айналып өту деп өтемақы бажын төлеуден немесе қабылданған ерікті міндеттемелерді орындаудан жалтару үшін тауарды жеткізу тәсілін өзгерту түсініледі.</w:t>
      </w:r>
    </w:p>
    <w:bookmarkEnd w:id="1263"/>
    <w:bookmarkStart w:name="z1309" w:id="1264"/>
    <w:p>
      <w:pPr>
        <w:spacing w:after="0"/>
        <w:ind w:left="0"/>
        <w:jc w:val="both"/>
      </w:pPr>
      <w:r>
        <w:rPr>
          <w:rFonts w:ascii="Times New Roman"/>
          <w:b w:val="false"/>
          <w:i w:val="false"/>
          <w:color w:val="000000"/>
          <w:sz w:val="28"/>
        </w:rPr>
        <w:t>
      180. Өтемақы шарасын айналып өтуді анықтау мақсатында қайталап тергеп-тексеру мүдделі тұлғаның өтініші бойынша немесе тергеп-тексерулер жүргізетін органның жеке бастамасы бойынша басталуы мүмкін.</w:t>
      </w:r>
    </w:p>
    <w:bookmarkEnd w:id="1264"/>
    <w:bookmarkStart w:name="z1310" w:id="1265"/>
    <w:p>
      <w:pPr>
        <w:spacing w:after="0"/>
        <w:ind w:left="0"/>
        <w:jc w:val="both"/>
      </w:pPr>
      <w:r>
        <w:rPr>
          <w:rFonts w:ascii="Times New Roman"/>
          <w:b w:val="false"/>
          <w:i w:val="false"/>
          <w:color w:val="000000"/>
          <w:sz w:val="28"/>
        </w:rPr>
        <w:t>
      181. Осы Хаттаманың 180-тармағында көрсетілген өтініште:</w:t>
      </w:r>
    </w:p>
    <w:bookmarkEnd w:id="1265"/>
    <w:p>
      <w:pPr>
        <w:spacing w:after="0"/>
        <w:ind w:left="0"/>
        <w:jc w:val="both"/>
      </w:pPr>
      <w:r>
        <w:rPr>
          <w:rFonts w:ascii="Times New Roman"/>
          <w:b w:val="false"/>
          <w:i w:val="false"/>
          <w:color w:val="000000"/>
          <w:sz w:val="28"/>
        </w:rPr>
        <w:t>
      1) өтемақы шарасын айналып өтудің;</w:t>
      </w:r>
    </w:p>
    <w:p>
      <w:pPr>
        <w:spacing w:after="0"/>
        <w:ind w:left="0"/>
        <w:jc w:val="both"/>
      </w:pPr>
      <w:r>
        <w:rPr>
          <w:rFonts w:ascii="Times New Roman"/>
          <w:b w:val="false"/>
          <w:i w:val="false"/>
          <w:color w:val="000000"/>
          <w:sz w:val="28"/>
        </w:rPr>
        <w:t>
      2) өтемақы шарасының (оны айналып өтудің салдарынан) өндіріс көлеміне және (немесе) мүше мемлекеттер нарығындағы ұқсас тауардың сатылуына және (немесе) бағаларына әсерін бейтараптандырудың;</w:t>
      </w:r>
    </w:p>
    <w:p>
      <w:pPr>
        <w:spacing w:after="0"/>
        <w:ind w:left="0"/>
        <w:jc w:val="both"/>
      </w:pPr>
      <w:r>
        <w:rPr>
          <w:rFonts w:ascii="Times New Roman"/>
          <w:b w:val="false"/>
          <w:i w:val="false"/>
          <w:color w:val="000000"/>
          <w:sz w:val="28"/>
        </w:rPr>
        <w:t>
      3) тауар (осындай тауардың құрамдас бөліктерінің және (немесе) туындыларының) өндірушісінде және (немесе) экспорттаушысында өзіндік ерекшелікті субсидияны беру пайдасы сақталатындығының дәлелдемелері болуға тиіс.</w:t>
      </w:r>
    </w:p>
    <w:bookmarkStart w:name="z1311" w:id="1266"/>
    <w:p>
      <w:pPr>
        <w:spacing w:after="0"/>
        <w:ind w:left="0"/>
        <w:jc w:val="both"/>
      </w:pPr>
      <w:r>
        <w:rPr>
          <w:rFonts w:ascii="Times New Roman"/>
          <w:b w:val="false"/>
          <w:i w:val="false"/>
          <w:color w:val="000000"/>
          <w:sz w:val="28"/>
        </w:rPr>
        <w:t>
      182. Осы Хаттаманың 179 - 185-тармақтарына сәйкес жүргізілетін қайталап тергеп-тексеру кезеңіне Комиссия алдын ала өтемақы бажын алу үшін белгіленген тәртіппен алынатын субсидияланатын импорттың нысанасы болған, экспорттайтын үшінші елден Одақтың кедендік аумағына импортталатын тауардың құрамдас бөліктеріне және (немесе) туындыларына арналған, сондай-ақ өзге экспорттайтын үшінші елден кедендік аумағына импортталатын тауардың құрамдас бөліктеріне және (немесе) туындыларына арналған өтемақы бажын енгізуі мүмкін.</w:t>
      </w:r>
    </w:p>
    <w:bookmarkEnd w:id="1266"/>
    <w:bookmarkStart w:name="z1312" w:id="1267"/>
    <w:p>
      <w:pPr>
        <w:spacing w:after="0"/>
        <w:ind w:left="0"/>
        <w:jc w:val="both"/>
      </w:pPr>
      <w:r>
        <w:rPr>
          <w:rFonts w:ascii="Times New Roman"/>
          <w:b w:val="false"/>
          <w:i w:val="false"/>
          <w:color w:val="000000"/>
          <w:sz w:val="28"/>
        </w:rPr>
        <w:t xml:space="preserve">
      183. Егер осы Хаттаманың 179 - 185-тармақтарына сәйкес тергеп-тексерулер жүргізетін орган жүргізген қайталап тергеп-тексеру нәтижелері бойынша өтемақы шарасын айналып өту анықталмаған жағдайда, осы Хаттаманың </w:t>
      </w:r>
      <w:r>
        <w:rPr>
          <w:rFonts w:ascii="Times New Roman"/>
          <w:b w:val="false"/>
          <w:i w:val="false"/>
          <w:color w:val="000000"/>
          <w:sz w:val="28"/>
        </w:rPr>
        <w:t>182-тармағына</w:t>
      </w:r>
      <w:r>
        <w:rPr>
          <w:rFonts w:ascii="Times New Roman"/>
          <w:b w:val="false"/>
          <w:i w:val="false"/>
          <w:color w:val="000000"/>
          <w:sz w:val="28"/>
        </w:rPr>
        <w:t xml:space="preserve"> сәйкес алдын ала өтемақы баждарын алу үшін белгіленген тәртіппен төленген өтемақы бажының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қайтарылуға жатады.</w:t>
      </w:r>
    </w:p>
    <w:bookmarkEnd w:id="1267"/>
    <w:p>
      <w:pPr>
        <w:spacing w:after="0"/>
        <w:ind w:left="0"/>
        <w:jc w:val="both"/>
      </w:pPr>
      <w:r>
        <w:rPr>
          <w:rFonts w:ascii="Times New Roman"/>
          <w:b w:val="false"/>
          <w:i w:val="false"/>
          <w:color w:val="000000"/>
          <w:sz w:val="28"/>
        </w:rPr>
        <w:t>
      Тергеп-тексерулер жүргізетін орган мүше мемлекеттердің кеден органдарын өтемақы шарасын айналып өту анықталмағаны туралы уақтылы хабардар етеді.</w:t>
      </w:r>
    </w:p>
    <w:bookmarkStart w:name="z1313" w:id="1268"/>
    <w:p>
      <w:pPr>
        <w:spacing w:after="0"/>
        <w:ind w:left="0"/>
        <w:jc w:val="both"/>
      </w:pPr>
      <w:r>
        <w:rPr>
          <w:rFonts w:ascii="Times New Roman"/>
          <w:b w:val="false"/>
          <w:i w:val="false"/>
          <w:color w:val="000000"/>
          <w:sz w:val="28"/>
        </w:rPr>
        <w:t xml:space="preserve">
      184. Осы Хаттаманың 179 - 185-тармақтарына сәйкес жүргізілген қайталап тергеп-тексеру нәтижелері бойынша өтемақы шарасын айналып өту анықталған жағдайда, өтемақы шарасы субсидияланатын импорттың нысанасы болған, экспорттайтын үшінші елден Одақтың кедендік аумағына импортталатын тауардың құрамдас бөліктеріне және (немесе) туындыларына, сондай-ақ субсидияланатын импорттың нысанасы болған, өзге экспорттайтын үшінші елден Одақтың кедендік аумағына импортталатын тауарға және (немесе) оның құрамдас бөліктеріне және (немесе) туындыларына қолданылуы мүмкін. Комиссияның осы тармақта аталған өтемақы шарасын енгізу туралы актісі күшіне енген кезден бастап алдын ала өтемақы баждарын алу үшін белгіленген тәртіппен төленген өтемақы шараларының сомалары осы Хаттамаға </w:t>
      </w:r>
      <w:r>
        <w:rPr>
          <w:rFonts w:ascii="Times New Roman"/>
          <w:b w:val="false"/>
          <w:i w:val="false"/>
          <w:color w:val="000000"/>
          <w:sz w:val="28"/>
        </w:rPr>
        <w:t>қосымшада</w:t>
      </w:r>
      <w:r>
        <w:rPr>
          <w:rFonts w:ascii="Times New Roman"/>
          <w:b w:val="false"/>
          <w:i w:val="false"/>
          <w:color w:val="000000"/>
          <w:sz w:val="28"/>
        </w:rPr>
        <w:t xml:space="preserve"> көзделген тәртіппен есептеуге және бөлуге жатады.</w:t>
      </w:r>
    </w:p>
    <w:bookmarkEnd w:id="1268"/>
    <w:bookmarkStart w:name="z1314" w:id="1269"/>
    <w:p>
      <w:pPr>
        <w:spacing w:after="0"/>
        <w:ind w:left="0"/>
        <w:jc w:val="both"/>
      </w:pPr>
      <w:r>
        <w:rPr>
          <w:rFonts w:ascii="Times New Roman"/>
          <w:b w:val="false"/>
          <w:i w:val="false"/>
          <w:color w:val="000000"/>
          <w:sz w:val="28"/>
        </w:rPr>
        <w:t>
      185. Өтемақы шарасын айналып өтуді анықтау мақсатындағы қайталап тергеп-тексеру ол басталған күннен бастап 9 ай ішінде аяқталуға тиіс.</w:t>
      </w:r>
    </w:p>
    <w:bookmarkEnd w:id="1269"/>
    <w:bookmarkStart w:name="z1315" w:id="1270"/>
    <w:p>
      <w:pPr>
        <w:spacing w:after="0"/>
        <w:ind w:left="0"/>
        <w:jc w:val="left"/>
      </w:pPr>
      <w:r>
        <w:rPr>
          <w:rFonts w:ascii="Times New Roman"/>
          <w:b/>
          <w:i w:val="false"/>
          <w:color w:val="000000"/>
        </w:rPr>
        <w:t xml:space="preserve"> VI. Тергеп-тексерулер жүргізу</w:t>
      </w:r>
      <w:r>
        <w:br/>
      </w:r>
      <w:r>
        <w:rPr>
          <w:rFonts w:ascii="Times New Roman"/>
          <w:b/>
          <w:i w:val="false"/>
          <w:color w:val="000000"/>
        </w:rPr>
        <w:t>1. Тергеп-тексерулер жүргізу үшін негіздер</w:t>
      </w:r>
    </w:p>
    <w:bookmarkEnd w:id="1270"/>
    <w:bookmarkStart w:name="z1317" w:id="1271"/>
    <w:p>
      <w:pPr>
        <w:spacing w:after="0"/>
        <w:ind w:left="0"/>
        <w:jc w:val="both"/>
      </w:pPr>
      <w:r>
        <w:rPr>
          <w:rFonts w:ascii="Times New Roman"/>
          <w:b w:val="false"/>
          <w:i w:val="false"/>
          <w:color w:val="000000"/>
          <w:sz w:val="28"/>
        </w:rPr>
        <w:t>
      186. Үдемелі импорттың болуын және содан туындаған мүше мемлекеттердің экономика саласына келтірілген елеулі залалды немесе осындай залалды келтіру қаупін анықтау мақсатындағы, сондай-ақ демпингтік немесе субсидияланатын импортты және солардан туындаған мүше мемлекеттердің экономика саласына келтірілген материалдық залалды, осындай залалды келтіру қаупін немесе мүше мемлекеттердің экономика саласын құрудың айтарлықтай бәсеңдеуін анықтау мақсатындағы тергеп-тексеруді жазбаша нысандағы өтініш негізінде не өз бастамасы бойынша тергеп-тексерулер жүргізетін орган жүргізеді.</w:t>
      </w:r>
    </w:p>
    <w:bookmarkEnd w:id="1271"/>
    <w:bookmarkStart w:name="z1318" w:id="1272"/>
    <w:p>
      <w:pPr>
        <w:spacing w:after="0"/>
        <w:ind w:left="0"/>
        <w:jc w:val="both"/>
      </w:pPr>
      <w:r>
        <w:rPr>
          <w:rFonts w:ascii="Times New Roman"/>
          <w:b w:val="false"/>
          <w:i w:val="false"/>
          <w:color w:val="000000"/>
          <w:sz w:val="28"/>
        </w:rPr>
        <w:t xml:space="preserve">
      187. Осы Хаттаманың </w:t>
      </w:r>
      <w:r>
        <w:rPr>
          <w:rFonts w:ascii="Times New Roman"/>
          <w:b w:val="false"/>
          <w:i w:val="false"/>
          <w:color w:val="000000"/>
          <w:sz w:val="28"/>
        </w:rPr>
        <w:t>186-тармағында</w:t>
      </w:r>
      <w:r>
        <w:rPr>
          <w:rFonts w:ascii="Times New Roman"/>
          <w:b w:val="false"/>
          <w:i w:val="false"/>
          <w:color w:val="000000"/>
          <w:sz w:val="28"/>
        </w:rPr>
        <w:t xml:space="preserve"> көрсетілген өтінішті:</w:t>
      </w:r>
    </w:p>
    <w:bookmarkEnd w:id="1272"/>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(өндірушілер) немесе оның уәкілетті өкілі (олардың уәкілетті өкілдері);</w:t>
      </w:r>
    </w:p>
    <w:p>
      <w:pPr>
        <w:spacing w:after="0"/>
        <w:ind w:left="0"/>
        <w:jc w:val="both"/>
      </w:pPr>
      <w:r>
        <w:rPr>
          <w:rFonts w:ascii="Times New Roman"/>
          <w:b w:val="false"/>
          <w:i w:val="false"/>
          <w:color w:val="000000"/>
          <w:sz w:val="28"/>
        </w:rPr>
        <w:t>
      2) қатысушылары қатарына мүше мемлекеттердегі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өндірушілер кіретін өндірушілер бірлестігі (қауымдастығы, одағы) немесе бірлестіктері (қауымдастықтары, одақтары) не осындай бірлестіктің (қауымдастықтың, одақтың) уәкілетті өкілі не осындай бірлестіктердің (қауымдастықтардың, одақтардың) уәкілетті өкілдері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19" w:id="1273"/>
    <w:p>
      <w:pPr>
        <w:spacing w:after="0"/>
        <w:ind w:left="0"/>
        <w:jc w:val="both"/>
      </w:pPr>
      <w:r>
        <w:rPr>
          <w:rFonts w:ascii="Times New Roman"/>
          <w:b w:val="false"/>
          <w:i w:val="false"/>
          <w:color w:val="000000"/>
          <w:sz w:val="28"/>
        </w:rPr>
        <w:t>
      188. Осы Хаттаманың 187-тармағында көрсетілген өндірушілер мен бірлестіктердің уәкілетті өкілдерінің түпнұсқалары өтінішпен бірге тергеп-тексерулер жүргізетін органға ұсынылатын құжаттармен расталған тиісті түрде ресімделген өкілеттіктері болуға тиіс.</w:t>
      </w:r>
    </w:p>
    <w:bookmarkEnd w:id="1273"/>
    <w:bookmarkStart w:name="z1320" w:id="1274"/>
    <w:p>
      <w:pPr>
        <w:spacing w:after="0"/>
        <w:ind w:left="0"/>
        <w:jc w:val="both"/>
      </w:pPr>
      <w:r>
        <w:rPr>
          <w:rFonts w:ascii="Times New Roman"/>
          <w:b w:val="false"/>
          <w:i w:val="false"/>
          <w:color w:val="000000"/>
          <w:sz w:val="28"/>
        </w:rPr>
        <w:t>
      189. Осы Хаттаманың 186-тармағында көрсетілген өтінішке мүше мемлекеттерде ұқсас немесе тікелей бәсекелес тауарды не ұқсас тауарды өндірушілер өтінішті қолдайтын дәлелдемелер қоса беріледі. Мыналар:</w:t>
      </w:r>
    </w:p>
    <w:bookmarkEnd w:id="1274"/>
    <w:p>
      <w:pPr>
        <w:spacing w:after="0"/>
        <w:ind w:left="0"/>
        <w:jc w:val="both"/>
      </w:pPr>
      <w:r>
        <w:rPr>
          <w:rFonts w:ascii="Times New Roman"/>
          <w:b w:val="false"/>
          <w:i w:val="false"/>
          <w:color w:val="000000"/>
          <w:sz w:val="28"/>
        </w:rPr>
        <w:t>
      1) өтініш берушімен бірге ұқсас немесе тікелей бәсекелес тауарды өндіру көлемінің айтарлықтай бөлігін, бірақ мүше мемлекеттерде ұқсас немесе тікелей бәсекелес тауардың жалпы көлемінің кемінде 25 пайызын өндіретін басқа өндірушілердің өтінішке қосылу туралы құжаттары (арнайы қорғау шарасын қолдану туралы өтінішті берген кезде);</w:t>
      </w:r>
    </w:p>
    <w:p>
      <w:pPr>
        <w:spacing w:after="0"/>
        <w:ind w:left="0"/>
        <w:jc w:val="both"/>
      </w:pPr>
      <w:r>
        <w:rPr>
          <w:rFonts w:ascii="Times New Roman"/>
          <w:b w:val="false"/>
          <w:i w:val="false"/>
          <w:color w:val="000000"/>
          <w:sz w:val="28"/>
        </w:rPr>
        <w:t>
      2) өтінішті қолдайтынын білдірген, мүше мемлекеттерде ұқсас тауарды өндірушілердің (оның ішінде өтініш берушінің) өндіру үлесі өтінішке қатысты өз пікірін (қолдайтынын немесе келіспейтінін) білдірген, мүше мемлекеттерде ұқсас тауарды өндірушілердің өндіру көлемінің 50 пайыздан астамын құрайды деген шартпен өтінішке қолдау білдірген, мүше мемлекеттерде ұқсас тауарларды өндірушілердің (оның ішінде өтініш берушінің) өндіру үлесі мүше мемлекеттерде ұқсас тауарды өндіру көлемінің кемінде 25 пайызын құрайтынын растайтын құжаттар (демпингке қарсы немесе өтемақы шарасын қолдану туралы өтінішті берген кезде) өтінішті жеткілікті түрде қолдау дәлелдемелері болып танылады.</w:t>
      </w:r>
    </w:p>
    <w:bookmarkStart w:name="z1321" w:id="1275"/>
    <w:p>
      <w:pPr>
        <w:spacing w:after="0"/>
        <w:ind w:left="0"/>
        <w:jc w:val="both"/>
      </w:pPr>
      <w:r>
        <w:rPr>
          <w:rFonts w:ascii="Times New Roman"/>
          <w:b w:val="false"/>
          <w:i w:val="false"/>
          <w:color w:val="000000"/>
          <w:sz w:val="28"/>
        </w:rPr>
        <w:t>
      190. Осы Хаттаманың 186-тармағында көрсетілген өтініш:</w:t>
      </w:r>
    </w:p>
    <w:bookmarkEnd w:id="1275"/>
    <w:p>
      <w:pPr>
        <w:spacing w:after="0"/>
        <w:ind w:left="0"/>
        <w:jc w:val="both"/>
      </w:pPr>
      <w:r>
        <w:rPr>
          <w:rFonts w:ascii="Times New Roman"/>
          <w:b w:val="false"/>
          <w:i w:val="false"/>
          <w:color w:val="000000"/>
          <w:sz w:val="28"/>
        </w:rPr>
        <w:t>
      1) өтініш беруші туралы, өтініш берілген күннің алдындағы тікелей 3 жыл ішінде мүше мемлекеттер экономика саласының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сандық және құндық мәндегі өндіру көлемі туралы, сондай-ақ өтінішті қолдаған,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өндірушілердің сандық және құндық мәндегі өндіру көлемі туралы және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өндірудің жалпы көлеміндегі олардың үлесі туралы мәліметтерді;</w:t>
      </w:r>
    </w:p>
    <w:p>
      <w:pPr>
        <w:spacing w:after="0"/>
        <w:ind w:left="0"/>
        <w:jc w:val="both"/>
      </w:pPr>
      <w:r>
        <w:rPr>
          <w:rFonts w:ascii="Times New Roman"/>
          <w:b w:val="false"/>
          <w:i w:val="false"/>
          <w:color w:val="000000"/>
          <w:sz w:val="28"/>
        </w:rPr>
        <w:t>
      2) ЕАЭО СЭҚ ТН кодын көрсете отырып, оған қатысты арнайы қорғау, демпингке қарсы немесе өтемақы шарасын енгізу ұсынылатын Одақтың кедендік аумағына импортталатын тауардың сипаттамасын;</w:t>
      </w:r>
    </w:p>
    <w:p>
      <w:pPr>
        <w:spacing w:after="0"/>
        <w:ind w:left="0"/>
        <w:jc w:val="both"/>
      </w:pPr>
      <w:r>
        <w:rPr>
          <w:rFonts w:ascii="Times New Roman"/>
          <w:b w:val="false"/>
          <w:i w:val="false"/>
          <w:color w:val="000000"/>
          <w:sz w:val="28"/>
        </w:rPr>
        <w:t>
      3) кедендік статистика деректері негізінде, осы тармақтың 2-тармақшасында көрсетілген тауарды шығарған немесе жөнелткен экспорттаушы үшінші елдердің атауларын;</w:t>
      </w:r>
    </w:p>
    <w:p>
      <w:pPr>
        <w:spacing w:after="0"/>
        <w:ind w:left="0"/>
        <w:jc w:val="both"/>
      </w:pPr>
      <w:r>
        <w:rPr>
          <w:rFonts w:ascii="Times New Roman"/>
          <w:b w:val="false"/>
          <w:i w:val="false"/>
          <w:color w:val="000000"/>
          <w:sz w:val="28"/>
        </w:rPr>
        <w:t>
      4) экспорттаушы үшінші елдегі осы тармақтың 2-тармақшасында көрсетілген тауардың белгілі өндірушілері және (немесе) экспорттаушылары туралы және мүше мемлекеттерде осы тауардың белгілі импорттаушылары және негізгі белгілі тұтынушылары туралы мәліметтерді;</w:t>
      </w:r>
    </w:p>
    <w:p>
      <w:pPr>
        <w:spacing w:after="0"/>
        <w:ind w:left="0"/>
        <w:jc w:val="both"/>
      </w:pPr>
      <w:r>
        <w:rPr>
          <w:rFonts w:ascii="Times New Roman"/>
          <w:b w:val="false"/>
          <w:i w:val="false"/>
          <w:color w:val="000000"/>
          <w:sz w:val="28"/>
        </w:rPr>
        <w:t>
      5) оған қатысты арнайы қорғау, демпингке қарсы немесе өтемақы шарасын енгізу ұсынылатын тауардың Одақтың кедендік аумағына импорт көлемінің өткен кезеңдегі, сондай-ақ өтініш берілген күні репрезентативтік статистикалық деректер қолжетімді болатын кейінгі кезеңдегі өзгеруі туралы мәліметтерді;</w:t>
      </w:r>
    </w:p>
    <w:p>
      <w:pPr>
        <w:spacing w:after="0"/>
        <w:ind w:left="0"/>
        <w:jc w:val="both"/>
      </w:pPr>
      <w:r>
        <w:rPr>
          <w:rFonts w:ascii="Times New Roman"/>
          <w:b w:val="false"/>
          <w:i w:val="false"/>
          <w:color w:val="000000"/>
          <w:sz w:val="28"/>
        </w:rPr>
        <w:t>
      6) ұқсас немесе тікелей бәсекелес тауардың (арнайы қорғау шарасын қолдану туралы өтінішті берген кезде) не ұқсас тауардың (демпингке қарсы немесе өтемақы шарасын қолдану туралы өтінішті берген кезде) Одақтың кедендік аумағынан экспорт көлемінің өткен кезеңдегі, сондай-ақ өтініш берілген күні репрезентативтік статистикалық деректер қолжетімді болатын кейінгі кезеңдегі өзгеруі туралы мәліметтерді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22" w:id="1276"/>
    <w:p>
      <w:pPr>
        <w:spacing w:after="0"/>
        <w:ind w:left="0"/>
        <w:jc w:val="both"/>
      </w:pPr>
      <w:r>
        <w:rPr>
          <w:rFonts w:ascii="Times New Roman"/>
          <w:b w:val="false"/>
          <w:i w:val="false"/>
          <w:color w:val="000000"/>
          <w:sz w:val="28"/>
        </w:rPr>
        <w:t>
      191. Осы Хаттаманың 190-тармағында көрсетілген мәліметтермен қатар, өтініште ұсынылатын шараға қарай өтініш беруші:</w:t>
      </w:r>
    </w:p>
    <w:bookmarkEnd w:id="1276"/>
    <w:p>
      <w:pPr>
        <w:spacing w:after="0"/>
        <w:ind w:left="0"/>
        <w:jc w:val="both"/>
      </w:pPr>
      <w:r>
        <w:rPr>
          <w:rFonts w:ascii="Times New Roman"/>
          <w:b w:val="false"/>
          <w:i w:val="false"/>
          <w:color w:val="000000"/>
          <w:sz w:val="28"/>
        </w:rPr>
        <w:t>
      1) тауардың үдемелі импорты болуының дәлелдемелерін, тауардың үдемелі импорты салдарынан мүше мемлекеттердің экономика саласына елеулі залалдың немесе мұндай залалды келтіру қаупі болуының дәлелдемелерін, осындай шараның қолданыста болу мөлшерін және мерзімін көрсете отырып, арнайы қорғау шарасын енгізу туралы ұсынысты және өтініш беруші ұсынып отырған арнайы қорғау шарасы қолданыста болатын мерзім ішінде мүше мемлекеттердің экономика саласын шетелдік бәсекелестік жағдайында жұмыс істеуге бейімдеу жөніндегі іс-шаралар жоспарын (арнайы қорғау шарасын қолдану туралы өтінішті берген кезде);</w:t>
      </w:r>
    </w:p>
    <w:p>
      <w:pPr>
        <w:spacing w:after="0"/>
        <w:ind w:left="0"/>
        <w:jc w:val="both"/>
      </w:pPr>
      <w:r>
        <w:rPr>
          <w:rFonts w:ascii="Times New Roman"/>
          <w:b w:val="false"/>
          <w:i w:val="false"/>
          <w:color w:val="000000"/>
          <w:sz w:val="28"/>
        </w:rPr>
        <w:t>
      2) тауардың экспорттық бағасы және қалыпты құны туралы мәліметтерді, тауардың демпингтік импорты салдарынан мүше мемлекеттердің экономика саласына материалдық залалдың немесе осындай залалды келтіру қаупі немесе мүше мемлекеттердің экономика саласын құрудың айтарлықтай бәсеңдеуі болуының дәлелдемелерін, сондай-ақ оның мөлшері мен қолданыста болу мерзімін көрсете отырып, демпингке қарсы шараны енгізу туралы ұсынысты (демпингке қарсы шараны қолдану туралы өтінішті берген кезде);</w:t>
      </w:r>
    </w:p>
    <w:p>
      <w:pPr>
        <w:spacing w:after="0"/>
        <w:ind w:left="0"/>
        <w:jc w:val="both"/>
      </w:pPr>
      <w:r>
        <w:rPr>
          <w:rFonts w:ascii="Times New Roman"/>
          <w:b w:val="false"/>
          <w:i w:val="false"/>
          <w:color w:val="000000"/>
          <w:sz w:val="28"/>
        </w:rPr>
        <w:t>
      3) экспорттаушы үшінші елдің өзіндік ерекшелікті субсидиясының болуы және сипаттамасы туралы және егер мүмкін болса, оның мөлшері туралы мәліметтерді, тауардың субсидияланатын импорты салдарынан мүше мемлекеттердің экономика саласына материалдық залалдың немесе осындай залалды келтіру қаупі немесе мүше мемлекеттердің экономика саласын құрудың айтарлықтай бәсеңдеуі болуының дәлелдемелерін, сондай-ақ оның мөлшері мен қолданыста болу мерзімін көрсете отырып, өтемақы шарасын енгізу туралы ұсынысты (өтемақы шарасын қолдану туралы өтінішті берген кезде) көрсетеді.</w:t>
      </w:r>
    </w:p>
    <w:bookmarkStart w:name="z1323" w:id="1277"/>
    <w:p>
      <w:pPr>
        <w:spacing w:after="0"/>
        <w:ind w:left="0"/>
        <w:jc w:val="both"/>
      </w:pPr>
      <w:r>
        <w:rPr>
          <w:rFonts w:ascii="Times New Roman"/>
          <w:b w:val="false"/>
          <w:i w:val="false"/>
          <w:color w:val="000000"/>
          <w:sz w:val="28"/>
        </w:rPr>
        <w:t>
      192. Демпингтік импорт немесе субсидияланатын импорт салдарынан мүше мемлекеттердің экономика саласына елеулі залалдың немесе мұндай залалды келтіру қаупі болуының дәлелдемелері (арнайы қорғау шарасын қолдану туралы өтінішті берген кезде) және мүше мемлекеттердің экономика саласына материалдық залалдың немесе осындай залалды келтіру қаупі немесе мүше мемлекеттердің экономика саласын құрудың айтарлықтай бәсеңдеуі болуының дәлелдемелері (демпингке қарсы немесе өтемақы шарасын қолдану туралы өтінішті берген кезде) мүше мемлекеттер экономика саласының экономикалық жағдайын сипаттайтын объективті факторларға негізделуге тиіс және өткен кезеңдегі, сондай-ақ өтініш берілген күні репрезентативтік статистикалық деректер (оның ішінде тауарды өндіру көлемі және оны өткізу көлемі, мүше мемлекеттер нарығындағы тауардың үлесі, тауарды өндірудің өзіндік құны, тауардың бағасы, өндірістік қуаттар жүктемесінің дәрежесі, жұмыспен қамту, еңбек өнімділігі, пайда мөлшері, өндіріс рентабельділігі, мүше мемлекеттердің экономика саласына салған инвестициялар көлемі туралы деректер) қолжетімді болатын кейінгі кезеңдегі сандық және (немесе) құндық көрсеткіштермен берілуге тиіс.</w:t>
      </w:r>
    </w:p>
    <w:bookmarkEnd w:id="1277"/>
    <w:bookmarkStart w:name="z1324" w:id="1278"/>
    <w:p>
      <w:pPr>
        <w:spacing w:after="0"/>
        <w:ind w:left="0"/>
        <w:jc w:val="both"/>
      </w:pPr>
      <w:r>
        <w:rPr>
          <w:rFonts w:ascii="Times New Roman"/>
          <w:b w:val="false"/>
          <w:i w:val="false"/>
          <w:color w:val="000000"/>
          <w:sz w:val="28"/>
        </w:rPr>
        <w:t>
      193. Өтініште берілген мәліметтер олар алынған дерек көздерге сілтемемен қоса берілуге тиіс.</w:t>
      </w:r>
    </w:p>
    <w:bookmarkEnd w:id="1278"/>
    <w:bookmarkStart w:name="z1325" w:id="1279"/>
    <w:p>
      <w:pPr>
        <w:spacing w:after="0"/>
        <w:ind w:left="0"/>
        <w:jc w:val="both"/>
      </w:pPr>
      <w:r>
        <w:rPr>
          <w:rFonts w:ascii="Times New Roman"/>
          <w:b w:val="false"/>
          <w:i w:val="false"/>
          <w:color w:val="000000"/>
          <w:sz w:val="28"/>
        </w:rPr>
        <w:t>
      194. Өтініште қамтылған көрсеткіштерді көрсеткен кезде салыстыру мақсатында бірыңғай ақшалай және сандық бірліктер пайдаланылуға тиіс.</w:t>
      </w:r>
    </w:p>
    <w:bookmarkEnd w:id="1279"/>
    <w:bookmarkStart w:name="z1326" w:id="1280"/>
    <w:p>
      <w:pPr>
        <w:spacing w:after="0"/>
        <w:ind w:left="0"/>
        <w:jc w:val="both"/>
      </w:pPr>
      <w:r>
        <w:rPr>
          <w:rFonts w:ascii="Times New Roman"/>
          <w:b w:val="false"/>
          <w:i w:val="false"/>
          <w:color w:val="000000"/>
          <w:sz w:val="28"/>
        </w:rPr>
        <w:t>
      195. Өтініште қамтылған мәліметтерді мұндай мәліметтерді берген өндірушілердің басшылары, сондай-ақ олардың бухгалтерлік есеп пен бухгалтерлік есептілікті жүргізу үшін жауапты қызметкерлері осы өндірушілерге тікелей қатысты мәліметтер бөлігінде куәландыруға тиіс.</w:t>
      </w:r>
    </w:p>
    <w:bookmarkEnd w:id="1280"/>
    <w:bookmarkStart w:name="z1327" w:id="1281"/>
    <w:p>
      <w:pPr>
        <w:spacing w:after="0"/>
        <w:ind w:left="0"/>
        <w:jc w:val="both"/>
      </w:pPr>
      <w:r>
        <w:rPr>
          <w:rFonts w:ascii="Times New Roman"/>
          <w:b w:val="false"/>
          <w:i w:val="false"/>
          <w:color w:val="000000"/>
          <w:sz w:val="28"/>
        </w:rPr>
        <w:t>
      196. Өтініш оның құпия емес нұсқасын қоса бере отырып (егер өтініште құпия ақпарат қамтылса), осы Хаттаманың 8-тармағына сәйкес тергеп-тексерулер жүргізетін органға ұсынылады және өтініш осы органға түскен күні тіркелуге жатады.</w:t>
      </w:r>
    </w:p>
    <w:bookmarkEnd w:id="1281"/>
    <w:bookmarkStart w:name="z1328" w:id="1282"/>
    <w:p>
      <w:pPr>
        <w:spacing w:after="0"/>
        <w:ind w:left="0"/>
        <w:jc w:val="both"/>
      </w:pPr>
      <w:r>
        <w:rPr>
          <w:rFonts w:ascii="Times New Roman"/>
          <w:b w:val="false"/>
          <w:i w:val="false"/>
          <w:color w:val="000000"/>
          <w:sz w:val="28"/>
        </w:rPr>
        <w:t xml:space="preserve">
      197. Өтінішті тергеп-тексерулер жүргізетін орган тіркеген күн оны беру күні болып саналады. </w:t>
      </w:r>
    </w:p>
    <w:bookmarkEnd w:id="1282"/>
    <w:bookmarkStart w:name="z1329" w:id="1283"/>
    <w:p>
      <w:pPr>
        <w:spacing w:after="0"/>
        <w:ind w:left="0"/>
        <w:jc w:val="both"/>
      </w:pPr>
      <w:r>
        <w:rPr>
          <w:rFonts w:ascii="Times New Roman"/>
          <w:b w:val="false"/>
          <w:i w:val="false"/>
          <w:color w:val="000000"/>
          <w:sz w:val="28"/>
        </w:rPr>
        <w:t>
      198. Арнайы қорғау шарасын, демпингке қарсы немесе өтемақы шарасын қолдану туралы өтініш мынадай негіздер бойынша қабылданбайды:</w:t>
      </w:r>
    </w:p>
    <w:bookmarkEnd w:id="1283"/>
    <w:p>
      <w:pPr>
        <w:spacing w:after="0"/>
        <w:ind w:left="0"/>
        <w:jc w:val="both"/>
      </w:pPr>
      <w:r>
        <w:rPr>
          <w:rFonts w:ascii="Times New Roman"/>
          <w:b w:val="false"/>
          <w:i w:val="false"/>
          <w:color w:val="000000"/>
          <w:sz w:val="28"/>
        </w:rPr>
        <w:t>
      өтінішті берген кезде осы Хаттаманың 189 - 191-тармақтарында көрсетілген материалдарды ұсынбау;</w:t>
      </w:r>
    </w:p>
    <w:p>
      <w:pPr>
        <w:spacing w:after="0"/>
        <w:ind w:left="0"/>
        <w:jc w:val="both"/>
      </w:pPr>
      <w:r>
        <w:rPr>
          <w:rFonts w:ascii="Times New Roman"/>
          <w:b w:val="false"/>
          <w:i w:val="false"/>
          <w:color w:val="000000"/>
          <w:sz w:val="28"/>
        </w:rPr>
        <w:t>
      осы Хаттаманың 189 - 191-тармақтарында көзделген, өтініш беруші ұсынған материалдардың анық еместігі;</w:t>
      </w:r>
    </w:p>
    <w:p>
      <w:pPr>
        <w:spacing w:after="0"/>
        <w:ind w:left="0"/>
        <w:jc w:val="both"/>
      </w:pPr>
      <w:r>
        <w:rPr>
          <w:rFonts w:ascii="Times New Roman"/>
          <w:b w:val="false"/>
          <w:i w:val="false"/>
          <w:color w:val="000000"/>
          <w:sz w:val="28"/>
        </w:rPr>
        <w:t>
      өтініштің құпия емес нұсқасын ұсынбау.</w:t>
      </w:r>
    </w:p>
    <w:p>
      <w:pPr>
        <w:spacing w:after="0"/>
        <w:ind w:left="0"/>
        <w:jc w:val="both"/>
      </w:pPr>
      <w:r>
        <w:rPr>
          <w:rFonts w:ascii="Times New Roman"/>
          <w:b w:val="false"/>
          <w:i w:val="false"/>
          <w:color w:val="000000"/>
          <w:sz w:val="28"/>
        </w:rPr>
        <w:t>
      Өтініштің өзге негіздер бойынша қабылданбауына жол берілмейді.</w:t>
      </w:r>
    </w:p>
    <w:bookmarkStart w:name="z1330" w:id="1284"/>
    <w:p>
      <w:pPr>
        <w:spacing w:after="0"/>
        <w:ind w:left="0"/>
        <w:jc w:val="left"/>
      </w:pPr>
      <w:r>
        <w:rPr>
          <w:rFonts w:ascii="Times New Roman"/>
          <w:b/>
          <w:i w:val="false"/>
          <w:color w:val="000000"/>
        </w:rPr>
        <w:t xml:space="preserve"> 2. Тергеп-тексерудің басталуы және оны жүргізу</w:t>
      </w:r>
    </w:p>
    <w:bookmarkEnd w:id="1284"/>
    <w:bookmarkStart w:name="z1331" w:id="1285"/>
    <w:p>
      <w:pPr>
        <w:spacing w:after="0"/>
        <w:ind w:left="0"/>
        <w:jc w:val="both"/>
      </w:pPr>
      <w:r>
        <w:rPr>
          <w:rFonts w:ascii="Times New Roman"/>
          <w:b w:val="false"/>
          <w:i w:val="false"/>
          <w:color w:val="000000"/>
          <w:sz w:val="28"/>
        </w:rPr>
        <w:t>
      199. Тергеп-тексерулер жүргізетін орган тергеп-тексеруді бастау туралы шешім қабылдағанға дейін осы Хаттаманың 187 - 196-тармақтарына сәйкес дайындалған демпингке қарсы немесе өтемақы шарасын қолдану туралы өтініштің түскені туралы экспорттаушы үшінші елді жазбаша нысанда хабардар етеді.</w:t>
      </w:r>
    </w:p>
    <w:bookmarkEnd w:id="1285"/>
    <w:bookmarkStart w:name="z1332" w:id="1286"/>
    <w:p>
      <w:pPr>
        <w:spacing w:after="0"/>
        <w:ind w:left="0"/>
        <w:jc w:val="both"/>
      </w:pPr>
      <w:r>
        <w:rPr>
          <w:rFonts w:ascii="Times New Roman"/>
          <w:b w:val="false"/>
          <w:i w:val="false"/>
          <w:color w:val="000000"/>
          <w:sz w:val="28"/>
        </w:rPr>
        <w:t>
      200. Тергеп-тексерулер жүргізетін орган тергеп-тексеруді бастау туралы шешім қабылдағанға дейін өтінішті тіркеген күннен бастап күнтізбелік 30 күн ішінде осы Хаттаманың 189 - 191-тармақтарына сәйкес осы өтініште қамтылған дәлелдемелер мен мәліметтердің жеткіліктілігі мен анықтығын зерделейді. Мұндай мерзім тергеп-тексерулер жүргізетін органға қосымша мәліметтер алу қажет болған жағдайда ұзартылуы мүмкін, бірақ күнтізбелік 60 күннен аспауға тиіс.</w:t>
      </w:r>
    </w:p>
    <w:bookmarkEnd w:id="1286"/>
    <w:bookmarkStart w:name="z1333" w:id="1287"/>
    <w:p>
      <w:pPr>
        <w:spacing w:after="0"/>
        <w:ind w:left="0"/>
        <w:jc w:val="both"/>
      </w:pPr>
      <w:r>
        <w:rPr>
          <w:rFonts w:ascii="Times New Roman"/>
          <w:b w:val="false"/>
          <w:i w:val="false"/>
          <w:color w:val="000000"/>
          <w:sz w:val="28"/>
        </w:rPr>
        <w:t>
      201. Өтініш беруші тергеп-тексеру басталғанға дейін немесе оны жүргізу барысында өтінішті кері қайтарып ала алады.</w:t>
      </w:r>
    </w:p>
    <w:bookmarkEnd w:id="1287"/>
    <w:p>
      <w:pPr>
        <w:spacing w:after="0"/>
        <w:ind w:left="0"/>
        <w:jc w:val="both"/>
      </w:pPr>
      <w:r>
        <w:rPr>
          <w:rFonts w:ascii="Times New Roman"/>
          <w:b w:val="false"/>
          <w:i w:val="false"/>
          <w:color w:val="000000"/>
          <w:sz w:val="28"/>
        </w:rPr>
        <w:t>
      Осы Хаттаманың 110, 111, 114 - 120, 175 және 179 - 185-тармақтарына сәйкес тергеп-тексерулер жүргізілген жағдайда өтініш беруші өтінішін не тергеп-тексеру басталғанға дейін, не оны жүргізу барысында, бірақ тергеп-тексеру жүргізетін орган осы Хаттаманың 224 және 230-тармақтарына сәйкес тергеп-тексеру нәтижелері бойынша жасалған негізгі қорытындылар туралы мүдделі тұлғаларды хабардар ететін күннен кешіктірмей қайтарып ала алады.</w:t>
      </w:r>
    </w:p>
    <w:p>
      <w:pPr>
        <w:spacing w:after="0"/>
        <w:ind w:left="0"/>
        <w:jc w:val="both"/>
      </w:pPr>
      <w:r>
        <w:rPr>
          <w:rFonts w:ascii="Times New Roman"/>
          <w:b w:val="false"/>
          <w:i w:val="false"/>
          <w:color w:val="000000"/>
          <w:sz w:val="28"/>
        </w:rPr>
        <w:t>
      Өтініш тергеп-тексеру басталғанға дейін кері қайтарылып алынса, ол берілмеген болып саналады.</w:t>
      </w:r>
    </w:p>
    <w:p>
      <w:pPr>
        <w:spacing w:after="0"/>
        <w:ind w:left="0"/>
        <w:jc w:val="both"/>
      </w:pPr>
      <w:r>
        <w:rPr>
          <w:rFonts w:ascii="Times New Roman"/>
          <w:b w:val="false"/>
          <w:i w:val="false"/>
          <w:color w:val="000000"/>
          <w:sz w:val="28"/>
        </w:rPr>
        <w:t>
      Егер өтініш тергеп-тексеруді жүргізу барысында кері қайтарылып алынса, тергеп-тексеру арнайы қорғау, демпингке қарсы немесе өтемақы шарасын енгізбестен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34" w:id="1288"/>
    <w:p>
      <w:pPr>
        <w:spacing w:after="0"/>
        <w:ind w:left="0"/>
        <w:jc w:val="both"/>
      </w:pPr>
      <w:r>
        <w:rPr>
          <w:rFonts w:ascii="Times New Roman"/>
          <w:b w:val="false"/>
          <w:i w:val="false"/>
          <w:color w:val="000000"/>
          <w:sz w:val="28"/>
        </w:rPr>
        <w:t>
      202. Тергеп-тексеруді бастау туралы шешім қабылдағанға дейін өтініште қамтылған мәліметтер жария етуге жатпайды.</w:t>
      </w:r>
    </w:p>
    <w:bookmarkEnd w:id="1288"/>
    <w:bookmarkStart w:name="z1335" w:id="1289"/>
    <w:p>
      <w:pPr>
        <w:spacing w:after="0"/>
        <w:ind w:left="0"/>
        <w:jc w:val="both"/>
      </w:pPr>
      <w:r>
        <w:rPr>
          <w:rFonts w:ascii="Times New Roman"/>
          <w:b w:val="false"/>
          <w:i w:val="false"/>
          <w:color w:val="000000"/>
          <w:sz w:val="28"/>
        </w:rPr>
        <w:t>
      203. Тергеп-тексерулер жүргізетін орган осы Хаттаманың 200-тармағында көрсетілген мерзім аяқталғанға дейін тергеп-тексеруді бастау немесе оны жүргізуден бас тарту туралы шешім қабылдайды.</w:t>
      </w:r>
    </w:p>
    <w:bookmarkEnd w:id="1289"/>
    <w:bookmarkStart w:name="z1336" w:id="1290"/>
    <w:p>
      <w:pPr>
        <w:spacing w:after="0"/>
        <w:ind w:left="0"/>
        <w:jc w:val="both"/>
      </w:pPr>
      <w:r>
        <w:rPr>
          <w:rFonts w:ascii="Times New Roman"/>
          <w:b w:val="false"/>
          <w:i w:val="false"/>
          <w:color w:val="000000"/>
          <w:sz w:val="28"/>
        </w:rPr>
        <w:t>
      204. Тергеп-тексеруді бастау туралы шешім қабылдаған кезде тергеп-тексерулер жүргізетін орган экспорттаушы үшінші елдің уәкілетті органын, сондай-ақ өзіне мәлім басқа мүдделі тұлғаларды қабылданған шешім туралы жазбаша нысанда хабардар етеді және аталған шешім қабылданған күннен бастап 10 жұмыс күнінен аспайтын мерзімде тергеп-тексеруді бастау туралы хабарламаны Одақтың Интернет желісіндегі ресми сайтында жариялауды қамтамасыз етеді.</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37" w:id="1291"/>
    <w:p>
      <w:pPr>
        <w:spacing w:after="0"/>
        <w:ind w:left="0"/>
        <w:jc w:val="both"/>
      </w:pPr>
      <w:r>
        <w:rPr>
          <w:rFonts w:ascii="Times New Roman"/>
          <w:b w:val="false"/>
          <w:i w:val="false"/>
          <w:color w:val="000000"/>
          <w:sz w:val="28"/>
        </w:rPr>
        <w:t>
      205. Интернет желісіндегі Одақтың ресми сайтында тергеп-тексерудің басталғаны туралы хабарламаны жариялау күні тергеп-тексеруді бастау күні болып танылады.</w:t>
      </w:r>
    </w:p>
    <w:bookmarkEnd w:id="1291"/>
    <w:bookmarkStart w:name="z1338" w:id="1292"/>
    <w:p>
      <w:pPr>
        <w:spacing w:after="0"/>
        <w:ind w:left="0"/>
        <w:jc w:val="both"/>
      </w:pPr>
      <w:r>
        <w:rPr>
          <w:rFonts w:ascii="Times New Roman"/>
          <w:b w:val="false"/>
          <w:i w:val="false"/>
          <w:color w:val="000000"/>
          <w:sz w:val="28"/>
        </w:rPr>
        <w:t>
      206. Тергеп-тексерулер жүргізетін орган, оның қарамағында үдемелі импорттың және содан туындаған мүше мемлекеттердің экономика саласына келтірілген елеулі залалдың немесе мұндай залалды келтіру қаупі болуының не демпингтік немесе субсидияланатын импорттың және содан туындаған мүше мемлекеттердің экономика саласына келтірілген елеулі залалдың, мұндай залалды келтіру қаупі немесе мүше мемлекеттердің экономика саласын құрудың айтарлықтай бәсеңдеуі болуының дәлелдемелері болған жағдайда ғана тергеп-тексеруді бастау туралы шешімді (оның ішінде жеке бастамасы бойынша) қабылдауы мүмкін.</w:t>
      </w:r>
    </w:p>
    <w:bookmarkEnd w:id="1292"/>
    <w:p>
      <w:pPr>
        <w:spacing w:after="0"/>
        <w:ind w:left="0"/>
        <w:jc w:val="both"/>
      </w:pPr>
      <w:r>
        <w:rPr>
          <w:rFonts w:ascii="Times New Roman"/>
          <w:b w:val="false"/>
          <w:i w:val="false"/>
          <w:color w:val="000000"/>
          <w:sz w:val="28"/>
        </w:rPr>
        <w:t>
      Қолда бар дәлелдемелер жеткіліксіз болған жағдайда, мұндай тергеп-тексеруді бастау мүмкін болмайды.</w:t>
      </w:r>
    </w:p>
    <w:bookmarkStart w:name="z1339" w:id="1293"/>
    <w:p>
      <w:pPr>
        <w:spacing w:after="0"/>
        <w:ind w:left="0"/>
        <w:jc w:val="both"/>
      </w:pPr>
      <w:r>
        <w:rPr>
          <w:rFonts w:ascii="Times New Roman"/>
          <w:b w:val="false"/>
          <w:i w:val="false"/>
          <w:color w:val="000000"/>
          <w:sz w:val="28"/>
        </w:rPr>
        <w:t>
      207. Егер тергеп-тексерулер жүргізетін орган өтінішті қарау нәтижелері бойынша осы Хаттаманың 190 - 191-тармақтарына сәйкес ұсынылған мәліметтердің Одақтың кедендік аумағына тауардың үдемелі, демпингтік немесе субсидияланатын импортының және (немесе) содан туындаған мүше мемлекеттердің экономика саласына келтірілген материалдық залалдың немесе материалдық залалды келтіру қаупінің немесе демпингтік немесе субсидияланатын импорт салдарынан мүше мемлекеттердің экономика саласын құрудың айтарлықтай бәсеңдеуінің немесе Одақтың кедендік аумағына үдемелі импорт салдарынан мүше мемлекеттердің экономика саласына келтірілген елеулі залалдың немесе елеулі залал келтіру қаупінің болуын куәландырмайтыны анықталса, тергеп-тексеруді жүргізуден бас тарту туралы шешім қабылданады.</w:t>
      </w:r>
    </w:p>
    <w:bookmarkEnd w:id="1293"/>
    <w:bookmarkStart w:name="z1340" w:id="1294"/>
    <w:p>
      <w:pPr>
        <w:spacing w:after="0"/>
        <w:ind w:left="0"/>
        <w:jc w:val="both"/>
      </w:pPr>
      <w:r>
        <w:rPr>
          <w:rFonts w:ascii="Times New Roman"/>
          <w:b w:val="false"/>
          <w:i w:val="false"/>
          <w:color w:val="000000"/>
          <w:sz w:val="28"/>
        </w:rPr>
        <w:t>
      208. Тергеп-тексеру жүргізуден бас тарту туралы шешім қабылданған кезде тергеп-тексерулер жүргізетін орган мұндай шешім қабылданған күннен бастап күнтізбелік 10 күннен аспайтын мерзімде жазбаша нысанда тергеп-тексеруді жүргізуден бас тарту себебі туралы өтініш берушіні хабардар етеді.</w:t>
      </w:r>
    </w:p>
    <w:bookmarkEnd w:id="1294"/>
    <w:bookmarkStart w:name="z1341" w:id="1295"/>
    <w:p>
      <w:pPr>
        <w:spacing w:after="0"/>
        <w:ind w:left="0"/>
        <w:jc w:val="both"/>
      </w:pPr>
      <w:r>
        <w:rPr>
          <w:rFonts w:ascii="Times New Roman"/>
          <w:b w:val="false"/>
          <w:i w:val="false"/>
          <w:color w:val="000000"/>
          <w:sz w:val="28"/>
        </w:rPr>
        <w:t>
      209. Мүдделі тұлғалар тергеп-тексеруге қатысу туралы өз ниетін жазбаша нысанда және осы Хаттамада белгіленген мерзімде мәлімдеуге құқылы. Олар тергеп-тексеруге қатысу ниеті туралы өтінішті тергеп-тексерулер жүргізетін орган тіркеген күннен бастап тергеп-тексеруге қатысушылар болып танылады.</w:t>
      </w:r>
    </w:p>
    <w:bookmarkEnd w:id="1295"/>
    <w:p>
      <w:pPr>
        <w:spacing w:after="0"/>
        <w:ind w:left="0"/>
        <w:jc w:val="both"/>
      </w:pPr>
      <w:r>
        <w:rPr>
          <w:rFonts w:ascii="Times New Roman"/>
          <w:b w:val="false"/>
          <w:i w:val="false"/>
          <w:color w:val="000000"/>
          <w:sz w:val="28"/>
        </w:rPr>
        <w:t>
      Өтініш беруші және өтінішке қолдау білдірген мүше мемлекеттердегі өндірушілер тергеп-тексеру басталған күннен бастап тергеп-тексеруге қатысушылар болып танылады.</w:t>
      </w:r>
    </w:p>
    <w:bookmarkStart w:name="z1342" w:id="1296"/>
    <w:p>
      <w:pPr>
        <w:spacing w:after="0"/>
        <w:ind w:left="0"/>
        <w:jc w:val="both"/>
      </w:pPr>
      <w:r>
        <w:rPr>
          <w:rFonts w:ascii="Times New Roman"/>
          <w:b w:val="false"/>
          <w:i w:val="false"/>
          <w:color w:val="000000"/>
          <w:sz w:val="28"/>
        </w:rPr>
        <w:t>
      210. Мүдделі тұлғалар тергеп-тексеру барысын бұзбайтын мерзімде тергеп-тексеруді жүргізу үшін қажетті мәліметтерді (оның ішінде құпия ақпаратты) мұндай мәліметтер алынған дерек көзді көрсете отырып ұсынуға құқылы.</w:t>
      </w:r>
    </w:p>
    <w:bookmarkEnd w:id="1296"/>
    <w:bookmarkStart w:name="z1343" w:id="1297"/>
    <w:p>
      <w:pPr>
        <w:spacing w:after="0"/>
        <w:ind w:left="0"/>
        <w:jc w:val="both"/>
      </w:pPr>
      <w:r>
        <w:rPr>
          <w:rFonts w:ascii="Times New Roman"/>
          <w:b w:val="false"/>
          <w:i w:val="false"/>
          <w:color w:val="000000"/>
          <w:sz w:val="28"/>
        </w:rPr>
        <w:t>
      211. Тергеп-тексерулер жүргізетін орган мүдделі тұлғадан тергеп-тексеру мақсатында қосымша мәліметтер сұратуға құқылы.</w:t>
      </w:r>
    </w:p>
    <w:bookmarkEnd w:id="1297"/>
    <w:p>
      <w:pPr>
        <w:spacing w:after="0"/>
        <w:ind w:left="0"/>
        <w:jc w:val="both"/>
      </w:pPr>
      <w:r>
        <w:rPr>
          <w:rFonts w:ascii="Times New Roman"/>
          <w:b w:val="false"/>
          <w:i w:val="false"/>
          <w:color w:val="000000"/>
          <w:sz w:val="28"/>
        </w:rPr>
        <w:t>
      Сұрау салулар мүше мемлекеттердегі өзге ұйымдарға да жіберілуі мүмкін.</w:t>
      </w:r>
    </w:p>
    <w:p>
      <w:pPr>
        <w:spacing w:after="0"/>
        <w:ind w:left="0"/>
        <w:jc w:val="both"/>
      </w:pPr>
      <w:r>
        <w:rPr>
          <w:rFonts w:ascii="Times New Roman"/>
          <w:b w:val="false"/>
          <w:i w:val="false"/>
          <w:color w:val="000000"/>
          <w:sz w:val="28"/>
        </w:rPr>
        <w:t>
      Аталған сұрау салуларды тергеп-тексерулер жүргізетін органның басшысы (басшысының орынбасары) жібереді.</w:t>
      </w:r>
    </w:p>
    <w:p>
      <w:pPr>
        <w:spacing w:after="0"/>
        <w:ind w:left="0"/>
        <w:jc w:val="both"/>
      </w:pPr>
      <w:r>
        <w:rPr>
          <w:rFonts w:ascii="Times New Roman"/>
          <w:b w:val="false"/>
          <w:i w:val="false"/>
          <w:color w:val="000000"/>
          <w:sz w:val="28"/>
        </w:rPr>
        <w:t>
      Сұрау салу мүдделі тұлғаның уәкілетті өкіліне тапсырылған кезден бастап не сұрау салу почта байланысы арқылы жөнелтілген күннен бастап күнтізбелік 7 күн өткен соң мүдделі тұлға оны алған болып саналады.</w:t>
      </w:r>
    </w:p>
    <w:p>
      <w:pPr>
        <w:spacing w:after="0"/>
        <w:ind w:left="0"/>
        <w:jc w:val="both"/>
      </w:pPr>
      <w:r>
        <w:rPr>
          <w:rFonts w:ascii="Times New Roman"/>
          <w:b w:val="false"/>
          <w:i w:val="false"/>
          <w:color w:val="000000"/>
          <w:sz w:val="28"/>
        </w:rPr>
        <w:t>
      Мүдделі тұлғаның жауабы сұрау салу алынған күннен бастап күнтізбелік 30 күннен кешіктірмей тергеп-тексерулер жүргізетін органға берілуге тиіс.</w:t>
      </w:r>
    </w:p>
    <w:p>
      <w:pPr>
        <w:spacing w:after="0"/>
        <w:ind w:left="0"/>
        <w:jc w:val="both"/>
      </w:pPr>
      <w:r>
        <w:rPr>
          <w:rFonts w:ascii="Times New Roman"/>
          <w:b w:val="false"/>
          <w:i w:val="false"/>
          <w:color w:val="000000"/>
          <w:sz w:val="28"/>
        </w:rPr>
        <w:t>
      Егер жауап тергеп-тексерулер жүргізетін органға осы тармақтың бесінші абзацында көрсетілген мерзім аяқталған күннен бастап күнтізбелік 7 күннен кешіктірмей келіп түссе, тергеп-тексерулер жүргізетін орган жауапты алды деп саналады.</w:t>
      </w:r>
    </w:p>
    <w:p>
      <w:pPr>
        <w:spacing w:after="0"/>
        <w:ind w:left="0"/>
        <w:jc w:val="both"/>
      </w:pPr>
      <w:r>
        <w:rPr>
          <w:rFonts w:ascii="Times New Roman"/>
          <w:b w:val="false"/>
          <w:i w:val="false"/>
          <w:color w:val="000000"/>
          <w:sz w:val="28"/>
        </w:rPr>
        <w:t>
      Көрсетілген мерзім өткен соң мүдделі тұлға берген мәліметтерді тергеп-тексерулер жүргізетін орган назарына алмауы мүмкін.</w:t>
      </w:r>
    </w:p>
    <w:p>
      <w:pPr>
        <w:spacing w:after="0"/>
        <w:ind w:left="0"/>
        <w:jc w:val="both"/>
      </w:pPr>
      <w:r>
        <w:rPr>
          <w:rFonts w:ascii="Times New Roman"/>
          <w:b w:val="false"/>
          <w:i w:val="false"/>
          <w:color w:val="000000"/>
          <w:sz w:val="28"/>
        </w:rPr>
        <w:t>
      Мүдделі тұлғаның уәжді және жазбаша нысанда баяндалған өтініші бойынша тергеп-тексерулер жүргізетін орган жауапты беру мерзімін ұзартуы мүмкін.</w:t>
      </w:r>
    </w:p>
    <w:bookmarkStart w:name="z1344" w:id="1298"/>
    <w:p>
      <w:pPr>
        <w:spacing w:after="0"/>
        <w:ind w:left="0"/>
        <w:jc w:val="both"/>
      </w:pPr>
      <w:r>
        <w:rPr>
          <w:rFonts w:ascii="Times New Roman"/>
          <w:b w:val="false"/>
          <w:i w:val="false"/>
          <w:color w:val="000000"/>
          <w:sz w:val="28"/>
        </w:rPr>
        <w:t>
      212. Егер мүдделі тұлға тергеп-тексерулер жүргізетін органға қажетті ақпаратты беруден бас тартса, оны белгіленген мерзімде ұсынбаса немесе анық емес ақпаратты беріп, осылайша, тергеп-тексерудің жүргізілуін айтарлықтай қиындатса, мұндай мүдделі тұлға ынтымақтаспайтын тұлға болып танылады және тергеп-тексерулер жүргізетін орган алдын ала немесе түпкілікті қорытындыларды өзіндегі қолда бар ақпарат негізінде жасай алады.</w:t>
      </w:r>
    </w:p>
    <w:bookmarkEnd w:id="1298"/>
    <w:p>
      <w:pPr>
        <w:spacing w:after="0"/>
        <w:ind w:left="0"/>
        <w:jc w:val="both"/>
      </w:pPr>
      <w:r>
        <w:rPr>
          <w:rFonts w:ascii="Times New Roman"/>
          <w:b w:val="false"/>
          <w:i w:val="false"/>
          <w:color w:val="000000"/>
          <w:sz w:val="28"/>
        </w:rPr>
        <w:t>
      Тиісті мүдделі тұлға тергеп-тексерулер жүргізетін органның сұрау салуында белгіленген ақпаратты ұсыну критерийлерін толық орындау мүмкін еместігін немесе оның елеулі материалдық шығындармен байланысты екенін дәлелдей алады деген шартпен тергеп-тексерулер жүргізетін орган сұратылған ақпараттың электронды түрде немесе тергеп-тексерулер жүргізетін органның сұрау салуында белгілеген электронды форматта ұсынылмауын ынтымақтасудан бас тарту ретінде бағаламауға тиіс.</w:t>
      </w:r>
    </w:p>
    <w:p>
      <w:pPr>
        <w:spacing w:after="0"/>
        <w:ind w:left="0"/>
        <w:jc w:val="both"/>
      </w:pPr>
      <w:r>
        <w:rPr>
          <w:rFonts w:ascii="Times New Roman"/>
          <w:b w:val="false"/>
          <w:i w:val="false"/>
          <w:color w:val="000000"/>
          <w:sz w:val="28"/>
        </w:rPr>
        <w:t>
      Егер тергеп-тексерулер жүргізетін орган осы тармақтың бірінші абзацында көрсетілгендерден өзгеше себептер бойынша мүдделі тұлға ұсынған ақпаратты ескермесе, аталған тұлға мұндай шешімді қабылдау себептері мен негіздері туралы хабардар етілуге тиіс және осыған байланысты оған тергеп-тексерулер жүргізетін орган айқындайтын мерзімде өз түсініктемелерін беру мүмкіндігі берілуге тиіс.</w:t>
      </w:r>
    </w:p>
    <w:p>
      <w:pPr>
        <w:spacing w:after="0"/>
        <w:ind w:left="0"/>
        <w:jc w:val="both"/>
      </w:pPr>
      <w:r>
        <w:rPr>
          <w:rFonts w:ascii="Times New Roman"/>
          <w:b w:val="false"/>
          <w:i w:val="false"/>
          <w:color w:val="000000"/>
          <w:sz w:val="28"/>
        </w:rPr>
        <w:t>
      Егер тауардың қалыпты құнын анықтауды қоса алғанда, тергеп-тексерулер жүргізетін органның алдын ала немесе түпкілікті қорытындысын дайындаған кезде (демпингке қарсы тергеп-тексеруді жүргізген кезде) осы тармақтың бірінші абзацының ережелері қолданылса және ақпарат (оның ішінде өтініш беруші ұсынған ақпарат) пайдаланылса, онда мұндай қорытындыларды дайындаған кезде пайдаланылатын ақпарат мұндай тергеп-тексеруді жүргізу тергеп-тексеру барысын қиындатпайды және оны жүргізу мерзімдерінің бұзылуына әкеп соқпайды деген шартпен үшінші көздерден немесе мүдделі тұлғалардан алынатын қолжетімді ақпаратты қолдана отырып тексерілуге тиіс.</w:t>
      </w:r>
    </w:p>
    <w:bookmarkStart w:name="z1345" w:id="1299"/>
    <w:p>
      <w:pPr>
        <w:spacing w:after="0"/>
        <w:ind w:left="0"/>
        <w:jc w:val="both"/>
      </w:pPr>
      <w:r>
        <w:rPr>
          <w:rFonts w:ascii="Times New Roman"/>
          <w:b w:val="false"/>
          <w:i w:val="false"/>
          <w:color w:val="000000"/>
          <w:sz w:val="28"/>
        </w:rPr>
        <w:t>
      213. Тергеп-тексерулер жүргізетін орган демпингке қарсы немесе өтемақылық тергеп-тексеруді бастау туралы шешім қабылданған күннен бастап барынша қысқа мерзімде экспорттаушы үшінші елдің уәкілетті органына және өзіне мәлім экспорттаушыларға өтініштің немесе (егер өтініште құпия ақпарат қамтылса) оның құпия емес нұсқасының көшірмелерін жібереді, сондай-ақ басқа мүдделі тұлғаларға олардың сұрау салуы бойынша осындай көшірмелерді ұсынады.</w:t>
      </w:r>
    </w:p>
    <w:bookmarkEnd w:id="1299"/>
    <w:p>
      <w:pPr>
        <w:spacing w:after="0"/>
        <w:ind w:left="0"/>
        <w:jc w:val="both"/>
      </w:pPr>
      <w:r>
        <w:rPr>
          <w:rFonts w:ascii="Times New Roman"/>
          <w:b w:val="false"/>
          <w:i w:val="false"/>
          <w:color w:val="000000"/>
          <w:sz w:val="28"/>
        </w:rPr>
        <w:t>
      Егер белгілі экспорттаушылардың саны көп болса, өтініштің немесе оның құпия емес нұсқасының көшірмесі экспорттаушы үшінші елдің уәкілетті органына ғана жіберіледі.</w:t>
      </w:r>
    </w:p>
    <w:p>
      <w:pPr>
        <w:spacing w:after="0"/>
        <w:ind w:left="0"/>
        <w:jc w:val="both"/>
      </w:pPr>
      <w:r>
        <w:rPr>
          <w:rFonts w:ascii="Times New Roman"/>
          <w:b w:val="false"/>
          <w:i w:val="false"/>
          <w:color w:val="000000"/>
          <w:sz w:val="28"/>
        </w:rPr>
        <w:t>
      Тергеп-тексерулер жүргізетін орган арнайы қорғау тергеп-тексеруіне қатысушыларға олардың сұрау салуы бойынша өтініштің немесе егер өтініште құпия ақпарат қамтылса, оның құпия емес нұсқасының көшірмелерін береді.</w:t>
      </w:r>
    </w:p>
    <w:p>
      <w:pPr>
        <w:spacing w:after="0"/>
        <w:ind w:left="0"/>
        <w:jc w:val="both"/>
      </w:pPr>
      <w:r>
        <w:rPr>
          <w:rFonts w:ascii="Times New Roman"/>
          <w:b w:val="false"/>
          <w:i w:val="false"/>
          <w:color w:val="000000"/>
          <w:sz w:val="28"/>
        </w:rPr>
        <w:t>
      Тергеп-тексеру барысында тергеп-тексерулер жүргізетін орган құпия ақпаратты қорғау қажеттілігін есепке ала отырып, тергеп-тексеруге қатысушыларға олардың сұрау салуы бойынша кез келген мүдделі тұлға тергеп-тексеру нысанасына жататын дәлелдемелер ретінде жазбаша түрде берген мәліметтермен танысу мүмкіндігін береді.</w:t>
      </w:r>
    </w:p>
    <w:p>
      <w:pPr>
        <w:spacing w:after="0"/>
        <w:ind w:left="0"/>
        <w:jc w:val="both"/>
      </w:pPr>
      <w:r>
        <w:rPr>
          <w:rFonts w:ascii="Times New Roman"/>
          <w:b w:val="false"/>
          <w:i w:val="false"/>
          <w:color w:val="000000"/>
          <w:sz w:val="28"/>
        </w:rPr>
        <w:t>
      Тергеп-тексеру барысында тергеп-тексерулер жүргізетін орган тергеп-тексеруге қатысушыларға тергеп-тексеруге қатысы бар және өзі тергеп-тексеру барысында қолданатын, бірақ құпия ақпарат болып табылмайтын өзге мәліметтермен танысу мүмкіндігін береді.</w:t>
      </w:r>
    </w:p>
    <w:bookmarkStart w:name="z1346" w:id="1300"/>
    <w:p>
      <w:pPr>
        <w:spacing w:after="0"/>
        <w:ind w:left="0"/>
        <w:jc w:val="both"/>
      </w:pPr>
      <w:r>
        <w:rPr>
          <w:rFonts w:ascii="Times New Roman"/>
          <w:b w:val="false"/>
          <w:i w:val="false"/>
          <w:color w:val="000000"/>
          <w:sz w:val="28"/>
        </w:rPr>
        <w:t>
      214. Тергеп-тексерулер жүргізетін орган мүдделі тұлғалардың сұрау салуы бойынша жүргізіліп жатқан тергеп-тексерудің нысанасы бойынша консультациялар жүргізеді.</w:t>
      </w:r>
    </w:p>
    <w:bookmarkEnd w:id="1300"/>
    <w:bookmarkStart w:name="z1347" w:id="1301"/>
    <w:p>
      <w:pPr>
        <w:spacing w:after="0"/>
        <w:ind w:left="0"/>
        <w:jc w:val="both"/>
      </w:pPr>
      <w:r>
        <w:rPr>
          <w:rFonts w:ascii="Times New Roman"/>
          <w:b w:val="false"/>
          <w:i w:val="false"/>
          <w:color w:val="000000"/>
          <w:sz w:val="28"/>
        </w:rPr>
        <w:t>
      215. Тергеп-тексеру барысында барлық мүдделі тұлғаларға өз мүдделерін қорғау мүмкіндігі беріледі. Осы мақсатта тергеп-тексерулер жүргізетін орган барлық мүдделі тұлғаларға олардың сұрау салулары бойынша қарама-қарсы пікірлерін және жоққа шығаруларын ұсыну үшін кездесу мүмкіндігін қамтамасыз етеді. Мұндай мүмкіндік ақпараттың құпиялылығын сақтау қажеттілігін ескере отырып беріледі. Кездесуге барлық мүдделі тұлғалар қатысуға міндетті емес және қандай да бір мүдделі тұлғаның болмауы оның мүдделеріне залал келтіруге әкеп соқпайды.</w:t>
      </w:r>
    </w:p>
    <w:bookmarkEnd w:id="1301"/>
    <w:bookmarkStart w:name="z1348" w:id="1302"/>
    <w:p>
      <w:pPr>
        <w:spacing w:after="0"/>
        <w:ind w:left="0"/>
        <w:jc w:val="both"/>
      </w:pPr>
      <w:r>
        <w:rPr>
          <w:rFonts w:ascii="Times New Roman"/>
          <w:b w:val="false"/>
          <w:i w:val="false"/>
          <w:color w:val="000000"/>
          <w:sz w:val="28"/>
        </w:rPr>
        <w:t>
      216. Өнім өндіруде тергеп-тексеру объектісі болып табылатын тауарды қолданатын тұтынушылар, тұтынушылардың қоғамдық бірлестіктерінің өкілдері, мемлекеттік билік (басқару) органдары, жергілікті өзін-өзі басқару органдары, сондай-ақ өзге де тұлғалар тергеп-тексеруге қатысы бар мәліметтерді тергеп-тексерулер жүргізетін органға беруге құқылы.</w:t>
      </w:r>
    </w:p>
    <w:bookmarkEnd w:id="1302"/>
    <w:bookmarkStart w:name="z1349" w:id="1303"/>
    <w:p>
      <w:pPr>
        <w:spacing w:after="0"/>
        <w:ind w:left="0"/>
        <w:jc w:val="both"/>
      </w:pPr>
      <w:r>
        <w:rPr>
          <w:rFonts w:ascii="Times New Roman"/>
          <w:b w:val="false"/>
          <w:i w:val="false"/>
          <w:color w:val="000000"/>
          <w:sz w:val="28"/>
        </w:rPr>
        <w:t>
      217. Тергеп-тексеруді жүргізу мерзімі:</w:t>
      </w:r>
    </w:p>
    <w:bookmarkEnd w:id="1303"/>
    <w:p>
      <w:pPr>
        <w:spacing w:after="0"/>
        <w:ind w:left="0"/>
        <w:jc w:val="both"/>
      </w:pPr>
      <w:r>
        <w:rPr>
          <w:rFonts w:ascii="Times New Roman"/>
          <w:b w:val="false"/>
          <w:i w:val="false"/>
          <w:color w:val="000000"/>
          <w:sz w:val="28"/>
        </w:rPr>
        <w:t>
      1) арнайы қорғау шарасын қолдану туралы өтініш негізінде тергеп-тексеру басталған күннен бастап 9 айдан аспауға тиіс. Бұл мерзімді тергеп-тексерулер жүргізетін орган оны 3 айдан аспайтын мерзімге ұзарта алады;</w:t>
      </w:r>
    </w:p>
    <w:p>
      <w:pPr>
        <w:spacing w:after="0"/>
        <w:ind w:left="0"/>
        <w:jc w:val="both"/>
      </w:pPr>
      <w:r>
        <w:rPr>
          <w:rFonts w:ascii="Times New Roman"/>
          <w:b w:val="false"/>
          <w:i w:val="false"/>
          <w:color w:val="000000"/>
          <w:sz w:val="28"/>
        </w:rPr>
        <w:t>
      2) демпингке қарсы немесе өтемақы шарасын қолдану туралы өтініш негізінде тергеп-тексеру басталған күннен бастап 12 айдан аспауға тиіс. Бұл мерзімді тергеп-тексерулер жүргізетін орган 6 айдан аспайтын мерзімге ұзарта алады.</w:t>
      </w:r>
    </w:p>
    <w:bookmarkStart w:name="z1350" w:id="1304"/>
    <w:p>
      <w:pPr>
        <w:spacing w:after="0"/>
        <w:ind w:left="0"/>
        <w:jc w:val="both"/>
      </w:pPr>
      <w:r>
        <w:rPr>
          <w:rFonts w:ascii="Times New Roman"/>
          <w:b w:val="false"/>
          <w:i w:val="false"/>
          <w:color w:val="000000"/>
          <w:sz w:val="28"/>
        </w:rPr>
        <w:t>
      218. Тергеп-тексеруді жүргізу тергеп-тексеру объектісі болып табылатын тауарға қатысты кедендік операциялардың жүргізілуіне кедергі келтірмеуге тиіс.</w:t>
      </w:r>
    </w:p>
    <w:bookmarkEnd w:id="1304"/>
    <w:bookmarkStart w:name="z1351" w:id="1305"/>
    <w:p>
      <w:pPr>
        <w:spacing w:after="0"/>
        <w:ind w:left="0"/>
        <w:jc w:val="both"/>
      </w:pPr>
      <w:r>
        <w:rPr>
          <w:rFonts w:ascii="Times New Roman"/>
          <w:b w:val="false"/>
          <w:i w:val="false"/>
          <w:color w:val="000000"/>
          <w:sz w:val="28"/>
        </w:rPr>
        <w:t>
      219. Комиссияның осы Хаттаманың 5-тармағында көрсетілген тергеп-тексеру нәтижелері бойынша баяндаманы және Комиссия актісінің жобасын қарау күні тергеп-тексеруді аяқтау күні болып табылады.</w:t>
      </w:r>
    </w:p>
    <w:bookmarkEnd w:id="1305"/>
    <w:p>
      <w:pPr>
        <w:spacing w:after="0"/>
        <w:ind w:left="0"/>
        <w:jc w:val="both"/>
      </w:pPr>
      <w:r>
        <w:rPr>
          <w:rFonts w:ascii="Times New Roman"/>
          <w:b w:val="false"/>
          <w:i w:val="false"/>
          <w:color w:val="000000"/>
          <w:sz w:val="28"/>
        </w:rPr>
        <w:t>
      Егер тергеп-тексерулер жүргізетін орган арнайы қорғау, демпингке қарсы немесе өтемақы шарасын қолдану, қайта қарау немесе одан бас тарту үшін негіздердің жоқ екені туралы түпкілікті қорытынды жасаса, тергеп-тексерулер жүргізетін органның тиісті хабарламаны жариялау күні тергеп-тексеруді аяқтау күні болып танылады.</w:t>
      </w:r>
    </w:p>
    <w:p>
      <w:pPr>
        <w:spacing w:after="0"/>
        <w:ind w:left="0"/>
        <w:jc w:val="both"/>
      </w:pPr>
      <w:r>
        <w:rPr>
          <w:rFonts w:ascii="Times New Roman"/>
          <w:b w:val="false"/>
          <w:i w:val="false"/>
          <w:color w:val="000000"/>
          <w:sz w:val="28"/>
        </w:rPr>
        <w:t>
      Алдын ала арнайы баж, алдын ала демпингке қарсы баж немесе алдын ала өтемақы бажы енгізілген жағдайда тергеп-тексеру тиісті алдын ала баждың қолданыста болу мерзімі аяқталғанға дейін аяқталуға тиіс.</w:t>
      </w:r>
    </w:p>
    <w:bookmarkStart w:name="z1352" w:id="1306"/>
    <w:p>
      <w:pPr>
        <w:spacing w:after="0"/>
        <w:ind w:left="0"/>
        <w:jc w:val="both"/>
      </w:pPr>
      <w:r>
        <w:rPr>
          <w:rFonts w:ascii="Times New Roman"/>
          <w:b w:val="false"/>
          <w:i w:val="false"/>
          <w:color w:val="000000"/>
          <w:sz w:val="28"/>
        </w:rPr>
        <w:t>
      220. Егер тергеп-тексерулер жүргізетін орган тергеп-тексеру барысында осы Хаттаманың 3-тармағының екінші және үшінші абзацтарында көзделген негіздердің жоқ екенін анықтаса, тергеп-тексеру арнайы қорғау, демпингке қарсы немесе өтемақы шарасын енгізбестен аяқталады.</w:t>
      </w:r>
    </w:p>
    <w:bookmarkEnd w:id="1306"/>
    <w:bookmarkStart w:name="z1353" w:id="1307"/>
    <w:p>
      <w:pPr>
        <w:spacing w:after="0"/>
        <w:ind w:left="0"/>
        <w:jc w:val="both"/>
      </w:pPr>
      <w:r>
        <w:rPr>
          <w:rFonts w:ascii="Times New Roman"/>
          <w:b w:val="false"/>
          <w:i w:val="false"/>
          <w:color w:val="000000"/>
          <w:sz w:val="28"/>
        </w:rPr>
        <w:t>
      221. Егер тергеп-тексеру басталған күннің алдындағы тікелей 2 күнтізбелік жыл ішінде осы Хаттаманың 186-тармағында көрсетілген өтінішті қолдаған бір өндірушіге (оның Шарттың XIII бөлімінің түсінігіндегі тұлғалар тобына кіретінін ескере отырып) Одақтың кедендік аумағында ұқсас немесе тікелей бәсекелес тауар (арнайы қорғау шарасын қолданудың алдындағы тергеп-тексеруді жүргізген кезде) не ұқсас тауар (демпингке қарсы немесе өтемақы шарасын қолданудың алдындағы тергеп-тексеруді жүргізген кезде) өндірісінің Комиссия бекітетін бәсекелестік жай-күйін бағалау әдістемесіне сәйкес аталған өндірушінің Одақтың тиісті тауар нарығындағы жағдайы (оның тұлғалар тобына кіруін ескере отырып) басым деп танылуы мүмкін болатын осындай үлесі тиесілі болса, Комиссияның трансшекаралық нарықтарда бәсекелестіктің ортақ қағидаларының сақталуын бақылау саласындағы уәкілетті бөлімшесі тергеп-тексерулер жүргізетін органның сұрау салуы бойынша Одақтың тиісті тауар нарығындағы бәсекелестікке арнайы қорғау, демпингке қарсы немесе өтемақы шарасы әсерінің салдарын бағалауды жүргізеді.</w:t>
      </w:r>
    </w:p>
    <w:bookmarkEnd w:id="1307"/>
    <w:bookmarkStart w:name="z1354" w:id="1308"/>
    <w:p>
      <w:pPr>
        <w:spacing w:after="0"/>
        <w:ind w:left="0"/>
        <w:jc w:val="left"/>
      </w:pPr>
      <w:r>
        <w:rPr>
          <w:rFonts w:ascii="Times New Roman"/>
          <w:b/>
          <w:i w:val="false"/>
          <w:color w:val="000000"/>
        </w:rPr>
        <w:t xml:space="preserve"> 3. Демпингке қарсы тергеп-тексеруді жүргізу ерекшеліктері</w:t>
      </w:r>
    </w:p>
    <w:bookmarkEnd w:id="1308"/>
    <w:bookmarkStart w:name="z1355" w:id="1309"/>
    <w:p>
      <w:pPr>
        <w:spacing w:after="0"/>
        <w:ind w:left="0"/>
        <w:jc w:val="both"/>
      </w:pPr>
      <w:r>
        <w:rPr>
          <w:rFonts w:ascii="Times New Roman"/>
          <w:b w:val="false"/>
          <w:i w:val="false"/>
          <w:color w:val="000000"/>
          <w:sz w:val="28"/>
        </w:rPr>
        <w:t>
      222. Демпингке қарсы тергеп-тексеру, егер тергеп-тексерулер жүргізетін орган демпингтік маржа жол берілетін ең төменгі демпингтік маржадан аз не болған немесе ықтимал демпингтік импорттың көлемі немесе осындай импорттан туындаған материалдық залалдың мөлшері немесе мұндай залалды келтіру қаупі немесе мүше мемлекеттердің экономика саласын құрудың айтарлықтай бәсеңдеуі болмашы болып табылады деп анықтаса, демпингке қарсы шара енгізілместен тоқтатылады.</w:t>
      </w:r>
    </w:p>
    <w:bookmarkEnd w:id="1309"/>
    <w:p>
      <w:pPr>
        <w:spacing w:after="0"/>
        <w:ind w:left="0"/>
        <w:jc w:val="both"/>
      </w:pPr>
      <w:r>
        <w:rPr>
          <w:rFonts w:ascii="Times New Roman"/>
          <w:b w:val="false"/>
          <w:i w:val="false"/>
          <w:color w:val="000000"/>
          <w:sz w:val="28"/>
        </w:rPr>
        <w:t>
      Бұл ретте, мөлшері 2 пайыздан аспайтын демпингтік маржа жол берілетін ең төменгі демпинтік маржа деп түсініледі.</w:t>
      </w:r>
    </w:p>
    <w:bookmarkStart w:name="z1356" w:id="1310"/>
    <w:p>
      <w:pPr>
        <w:spacing w:after="0"/>
        <w:ind w:left="0"/>
        <w:jc w:val="both"/>
      </w:pPr>
      <w:r>
        <w:rPr>
          <w:rFonts w:ascii="Times New Roman"/>
          <w:b w:val="false"/>
          <w:i w:val="false"/>
          <w:color w:val="000000"/>
          <w:sz w:val="28"/>
        </w:rPr>
        <w:t>
      223. Егер белгілі бір экспорттаушы үшінші елден демпингтік импорттың көлемі тергеп-тексеру объектісі болып табылатын тауардың Одақтың кедендік аумағына импортының жалпы көлеміндегі жеке үлесі 3 пайыздан аз болатын экспорттаушы үшінші елдерге жиынтығында тергеп-тексеру объектісі болып табылатын тауардың Одақтың кедендік аумағына импортының жалпы көлемінің 7 пайызынан аспайтын көлемде тиесілі болады деген шартпен тауардың Одақтың кедендік аумағына импортының жалпы көлемінің 3 пайызынан аз болса, ол болмашы болып табылады.</w:t>
      </w:r>
    </w:p>
    <w:bookmarkEnd w:id="1310"/>
    <w:bookmarkStart w:name="z1357" w:id="1311"/>
    <w:p>
      <w:pPr>
        <w:spacing w:after="0"/>
        <w:ind w:left="0"/>
        <w:jc w:val="both"/>
      </w:pPr>
      <w:r>
        <w:rPr>
          <w:rFonts w:ascii="Times New Roman"/>
          <w:b w:val="false"/>
          <w:i w:val="false"/>
          <w:color w:val="000000"/>
          <w:sz w:val="28"/>
        </w:rPr>
        <w:t>
      224. Тергеп-тексерулер жүргізетін орган демпингке қарсы</w:t>
      </w:r>
    </w:p>
    <w:bookmarkEnd w:id="1311"/>
    <w:p>
      <w:pPr>
        <w:spacing w:after="0"/>
        <w:ind w:left="0"/>
        <w:jc w:val="both"/>
      </w:pPr>
      <w:r>
        <w:rPr>
          <w:rFonts w:ascii="Times New Roman"/>
          <w:b w:val="false"/>
          <w:i w:val="false"/>
          <w:color w:val="000000"/>
          <w:sz w:val="28"/>
        </w:rPr>
        <w:t>
      тергеп-тексеру нәтижелері бойынша шешім қабылдағанға дейін құпия</w:t>
      </w:r>
    </w:p>
    <w:p>
      <w:pPr>
        <w:spacing w:after="0"/>
        <w:ind w:left="0"/>
        <w:jc w:val="both"/>
      </w:pPr>
      <w:r>
        <w:rPr>
          <w:rFonts w:ascii="Times New Roman"/>
          <w:b w:val="false"/>
          <w:i w:val="false"/>
          <w:color w:val="000000"/>
          <w:sz w:val="28"/>
        </w:rPr>
        <w:t>
      ақпаратты қорғау қажеттілігін ескере отырып, мүдделі тұлғаларды</w:t>
      </w:r>
    </w:p>
    <w:p>
      <w:pPr>
        <w:spacing w:after="0"/>
        <w:ind w:left="0"/>
        <w:jc w:val="both"/>
      </w:pPr>
      <w:r>
        <w:rPr>
          <w:rFonts w:ascii="Times New Roman"/>
          <w:b w:val="false"/>
          <w:i w:val="false"/>
          <w:color w:val="000000"/>
          <w:sz w:val="28"/>
        </w:rPr>
        <w:t>
      тергеп-тексеру нәтижелері бойынша жасалған негізгі қорытындылар</w:t>
      </w:r>
    </w:p>
    <w:p>
      <w:pPr>
        <w:spacing w:after="0"/>
        <w:ind w:left="0"/>
        <w:jc w:val="both"/>
      </w:pPr>
      <w:r>
        <w:rPr>
          <w:rFonts w:ascii="Times New Roman"/>
          <w:b w:val="false"/>
          <w:i w:val="false"/>
          <w:color w:val="000000"/>
          <w:sz w:val="28"/>
        </w:rPr>
        <w:t>
      туралы хабардар етеді және өз түсініктемелерін беру мүмкіндігін</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Мүдделі тұлғалардың түсініктемелерін беру мерзімін тергеп-тексерулер жүргізетін орган белгілейді, бірақ ол күнтізбелік 15 күннен кем болмайды.</w:t>
      </w:r>
    </w:p>
    <w:bookmarkStart w:name="z1358" w:id="1312"/>
    <w:p>
      <w:pPr>
        <w:spacing w:after="0"/>
        <w:ind w:left="0"/>
        <w:jc w:val="left"/>
      </w:pPr>
      <w:r>
        <w:rPr>
          <w:rFonts w:ascii="Times New Roman"/>
          <w:b/>
          <w:i w:val="false"/>
          <w:color w:val="000000"/>
        </w:rPr>
        <w:t xml:space="preserve"> 4. Өтемақылық тергеп-тексеруді жүргізу ерекшеліктері</w:t>
      </w:r>
    </w:p>
    <w:bookmarkEnd w:id="1312"/>
    <w:bookmarkStart w:name="z1359" w:id="1313"/>
    <w:p>
      <w:pPr>
        <w:spacing w:after="0"/>
        <w:ind w:left="0"/>
        <w:jc w:val="both"/>
      </w:pPr>
      <w:r>
        <w:rPr>
          <w:rFonts w:ascii="Times New Roman"/>
          <w:b w:val="false"/>
          <w:i w:val="false"/>
          <w:color w:val="000000"/>
          <w:sz w:val="28"/>
        </w:rPr>
        <w:t>
      225. Тергеп-тексерулер жүргізетін орган өтінішті қарауға қабылдағаннан кейін және тергеп-тексеруді бастау туралы шешім қабылдағанға дейін болжалды өзіндік ерекшелікті субсидияның болуын, мөлшерін және оны беру салдарын нақтылау және өзара қолайлы шешімге қол жеткізу мақсатында соған қатысты өтемақы шарасын енгізу ұсынылатын тауар экспортталатын экспорттаушы үшінші елдің уәкілетті органына консультациялар жүргізуді ұсынуға тиіс.</w:t>
      </w:r>
    </w:p>
    <w:bookmarkEnd w:id="1313"/>
    <w:p>
      <w:pPr>
        <w:spacing w:after="0"/>
        <w:ind w:left="0"/>
        <w:jc w:val="both"/>
      </w:pPr>
      <w:r>
        <w:rPr>
          <w:rFonts w:ascii="Times New Roman"/>
          <w:b w:val="false"/>
          <w:i w:val="false"/>
          <w:color w:val="000000"/>
          <w:sz w:val="28"/>
        </w:rPr>
        <w:t>
      Мұндай консультациялар тергеп-тексеру барысында да жалғасуы мүмкін.</w:t>
      </w:r>
    </w:p>
    <w:bookmarkStart w:name="z1360" w:id="1314"/>
    <w:p>
      <w:pPr>
        <w:spacing w:after="0"/>
        <w:ind w:left="0"/>
        <w:jc w:val="both"/>
      </w:pPr>
      <w:r>
        <w:rPr>
          <w:rFonts w:ascii="Times New Roman"/>
          <w:b w:val="false"/>
          <w:i w:val="false"/>
          <w:color w:val="000000"/>
          <w:sz w:val="28"/>
        </w:rPr>
        <w:t>
      226. Осы Хаттаманың 225-тармағында көрсетілген консультацияларды жүргізу тергеп-тексеруді бастау және өтемақы шарасын қолдану туралы шешім қабылдауға кедергі келтірмейді.</w:t>
      </w:r>
    </w:p>
    <w:bookmarkEnd w:id="1314"/>
    <w:bookmarkStart w:name="z1361" w:id="1315"/>
    <w:p>
      <w:pPr>
        <w:spacing w:after="0"/>
        <w:ind w:left="0"/>
        <w:jc w:val="both"/>
      </w:pPr>
      <w:r>
        <w:rPr>
          <w:rFonts w:ascii="Times New Roman"/>
          <w:b w:val="false"/>
          <w:i w:val="false"/>
          <w:color w:val="000000"/>
          <w:sz w:val="28"/>
        </w:rPr>
        <w:t>
      227. Егер тергеп-тексерулер жүргізетін орган экспорттаушы үшінші елдің айрықша субсидиясының мөлшері ең төмен болып табылатынын не болған немесе ықтимал субсидияланатын импорттың көлемін немесе осындай импорттан туындаған мүше мемлекеттердің экономика саласына келтірілген материалдық залалдың мөлшерін немесе осындай залалды келтіру қаупін немесе мүше мемлекеттердің экономика саласын құрудың бәсеңдеуін болмашы деп анықтаса, өтемақылық тергеп-тексеру өтемақы шарасы енгізілместен тоқтатылады.</w:t>
      </w:r>
    </w:p>
    <w:bookmarkEnd w:id="1315"/>
    <w:bookmarkStart w:name="z1362" w:id="1316"/>
    <w:p>
      <w:pPr>
        <w:spacing w:after="0"/>
        <w:ind w:left="0"/>
        <w:jc w:val="both"/>
      </w:pPr>
      <w:r>
        <w:rPr>
          <w:rFonts w:ascii="Times New Roman"/>
          <w:b w:val="false"/>
          <w:i w:val="false"/>
          <w:color w:val="000000"/>
          <w:sz w:val="28"/>
        </w:rPr>
        <w:t>
      228. Өзіндік ерекшелікті субсидияның мөлшері, егер ол тергеп-тексеру объектісі болып табылатын тауар құнының 1 пайызынан аз болса, ең төмен деп танылады.</w:t>
      </w:r>
    </w:p>
    <w:bookmarkEnd w:id="1316"/>
    <w:p>
      <w:pPr>
        <w:spacing w:after="0"/>
        <w:ind w:left="0"/>
        <w:jc w:val="both"/>
      </w:pPr>
      <w:r>
        <w:rPr>
          <w:rFonts w:ascii="Times New Roman"/>
          <w:b w:val="false"/>
          <w:i w:val="false"/>
          <w:color w:val="000000"/>
          <w:sz w:val="28"/>
        </w:rPr>
        <w:t>
      Егер субсидияланатын импорттың көлемі ұқсас тауардың Одақтың кедендік аумағына импортының жалпы көлеміндегі жеке үлесі 1 пайыздан аз болатын экспорттаушы үшінші елдерге жиынтығында ұқсас тауардың Одақтың кедендік аумағына импортының жалпы көлемінің 3 пайызынан аспайтын көлемде тиесілі болады деген шартпен ұқсас тауардың Одақтың кедендік аумағына импортының жалпы көлемінің 1 пайызынан аз болса, әдетте, болмашы деп танылады.</w:t>
      </w:r>
    </w:p>
    <w:bookmarkStart w:name="z1363" w:id="1317"/>
    <w:p>
      <w:pPr>
        <w:spacing w:after="0"/>
        <w:ind w:left="0"/>
        <w:jc w:val="both"/>
      </w:pPr>
      <w:r>
        <w:rPr>
          <w:rFonts w:ascii="Times New Roman"/>
          <w:b w:val="false"/>
          <w:i w:val="false"/>
          <w:color w:val="000000"/>
          <w:sz w:val="28"/>
        </w:rPr>
        <w:t>
      229. Егер әрқайсысының үлесіне осы тауардың Одақтың кедендік аумағына импортының жалпы көлемінің 4 пайызынан аз тиесілі болатын дамушы және аз дамыған елдерден Одақтың кедендік аумағына осы тауардың импортындағы жиынтық үлесі осы тауардың Одақтың кедендік аумағына импортының жалпы көлемінің 9 пайызынан аспайды деген шартпен тергеп-тексерулер жүргізетін орган осы тауарға қатысты экспорттаушы үшінші елдің айрықша субсидияларының жалпы мөлшері тауар бірлігіне есептелген оның құнының 2 пайызынан аспайтынын немесе Одақтың кедендік аумағына осы тауар импортының жалпы көлеміндегі мұндай үшінші елден осы тауар импортының үлесі 4 пайыздан кем екенін анықтаса, субсидияланатын импорттың нысанасы болып табылатын және Одақтың тарифтік преференциялары жүйесін пайдаланушы дамыған немесе аз дамыған елден шығатын тауарға қатысты өтемақылық тергеп-тексеру тоқтатылады.</w:t>
      </w:r>
    </w:p>
    <w:bookmarkEnd w:id="1317"/>
    <w:bookmarkStart w:name="z1364" w:id="1318"/>
    <w:p>
      <w:pPr>
        <w:spacing w:after="0"/>
        <w:ind w:left="0"/>
        <w:jc w:val="both"/>
      </w:pPr>
      <w:r>
        <w:rPr>
          <w:rFonts w:ascii="Times New Roman"/>
          <w:b w:val="false"/>
          <w:i w:val="false"/>
          <w:color w:val="000000"/>
          <w:sz w:val="28"/>
        </w:rPr>
        <w:t>
      230. Тергеп-тексерулер жүргізетін орган өтемақылық тергеп-тексеру нәтижелері бойынша шешім қабылдағанға дейін құпия ақпаратты қорғау қажеттілігін есепке ала отырып, барлық мүдделі тұлғаларды тергеп-тексеру барысында да жасалған негізгі қорытындылар туралы хабардар етеді және өз түсініктемелерін беру мүмкіндігін ұсынады.</w:t>
      </w:r>
    </w:p>
    <w:bookmarkEnd w:id="1318"/>
    <w:p>
      <w:pPr>
        <w:spacing w:after="0"/>
        <w:ind w:left="0"/>
        <w:jc w:val="both"/>
      </w:pPr>
      <w:r>
        <w:rPr>
          <w:rFonts w:ascii="Times New Roman"/>
          <w:b w:val="false"/>
          <w:i w:val="false"/>
          <w:color w:val="000000"/>
          <w:sz w:val="28"/>
        </w:rPr>
        <w:t>
      Мүдделі тұлғалардың түсініктемелерін беру мерзімін тергеп-тексерулер жүргізетін орган белгілейді, бірақ ол күнтізбелік 15 күннен кем болмайды.</w:t>
      </w:r>
    </w:p>
    <w:bookmarkStart w:name="z1365" w:id="1319"/>
    <w:p>
      <w:pPr>
        <w:spacing w:after="0"/>
        <w:ind w:left="0"/>
        <w:jc w:val="left"/>
      </w:pPr>
      <w:r>
        <w:rPr>
          <w:rFonts w:ascii="Times New Roman"/>
          <w:b/>
          <w:i w:val="false"/>
          <w:color w:val="000000"/>
        </w:rPr>
        <w:t xml:space="preserve"> 5. Демпингтік немесе субсидияланатын импорт жағдайында мүше</w:t>
      </w:r>
      <w:r>
        <w:br/>
      </w:r>
      <w:r>
        <w:rPr>
          <w:rFonts w:ascii="Times New Roman"/>
          <w:b/>
          <w:i w:val="false"/>
          <w:color w:val="000000"/>
        </w:rPr>
        <w:t>мемлекеттердің экономика саласын айқындау ерекшеліктері</w:t>
      </w:r>
    </w:p>
    <w:bookmarkEnd w:id="1319"/>
    <w:bookmarkStart w:name="z1366" w:id="1320"/>
    <w:p>
      <w:pPr>
        <w:spacing w:after="0"/>
        <w:ind w:left="0"/>
        <w:jc w:val="both"/>
      </w:pPr>
      <w:r>
        <w:rPr>
          <w:rFonts w:ascii="Times New Roman"/>
          <w:b w:val="false"/>
          <w:i w:val="false"/>
          <w:color w:val="000000"/>
          <w:sz w:val="28"/>
        </w:rPr>
        <w:t xml:space="preserve">
      231. Демпингке қарсы немесе өтемақылық тергеп-тексеруді жүргізген кезде мүше мемлекеттердің экономика саласы осы Хаттаманың 232 және 233-тармақтарында көрсетілген жағдайларды қоспағанда, Шарттың </w:t>
      </w:r>
      <w:r>
        <w:rPr>
          <w:rFonts w:ascii="Times New Roman"/>
          <w:b w:val="false"/>
          <w:i w:val="false"/>
          <w:color w:val="000000"/>
          <w:sz w:val="28"/>
        </w:rPr>
        <w:t>49-бабында</w:t>
      </w:r>
      <w:r>
        <w:rPr>
          <w:rFonts w:ascii="Times New Roman"/>
          <w:b w:val="false"/>
          <w:i w:val="false"/>
          <w:color w:val="000000"/>
          <w:sz w:val="28"/>
        </w:rPr>
        <w:t xml:space="preserve"> белгіленген мағынада түсініледі.</w:t>
      </w:r>
    </w:p>
    <w:bookmarkEnd w:id="1320"/>
    <w:bookmarkStart w:name="z1367" w:id="1321"/>
    <w:p>
      <w:pPr>
        <w:spacing w:after="0"/>
        <w:ind w:left="0"/>
        <w:jc w:val="both"/>
      </w:pPr>
      <w:r>
        <w:rPr>
          <w:rFonts w:ascii="Times New Roman"/>
          <w:b w:val="false"/>
          <w:i w:val="false"/>
          <w:color w:val="000000"/>
          <w:sz w:val="28"/>
        </w:rPr>
        <w:t>
      232. Егер мүше мемлекеттерде болжалды түрде демпингтік немесе субсидияланатын импорттың нысанасы болып табылатын ұқсас тауарды өндірушілер бір мезгілде тауар импорттаушылары болып табылса немесе болжалды түрде демпингтік немесе субсидияланатын импорттың нысанасы болып табылатын тауар экспорттаушыларымен немесе импорттаушыларымен байланысты болса, мүше мемлекеттерде ұқсас тауарлардың қалған өндірушілері ғана мүше мемлекеттердің экономика саласы деп түсінілуі мүмкін.</w:t>
      </w:r>
    </w:p>
    <w:bookmarkEnd w:id="1321"/>
    <w:p>
      <w:pPr>
        <w:spacing w:after="0"/>
        <w:ind w:left="0"/>
        <w:jc w:val="both"/>
      </w:pPr>
      <w:r>
        <w:rPr>
          <w:rFonts w:ascii="Times New Roman"/>
          <w:b w:val="false"/>
          <w:i w:val="false"/>
          <w:color w:val="000000"/>
          <w:sz w:val="28"/>
        </w:rPr>
        <w:t>
      Мүше мемлекеттерде ұқсас тауар өндірушілер егер:</w:t>
      </w:r>
    </w:p>
    <w:p>
      <w:pPr>
        <w:spacing w:after="0"/>
        <w:ind w:left="0"/>
        <w:jc w:val="both"/>
      </w:pPr>
      <w:r>
        <w:rPr>
          <w:rFonts w:ascii="Times New Roman"/>
          <w:b w:val="false"/>
          <w:i w:val="false"/>
          <w:color w:val="000000"/>
          <w:sz w:val="28"/>
        </w:rPr>
        <w:t>
      мүше мемлекеттерде ұқсас тауардың жекелеген өндірушілері тергеп-тексеру объектісі болып табылатын тауар экспорттаушыларын немесе импорттаушыларын тікелей немесе жанама түрде бақыласа;</w:t>
      </w:r>
    </w:p>
    <w:p>
      <w:pPr>
        <w:spacing w:after="0"/>
        <w:ind w:left="0"/>
        <w:jc w:val="both"/>
      </w:pPr>
      <w:r>
        <w:rPr>
          <w:rFonts w:ascii="Times New Roman"/>
          <w:b w:val="false"/>
          <w:i w:val="false"/>
          <w:color w:val="000000"/>
          <w:sz w:val="28"/>
        </w:rPr>
        <w:t>
      тергеп-тексеру объектісі болып табылатын тауардың жекелеген экспорттаушылары немесе импорттаушылары мүше мемлекеттерде ұқсас тауар өндірушілерін тікелей немесе жанама түрде бақыласа;</w:t>
      </w:r>
    </w:p>
    <w:p>
      <w:pPr>
        <w:spacing w:after="0"/>
        <w:ind w:left="0"/>
        <w:jc w:val="both"/>
      </w:pPr>
      <w:r>
        <w:rPr>
          <w:rFonts w:ascii="Times New Roman"/>
          <w:b w:val="false"/>
          <w:i w:val="false"/>
          <w:color w:val="000000"/>
          <w:sz w:val="28"/>
        </w:rPr>
        <w:t>
      мүше мемлекеттерде ұқсас тауардың жекелеген өндірушілерін және тергеп-тексеру объектісі болып табылатын тауар экспорттаушыларын немесе импорттаушыларын үшінші тұлға тікелей немесе жанама түрде бақыласа;</w:t>
      </w:r>
    </w:p>
    <w:p>
      <w:pPr>
        <w:spacing w:after="0"/>
        <w:ind w:left="0"/>
        <w:jc w:val="both"/>
      </w:pPr>
      <w:r>
        <w:rPr>
          <w:rFonts w:ascii="Times New Roman"/>
          <w:b w:val="false"/>
          <w:i w:val="false"/>
          <w:color w:val="000000"/>
          <w:sz w:val="28"/>
        </w:rPr>
        <w:t>
      тергеп-тексерулер жүргізетін органның байланысты емес тұлғалардан ерекшеленетін мұндай өндірушілердің мінез-құлқы осындай байланыстан туындайды деуге негіздері бар деген шартпен мүше мемлекеттерде ұқсас тауардың жекелеген өндірушілері мен шетелдік өндірушілер, тергеп-тексеру объектісі болып табылатын тауар экспорттаушылары немесе импорттаушылары үшінші тұлғаны тікелей немесе жанама түрде бақыласа, болжалды түрде демпингтік немесе субсидияланатын импорттың нысанасы болып табылатын тауарды экспорттаушымен немесе импорттаушымен байланыстылар ретінде қарастырылады.</w:t>
      </w:r>
    </w:p>
    <w:bookmarkStart w:name="z1368" w:id="1322"/>
    <w:p>
      <w:pPr>
        <w:spacing w:after="0"/>
        <w:ind w:left="0"/>
        <w:jc w:val="both"/>
      </w:pPr>
      <w:r>
        <w:rPr>
          <w:rFonts w:ascii="Times New Roman"/>
          <w:b w:val="false"/>
          <w:i w:val="false"/>
          <w:color w:val="000000"/>
          <w:sz w:val="28"/>
        </w:rPr>
        <w:t>
      233. Мүше мемлекеттердің экономика саласын айқындаған кезде айрықша жағдайларда бұл мемлекеттердің аумағы 2 немесе одан да көп аумағы оқшауланған бәсекелес нарық жұмыс істейтін аумақ ретінде қаралуы мүмкін, ал аталған нарықтардың біреуінің шегінде мүше мемлекеттердегі өндірушілер, егер мұндай өндірушілер осындай нарықта тұтыну немесе қайта өңдеу мақсатында өздері өндіретін ұқсас тауардың кемінде 80 пайызын сатса және осындай нарықтағы ұқсас тауарға деген сұранысты мүше мемлекеттердің қалған аумағындағы мұндай тауардың өндірушілері айтарлықтай деңгейде қанағаттандырмаса, мүше мемлекеттер экономикасының бөлек саласы ретінде қарастырылуы мүмкін.</w:t>
      </w:r>
    </w:p>
    <w:bookmarkEnd w:id="1322"/>
    <w:p>
      <w:pPr>
        <w:spacing w:after="0"/>
        <w:ind w:left="0"/>
        <w:jc w:val="both"/>
      </w:pPr>
      <w:r>
        <w:rPr>
          <w:rFonts w:ascii="Times New Roman"/>
          <w:b w:val="false"/>
          <w:i w:val="false"/>
          <w:color w:val="000000"/>
          <w:sz w:val="28"/>
        </w:rPr>
        <w:t>
      Мұндай жағдайларда демпингтік немесе субсидияланатын импорттың нысанасы болып табылатын тауарды сату аталған бәсекелес нарықтардың бірінде шоғырланып әрі осындай бір нарық шегінде мүше мемлекеттерде ұқсас тауар өндірушілердің бәріне немесе бәріне дерлік залал келтіреді деген шартпен, тіпті егер мүше мемлекеттер экономика саласының негізгі бөлігіне залал келтірілмесе де, демпингтік немесе субсидияланатын импорт салдарынан мүше мемлекеттердің экономика саласына келтірілген материалдық залалдың, мұндай залалды келтіру қаупінің немесе мүше мемлекеттердің экономика саласын құрудың айтарлықтай бәсеңдеуінің болуы анықталуы мүмкін.</w:t>
      </w:r>
    </w:p>
    <w:bookmarkStart w:name="z1369" w:id="1323"/>
    <w:p>
      <w:pPr>
        <w:spacing w:after="0"/>
        <w:ind w:left="0"/>
        <w:jc w:val="both"/>
      </w:pPr>
      <w:r>
        <w:rPr>
          <w:rFonts w:ascii="Times New Roman"/>
          <w:b w:val="false"/>
          <w:i w:val="false"/>
          <w:color w:val="000000"/>
          <w:sz w:val="28"/>
        </w:rPr>
        <w:t>
      234. Егер мүше мемлекеттердің экономика саласы осы Хаттаманың 233-тармағында белгіленген мағынада түсінілсе және тергеп-тексеру нәтижелері бойынша демпингке қарсы немесе өтемақы шарасын қолдану туралы шешім қабылданса, мұндай шара Одақтың кедендік аумағына тауардың бүкіл импортына қатысты қолданылуы мүмкін.</w:t>
      </w:r>
    </w:p>
    <w:bookmarkEnd w:id="1323"/>
    <w:p>
      <w:pPr>
        <w:spacing w:after="0"/>
        <w:ind w:left="0"/>
        <w:jc w:val="both"/>
      </w:pPr>
      <w:r>
        <w:rPr>
          <w:rFonts w:ascii="Times New Roman"/>
          <w:b w:val="false"/>
          <w:i w:val="false"/>
          <w:color w:val="000000"/>
          <w:sz w:val="28"/>
        </w:rPr>
        <w:t>
      Аталған жағдайда демпингке қарсы немесе өтемақы бажы тергеп-тексерулер жүргізетін орган тауар экспорттаушыларына осы аумаққа мұндай тауардың демпингтік бағалар бойынша (демпингтік импорт кезінде) немесе субсидияланатын бағалар бойынша (субсидияланатын импорт кезінде) экспортын тоқтатуға не мұндай мүмкіндікті экспорттаушылар пайдаланбады деген шартпен Одақтың кедендік аумағына экспорт шарттарына қатысты тиісті міндеттемелер қабылдауына мүмкіндік берген соң ғана енгізіледі.</w:t>
      </w:r>
    </w:p>
    <w:bookmarkStart w:name="z1370" w:id="1324"/>
    <w:p>
      <w:pPr>
        <w:spacing w:after="0"/>
        <w:ind w:left="0"/>
        <w:jc w:val="left"/>
      </w:pPr>
      <w:r>
        <w:rPr>
          <w:rFonts w:ascii="Times New Roman"/>
          <w:b/>
          <w:i w:val="false"/>
          <w:color w:val="000000"/>
        </w:rPr>
        <w:t xml:space="preserve"> 6. Жария тыңдау</w:t>
      </w:r>
    </w:p>
    <w:bookmarkEnd w:id="1324"/>
    <w:bookmarkStart w:name="z1371" w:id="1325"/>
    <w:p>
      <w:pPr>
        <w:spacing w:after="0"/>
        <w:ind w:left="0"/>
        <w:jc w:val="both"/>
      </w:pPr>
      <w:r>
        <w:rPr>
          <w:rFonts w:ascii="Times New Roman"/>
          <w:b w:val="false"/>
          <w:i w:val="false"/>
          <w:color w:val="000000"/>
          <w:sz w:val="28"/>
        </w:rPr>
        <w:t>
      235. Тергеп-тексеруге қатысушылардың кез келгені жазбаша нысанда және осы Хаттамада белгіленген мерзімде ұсынған қолдаухаттың негізінде тергеп-тексерулер жүргізетін орган жария тыңдау өткізуді қамтамасыз етеді.</w:t>
      </w:r>
    </w:p>
    <w:bookmarkEnd w:id="1325"/>
    <w:bookmarkStart w:name="z1372" w:id="1326"/>
    <w:p>
      <w:pPr>
        <w:spacing w:after="0"/>
        <w:ind w:left="0"/>
        <w:jc w:val="both"/>
      </w:pPr>
      <w:r>
        <w:rPr>
          <w:rFonts w:ascii="Times New Roman"/>
          <w:b w:val="false"/>
          <w:i w:val="false"/>
          <w:color w:val="000000"/>
          <w:sz w:val="28"/>
        </w:rPr>
        <w:t>
      236. Тергеп-тексерулер жүргізетін орган тергеп-тексеруге қатысушыларға жария тыңдауды өткізу уақыты мен орны туралы хабарламаны, сондай-ақ жария тыңдауды жүргізу барысында қаралатын мәселелердің тізбесін жіберуге міндетті.</w:t>
      </w:r>
    </w:p>
    <w:bookmarkEnd w:id="1326"/>
    <w:p>
      <w:pPr>
        <w:spacing w:after="0"/>
        <w:ind w:left="0"/>
        <w:jc w:val="both"/>
      </w:pPr>
      <w:r>
        <w:rPr>
          <w:rFonts w:ascii="Times New Roman"/>
          <w:b w:val="false"/>
          <w:i w:val="false"/>
          <w:color w:val="000000"/>
          <w:sz w:val="28"/>
        </w:rPr>
        <w:t>
      Жария тыңдауды өткізу күні тиісті хабарлама жіберілген күннен бастап кемінде күнтізбелік 15 күн өткен соң белгіленеді.</w:t>
      </w:r>
    </w:p>
    <w:bookmarkStart w:name="z1373" w:id="1327"/>
    <w:p>
      <w:pPr>
        <w:spacing w:after="0"/>
        <w:ind w:left="0"/>
        <w:jc w:val="both"/>
      </w:pPr>
      <w:r>
        <w:rPr>
          <w:rFonts w:ascii="Times New Roman"/>
          <w:b w:val="false"/>
          <w:i w:val="false"/>
          <w:color w:val="000000"/>
          <w:sz w:val="28"/>
        </w:rPr>
        <w:t>
      237. Жария тыңдауға тергеп-тексеруге қатысушылар немесе олардың өкілдері, сондай-ақ тергеп-тексеруге қатысты өздерінде бар мәліметтерді беру мақсатында олар тартқан тұлғалар қатысуға құқылы.</w:t>
      </w:r>
    </w:p>
    <w:bookmarkEnd w:id="1327"/>
    <w:p>
      <w:pPr>
        <w:spacing w:after="0"/>
        <w:ind w:left="0"/>
        <w:jc w:val="both"/>
      </w:pPr>
      <w:r>
        <w:rPr>
          <w:rFonts w:ascii="Times New Roman"/>
          <w:b w:val="false"/>
          <w:i w:val="false"/>
          <w:color w:val="000000"/>
          <w:sz w:val="28"/>
        </w:rPr>
        <w:t>
      Жария тыңдау барысында тергеп-тексеруге қатысушылар өз пікірлерін білдіре алады және тергеп-тексеруге қатысты дәлелдемелер бере алады. Тергеп-тексерулер жүргізетін органның өкілі жария тыңдауға қатысушыларға олар хабарлаған фактілердің мәніне қатысты сұрақтар қоюға құқылы. Тергеп-тексеруге қатысушылар да бір-біріне сұрақтар қоюға құқылы және оларға жауап беруге міндетті. Жария тыңдауға қатысушылар құпия деп танылатын ақпаратты жарияламауға міндетті.</w:t>
      </w:r>
    </w:p>
    <w:bookmarkStart w:name="z1374" w:id="1328"/>
    <w:p>
      <w:pPr>
        <w:spacing w:after="0"/>
        <w:ind w:left="0"/>
        <w:jc w:val="both"/>
      </w:pPr>
      <w:r>
        <w:rPr>
          <w:rFonts w:ascii="Times New Roman"/>
          <w:b w:val="false"/>
          <w:i w:val="false"/>
          <w:color w:val="000000"/>
          <w:sz w:val="28"/>
        </w:rPr>
        <w:t>
      238. Жария тыңдау барысында ауызша нысанда берілген мәліметтер, егер оларды тергеп-тексеруге қатысушылар жария тыңдау өткізілген күннен кейін күнтізбелік 15 күн ішінде тергеп-тексерулер жүргізетін органға жазбаша нысанда ұсынса, тергеп-тексеру барысында назарға алынады.</w:t>
      </w:r>
    </w:p>
    <w:bookmarkEnd w:id="1328"/>
    <w:bookmarkStart w:name="z1375" w:id="1329"/>
    <w:p>
      <w:pPr>
        <w:spacing w:after="0"/>
        <w:ind w:left="0"/>
        <w:jc w:val="left"/>
      </w:pPr>
      <w:r>
        <w:rPr>
          <w:rFonts w:ascii="Times New Roman"/>
          <w:b/>
          <w:i w:val="false"/>
          <w:color w:val="000000"/>
        </w:rPr>
        <w:t xml:space="preserve"> 7. Тергеп-тексеру барысында ақпарат жинау</w:t>
      </w:r>
    </w:p>
    <w:bookmarkEnd w:id="1329"/>
    <w:bookmarkStart w:name="z1376" w:id="1330"/>
    <w:p>
      <w:pPr>
        <w:spacing w:after="0"/>
        <w:ind w:left="0"/>
        <w:jc w:val="both"/>
      </w:pPr>
      <w:r>
        <w:rPr>
          <w:rFonts w:ascii="Times New Roman"/>
          <w:b w:val="false"/>
          <w:i w:val="false"/>
          <w:color w:val="000000"/>
          <w:sz w:val="28"/>
        </w:rPr>
        <w:t>
      239. Демпингке қарсы немесе өтемақылық тергеп-тексеруді бастау туралы шешім қабылдағаннан кейін тергеп-тексерулер жүргізетін орган өзіне мәлім экспорттаушыларға және (немесе) тергеп-тексеру объектісі болып табылатын тауарды өндірушілерге олар жауап беруге тиіс сұрақтардың тізбесін жібереді.</w:t>
      </w:r>
    </w:p>
    <w:bookmarkEnd w:id="1330"/>
    <w:p>
      <w:pPr>
        <w:spacing w:after="0"/>
        <w:ind w:left="0"/>
        <w:jc w:val="both"/>
      </w:pPr>
      <w:r>
        <w:rPr>
          <w:rFonts w:ascii="Times New Roman"/>
          <w:b w:val="false"/>
          <w:i w:val="false"/>
          <w:color w:val="000000"/>
          <w:sz w:val="28"/>
        </w:rPr>
        <w:t>
      Сұрақтар тізбесі мүше мемлекеттерде ұқсас немесе тікелей бәсекелес тауарды (арнайы қорғау тергеп-тексеруі жүргізілген жағдайда) немесе ұқсас тауарды (демпингке қарсы немесе өтемақылық тергеп-тексеру жүргізілген жағдайда) өндірушілеріне де жіберіледі.</w:t>
      </w:r>
    </w:p>
    <w:p>
      <w:pPr>
        <w:spacing w:after="0"/>
        <w:ind w:left="0"/>
        <w:jc w:val="both"/>
      </w:pPr>
      <w:r>
        <w:rPr>
          <w:rFonts w:ascii="Times New Roman"/>
          <w:b w:val="false"/>
          <w:i w:val="false"/>
          <w:color w:val="000000"/>
          <w:sz w:val="28"/>
        </w:rPr>
        <w:t>
      Қажет болған жағдайда сұрақтар тізбесі тергеп-тексеру объектісі болып табылатын тауардың импорттаушыларына және тұтынушыларына жіберілуі мүмкін.</w:t>
      </w:r>
    </w:p>
    <w:bookmarkStart w:name="z1377" w:id="1331"/>
    <w:p>
      <w:pPr>
        <w:spacing w:after="0"/>
        <w:ind w:left="0"/>
        <w:jc w:val="both"/>
      </w:pPr>
      <w:r>
        <w:rPr>
          <w:rFonts w:ascii="Times New Roman"/>
          <w:b w:val="false"/>
          <w:i w:val="false"/>
          <w:color w:val="000000"/>
          <w:sz w:val="28"/>
        </w:rPr>
        <w:t>
      240. Сұрақтар тізбесі жіберілген, осы Хаттаманың 239-тармағында көрсетілген тұлғалар оны алған күннен бастап күнтізбелік 30 күн ішінде тергеп-тексерулер жүргізетін органға өз жауаптарын беруге міндетті.</w:t>
      </w:r>
    </w:p>
    <w:bookmarkEnd w:id="1331"/>
    <w:p>
      <w:pPr>
        <w:spacing w:after="0"/>
        <w:ind w:left="0"/>
        <w:jc w:val="both"/>
      </w:pPr>
      <w:r>
        <w:rPr>
          <w:rFonts w:ascii="Times New Roman"/>
          <w:b w:val="false"/>
          <w:i w:val="false"/>
          <w:color w:val="000000"/>
          <w:sz w:val="28"/>
        </w:rPr>
        <w:t>
      Осы Хаттаманың 239-тармағында көрсетілген тұлғалардың уәжді  және жазбаша нысанда баяндалған өтініші бойынша осы мерзімді тергеп-тексерулер жүргізетін орган күнтізбелік 14 күннен аспайтын мерзімге ұзартуы мүмкін.</w:t>
      </w:r>
    </w:p>
    <w:bookmarkStart w:name="z1378" w:id="1332"/>
    <w:p>
      <w:pPr>
        <w:spacing w:after="0"/>
        <w:ind w:left="0"/>
        <w:jc w:val="both"/>
      </w:pPr>
      <w:r>
        <w:rPr>
          <w:rFonts w:ascii="Times New Roman"/>
          <w:b w:val="false"/>
          <w:i w:val="false"/>
          <w:color w:val="000000"/>
          <w:sz w:val="28"/>
        </w:rPr>
        <w:t>
      241. Сұрақтар тізбесі экспорттаушының және (немесе) өндірушінің өкіліне тікелей тапсырылған күннен бастап және (немесе) почта арқылы жіберілген күннен бастап күнтізбелік 7 күннен кейін тауар экспорттаушысы және (немесе) өндірушісі оны алды деп есептеледі.</w:t>
      </w:r>
    </w:p>
    <w:bookmarkEnd w:id="1332"/>
    <w:p>
      <w:pPr>
        <w:spacing w:after="0"/>
        <w:ind w:left="0"/>
        <w:jc w:val="both"/>
      </w:pPr>
      <w:r>
        <w:rPr>
          <w:rFonts w:ascii="Times New Roman"/>
          <w:b w:val="false"/>
          <w:i w:val="false"/>
          <w:color w:val="000000"/>
          <w:sz w:val="28"/>
        </w:rPr>
        <w:t>
      Тізбеге енгізілген сұрақтарға жауаптарды, егер олар тергеп-тексерулер жүргізетін органға құпия және құпия емес нұсқаларда осы Хаттаманың 240-тармағында көрсетілген күннен бастап 30 күндік мерзім аяқталған күннен бастап немесе оны ұзартқан күн аяқталған күннен бастап күнтізбелік 7 күннен кешіктірмей келіп түскен болса, тергеп-тексерулер жүргізетін орган алды деп есептеледі.</w:t>
      </w:r>
    </w:p>
    <w:bookmarkStart w:name="z1379" w:id="1333"/>
    <w:p>
      <w:pPr>
        <w:spacing w:after="0"/>
        <w:ind w:left="0"/>
        <w:jc w:val="both"/>
      </w:pPr>
      <w:r>
        <w:rPr>
          <w:rFonts w:ascii="Times New Roman"/>
          <w:b w:val="false"/>
          <w:i w:val="false"/>
          <w:color w:val="000000"/>
          <w:sz w:val="28"/>
        </w:rPr>
        <w:t>
      242. Тергеп-тексерулер жүргізетін орган тергеп-тексеру барысында мүдделі тұлғалар ұсынған ақпараттың дәлдігі мен анықтығына көз жеткізеді.</w:t>
      </w:r>
    </w:p>
    <w:bookmarkEnd w:id="1333"/>
    <w:p>
      <w:pPr>
        <w:spacing w:after="0"/>
        <w:ind w:left="0"/>
        <w:jc w:val="both"/>
      </w:pPr>
      <w:r>
        <w:rPr>
          <w:rFonts w:ascii="Times New Roman"/>
          <w:b w:val="false"/>
          <w:i w:val="false"/>
          <w:color w:val="000000"/>
          <w:sz w:val="28"/>
        </w:rPr>
        <w:t>
      Тергеп-тексеру барысында ұсынылған ақпаратты тергеп-тексеру немесе жүргізіліп жатқан тергеп-тексеруге байланысты қосымша ақпаратты алу мақсатында тергеп-тексерулер жүргізетін орган қажет болған жағдайда:</w:t>
      </w:r>
    </w:p>
    <w:p>
      <w:pPr>
        <w:spacing w:after="0"/>
        <w:ind w:left="0"/>
        <w:jc w:val="both"/>
      </w:pPr>
      <w:r>
        <w:rPr>
          <w:rFonts w:ascii="Times New Roman"/>
          <w:b w:val="false"/>
          <w:i w:val="false"/>
          <w:color w:val="000000"/>
          <w:sz w:val="28"/>
        </w:rPr>
        <w:t>
      тергеп-тексеру объектісі болып табылатын тауардың тиісті шетелдік экспорттаушыларының және (немесе) өндірушілерінің келісімін алған жағдайда және алдағы тергеп-тексеру туралы ресми түрде хабардар етілген үшінші елдің тарапынан қарсылық болмаған жағдайда үшінші елдің аумағында;</w:t>
      </w:r>
    </w:p>
    <w:p>
      <w:pPr>
        <w:spacing w:after="0"/>
        <w:ind w:left="0"/>
        <w:jc w:val="both"/>
      </w:pPr>
      <w:r>
        <w:rPr>
          <w:rFonts w:ascii="Times New Roman"/>
          <w:b w:val="false"/>
          <w:i w:val="false"/>
          <w:color w:val="000000"/>
          <w:sz w:val="28"/>
        </w:rPr>
        <w:t>
      тергеп-тексеру объектісі болып табылатын тиісті тауар импорттаушыларының және (немесе) ұқсас немесе тікелей бәсекелес тауарды (арнайы қорғау тергеп-тексеруі жүргізілген жағдайда) не ұқсас тауарды (демпингке қарсы немесе өтемақылық тергеп-тексеру жүргізілген жағдайда) өндірушілердің тиісті келісімін алған жағдайда мүше мемлекеттің аумағында тергеп-тексеру жүргізе алады.</w:t>
      </w:r>
    </w:p>
    <w:p>
      <w:pPr>
        <w:spacing w:after="0"/>
        <w:ind w:left="0"/>
        <w:jc w:val="both"/>
      </w:pPr>
      <w:r>
        <w:rPr>
          <w:rFonts w:ascii="Times New Roman"/>
          <w:b w:val="false"/>
          <w:i w:val="false"/>
          <w:color w:val="000000"/>
          <w:sz w:val="28"/>
        </w:rPr>
        <w:t>
      Шетелдік өндіруші немесе экспорттаушы осындай жауаптарды жібергенге дейін тергеп-тексеру жүргізуге өз еркімен келіскен жағдайларды қоспағанда және тиісті үшінші елдің тарапынан қарсылық болмаған кезде тексеріс осы Хаттаманың 239-тармағына сәйкес жіберілген сұрақтар тізбесіне жауап алынғаннан кейін жүргізіледі.</w:t>
      </w:r>
    </w:p>
    <w:p>
      <w:pPr>
        <w:spacing w:after="0"/>
        <w:ind w:left="0"/>
        <w:jc w:val="both"/>
      </w:pPr>
      <w:r>
        <w:rPr>
          <w:rFonts w:ascii="Times New Roman"/>
          <w:b w:val="false"/>
          <w:i w:val="false"/>
          <w:color w:val="000000"/>
          <w:sz w:val="28"/>
        </w:rPr>
        <w:t>
      Тергеп-тексерудің тиісті қатысушыларының келісімі алынғаннан кейін және тексеріс басталғанға дейін оларға тексеріс жүргізуге жіберілген қызметкерлерге ұсынылуға тиіс құжаттар мен материалдардың тізімі жіберіледі. Тергеп-тексерулер жүргізетін орган үшінші елді тексеру жоспарланған шетел экспорттаушыларының немесе өндірушілерінің мекенжайлары және атаулары туралы, сондай-ақ осындай тексерістерді жүргізу күндері туралы хабардар етеді.</w:t>
      </w:r>
    </w:p>
    <w:p>
      <w:pPr>
        <w:spacing w:after="0"/>
        <w:ind w:left="0"/>
        <w:jc w:val="both"/>
      </w:pPr>
      <w:r>
        <w:rPr>
          <w:rFonts w:ascii="Times New Roman"/>
          <w:b w:val="false"/>
          <w:i w:val="false"/>
          <w:color w:val="000000"/>
          <w:sz w:val="28"/>
        </w:rPr>
        <w:t>
      Тексеріс барысында сұрақтар тізбесіндегі жауаптарда берілген ақпараттың анықтығын растау үшін қажетті басқа да құжаттар мен материалдар сұратылуы мүмкін.</w:t>
      </w:r>
    </w:p>
    <w:p>
      <w:pPr>
        <w:spacing w:after="0"/>
        <w:ind w:left="0"/>
        <w:jc w:val="both"/>
      </w:pPr>
      <w:r>
        <w:rPr>
          <w:rFonts w:ascii="Times New Roman"/>
          <w:b w:val="false"/>
          <w:i w:val="false"/>
          <w:color w:val="000000"/>
          <w:sz w:val="28"/>
        </w:rPr>
        <w:t>
      Егер тексеріс жүргізу кезінде тергеп-тексерулер жүргізетін органның осындай тексеріс үшін аталған органның қызметкерлері болып табылмайтын сарапшыларды шақыру ниеті болса, оларға қатысты тексеру әрекеттерін жүзеге асыру көзделген тергеп-тексеруге қатысушылар тергеп-тексерулер жүргізетін органның бұл шешімі туралы алдын ала хабардар етілуге тиіс. Осындай сарапшылардың тексеріске байланысты алынған ақпараттың құпиялылығын бұзғаны үшін санкция қолдануға мүмкіндік болған жағдайда ғана олардың тексеріске қатысуына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80" w:id="1334"/>
    <w:p>
      <w:pPr>
        <w:spacing w:after="0"/>
        <w:ind w:left="0"/>
        <w:jc w:val="both"/>
      </w:pPr>
      <w:r>
        <w:rPr>
          <w:rFonts w:ascii="Times New Roman"/>
          <w:b w:val="false"/>
          <w:i w:val="false"/>
          <w:color w:val="000000"/>
          <w:sz w:val="28"/>
        </w:rPr>
        <w:t>
      243. Тергеп-тексеру барысында берілген ақпаратты тексеру немесе жүргізілетін тергеп-тексеруге байланысты қосымша ақпаратты алу мақсатында тергеп-тексерулер жүргізетін орган өз өкілдерін мүдделі тұлғалардың орналасқан жеріне жіберуге, ақпарат жинауды, мүдделі тұлғалармен консультациялар мен келіссөздер жүргізуге, тауардың үлгілерімен танысуға және тергеп-тексеру жүргізу үшін қажетті өзге әрекеттерді қолдануға құқылы.</w:t>
      </w:r>
    </w:p>
    <w:bookmarkEnd w:id="1334"/>
    <w:bookmarkStart w:name="z1381" w:id="1335"/>
    <w:p>
      <w:pPr>
        <w:spacing w:after="0"/>
        <w:ind w:left="0"/>
        <w:jc w:val="left"/>
      </w:pPr>
      <w:r>
        <w:rPr>
          <w:rFonts w:ascii="Times New Roman"/>
          <w:b/>
          <w:i w:val="false"/>
          <w:color w:val="000000"/>
        </w:rPr>
        <w:t xml:space="preserve"> 8. Мүше мемлекеттердің уәкілетті органдарының, мүше мемлекеттердің дипломатиялық және сауда өкілдіктерінің ақпарат беруі</w:t>
      </w:r>
    </w:p>
    <w:bookmarkEnd w:id="1335"/>
    <w:bookmarkStart w:name="z1382" w:id="1336"/>
    <w:p>
      <w:pPr>
        <w:spacing w:after="0"/>
        <w:ind w:left="0"/>
        <w:jc w:val="both"/>
      </w:pPr>
      <w:r>
        <w:rPr>
          <w:rFonts w:ascii="Times New Roman"/>
          <w:b w:val="false"/>
          <w:i w:val="false"/>
          <w:color w:val="000000"/>
          <w:sz w:val="28"/>
        </w:rPr>
        <w:t>
      244. Осы кіші бөлімнің мақсаттары үшін мүше мемлекеттердің уәкілетті органдары деп мүше мемлекеттердің кеден ісі, статистика, салық салу, заңды тұлғаларды тіркеу саласындағы және басқа салалардағы мемлекеттік билік (басқару) органдары және аумақтық (жергілікті) мемлекеттік билік (басқару) органдары түсініледі.</w:t>
      </w:r>
    </w:p>
    <w:bookmarkEnd w:id="1336"/>
    <w:bookmarkStart w:name="z1383" w:id="1337"/>
    <w:p>
      <w:pPr>
        <w:spacing w:after="0"/>
        <w:ind w:left="0"/>
        <w:jc w:val="both"/>
      </w:pPr>
      <w:r>
        <w:rPr>
          <w:rFonts w:ascii="Times New Roman"/>
          <w:b w:val="false"/>
          <w:i w:val="false"/>
          <w:color w:val="000000"/>
          <w:sz w:val="28"/>
        </w:rPr>
        <w:t>
      245. Мүше мемлекеттердің уәкілетті органдары, мүше мемлекеттердің үшінші елдердегі дипломатиялық және сауда өкілдіктері тергеп-тексерулер жүргізетін органға оның сұрау салулары (оның ішінде қайта сұрау салулары) бойынша осы Хаттамада көзделген, арнайы қорғау тергеп-тексерулерін, демпингке қарсы және өтемақылық тергеп-тексерулерді бастау және жүргізу, жүргізілген тергеп-тексерулердің нәтижелері бойынша ұсыныстар дайындау, енгізілген арнайы қорғау, демпингке қарсы және өтемақы шараларының тиімділігін мониторингілеу және Комиссия мақұлданған міндеттемелердің сақталуына бақылау жасау үшін қажетті ақпаратты береді.</w:t>
      </w:r>
    </w:p>
    <w:bookmarkEnd w:id="1337"/>
    <w:bookmarkStart w:name="z1384" w:id="1338"/>
    <w:p>
      <w:pPr>
        <w:spacing w:after="0"/>
        <w:ind w:left="0"/>
        <w:jc w:val="both"/>
      </w:pPr>
      <w:r>
        <w:rPr>
          <w:rFonts w:ascii="Times New Roman"/>
          <w:b w:val="false"/>
          <w:i w:val="false"/>
          <w:color w:val="000000"/>
          <w:sz w:val="28"/>
        </w:rPr>
        <w:t>
      246. Мүше мемлекеттердің уәкілетті органдары, мүше мемлекеттердің үшінші елдердегі дипломатиялық және сауда өкілдіктері:</w:t>
      </w:r>
    </w:p>
    <w:bookmarkEnd w:id="1338"/>
    <w:p>
      <w:pPr>
        <w:spacing w:after="0"/>
        <w:ind w:left="0"/>
        <w:jc w:val="both"/>
      </w:pPr>
      <w:r>
        <w:rPr>
          <w:rFonts w:ascii="Times New Roman"/>
          <w:b w:val="false"/>
          <w:i w:val="false"/>
          <w:color w:val="000000"/>
          <w:sz w:val="28"/>
        </w:rPr>
        <w:t>
      1) тергеп-тексерулер жүргізетін органның сұрау салуын алған кезден бастап күнтізбелік 30 күн ішінде өздерінің иелігіндегі мәліметтерді беруге немесе бас тарту себептерін көрсете отырып, мәліметтерді берудің мүмкін еместігі туралы ескертуге міндетті. Тергеп-тексерулер жүргізетін органның уәжді өтініші бойынша сұратылған мәліметтер неғұрлым қысқа мерзімде берілуге тиіс;</w:t>
      </w:r>
    </w:p>
    <w:p>
      <w:pPr>
        <w:spacing w:after="0"/>
        <w:ind w:left="0"/>
        <w:jc w:val="both"/>
      </w:pPr>
      <w:r>
        <w:rPr>
          <w:rFonts w:ascii="Times New Roman"/>
          <w:b w:val="false"/>
          <w:i w:val="false"/>
          <w:color w:val="000000"/>
          <w:sz w:val="28"/>
        </w:rPr>
        <w:t>
      2) берілетін мәліметтердің толықтығы мен анықтығын қамтамасыз етуге және қажет болған жағдайда тиісті толықтырулар мен өзгерістерді жедел ұсынуға міндетті.</w:t>
      </w:r>
    </w:p>
    <w:bookmarkStart w:name="z1385" w:id="1339"/>
    <w:p>
      <w:pPr>
        <w:spacing w:after="0"/>
        <w:ind w:left="0"/>
        <w:jc w:val="both"/>
      </w:pPr>
      <w:r>
        <w:rPr>
          <w:rFonts w:ascii="Times New Roman"/>
          <w:b w:val="false"/>
          <w:i w:val="false"/>
          <w:color w:val="000000"/>
          <w:sz w:val="28"/>
        </w:rPr>
        <w:t>
      247. Мүше мемлекеттердің уәкілетті органдары, мүше мемлекеттердің үшінші елдердегі дипломатиялық және сауда өкілдіктері өз құзыреті шеңберінде тергеп-тексерулер жүргізетін органға:</w:t>
      </w:r>
    </w:p>
    <w:bookmarkEnd w:id="1339"/>
    <w:p>
      <w:pPr>
        <w:spacing w:after="0"/>
        <w:ind w:left="0"/>
        <w:jc w:val="both"/>
      </w:pPr>
      <w:r>
        <w:rPr>
          <w:rFonts w:ascii="Times New Roman"/>
          <w:b w:val="false"/>
          <w:i w:val="false"/>
          <w:color w:val="000000"/>
          <w:sz w:val="28"/>
        </w:rPr>
        <w:t>
      1) сыртқы сауда қызметі туралы статистикалық деректерді;</w:t>
      </w:r>
    </w:p>
    <w:p>
      <w:pPr>
        <w:spacing w:after="0"/>
        <w:ind w:left="0"/>
        <w:jc w:val="both"/>
      </w:pPr>
      <w:r>
        <w:rPr>
          <w:rFonts w:ascii="Times New Roman"/>
          <w:b w:val="false"/>
          <w:i w:val="false"/>
          <w:color w:val="000000"/>
          <w:sz w:val="28"/>
        </w:rPr>
        <w:t>
      2) тауарды әкелудің (әкетудің) заттай және құндық көрсеткіштерін, тауардың коммерциялық атауын, жеткізу шарттарын, оны шығарған елді (жөнелткен елді, жіберілген елді), жөнелтуші мен алушының атауы мен басқа да есепке алу деректемелерін көрсете отырып, кедендік рәсімдер бойынша бөліп, тауарларға арналған декларациялардан деректерді;</w:t>
      </w:r>
    </w:p>
    <w:p>
      <w:pPr>
        <w:spacing w:after="0"/>
        <w:ind w:left="0"/>
        <w:jc w:val="both"/>
      </w:pPr>
      <w:r>
        <w:rPr>
          <w:rFonts w:ascii="Times New Roman"/>
          <w:b w:val="false"/>
          <w:i w:val="false"/>
          <w:color w:val="000000"/>
          <w:sz w:val="28"/>
        </w:rPr>
        <w:t>
      3) тергеп-тексеру объектісі болып табылатын тауардың ішкі нарығы және мүше мемлекеттер экономикасының тиісті саласы туралы ақпаратты (оның ішінде тауарды өндіру көлемі, өндірістік қуаттардың жүктемесі, тауарды өткізу, тауардың өзіндік құны, мүше мемлекеттер ұлттық кәсіпорындарының пайдасы мен шығындары, мүше мемлекеттердің ішкі нарығындағы тауар бағалары, өндірістің рентабельділігі, персонал саны, инвестициялар, тауар өндірушілердің тізбесі бойынша деректерді);</w:t>
      </w:r>
    </w:p>
    <w:p>
      <w:pPr>
        <w:spacing w:after="0"/>
        <w:ind w:left="0"/>
        <w:jc w:val="both"/>
      </w:pPr>
      <w:r>
        <w:rPr>
          <w:rFonts w:ascii="Times New Roman"/>
          <w:b w:val="false"/>
          <w:i w:val="false"/>
          <w:color w:val="000000"/>
          <w:sz w:val="28"/>
        </w:rPr>
        <w:t>
      4) мүше мемлекеттердің тергеп-тексеру объектісі болып табылатын тауар нарығына тиісті тергеп-тексеру нәтижелері бойынша арнайы қорғау, демпингке қарсы және өтемақы шараларын ықтимал енгізу немесе енгізбеу салдарын бағалау туралы ақпаратты, сондай-ақ мүше мемлекеттер ұлттық кәсіпорындарының өндірістік қызметінің болжамын қоса алғанда, сұратылатын уақыт кезеңдері бойынша ақпаратты береді.</w:t>
      </w:r>
    </w:p>
    <w:bookmarkStart w:name="z1386" w:id="1340"/>
    <w:p>
      <w:pPr>
        <w:spacing w:after="0"/>
        <w:ind w:left="0"/>
        <w:jc w:val="both"/>
      </w:pPr>
      <w:r>
        <w:rPr>
          <w:rFonts w:ascii="Times New Roman"/>
          <w:b w:val="false"/>
          <w:i w:val="false"/>
          <w:color w:val="000000"/>
          <w:sz w:val="28"/>
        </w:rPr>
        <w:t>
      248. Осы Хаттаманың 247-тармағында көрсетілген ақпарат тізбесі толық қамтылған болып табылмайды. Қажет болған жағдайда тергеп-тексерулер жүргізетін орган өзге де ақпаратты сұратуға құқылы.</w:t>
      </w:r>
    </w:p>
    <w:bookmarkEnd w:id="1340"/>
    <w:bookmarkStart w:name="z1387" w:id="1341"/>
    <w:p>
      <w:pPr>
        <w:spacing w:after="0"/>
        <w:ind w:left="0"/>
        <w:jc w:val="both"/>
      </w:pPr>
      <w:r>
        <w:rPr>
          <w:rFonts w:ascii="Times New Roman"/>
          <w:b w:val="false"/>
          <w:i w:val="false"/>
          <w:color w:val="000000"/>
          <w:sz w:val="28"/>
        </w:rPr>
        <w:t>
      249. Осы кіші бөлімді іске асыру мәселелері бойынша хат-хабар алмасу және тергеп-тексерулер жүргізетін органның сұрау салулары бойынша ақпарат беру орыс тілінде жүзеге асырылады. Шетелдік атаулары бар жекелеген деректемелер (көрсеткіштер) бойынша латын әліпбиінің әріптерін қолдана отырып ақпарат беруге жол беріледі.</w:t>
      </w:r>
    </w:p>
    <w:bookmarkEnd w:id="1341"/>
    <w:bookmarkStart w:name="z1388" w:id="1342"/>
    <w:p>
      <w:pPr>
        <w:spacing w:after="0"/>
        <w:ind w:left="0"/>
        <w:jc w:val="both"/>
      </w:pPr>
      <w:r>
        <w:rPr>
          <w:rFonts w:ascii="Times New Roman"/>
          <w:b w:val="false"/>
          <w:i w:val="false"/>
          <w:color w:val="000000"/>
          <w:sz w:val="28"/>
        </w:rPr>
        <w:t>
      250. Ақпарат беру, көбінесе, электрондық жеткізгіштерде жүзеге асырылады. Ақпаратты электронды жеткізгіште беру мүмкіндігі болмаған жағдайда ол ақпарат қағаз жеткізгіште жіберіледі. Кесте нысанында сұратылатын ақпарат (статистикалық және кедендік ақпарат) тергеп-тексерулер жүргізетін органның сұрау салуында көрсетілген форматта беріледі. Егер ақпаратты мұндай форматта беру мүмкін болмаса, мүше мемлекеттердің уәкілетті органдары, мүше мемлекеттердің үшінші елдердегі дипломатиялық және сауда өкілдіктері тергеп-тексерулер жүргізетін органды бұл туралы хабардар етеді және сұратылатын ақпаратты өзге форматта береді.</w:t>
      </w:r>
    </w:p>
    <w:bookmarkEnd w:id="1342"/>
    <w:bookmarkStart w:name="z1389" w:id="1343"/>
    <w:p>
      <w:pPr>
        <w:spacing w:after="0"/>
        <w:ind w:left="0"/>
        <w:jc w:val="both"/>
      </w:pPr>
      <w:r>
        <w:rPr>
          <w:rFonts w:ascii="Times New Roman"/>
          <w:b w:val="false"/>
          <w:i w:val="false"/>
          <w:color w:val="000000"/>
          <w:sz w:val="28"/>
        </w:rPr>
        <w:t>
      251. Мүше мемлекеттердің уәкілетті органдарына, мүше мемлекеттердің үшінші елдердегі дипломатиялық және сауда өкілдіктеріне жіберілетін ақпарат беру туралы сұрау салулар жазбаша түрде тергеп-тексерулер жүргізетін органның бланкісінде ақпаратты беру мақсатын, құқықтық негіздерін және мерзімдерін көрсете отырып ресімделеді және оған тергеп-тексерулер жүргізетін органның басшысы (басшысының орынбасары) қол қояды.</w:t>
      </w:r>
    </w:p>
    <w:bookmarkEnd w:id="1343"/>
    <w:bookmarkStart w:name="z1390" w:id="1344"/>
    <w:p>
      <w:pPr>
        <w:spacing w:after="0"/>
        <w:ind w:left="0"/>
        <w:jc w:val="both"/>
      </w:pPr>
      <w:r>
        <w:rPr>
          <w:rFonts w:ascii="Times New Roman"/>
          <w:b w:val="false"/>
          <w:i w:val="false"/>
          <w:color w:val="000000"/>
          <w:sz w:val="28"/>
        </w:rPr>
        <w:t>
      252. Тергеп-тексерулер жүргізетін органның сұрау салулары бойынша ақпаратты мүше мемлекеттердің уәкілетті органдары, мүше мемлекеттердің үшінші елдердегі дипломатиялық және сауда өкілдіктері өтеусіз негізде береді.</w:t>
      </w:r>
    </w:p>
    <w:bookmarkEnd w:id="1344"/>
    <w:bookmarkStart w:name="z1391" w:id="1345"/>
    <w:p>
      <w:pPr>
        <w:spacing w:after="0"/>
        <w:ind w:left="0"/>
        <w:jc w:val="both"/>
      </w:pPr>
      <w:r>
        <w:rPr>
          <w:rFonts w:ascii="Times New Roman"/>
          <w:b w:val="false"/>
          <w:i w:val="false"/>
          <w:color w:val="000000"/>
          <w:sz w:val="28"/>
        </w:rPr>
        <w:t xml:space="preserve">
      253. Ақпаратты беру алмасатын органдар арасында келісілген, беру кезінде қолжетімді және ақпараттың сақталуы мен рұқсат етілмеген қолжеткізуден қорғалуын қамтамасыз ететін құралдарды пайдалану арқылы жүзеге асырылады. Ақпарат факсимильдік байланыс арқылы жіберілген жағдайда құжаттың түпнұсқасы да почта байланысы арқылы жіберілуге тиіс. </w:t>
      </w:r>
    </w:p>
    <w:bookmarkEnd w:id="1345"/>
    <w:bookmarkStart w:name="z1392" w:id="1346"/>
    <w:p>
      <w:pPr>
        <w:spacing w:after="0"/>
        <w:ind w:left="0"/>
        <w:jc w:val="left"/>
      </w:pPr>
      <w:r>
        <w:rPr>
          <w:rFonts w:ascii="Times New Roman"/>
          <w:b/>
          <w:i w:val="false"/>
          <w:color w:val="000000"/>
        </w:rPr>
        <w:t xml:space="preserve"> 9. Құпия ақпарат</w:t>
      </w:r>
    </w:p>
    <w:bookmarkEnd w:id="1346"/>
    <w:bookmarkStart w:name="z1393" w:id="1347"/>
    <w:p>
      <w:pPr>
        <w:spacing w:after="0"/>
        <w:ind w:left="0"/>
        <w:jc w:val="both"/>
      </w:pPr>
      <w:r>
        <w:rPr>
          <w:rFonts w:ascii="Times New Roman"/>
          <w:b w:val="false"/>
          <w:i w:val="false"/>
          <w:color w:val="000000"/>
          <w:sz w:val="28"/>
        </w:rPr>
        <w:t>
      254. Мемлекеттік құпияны (мемлекеттік құпияларды) қоспағанда, мүше мемлекеттің заңнамасында құпия ақпаратқа (коммерциялық, салықтық  және басқа да құпия ақпаратты қоса алғанда) немесе таралуы шектелген қызметтік ақпаратқа жатқызылған ақпарат тергеп-тексерулер жүргізетін органға осындай ақпаратқа қатысты мүше мемлекеттің заңнамасында белгіленген талаптарды сақтай отырып беріледі.</w:t>
      </w:r>
    </w:p>
    <w:bookmarkEnd w:id="1347"/>
    <w:p>
      <w:pPr>
        <w:spacing w:after="0"/>
        <w:ind w:left="0"/>
        <w:jc w:val="both"/>
      </w:pPr>
      <w:r>
        <w:rPr>
          <w:rFonts w:ascii="Times New Roman"/>
          <w:b w:val="false"/>
          <w:i w:val="false"/>
          <w:color w:val="000000"/>
          <w:sz w:val="28"/>
        </w:rPr>
        <w:t>
      Тергеп-тексерулер жүргізетін орган осындай ақпаратты қорғаудың қажетті деңгейін қамтамасыз етеді.</w:t>
      </w:r>
    </w:p>
    <w:bookmarkStart w:name="z1394" w:id="1348"/>
    <w:p>
      <w:pPr>
        <w:spacing w:after="0"/>
        <w:ind w:left="0"/>
        <w:jc w:val="both"/>
      </w:pPr>
      <w:r>
        <w:rPr>
          <w:rFonts w:ascii="Times New Roman"/>
          <w:b w:val="false"/>
          <w:i w:val="false"/>
          <w:color w:val="000000"/>
          <w:sz w:val="28"/>
        </w:rPr>
        <w:t>
      255. Мүдделі тұлға тергеп-тексерулер жүргізетін органға беретін ақпарат осы тұлға мұндай ақпаратты ашу, оның ішінде үшінші тұлғаға бәсекелестік артықшылықты беретіні не мұндай ақпаратты берген тұлға үшін немесе мұндай ақпарат алынған тұлға үшін қолайсыз салдарларға әкеп соғатыны туралы куәландыратын негіздемелерді берген кезде құпия ретінде қаралады.</w:t>
      </w:r>
    </w:p>
    <w:bookmarkEnd w:id="1348"/>
    <w:bookmarkStart w:name="z1395" w:id="1349"/>
    <w:p>
      <w:pPr>
        <w:spacing w:after="0"/>
        <w:ind w:left="0"/>
        <w:jc w:val="both"/>
      </w:pPr>
      <w:r>
        <w:rPr>
          <w:rFonts w:ascii="Times New Roman"/>
          <w:b w:val="false"/>
          <w:i w:val="false"/>
          <w:color w:val="000000"/>
          <w:sz w:val="28"/>
        </w:rPr>
        <w:t>
      256. Құпия ақпаратты беретін мүдделі тұлғалар мұндай ақпараттың құпия емес нұсқасын бірге беруге міндетті.</w:t>
      </w:r>
    </w:p>
    <w:bookmarkEnd w:id="1349"/>
    <w:p>
      <w:pPr>
        <w:spacing w:after="0"/>
        <w:ind w:left="0"/>
        <w:jc w:val="both"/>
      </w:pPr>
      <w:r>
        <w:rPr>
          <w:rFonts w:ascii="Times New Roman"/>
          <w:b w:val="false"/>
          <w:i w:val="false"/>
          <w:color w:val="000000"/>
          <w:sz w:val="28"/>
        </w:rPr>
        <w:t>
      Құпия емес нұсқа құпия түрде берілген ақпараттың мәнін түсіну үшін жеткілікті түрде егжей-тегжейлі болуға тиіс.</w:t>
      </w:r>
    </w:p>
    <w:p>
      <w:pPr>
        <w:spacing w:after="0"/>
        <w:ind w:left="0"/>
        <w:jc w:val="both"/>
      </w:pPr>
      <w:r>
        <w:rPr>
          <w:rFonts w:ascii="Times New Roman"/>
          <w:b w:val="false"/>
          <w:i w:val="false"/>
          <w:color w:val="000000"/>
          <w:sz w:val="28"/>
        </w:rPr>
        <w:t>
      Мүдделі тұлға құпия ақпараттың құпия емес нұсқасын бере алмайтын айрықша жағдайларда, ол құпия емес нұсқасын беру мүмкін болмауының себептерін егжей-тегжейлі жазып, негіздеме беруге тиіс.</w:t>
      </w:r>
    </w:p>
    <w:bookmarkStart w:name="z1396" w:id="1350"/>
    <w:p>
      <w:pPr>
        <w:spacing w:after="0"/>
        <w:ind w:left="0"/>
        <w:jc w:val="both"/>
      </w:pPr>
      <w:r>
        <w:rPr>
          <w:rFonts w:ascii="Times New Roman"/>
          <w:b w:val="false"/>
          <w:i w:val="false"/>
          <w:color w:val="000000"/>
          <w:sz w:val="28"/>
        </w:rPr>
        <w:t>
      257. Егер тергеп-тексерулер жүргізетін орган мүдделі тұлға берген негіздемелер берілген ақпаратты құпия ақпаратқа жатқызуға мүмкіндік бермейтінін анықтаса не құпия ақпараттың құпия емес нұсқасын бермеген мүдделі тұлға құпия ақпаратты құпия емес нұсқада берудің мүмкін болмауының негіздемесін бермесе немесе осындай негіздеме болып табылмайтын мәліметтерді берсе, тергеп-тексерулер жүргізетін орган бұл ақпаратты ескермеуі мүмкін.</w:t>
      </w:r>
    </w:p>
    <w:bookmarkEnd w:id="1350"/>
    <w:bookmarkStart w:name="z1397" w:id="1351"/>
    <w:p>
      <w:pPr>
        <w:spacing w:after="0"/>
        <w:ind w:left="0"/>
        <w:jc w:val="both"/>
      </w:pPr>
      <w:r>
        <w:rPr>
          <w:rFonts w:ascii="Times New Roman"/>
          <w:b w:val="false"/>
          <w:i w:val="false"/>
          <w:color w:val="000000"/>
          <w:sz w:val="28"/>
        </w:rPr>
        <w:t>
      258. Тергеп-тексерулер жүргізетін орган құпия ақпаратты берген мүдделі тұлғаның немесе осы Хаттаманың 244-тармағында көрсетілген мүше мемлекеттердің уәкілетті органдарының және мүше мемлекеттердің үшінші елдердегі дипломатиялық және сауда өкілдіктерінің жазбаша келісімінсіз құпия ақпаратты жария етпеуге және үшінші тұлғаларға бермеуге міндетті.</w:t>
      </w:r>
    </w:p>
    <w:bookmarkEnd w:id="1351"/>
    <w:p>
      <w:pPr>
        <w:spacing w:after="0"/>
        <w:ind w:left="0"/>
        <w:jc w:val="both"/>
      </w:pPr>
      <w:r>
        <w:rPr>
          <w:rFonts w:ascii="Times New Roman"/>
          <w:b w:val="false"/>
          <w:i w:val="false"/>
          <w:color w:val="000000"/>
          <w:sz w:val="28"/>
        </w:rPr>
        <w:t>
      Тергеп-тексерулер жүргізетін органға тергеп-тексеру жүргізу мақсатында берілген құпия ақпаратты өтініш берушілердің, тергеп-тексеруге қатысушылардың, мүдделі тұлғалардың немесе осы Хаттаманың 244-тармағында көрсетілген мүше мемлекеттердің уәкілетті органдарының және мүше мемлекеттердің үшінші елдердегі дипломатиялық және сауда өкілдіктерінің жария еткені, жеке пайда табу мақсатында пайдаланғаны, өзге де нысаналы пайдаланбағаны үшін тергеп-тексерулер жүргізетін органның лауазымды адамдары мен қызметкерлері Одақ шеңберінде артықшылықтар мен иммунитеттер туралы халықаралық шартта көзделген артықшылықтар мен иммунитеттерден айырылуы және Комиссия бекітетін тәртіппен жауапқа тартылуы мүмкін.</w:t>
      </w:r>
    </w:p>
    <w:p>
      <w:pPr>
        <w:spacing w:after="0"/>
        <w:ind w:left="0"/>
        <w:jc w:val="both"/>
      </w:pPr>
      <w:r>
        <w:rPr>
          <w:rFonts w:ascii="Times New Roman"/>
          <w:b w:val="false"/>
          <w:i w:val="false"/>
          <w:color w:val="000000"/>
          <w:sz w:val="28"/>
        </w:rPr>
        <w:t>
      Осы Хаттама тергеп-тексерулер жүргізетін органның Комиссия шешімдерін қабылдау негізінде жатқан себептерді немесе Комиссия сүйенген дәлелдемелерді қамтитын ақпаратты Одақ Сотында осы себептерді немесе дәлелдемелерді түсіндіру үшін қажетті дәрежеде ашуына кедергі келтірмейді.</w:t>
      </w:r>
    </w:p>
    <w:p>
      <w:pPr>
        <w:spacing w:after="0"/>
        <w:ind w:left="0"/>
        <w:jc w:val="both"/>
      </w:pPr>
      <w:r>
        <w:rPr>
          <w:rFonts w:ascii="Times New Roman"/>
          <w:b w:val="false"/>
          <w:i w:val="false"/>
          <w:color w:val="000000"/>
          <w:sz w:val="28"/>
        </w:rPr>
        <w:t>
      Тергеп-тексерулер жүргізетін органда құпия ақпаратты пайдалану  және қорғау тәртібін Комиссия бекітеді.</w:t>
      </w:r>
    </w:p>
    <w:bookmarkStart w:name="z1398" w:id="1352"/>
    <w:p>
      <w:pPr>
        <w:spacing w:after="0"/>
        <w:ind w:left="0"/>
        <w:jc w:val="left"/>
      </w:pPr>
      <w:r>
        <w:rPr>
          <w:rFonts w:ascii="Times New Roman"/>
          <w:b/>
          <w:i w:val="false"/>
          <w:color w:val="000000"/>
        </w:rPr>
        <w:t xml:space="preserve"> 10. Мүдделі тұлғалар</w:t>
      </w:r>
    </w:p>
    <w:bookmarkEnd w:id="1352"/>
    <w:bookmarkStart w:name="z1399" w:id="1353"/>
    <w:p>
      <w:pPr>
        <w:spacing w:after="0"/>
        <w:ind w:left="0"/>
        <w:jc w:val="both"/>
      </w:pPr>
      <w:r>
        <w:rPr>
          <w:rFonts w:ascii="Times New Roman"/>
          <w:b w:val="false"/>
          <w:i w:val="false"/>
          <w:color w:val="000000"/>
          <w:sz w:val="28"/>
        </w:rPr>
        <w:t>
      259. Тергеп-тексеру жүргізу кезінде:</w:t>
      </w:r>
    </w:p>
    <w:bookmarkEnd w:id="1353"/>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тергеп-тексеруі жүргізілген кезде) не ұқсас тауарды (демпингке қарсы немесе өтемақылық тергеп-тексер жүргізілген кезде) өндіруші;</w:t>
      </w:r>
    </w:p>
    <w:p>
      <w:pPr>
        <w:spacing w:after="0"/>
        <w:ind w:left="0"/>
        <w:jc w:val="both"/>
      </w:pPr>
      <w:r>
        <w:rPr>
          <w:rFonts w:ascii="Times New Roman"/>
          <w:b w:val="false"/>
          <w:i w:val="false"/>
          <w:color w:val="000000"/>
          <w:sz w:val="28"/>
        </w:rPr>
        <w:t>
      2) қатысушыларының көпшілігі ұқсас немесе тікелей бәсекелес тауарды (арнайы қорғау тергеп-тексеруі жүргізілген кезде) немесе ұқсас тауарды (демпингке қарсы немесе өтемақылық тергеп-тексеру жүргізілген кезде) өндіруші болып табылатын мүше мемлекеттердегі өндірушілер бірлестігі;</w:t>
      </w:r>
    </w:p>
    <w:p>
      <w:pPr>
        <w:spacing w:after="0"/>
        <w:ind w:left="0"/>
        <w:jc w:val="both"/>
      </w:pPr>
      <w:r>
        <w:rPr>
          <w:rFonts w:ascii="Times New Roman"/>
          <w:b w:val="false"/>
          <w:i w:val="false"/>
          <w:color w:val="000000"/>
          <w:sz w:val="28"/>
        </w:rPr>
        <w:t>
      3) қатысушылары мүше мемлекеттерде ұқсас немесе тікелей бәсекелес тауар (арнайы қорғау тергеп-тексеруі жүргізілген кезде) не ұқсас тауар (демпингке қарсы немесе өтемақылық тергеп-тексеру жүргізілген кезде) өндірудің жалпы көлемінің 25 пайыздан астамын жүзеге асыратын өндірушілер бірлестігі;</w:t>
      </w:r>
    </w:p>
    <w:p>
      <w:pPr>
        <w:spacing w:after="0"/>
        <w:ind w:left="0"/>
        <w:jc w:val="both"/>
      </w:pPr>
      <w:r>
        <w:rPr>
          <w:rFonts w:ascii="Times New Roman"/>
          <w:b w:val="false"/>
          <w:i w:val="false"/>
          <w:color w:val="000000"/>
          <w:sz w:val="28"/>
        </w:rPr>
        <w:t>
      4) тергеп-тексеру объектісі болып табылатын тауарды экспорттаушы, шетелдік өндіруші немесе импорттаушы және қатысушыларының елеулі бөлігі аталған тауарды өндірушілер, экспорттаушылар немесе экспорттаушы үшінші елден немесе тауар шығарылатын елден импорттаушылар болып табылатын шетелдік тауар өндірушілердің, экспорттаушылардың немесе импорттаушылардың бірлестігі;</w:t>
      </w:r>
    </w:p>
    <w:p>
      <w:pPr>
        <w:spacing w:after="0"/>
        <w:ind w:left="0"/>
        <w:jc w:val="both"/>
      </w:pPr>
      <w:r>
        <w:rPr>
          <w:rFonts w:ascii="Times New Roman"/>
          <w:b w:val="false"/>
          <w:i w:val="false"/>
          <w:color w:val="000000"/>
          <w:sz w:val="28"/>
        </w:rPr>
        <w:t>
      5) экспорттаушы үшінші елдің не тауар шығарылатын елдің уәкілетті органы;</w:t>
      </w:r>
    </w:p>
    <w:p>
      <w:pPr>
        <w:spacing w:after="0"/>
        <w:ind w:left="0"/>
        <w:jc w:val="both"/>
      </w:pPr>
      <w:r>
        <w:rPr>
          <w:rFonts w:ascii="Times New Roman"/>
          <w:b w:val="false"/>
          <w:i w:val="false"/>
          <w:color w:val="000000"/>
          <w:sz w:val="28"/>
        </w:rPr>
        <w:t>
      6) тергеп-тексеру объектісі болып табылатын тауардың тұтынушылары (егер олар өнімді өндіру кезінде осындай тауарды пайдаланса) және мүше мемлекеттердегі осындай тұтынушылардың бірлестіктері;</w:t>
      </w:r>
    </w:p>
    <w:p>
      <w:pPr>
        <w:spacing w:after="0"/>
        <w:ind w:left="0"/>
        <w:jc w:val="both"/>
      </w:pPr>
      <w:r>
        <w:rPr>
          <w:rFonts w:ascii="Times New Roman"/>
          <w:b w:val="false"/>
          <w:i w:val="false"/>
          <w:color w:val="000000"/>
          <w:sz w:val="28"/>
        </w:rPr>
        <w:t>
      7) тұтынушылардың қоғамдық бірлестіктері (егер тауар, көбінесе, жеке тұлғалар тұтынатын зат болса) мүдделі тұлғалар болып табылады.</w:t>
      </w:r>
    </w:p>
    <w:bookmarkStart w:name="z1400" w:id="1354"/>
    <w:p>
      <w:pPr>
        <w:spacing w:after="0"/>
        <w:ind w:left="0"/>
        <w:jc w:val="both"/>
      </w:pPr>
      <w:r>
        <w:rPr>
          <w:rFonts w:ascii="Times New Roman"/>
          <w:b w:val="false"/>
          <w:i w:val="false"/>
          <w:color w:val="000000"/>
          <w:sz w:val="28"/>
        </w:rPr>
        <w:t>
      260. Мүдделі тұлғалар тергеп-тексеру барысында дербес немесе тиісті түрде ресімделген өкілеттіктері бар өз өкілдері арқылы әрекет етеді.</w:t>
      </w:r>
    </w:p>
    <w:bookmarkEnd w:id="1354"/>
    <w:p>
      <w:pPr>
        <w:spacing w:after="0"/>
        <w:ind w:left="0"/>
        <w:jc w:val="both"/>
      </w:pPr>
      <w:r>
        <w:rPr>
          <w:rFonts w:ascii="Times New Roman"/>
          <w:b w:val="false"/>
          <w:i w:val="false"/>
          <w:color w:val="000000"/>
          <w:sz w:val="28"/>
        </w:rPr>
        <w:t>
      Егер мүдделі тұлға тергеп-тексеру барысында уәкілетті өкіл арқылы әрекет ететін болса, тергеп-тексерулер жүргізетін орган тергеп-тексеру нысанасы туралы барлық ақпаратты мүдделі тұлғаның назарына осы өкіл арқылы ғана жеткізеді.</w:t>
      </w:r>
    </w:p>
    <w:bookmarkStart w:name="z1401" w:id="1355"/>
    <w:p>
      <w:pPr>
        <w:spacing w:after="0"/>
        <w:ind w:left="0"/>
        <w:jc w:val="left"/>
      </w:pPr>
      <w:r>
        <w:rPr>
          <w:rFonts w:ascii="Times New Roman"/>
          <w:b/>
          <w:i w:val="false"/>
          <w:color w:val="000000"/>
        </w:rPr>
        <w:t xml:space="preserve"> 11. Тергеп-тексерулерге байланысты қабылданатын шешімдер туралы</w:t>
      </w:r>
      <w:r>
        <w:br/>
      </w:r>
      <w:r>
        <w:rPr>
          <w:rFonts w:ascii="Times New Roman"/>
          <w:b/>
          <w:i w:val="false"/>
          <w:color w:val="000000"/>
        </w:rPr>
        <w:t>хабарламалар</w:t>
      </w:r>
    </w:p>
    <w:bookmarkEnd w:id="1355"/>
    <w:bookmarkStart w:name="z1402" w:id="1356"/>
    <w:p>
      <w:pPr>
        <w:spacing w:after="0"/>
        <w:ind w:left="0"/>
        <w:jc w:val="both"/>
      </w:pPr>
      <w:r>
        <w:rPr>
          <w:rFonts w:ascii="Times New Roman"/>
          <w:b w:val="false"/>
          <w:i w:val="false"/>
          <w:color w:val="000000"/>
          <w:sz w:val="28"/>
        </w:rPr>
        <w:t>
      261. Тергеп-тексерулер жүргізетін орган Интернет желісіндегі Одақтың ресми сайтында тергеп-тексерулерге байланысты қабылданатын шешімдер туралы мынадай:</w:t>
      </w:r>
    </w:p>
    <w:bookmarkEnd w:id="1356"/>
    <w:p>
      <w:pPr>
        <w:spacing w:after="0"/>
        <w:ind w:left="0"/>
        <w:jc w:val="both"/>
      </w:pPr>
      <w:r>
        <w:rPr>
          <w:rFonts w:ascii="Times New Roman"/>
          <w:b w:val="false"/>
          <w:i w:val="false"/>
          <w:color w:val="000000"/>
          <w:sz w:val="28"/>
        </w:rPr>
        <w:t>
      тергеп-тексерудің басталғаны туралы;</w:t>
      </w:r>
    </w:p>
    <w:p>
      <w:pPr>
        <w:spacing w:after="0"/>
        <w:ind w:left="0"/>
        <w:jc w:val="both"/>
      </w:pPr>
      <w:r>
        <w:rPr>
          <w:rFonts w:ascii="Times New Roman"/>
          <w:b w:val="false"/>
          <w:i w:val="false"/>
          <w:color w:val="000000"/>
          <w:sz w:val="28"/>
        </w:rPr>
        <w:t>
      алдын ала арнайы, алдын ала демпингке қарсы немесе алдын ала өтемақы бажын енгізу туралы;</w:t>
      </w:r>
    </w:p>
    <w:p>
      <w:pPr>
        <w:spacing w:after="0"/>
        <w:ind w:left="0"/>
        <w:jc w:val="both"/>
      </w:pPr>
      <w:r>
        <w:rPr>
          <w:rFonts w:ascii="Times New Roman"/>
          <w:b w:val="false"/>
          <w:i w:val="false"/>
          <w:color w:val="000000"/>
          <w:sz w:val="28"/>
        </w:rPr>
        <w:t>
      осы Хаттаманың 104-тармағына сәйкес демпингке қарсы бажды ықтимал қолдану немесе осы Хаттаманың 169-тармағына сәйкес өтемақы бажын ықтимал қолдану туралы;</w:t>
      </w:r>
    </w:p>
    <w:p>
      <w:pPr>
        <w:spacing w:after="0"/>
        <w:ind w:left="0"/>
        <w:jc w:val="both"/>
      </w:pPr>
      <w:r>
        <w:rPr>
          <w:rFonts w:ascii="Times New Roman"/>
          <w:b w:val="false"/>
          <w:i w:val="false"/>
          <w:color w:val="000000"/>
          <w:sz w:val="28"/>
        </w:rPr>
        <w:t>
      арнайы қорғау тергеп-тексеруінің аяқталғаны туралы;</w:t>
      </w:r>
    </w:p>
    <w:p>
      <w:pPr>
        <w:spacing w:after="0"/>
        <w:ind w:left="0"/>
        <w:jc w:val="both"/>
      </w:pPr>
      <w:r>
        <w:rPr>
          <w:rFonts w:ascii="Times New Roman"/>
          <w:b w:val="false"/>
          <w:i w:val="false"/>
          <w:color w:val="000000"/>
          <w:sz w:val="28"/>
        </w:rPr>
        <w:t>
      нәтижелері бойынша тергеп-тексерулер жүргізетін орган демпингке қарсы немесе өтемақы бажын енгізу үшін негіздердің болуы туралы не тиісті міндеттемелерді мақұлдаудың орындылығы туралы қорытынды жасаған тергеп-тексерудің аяқталғаны туралы;</w:t>
      </w:r>
    </w:p>
    <w:p>
      <w:pPr>
        <w:spacing w:after="0"/>
        <w:ind w:left="0"/>
        <w:jc w:val="both"/>
      </w:pPr>
      <w:r>
        <w:rPr>
          <w:rFonts w:ascii="Times New Roman"/>
          <w:b w:val="false"/>
          <w:i w:val="false"/>
          <w:color w:val="000000"/>
          <w:sz w:val="28"/>
        </w:rPr>
        <w:t>
      тиісті міндеттемелерді мақұлдауға байланысты тергеп-тексерудің аяқталғаны немесе тоқтатылғаны туралы;</w:t>
      </w:r>
    </w:p>
    <w:p>
      <w:pPr>
        <w:spacing w:after="0"/>
        <w:ind w:left="0"/>
        <w:jc w:val="both"/>
      </w:pPr>
      <w:r>
        <w:rPr>
          <w:rFonts w:ascii="Times New Roman"/>
          <w:b w:val="false"/>
          <w:i w:val="false"/>
          <w:color w:val="000000"/>
          <w:sz w:val="28"/>
        </w:rPr>
        <w:t>
      нәтижелері бойынша тергеп-тексерулер жүргізетін орган арнайы қорғау, демпингке қарсы немесе өтемақы шарасын енгізу үшін негіздердің болмауы туралы қорытынды жасаған тергеп-тексерудің аяқталғаны туралы;</w:t>
      </w:r>
    </w:p>
    <w:p>
      <w:pPr>
        <w:spacing w:after="0"/>
        <w:ind w:left="0"/>
        <w:jc w:val="both"/>
      </w:pPr>
      <w:r>
        <w:rPr>
          <w:rFonts w:ascii="Times New Roman"/>
          <w:b w:val="false"/>
          <w:i w:val="false"/>
          <w:color w:val="000000"/>
          <w:sz w:val="28"/>
        </w:rPr>
        <w:t>
      тергеп-тексерулерге байланысты қабылданатын өзге де шешімдер туралы хабарламаларды жариялайды.</w:t>
      </w:r>
    </w:p>
    <w:p>
      <w:pPr>
        <w:spacing w:after="0"/>
        <w:ind w:left="0"/>
        <w:jc w:val="both"/>
      </w:pPr>
      <w:r>
        <w:rPr>
          <w:rFonts w:ascii="Times New Roman"/>
          <w:b w:val="false"/>
          <w:i w:val="false"/>
          <w:color w:val="000000"/>
          <w:sz w:val="28"/>
        </w:rPr>
        <w:t>
      Мұндай хабарламалар экспорттаушы үшінші елдің уәкілетті органына және тергеп-тексерулер жүргізетін органға мәлім басқа мүдделі тұлғаларға да жіберіледі.</w:t>
      </w:r>
    </w:p>
    <w:bookmarkStart w:name="z1403" w:id="1357"/>
    <w:p>
      <w:pPr>
        <w:spacing w:after="0"/>
        <w:ind w:left="0"/>
        <w:jc w:val="both"/>
      </w:pPr>
      <w:r>
        <w:rPr>
          <w:rFonts w:ascii="Times New Roman"/>
          <w:b w:val="false"/>
          <w:i w:val="false"/>
          <w:color w:val="000000"/>
          <w:sz w:val="28"/>
        </w:rPr>
        <w:t>
      262. Тергеп-тексерудің басталғаны туралы хабарлама тергеп-тексерулер жүргізетін орган тергеп-тексерудің басталғаны туралы шешім қабылдаған күннен бастап 10 жұмыс күнінен аспайтын мерзімде жарияланады және мыналарды:</w:t>
      </w:r>
    </w:p>
    <w:bookmarkEnd w:id="1357"/>
    <w:p>
      <w:pPr>
        <w:spacing w:after="0"/>
        <w:ind w:left="0"/>
        <w:jc w:val="both"/>
      </w:pPr>
      <w:r>
        <w:rPr>
          <w:rFonts w:ascii="Times New Roman"/>
          <w:b w:val="false"/>
          <w:i w:val="false"/>
          <w:color w:val="000000"/>
          <w:sz w:val="28"/>
        </w:rPr>
        <w:t>
      1) тергеп-тексеру объектісі болып табылатын тауардың толық сипаттамасын;</w:t>
      </w:r>
    </w:p>
    <w:p>
      <w:pPr>
        <w:spacing w:after="0"/>
        <w:ind w:left="0"/>
        <w:jc w:val="both"/>
      </w:pPr>
      <w:r>
        <w:rPr>
          <w:rFonts w:ascii="Times New Roman"/>
          <w:b w:val="false"/>
          <w:i w:val="false"/>
          <w:color w:val="000000"/>
          <w:sz w:val="28"/>
        </w:rPr>
        <w:t>
      2) экспорттаушы үшінші елдің атауын;</w:t>
      </w:r>
    </w:p>
    <w:p>
      <w:pPr>
        <w:spacing w:after="0"/>
        <w:ind w:left="0"/>
        <w:jc w:val="both"/>
      </w:pPr>
      <w:r>
        <w:rPr>
          <w:rFonts w:ascii="Times New Roman"/>
          <w:b w:val="false"/>
          <w:i w:val="false"/>
          <w:color w:val="000000"/>
          <w:sz w:val="28"/>
        </w:rPr>
        <w:t>
      3) Одақтың кедендік аумағына үдемелі импорттың бар екені және мүше мемлекеттердің экономика саласына келтірілген елеулі залалдың немесе оны келтіру қаупінің бар екені (арнайы қорғау тергеп-тексеруінің басталғаны туралы шешім қабылданған кезде) туралы куәландыратын мәліметтердің қысқаша мазмұндамасын;</w:t>
      </w:r>
    </w:p>
    <w:p>
      <w:pPr>
        <w:spacing w:after="0"/>
        <w:ind w:left="0"/>
        <w:jc w:val="both"/>
      </w:pPr>
      <w:r>
        <w:rPr>
          <w:rFonts w:ascii="Times New Roman"/>
          <w:b w:val="false"/>
          <w:i w:val="false"/>
          <w:color w:val="000000"/>
          <w:sz w:val="28"/>
        </w:rPr>
        <w:t>
      4) демпингтік немесе субсидияланатын импорттың бар екені және мүше мемлекеттердің экономика саласына келтірілген материалдық залалдың немесе оны келтіру қаупінің немесе мүше мемлекеттердің экономика саласын құрудың айтарлықтай бәсеңдеуінің бар екені (демпингке қарсы немесе өтемақылық тергеп-тексеруді бастау туралы шешім қабылдаған кезде) туралы куәландыратын мәліметтердің қысқаша мазмұндамасын;</w:t>
      </w:r>
    </w:p>
    <w:p>
      <w:pPr>
        <w:spacing w:after="0"/>
        <w:ind w:left="0"/>
        <w:jc w:val="both"/>
      </w:pPr>
      <w:r>
        <w:rPr>
          <w:rFonts w:ascii="Times New Roman"/>
          <w:b w:val="false"/>
          <w:i w:val="false"/>
          <w:color w:val="000000"/>
          <w:sz w:val="28"/>
        </w:rPr>
        <w:t>
      5) мүдделі тұлғалар өз пікірін және тергеп-тексеруге қатысты мәліметтерді жібере алатын мекенжайды;</w:t>
      </w:r>
    </w:p>
    <w:p>
      <w:pPr>
        <w:spacing w:after="0"/>
        <w:ind w:left="0"/>
        <w:jc w:val="both"/>
      </w:pPr>
      <w:r>
        <w:rPr>
          <w:rFonts w:ascii="Times New Roman"/>
          <w:b w:val="false"/>
          <w:i w:val="false"/>
          <w:color w:val="000000"/>
          <w:sz w:val="28"/>
        </w:rPr>
        <w:t>
      6) күнтізбелік 25 күнді құрайтын және тергеп-тексерулер жүргізетін орган мүдделі тұлғалардан тергеп-тексеруге қатысу ниеті туралы өтініштерді қабылдайтын мерзімді;</w:t>
      </w:r>
    </w:p>
    <w:p>
      <w:pPr>
        <w:spacing w:after="0"/>
        <w:ind w:left="0"/>
        <w:jc w:val="both"/>
      </w:pPr>
      <w:r>
        <w:rPr>
          <w:rFonts w:ascii="Times New Roman"/>
          <w:b w:val="false"/>
          <w:i w:val="false"/>
          <w:color w:val="000000"/>
          <w:sz w:val="28"/>
        </w:rPr>
        <w:t>
      7) күнтізбелік 45 күнді құрайтын және тергеп-тексерулер жүргізетін орган тергеп-тексеруге қатысушылардан жария тыңдауды өткізу туралы өтінішхаттарды қабылдайтын мерзімді;</w:t>
      </w:r>
    </w:p>
    <w:p>
      <w:pPr>
        <w:spacing w:after="0"/>
        <w:ind w:left="0"/>
        <w:jc w:val="both"/>
      </w:pPr>
      <w:r>
        <w:rPr>
          <w:rFonts w:ascii="Times New Roman"/>
          <w:b w:val="false"/>
          <w:i w:val="false"/>
          <w:color w:val="000000"/>
          <w:sz w:val="28"/>
        </w:rPr>
        <w:t>
      8) күнтізбелік 60 күнді құрайтын және тергеп-тексерулер жүргізетін орган мүдделі тұлғалардан жазбаша нысанда түсініктемелер және тергеп-тексеруге қатысты мәліметтерді қабылдайтын мерзімді қамтуға тиіс.</w:t>
      </w:r>
    </w:p>
    <w:bookmarkStart w:name="z1404" w:id="1358"/>
    <w:p>
      <w:pPr>
        <w:spacing w:after="0"/>
        <w:ind w:left="0"/>
        <w:jc w:val="both"/>
      </w:pPr>
      <w:r>
        <w:rPr>
          <w:rFonts w:ascii="Times New Roman"/>
          <w:b w:val="false"/>
          <w:i w:val="false"/>
          <w:color w:val="000000"/>
          <w:sz w:val="28"/>
        </w:rPr>
        <w:t>
      263. Алдын ала арнайы, алдын ала демпингке қарсы немесе алдын ала өтемақы бажын енгізу туралы хабарлама Комиссия осындай шешім қабылдаған күннен бастап 3 жұмыс күнінен аспайтын мерзімде жарияланады және сондай-ақ мынадай ақпаратты:</w:t>
      </w:r>
    </w:p>
    <w:bookmarkEnd w:id="1358"/>
    <w:p>
      <w:pPr>
        <w:spacing w:after="0"/>
        <w:ind w:left="0"/>
        <w:jc w:val="both"/>
      </w:pPr>
      <w:r>
        <w:rPr>
          <w:rFonts w:ascii="Times New Roman"/>
          <w:b w:val="false"/>
          <w:i w:val="false"/>
          <w:color w:val="000000"/>
          <w:sz w:val="28"/>
        </w:rPr>
        <w:t>
      1) тергеп-тексеру объектісі болып табылатын тауар экспорттаушысының атауын не экспорттаушы үшінші елдің атауын (егер экспорттаушының атауын келтіру мүмкін болмаса);</w:t>
      </w:r>
    </w:p>
    <w:p>
      <w:pPr>
        <w:spacing w:after="0"/>
        <w:ind w:left="0"/>
        <w:jc w:val="both"/>
      </w:pPr>
      <w:r>
        <w:rPr>
          <w:rFonts w:ascii="Times New Roman"/>
          <w:b w:val="false"/>
          <w:i w:val="false"/>
          <w:color w:val="000000"/>
          <w:sz w:val="28"/>
        </w:rPr>
        <w:t>
      2) тергеп-тексеру объектісі болып табылатын тауардың кедендік бақылауды жүзеге асыру үшін жеткілікті сипаттамасын;</w:t>
      </w:r>
    </w:p>
    <w:p>
      <w:pPr>
        <w:spacing w:after="0"/>
        <w:ind w:left="0"/>
        <w:jc w:val="both"/>
      </w:pPr>
      <w:r>
        <w:rPr>
          <w:rFonts w:ascii="Times New Roman"/>
          <w:b w:val="false"/>
          <w:i w:val="false"/>
          <w:color w:val="000000"/>
          <w:sz w:val="28"/>
        </w:rPr>
        <w:t>
      3) демпингтік маржаның мөлшерін көрсетіп және тауардың қалыпты құны мен оның экспорттық бағасын есептеу және салыстыру әдіснамасын таңдау үшін негіздемелерді сипаттай отырып, демпингтік импорттың болуы туралы оң қорытынды үшін негіздерді (алдын ала демпингке қарсы бажды енгізген кезде);</w:t>
      </w:r>
    </w:p>
    <w:p>
      <w:pPr>
        <w:spacing w:after="0"/>
        <w:ind w:left="0"/>
        <w:jc w:val="both"/>
      </w:pPr>
      <w:r>
        <w:rPr>
          <w:rFonts w:ascii="Times New Roman"/>
          <w:b w:val="false"/>
          <w:i w:val="false"/>
          <w:color w:val="000000"/>
          <w:sz w:val="28"/>
        </w:rPr>
        <w:t>
      4) субсидияның болу фактісін сипаттай отырып, және тауар бірлігіне есептелген субсидия мөлшерін көрсете отырып, субсидияланатын импорттың болуы туралы оң қорытынды үшін негіздерді (алдын ала өтемақы бажын енгізген кезде);</w:t>
      </w:r>
    </w:p>
    <w:p>
      <w:pPr>
        <w:spacing w:after="0"/>
        <w:ind w:left="0"/>
        <w:jc w:val="both"/>
      </w:pPr>
      <w:r>
        <w:rPr>
          <w:rFonts w:ascii="Times New Roman"/>
          <w:b w:val="false"/>
          <w:i w:val="false"/>
          <w:color w:val="000000"/>
          <w:sz w:val="28"/>
        </w:rPr>
        <w:t>
      5) мүше мемлекеттердің экономика саласына келтірілген елеулі немесе материалдық залалдың, осындай залалды келтіру қаупінің немесе мүше мемлекеттер экономика саласының құрылуын елеулі тежеудің бар екенін анықтау үшін негіздер;</w:t>
      </w:r>
    </w:p>
    <w:p>
      <w:pPr>
        <w:spacing w:after="0"/>
        <w:ind w:left="0"/>
        <w:jc w:val="both"/>
      </w:pPr>
      <w:r>
        <w:rPr>
          <w:rFonts w:ascii="Times New Roman"/>
          <w:b w:val="false"/>
          <w:i w:val="false"/>
          <w:color w:val="000000"/>
          <w:sz w:val="28"/>
        </w:rPr>
        <w:t>
      6) өскен импорт, демпингтік немесе субсидияланатын импорт пен тиісінше мүше мемлекеттердің экономика саласына елеулі немесе материалдық залал, оны келтіру қаупінің немесе мүше мемлекеттердің экономика саласын құрудың айтарлықтай бәсеңдеуі арасындағы себеп-салдарлық байланысты анықтау үшін негіздерді;</w:t>
      </w:r>
    </w:p>
    <w:p>
      <w:pPr>
        <w:spacing w:after="0"/>
        <w:ind w:left="0"/>
        <w:jc w:val="both"/>
      </w:pPr>
      <w:r>
        <w:rPr>
          <w:rFonts w:ascii="Times New Roman"/>
          <w:b w:val="false"/>
          <w:i w:val="false"/>
          <w:color w:val="000000"/>
          <w:sz w:val="28"/>
        </w:rPr>
        <w:t>
      7) үдемелі импорттың болуы туралы оң қорытынды үшін негіздерді (алдын ала арнайы бажды енгізген кезде) қамтуға тиіс.</w:t>
      </w:r>
    </w:p>
    <w:bookmarkStart w:name="z1405" w:id="1359"/>
    <w:p>
      <w:pPr>
        <w:spacing w:after="0"/>
        <w:ind w:left="0"/>
        <w:jc w:val="both"/>
      </w:pPr>
      <w:r>
        <w:rPr>
          <w:rFonts w:ascii="Times New Roman"/>
          <w:b w:val="false"/>
          <w:i w:val="false"/>
          <w:color w:val="000000"/>
          <w:sz w:val="28"/>
        </w:rPr>
        <w:t>
      264. Осы Хаттаманың 104-тармағына сәйкес демпингке қарсы бажды ықтимал қолдану туралы хабарлама немесе осы Хаттаманың 169-тармағына сәйкес өтемақы бажын ықтимал қолдану туралы хабарлама мыналарды:</w:t>
      </w:r>
    </w:p>
    <w:bookmarkEnd w:id="1359"/>
    <w:p>
      <w:pPr>
        <w:spacing w:after="0"/>
        <w:ind w:left="0"/>
        <w:jc w:val="both"/>
      </w:pPr>
      <w:r>
        <w:rPr>
          <w:rFonts w:ascii="Times New Roman"/>
          <w:b w:val="false"/>
          <w:i w:val="false"/>
          <w:color w:val="000000"/>
          <w:sz w:val="28"/>
        </w:rPr>
        <w:t>
      1) тергеп-тексеру объектісі болып табылатын тауардың кедендік бақылауды жүзеге асыру үшін жеткілікті сипаттамасын;</w:t>
      </w:r>
    </w:p>
    <w:p>
      <w:pPr>
        <w:spacing w:after="0"/>
        <w:ind w:left="0"/>
        <w:jc w:val="both"/>
      </w:pPr>
      <w:r>
        <w:rPr>
          <w:rFonts w:ascii="Times New Roman"/>
          <w:b w:val="false"/>
          <w:i w:val="false"/>
          <w:color w:val="000000"/>
          <w:sz w:val="28"/>
        </w:rPr>
        <w:t>
      2) тергеп-тексеру объектісі болып табылатын тауарды экспорттаушының атауын не экспорттаушы үшінші елдің атауын (егер экспорттаушының атауын келтіру мүмкін болмаса);</w:t>
      </w:r>
    </w:p>
    <w:p>
      <w:pPr>
        <w:spacing w:after="0"/>
        <w:ind w:left="0"/>
        <w:jc w:val="both"/>
      </w:pPr>
      <w:r>
        <w:rPr>
          <w:rFonts w:ascii="Times New Roman"/>
          <w:b w:val="false"/>
          <w:i w:val="false"/>
          <w:color w:val="000000"/>
          <w:sz w:val="28"/>
        </w:rPr>
        <w:t>
      3) осы Хаттаманың 104 немесе 169-тармақтарында көрсетілген шарттардың орындалғаны туралы куәландыратын мәліметтердің қысқаша мазмұндамасын қамтуға тиіс.</w:t>
      </w:r>
    </w:p>
    <w:bookmarkStart w:name="z1406" w:id="1360"/>
    <w:p>
      <w:pPr>
        <w:spacing w:after="0"/>
        <w:ind w:left="0"/>
        <w:jc w:val="both"/>
      </w:pPr>
      <w:r>
        <w:rPr>
          <w:rFonts w:ascii="Times New Roman"/>
          <w:b w:val="false"/>
          <w:i w:val="false"/>
          <w:color w:val="000000"/>
          <w:sz w:val="28"/>
        </w:rPr>
        <w:t>
      265. Арнайы қорғау тергеп-тексеруінің аяқталғаны туралы хабарламаны тергеп-тексерулер жүргізетін орган тергеп-тексеру аяқталған күннен бастап 3 жұмыс күнінен аспайтын мерзімде жариялайды және тергеп-тексерулер жүргізетін орган өзінің иелігіндегі ақпаратты талдау негізінде жасаған негізгі қорытындыларды қамтуға тиіс.</w:t>
      </w:r>
    </w:p>
    <w:bookmarkEnd w:id="1360"/>
    <w:bookmarkStart w:name="z1407" w:id="1361"/>
    <w:p>
      <w:pPr>
        <w:spacing w:after="0"/>
        <w:ind w:left="0"/>
        <w:jc w:val="both"/>
      </w:pPr>
      <w:r>
        <w:rPr>
          <w:rFonts w:ascii="Times New Roman"/>
          <w:b w:val="false"/>
          <w:i w:val="false"/>
          <w:color w:val="000000"/>
          <w:sz w:val="28"/>
        </w:rPr>
        <w:t>
      266. Нәтижелері бойынша тергеп-тексерулер жүргізетін орган демпингке қарсы немесе өтемақы бажын енгізу үшін негіздердің болуы туралы не тиісті міндеттемелерді мақұлдаудың орындылығы туралы қорытынды жасаған тергеп-тексерудің аяқталғаны туралы хабарлама тергеп-тексеру аяқталған күннен бастап 3 жұмыс күнінен аспайтын мерзімде жарияланады және мыналарды:</w:t>
      </w:r>
    </w:p>
    <w:bookmarkEnd w:id="1361"/>
    <w:p>
      <w:pPr>
        <w:spacing w:after="0"/>
        <w:ind w:left="0"/>
        <w:jc w:val="both"/>
      </w:pPr>
      <w:r>
        <w:rPr>
          <w:rFonts w:ascii="Times New Roman"/>
          <w:b w:val="false"/>
          <w:i w:val="false"/>
          <w:color w:val="000000"/>
          <w:sz w:val="28"/>
        </w:rPr>
        <w:t>
      1) тергеп-тексерулер жүргізетін органның тергеп-тексеру нәтижелері туралы түпкілікті қорытындысының түсіндірмесін;</w:t>
      </w:r>
    </w:p>
    <w:p>
      <w:pPr>
        <w:spacing w:after="0"/>
        <w:ind w:left="0"/>
        <w:jc w:val="both"/>
      </w:pPr>
      <w:r>
        <w:rPr>
          <w:rFonts w:ascii="Times New Roman"/>
          <w:b w:val="false"/>
          <w:i w:val="false"/>
          <w:color w:val="000000"/>
          <w:sz w:val="28"/>
        </w:rPr>
        <w:t>
      2) мұндай қорытынды жасауға негіз болған фактілерге нұсқауды;</w:t>
      </w:r>
    </w:p>
    <w:p>
      <w:pPr>
        <w:spacing w:after="0"/>
        <w:ind w:left="0"/>
        <w:jc w:val="both"/>
      </w:pPr>
      <w:r>
        <w:rPr>
          <w:rFonts w:ascii="Times New Roman"/>
          <w:b w:val="false"/>
          <w:i w:val="false"/>
          <w:color w:val="000000"/>
          <w:sz w:val="28"/>
        </w:rPr>
        <w:t>
      3) осы Хаттаманың 263-тармағында көрсетілген ақпаратты;</w:t>
      </w:r>
    </w:p>
    <w:p>
      <w:pPr>
        <w:spacing w:after="0"/>
        <w:ind w:left="0"/>
        <w:jc w:val="both"/>
      </w:pPr>
      <w:r>
        <w:rPr>
          <w:rFonts w:ascii="Times New Roman"/>
          <w:b w:val="false"/>
          <w:i w:val="false"/>
          <w:color w:val="000000"/>
          <w:sz w:val="28"/>
        </w:rPr>
        <w:t>
      4) тергеп-тексеру объектісі болып табылатын тауарды экспорттаушылар мен импорттаушылардың дәлелдері мен талаптарын тергеп-тексеру барысында қабылдау немесе қабылдамау себептеріне нұсқауды;</w:t>
      </w:r>
    </w:p>
    <w:p>
      <w:pPr>
        <w:spacing w:after="0"/>
        <w:ind w:left="0"/>
        <w:jc w:val="both"/>
      </w:pPr>
      <w:r>
        <w:rPr>
          <w:rFonts w:ascii="Times New Roman"/>
          <w:b w:val="false"/>
          <w:i w:val="false"/>
          <w:color w:val="000000"/>
          <w:sz w:val="28"/>
        </w:rPr>
        <w:t>
      5) осы Хаттаманың 48 - 51-тармақтарына сәйкес шешімдерді қабылдау себептеріне нұсқауды қамтуға тиіс.</w:t>
      </w:r>
    </w:p>
    <w:bookmarkStart w:name="z1408" w:id="1362"/>
    <w:p>
      <w:pPr>
        <w:spacing w:after="0"/>
        <w:ind w:left="0"/>
        <w:jc w:val="both"/>
      </w:pPr>
      <w:r>
        <w:rPr>
          <w:rFonts w:ascii="Times New Roman"/>
          <w:b w:val="false"/>
          <w:i w:val="false"/>
          <w:color w:val="000000"/>
          <w:sz w:val="28"/>
        </w:rPr>
        <w:t>
      267. Тиісті міндеттемелерді мақұлдауға байланысты тергеп-тексерудің аяқталғаны немесе тоқтатылғаны туралы хабарлама тергеп-тексеру аяқталған немесе тоқтатылған күннен бастап 3 жұмыс күнінен аспайтын мерзімде жарияланады және осы міндеттемелердің құпия емес нұсқасын қамтуға тиіс.</w:t>
      </w:r>
    </w:p>
    <w:bookmarkEnd w:id="1362"/>
    <w:bookmarkStart w:name="z1409" w:id="1363"/>
    <w:p>
      <w:pPr>
        <w:spacing w:after="0"/>
        <w:ind w:left="0"/>
        <w:jc w:val="both"/>
      </w:pPr>
      <w:r>
        <w:rPr>
          <w:rFonts w:ascii="Times New Roman"/>
          <w:b w:val="false"/>
          <w:i w:val="false"/>
          <w:color w:val="000000"/>
          <w:sz w:val="28"/>
        </w:rPr>
        <w:t>
      268. Нәтижелері бойынша тергеп-тексерулер жүргізетін орган арнайы қорғау, демпингке қарсы немесе өтемақы бажын енгізу үшін негіздердің болмауы туралы қорытынды жасаған тергеп-тексерудің аяқталғаны туралы хабарлама тергеп-тексеру аяқталғаннан күннен бастап 3 жұмыс күнінен аспайтын мерзімде жарияланады және мыналарды:</w:t>
      </w:r>
    </w:p>
    <w:bookmarkEnd w:id="1363"/>
    <w:p>
      <w:pPr>
        <w:spacing w:after="0"/>
        <w:ind w:left="0"/>
        <w:jc w:val="both"/>
      </w:pPr>
      <w:r>
        <w:rPr>
          <w:rFonts w:ascii="Times New Roman"/>
          <w:b w:val="false"/>
          <w:i w:val="false"/>
          <w:color w:val="000000"/>
          <w:sz w:val="28"/>
        </w:rPr>
        <w:t>
      1) тергеп-тексерулер жүргізетін органның тергеп-тексеру нәтижелері туралы түпкілікті қорытындысының түсіндірмесін;</w:t>
      </w:r>
    </w:p>
    <w:p>
      <w:pPr>
        <w:spacing w:after="0"/>
        <w:ind w:left="0"/>
        <w:jc w:val="both"/>
      </w:pPr>
      <w:r>
        <w:rPr>
          <w:rFonts w:ascii="Times New Roman"/>
          <w:b w:val="false"/>
          <w:i w:val="false"/>
          <w:color w:val="000000"/>
          <w:sz w:val="28"/>
        </w:rPr>
        <w:t>
      2) соның негізінде осы тармақтың 1-тармақшасында көзделген қорытынды жасалған фактілерге нұсқауды қамтуға тиіс.</w:t>
      </w:r>
    </w:p>
    <w:bookmarkStart w:name="z1410" w:id="1364"/>
    <w:p>
      <w:pPr>
        <w:spacing w:after="0"/>
        <w:ind w:left="0"/>
        <w:jc w:val="both"/>
      </w:pPr>
      <w:r>
        <w:rPr>
          <w:rFonts w:ascii="Times New Roman"/>
          <w:b w:val="false"/>
          <w:i w:val="false"/>
          <w:color w:val="000000"/>
          <w:sz w:val="28"/>
        </w:rPr>
        <w:t>
      269. Нәтижелері бойынша осы Хаттаманың 272-тармағына сәйкес шара қолданбау туралы шешім қабылданған тергеп-тексерудің аяқталғаны туралы хабарлама осындай шешім қабылданған күннен бастап 3 жұмыс күнінен аспайтын мерзімде жарияланады және олардың негізінде мұндай шешім қабылданған фактілер мен қорытындыларды көрсете отырып, Комиссияның арнайы қорғау, демпингке қарсы немесе өтемақы шарасын қолданбау туралы шешім қабылдау себептерін түсіндіруді қамтуға тиіс.</w:t>
      </w:r>
    </w:p>
    <w:bookmarkEnd w:id="1364"/>
    <w:bookmarkStart w:name="z1411" w:id="1365"/>
    <w:p>
      <w:pPr>
        <w:spacing w:after="0"/>
        <w:ind w:left="0"/>
        <w:jc w:val="both"/>
      </w:pPr>
      <w:r>
        <w:rPr>
          <w:rFonts w:ascii="Times New Roman"/>
          <w:b w:val="false"/>
          <w:i w:val="false"/>
          <w:color w:val="000000"/>
          <w:sz w:val="28"/>
        </w:rPr>
        <w:t>
      270. Тергеп-тексерулер жүргізетін орган жүргізілетін тергеп-тексерулер мен қолданылатын шаралар бөлігінде 1994 жылғы 15 сәуірдегі Дүниежүзілік сауда ұйымын құру туралы Марракеш келісімінде көзделген барлық хабарламалардың Дүниежүзілік сауда ұйымының құзыретті органдарына белгіленген тәртіппен жіберілуін қамтамасыз етеді.</w:t>
      </w:r>
    </w:p>
    <w:bookmarkEnd w:id="1365"/>
    <w:bookmarkStart w:name="z1412" w:id="1366"/>
    <w:p>
      <w:pPr>
        <w:spacing w:after="0"/>
        <w:ind w:left="0"/>
        <w:jc w:val="both"/>
      </w:pPr>
      <w:r>
        <w:rPr>
          <w:rFonts w:ascii="Times New Roman"/>
          <w:b w:val="false"/>
          <w:i w:val="false"/>
          <w:color w:val="000000"/>
          <w:sz w:val="28"/>
        </w:rPr>
        <w:t>
      271. Осы Хаттаманың 261 - 270-тармақтарының ережелерге тиісті өзгешеліктерді ескере отырып, қайталама тергеп-тексерулердің басталғаны және аяқталғаны туралы хабарламаларға қолданылады.</w:t>
      </w:r>
    </w:p>
    <w:bookmarkEnd w:id="1366"/>
    <w:bookmarkStart w:name="z1413" w:id="1367"/>
    <w:p>
      <w:pPr>
        <w:spacing w:after="0"/>
        <w:ind w:left="0"/>
        <w:jc w:val="left"/>
      </w:pPr>
      <w:r>
        <w:rPr>
          <w:rFonts w:ascii="Times New Roman"/>
          <w:b/>
          <w:i w:val="false"/>
          <w:color w:val="000000"/>
        </w:rPr>
        <w:t xml:space="preserve"> VII. Арнайы қорғау, демпингке қарсы және өтемақы шарасын</w:t>
      </w:r>
      <w:r>
        <w:br/>
      </w:r>
      <w:r>
        <w:rPr>
          <w:rFonts w:ascii="Times New Roman"/>
          <w:b/>
          <w:i w:val="false"/>
          <w:color w:val="000000"/>
        </w:rPr>
        <w:t>қолданбау</w:t>
      </w:r>
    </w:p>
    <w:bookmarkEnd w:id="1367"/>
    <w:bookmarkStart w:name="z1414" w:id="1368"/>
    <w:p>
      <w:pPr>
        <w:spacing w:after="0"/>
        <w:ind w:left="0"/>
        <w:jc w:val="both"/>
      </w:pPr>
      <w:r>
        <w:rPr>
          <w:rFonts w:ascii="Times New Roman"/>
          <w:b w:val="false"/>
          <w:i w:val="false"/>
          <w:color w:val="000000"/>
          <w:sz w:val="28"/>
        </w:rPr>
        <w:t>
      272. Комиссия тіпті мұндай шараны қолдану осы Хаттамада белгіленген критерийлерге сай келмесе де, тергеп-тексеру нәтижелері бойынша арнайы қорғау, демпингке қарсы немесе өтемақы шарасын қолданбау туралы шешім қабылдауы мүмкін.</w:t>
      </w:r>
    </w:p>
    <w:bookmarkEnd w:id="1368"/>
    <w:p>
      <w:pPr>
        <w:spacing w:after="0"/>
        <w:ind w:left="0"/>
        <w:jc w:val="both"/>
      </w:pPr>
      <w:r>
        <w:rPr>
          <w:rFonts w:ascii="Times New Roman"/>
          <w:b w:val="false"/>
          <w:i w:val="false"/>
          <w:color w:val="000000"/>
          <w:sz w:val="28"/>
        </w:rPr>
        <w:t>
      Егер тергеп-тексерулер жүргізетін орган мүдделі тұлғалар берген бүкіл ақпаратты талдау нәтижелері бойынша мұндай шараны қолдану мүше мемлекеттердің мүдделеріне залал келтіруі мүмкін деген қорытынды дайындаса, Комиссия көрсетілген шешімді қабылдауы мүмкін. Мұндай шешім, егер оны қабылдауға негіз болған себептер өзгерсе,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272-тармақта орыс тіліндегі мәтінге өзгеріс енгізілді, қазақ тіліндегі мәтін өзгермейді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15" w:id="1369"/>
    <w:p>
      <w:pPr>
        <w:spacing w:after="0"/>
        <w:ind w:left="0"/>
        <w:jc w:val="both"/>
      </w:pPr>
      <w:r>
        <w:rPr>
          <w:rFonts w:ascii="Times New Roman"/>
          <w:b w:val="false"/>
          <w:i w:val="false"/>
          <w:color w:val="000000"/>
          <w:sz w:val="28"/>
        </w:rPr>
        <w:t>
      273. Осы Хаттаманың 272-тармағының екінші абзацында көрсетілген қорытынды мүше мемлекеттер экономика саласының, тергеп-тексеру объектісі болып табылатын тауар тұтынушыларының (егер олар мұндай тауарды өнім өндірген кезде пайдаланса) және мүше мемлекеттердегі мұндай тұтынушылар бірлестіктерінің, тұтынушылардың қоғамдық бірлестіктерінің (егер тауар, көбінесе, жеке тұлғалар тұтынатын зат болса) және осы тауарды импорттаушылардың мүдделерін жиынтық бағалау нәтижелеріне негізделуге тиіс. Бұл ретте, мұндай қорытынды көрсетілген тұлғаларға осы Хаттаманың 274-тармағына сәйкес осы мәселе бойынша өз түсініктемелерін беру мүмкіндігі ұсынылған соң ғана жасалуы мүмкін.</w:t>
      </w:r>
    </w:p>
    <w:bookmarkEnd w:id="1369"/>
    <w:p>
      <w:pPr>
        <w:spacing w:after="0"/>
        <w:ind w:left="0"/>
        <w:jc w:val="both"/>
      </w:pPr>
      <w:r>
        <w:rPr>
          <w:rFonts w:ascii="Times New Roman"/>
          <w:b w:val="false"/>
          <w:i w:val="false"/>
          <w:color w:val="000000"/>
          <w:sz w:val="28"/>
        </w:rPr>
        <w:t>
      Мұндай қорытындыны дайындаған кезде үдемелі, демпингтік немесе субсидияланатын импорттың мүше мемлекеттердің тиісті тауар нарығындағы сауданың әдеттегі барысы мен бәсекелестік жай-күйіне және мүше мемлекеттер экономика саласының жағдайына бұрмалап әсер етуін жою қажеттілігіне ерекше мән берілуге тиіс.</w:t>
      </w:r>
    </w:p>
    <w:bookmarkStart w:name="z1416" w:id="1370"/>
    <w:p>
      <w:pPr>
        <w:spacing w:after="0"/>
        <w:ind w:left="0"/>
        <w:jc w:val="both"/>
      </w:pPr>
      <w:r>
        <w:rPr>
          <w:rFonts w:ascii="Times New Roman"/>
          <w:b w:val="false"/>
          <w:i w:val="false"/>
          <w:color w:val="000000"/>
          <w:sz w:val="28"/>
        </w:rPr>
        <w:t>
      274. Осы Хаттаманың 272-тармағының ережелерін қолдану мақсаттарында мүше мемлекеттерде ұқсас немесе тікелей бәсекелес тауарды (арнайы қорғау тергеп-тексеруін жүргізген кезде) не ұқсас тауарды (демпингке қарсы немесе өтемақылық тергеп-тексеруді жүргізген кезде) өндірушілер, олардың бірлестіктері, тергеп-тексеру объектісі болып табылатын тауар импорттаушылары мен импорттаушылар бірлестіктері, тергеп-тексеру объектісі болып табылатын тауар тұтынушылары (егер олар мұндай тауарды өнім өндірген кезде пайдаланса) және мүше мемлекеттердегі мұндай тұтынушылар бірлестіктері, тұтынушылардың қоғамдық бірлестіктері (егер тауар, көбінесе, жеке тұлғалар тұтынатын зат болса) осы Хаттаманың 262-тармағына сәйкес жарияланатын хабарламада белгіленген мерзім ішінде осы мәселе бойынша өз түсініктемелері мен ақпаратты беруге құқығы бар. Мұндай түсініктемелер мен ақпарат немесе олардың құпия емес нұсқасы тиісті жағдайларда осы тармақта көрсетілген мүдделі тұлғалардың танысуы үшін берілуге тиіс, олар өздерінің қарымта түсініктемелерін беруге құқылы.</w:t>
      </w:r>
    </w:p>
    <w:bookmarkEnd w:id="1370"/>
    <w:p>
      <w:pPr>
        <w:spacing w:after="0"/>
        <w:ind w:left="0"/>
        <w:jc w:val="both"/>
      </w:pPr>
      <w:r>
        <w:rPr>
          <w:rFonts w:ascii="Times New Roman"/>
          <w:b w:val="false"/>
          <w:i w:val="false"/>
          <w:color w:val="000000"/>
          <w:sz w:val="28"/>
        </w:rPr>
        <w:t>
      Осы тармаққа сәйкес берілетін ақпарат оның анықтығын растайтын объективті фактілердің болуы шартымен оның алынған көзіне қарамастан, назарға алынуға тиіс.</w:t>
      </w:r>
    </w:p>
    <w:bookmarkStart w:name="z1417" w:id="1371"/>
    <w:p>
      <w:pPr>
        <w:spacing w:after="0"/>
        <w:ind w:left="0"/>
        <w:jc w:val="left"/>
      </w:pPr>
      <w:r>
        <w:rPr>
          <w:rFonts w:ascii="Times New Roman"/>
          <w:b/>
          <w:i w:val="false"/>
          <w:color w:val="000000"/>
        </w:rPr>
        <w:t xml:space="preserve"> VIII. Қорытынды ережелер</w:t>
      </w:r>
      <w:r>
        <w:br/>
      </w:r>
      <w:r>
        <w:rPr>
          <w:rFonts w:ascii="Times New Roman"/>
          <w:b/>
          <w:i w:val="false"/>
          <w:color w:val="000000"/>
        </w:rPr>
        <w:t>1. Арнайы қорғау, демпингке қарсы және өтемақы шараларын</w:t>
      </w:r>
      <w:r>
        <w:br/>
      </w:r>
      <w:r>
        <w:rPr>
          <w:rFonts w:ascii="Times New Roman"/>
          <w:b/>
          <w:i w:val="false"/>
          <w:color w:val="000000"/>
        </w:rPr>
        <w:t>қолдану туралы шешімдерге сот тәртібімен шағым жасау</w:t>
      </w:r>
      <w:r>
        <w:br/>
      </w:r>
      <w:r>
        <w:rPr>
          <w:rFonts w:ascii="Times New Roman"/>
          <w:b/>
          <w:i w:val="false"/>
          <w:color w:val="000000"/>
        </w:rPr>
        <w:t>ерекшеліктері</w:t>
      </w:r>
    </w:p>
    <w:bookmarkEnd w:id="1371"/>
    <w:bookmarkStart w:name="z1419" w:id="1372"/>
    <w:p>
      <w:pPr>
        <w:spacing w:after="0"/>
        <w:ind w:left="0"/>
        <w:jc w:val="both"/>
      </w:pPr>
      <w:r>
        <w:rPr>
          <w:rFonts w:ascii="Times New Roman"/>
          <w:b w:val="false"/>
          <w:i w:val="false"/>
          <w:color w:val="000000"/>
          <w:sz w:val="28"/>
        </w:rPr>
        <w:t xml:space="preserve">
      275. Комиссияның арнайы қорғау, демпингке қарсы және өтемақы шараларын қолдануға байланысты шешіміне және (немесе) әрекетіне (әрекетсіздігіне) дау айту туралы істерді қарау тәртібі мен ерекшеліктері Одақ Сотының Статутында (Шартқа </w:t>
      </w:r>
      <w:r>
        <w:rPr>
          <w:rFonts w:ascii="Times New Roman"/>
          <w:b w:val="false"/>
          <w:i w:val="false"/>
          <w:color w:val="000000"/>
          <w:sz w:val="28"/>
        </w:rPr>
        <w:t>№ 2 қосымша</w:t>
      </w:r>
      <w:r>
        <w:rPr>
          <w:rFonts w:ascii="Times New Roman"/>
          <w:b w:val="false"/>
          <w:i w:val="false"/>
          <w:color w:val="000000"/>
          <w:sz w:val="28"/>
        </w:rPr>
        <w:t>) және Одақ Сотының регламентінде айқындалады.</w:t>
      </w:r>
    </w:p>
    <w:bookmarkEnd w:id="1372"/>
    <w:bookmarkStart w:name="z1420" w:id="1373"/>
    <w:p>
      <w:pPr>
        <w:spacing w:after="0"/>
        <w:ind w:left="0"/>
        <w:jc w:val="left"/>
      </w:pPr>
      <w:r>
        <w:rPr>
          <w:rFonts w:ascii="Times New Roman"/>
          <w:b/>
          <w:i w:val="false"/>
          <w:color w:val="000000"/>
        </w:rPr>
        <w:t xml:space="preserve"> 2. Одақ Сотының шешімдерін орындау</w:t>
      </w:r>
    </w:p>
    <w:bookmarkEnd w:id="1373"/>
    <w:bookmarkStart w:name="z1421" w:id="1374"/>
    <w:p>
      <w:pPr>
        <w:spacing w:after="0"/>
        <w:ind w:left="0"/>
        <w:jc w:val="both"/>
      </w:pPr>
      <w:r>
        <w:rPr>
          <w:rFonts w:ascii="Times New Roman"/>
          <w:b w:val="false"/>
          <w:i w:val="false"/>
          <w:color w:val="000000"/>
          <w:sz w:val="28"/>
        </w:rPr>
        <w:t>
      276. Комиссия Одақ Сотының арнайы қорғау, демпингке қарсы және өтемақы шараларын қолдануға қатысты шешімдерін орындау үшін қажетті шараларды қабылдайды. Одақ Соты Комиссияның Шартқа және (немесе) Одақ шеңберіндегі халықаралық шарттарға сәйкес емес деп таныған шешімін Комиссия тергеп-тексерулер жүргізетін органның бастамасы бойынша Одақ Сотының шешімін орындау үшін қажет бөлігінде қайталама тергеп-тексеруді жүргізу жолымен Шартқа және (немесе) Одақтың шеңберіндегі халықаралық шарттарға сәйкес келтіреді.</w:t>
      </w:r>
    </w:p>
    <w:bookmarkEnd w:id="1374"/>
    <w:p>
      <w:pPr>
        <w:spacing w:after="0"/>
        <w:ind w:left="0"/>
        <w:jc w:val="both"/>
      </w:pPr>
      <w:r>
        <w:rPr>
          <w:rFonts w:ascii="Times New Roman"/>
          <w:b w:val="false"/>
          <w:i w:val="false"/>
          <w:color w:val="000000"/>
          <w:sz w:val="28"/>
        </w:rPr>
        <w:t>
      Тиісті айырмашылықтарды есепке ала отырып, қайталама тергеп-тексеру жүргізілген кезде тергеп-тексеру жүргізуге қатысты ережелер қолданылады.</w:t>
      </w:r>
    </w:p>
    <w:p>
      <w:pPr>
        <w:spacing w:after="0"/>
        <w:ind w:left="0"/>
        <w:jc w:val="both"/>
      </w:pPr>
      <w:r>
        <w:rPr>
          <w:rFonts w:ascii="Times New Roman"/>
          <w:b w:val="false"/>
          <w:i w:val="false"/>
          <w:color w:val="000000"/>
          <w:sz w:val="28"/>
        </w:rPr>
        <w:t>
      Осы тармақта көзделген қайталама тергеп-тексеруді жүргізу мерзімі, әдетте, 9 айдан аспайды.</w:t>
      </w:r>
    </w:p>
    <w:bookmarkStart w:name="z1422" w:id="1375"/>
    <w:p>
      <w:pPr>
        <w:spacing w:after="0"/>
        <w:ind w:left="0"/>
        <w:jc w:val="left"/>
      </w:pPr>
      <w:r>
        <w:rPr>
          <w:rFonts w:ascii="Times New Roman"/>
          <w:b/>
          <w:i w:val="false"/>
          <w:color w:val="000000"/>
        </w:rPr>
        <w:t xml:space="preserve"> 3. Тергеп-тексеру рәсімдерін әкімшілендіру</w:t>
      </w:r>
    </w:p>
    <w:bookmarkEnd w:id="1375"/>
    <w:bookmarkStart w:name="z1423" w:id="1376"/>
    <w:p>
      <w:pPr>
        <w:spacing w:after="0"/>
        <w:ind w:left="0"/>
        <w:jc w:val="both"/>
      </w:pPr>
      <w:r>
        <w:rPr>
          <w:rFonts w:ascii="Times New Roman"/>
          <w:b w:val="false"/>
          <w:i w:val="false"/>
          <w:color w:val="000000"/>
          <w:sz w:val="28"/>
        </w:rPr>
        <w:t>
      277. Осы Хаттаманы іске асыру мақсатында Комиссия тергеп-тексеруді бастау, жүргізу, аяқтау және (немесе) тоқтата тұру рәсімдеріне қатысты шешімдер қабылдайды. Комиссияның қабылданған шешімдері Шарт ережелерін өзгертпеуге немесе оларға қайшы келмеуге тиіс.</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елдерге қатысты арнайы қорғау,</w:t>
            </w:r>
            <w:r>
              <w:br/>
            </w:r>
            <w:r>
              <w:rPr>
                <w:rFonts w:ascii="Times New Roman"/>
                <w:b w:val="false"/>
                <w:i w:val="false"/>
                <w:color w:val="000000"/>
                <w:sz w:val="20"/>
              </w:rPr>
              <w:t>демпингке қарсы және өтемақы</w:t>
            </w:r>
            <w:r>
              <w:br/>
            </w:r>
            <w:r>
              <w:rPr>
                <w:rFonts w:ascii="Times New Roman"/>
                <w:b w:val="false"/>
                <w:i w:val="false"/>
                <w:color w:val="000000"/>
                <w:sz w:val="20"/>
              </w:rPr>
              <w:t>шараларын қолдану туралы хаттамаға</w:t>
            </w:r>
            <w:r>
              <w:br/>
            </w:r>
            <w:r>
              <w:rPr>
                <w:rFonts w:ascii="Times New Roman"/>
                <w:b w:val="false"/>
                <w:i w:val="false"/>
                <w:color w:val="000000"/>
                <w:sz w:val="20"/>
              </w:rPr>
              <w:t>қосымша</w:t>
            </w:r>
          </w:p>
        </w:tc>
      </w:tr>
    </w:tbl>
    <w:bookmarkStart w:name="z1425" w:id="1377"/>
    <w:p>
      <w:pPr>
        <w:spacing w:after="0"/>
        <w:ind w:left="0"/>
        <w:jc w:val="left"/>
      </w:pPr>
      <w:r>
        <w:rPr>
          <w:rFonts w:ascii="Times New Roman"/>
          <w:b/>
          <w:i w:val="false"/>
          <w:color w:val="000000"/>
        </w:rPr>
        <w:t xml:space="preserve"> Арнайы, демпингке қарсы, өтемақы баждарын есепке жатқызу және</w:t>
      </w:r>
      <w:r>
        <w:br/>
      </w:r>
      <w:r>
        <w:rPr>
          <w:rFonts w:ascii="Times New Roman"/>
          <w:b/>
          <w:i w:val="false"/>
          <w:color w:val="000000"/>
        </w:rPr>
        <w:t>бөлу туралы ереже</w:t>
      </w:r>
    </w:p>
    <w:bookmarkEnd w:id="1377"/>
    <w:p>
      <w:pPr>
        <w:spacing w:after="0"/>
        <w:ind w:left="0"/>
        <w:jc w:val="both"/>
      </w:pPr>
      <w:r>
        <w:rPr>
          <w:rFonts w:ascii="Times New Roman"/>
          <w:b w:val="false"/>
          <w:i w:val="false"/>
          <w:color w:val="ff0000"/>
          <w:sz w:val="28"/>
        </w:rPr>
        <w:t xml:space="preserve">
      Ескерту. Мәтін бойынша тиісті жекеше, көпше түрдегі және септеудегі "төлеуші" деген сөз алып тасталды – ҚР 14.06.2021 </w:t>
      </w:r>
      <w:r>
        <w:rPr>
          <w:rFonts w:ascii="Times New Roman"/>
          <w:b w:val="false"/>
          <w:i w:val="false"/>
          <w:color w:val="ff0000"/>
          <w:sz w:val="28"/>
        </w:rPr>
        <w:t>№ 50-VII</w:t>
      </w:r>
      <w:r>
        <w:rPr>
          <w:rFonts w:ascii="Times New Roman"/>
          <w:b w:val="false"/>
          <w:i w:val="false"/>
          <w:color w:val="ff0000"/>
          <w:sz w:val="28"/>
        </w:rPr>
        <w:t xml:space="preserve"> Заңымен.</w:t>
      </w:r>
    </w:p>
    <w:bookmarkStart w:name="z1426" w:id="1378"/>
    <w:p>
      <w:pPr>
        <w:spacing w:after="0"/>
        <w:ind w:left="0"/>
        <w:jc w:val="left"/>
      </w:pPr>
      <w:r>
        <w:rPr>
          <w:rFonts w:ascii="Times New Roman"/>
          <w:b/>
          <w:i w:val="false"/>
          <w:color w:val="000000"/>
        </w:rPr>
        <w:t xml:space="preserve"> I. Жалпы ережелер</w:t>
      </w:r>
    </w:p>
    <w:bookmarkEnd w:id="1378"/>
    <w:bookmarkStart w:name="z1427" w:id="1379"/>
    <w:p>
      <w:pPr>
        <w:spacing w:after="0"/>
        <w:ind w:left="0"/>
        <w:jc w:val="both"/>
      </w:pPr>
      <w:r>
        <w:rPr>
          <w:rFonts w:ascii="Times New Roman"/>
          <w:b w:val="false"/>
          <w:i w:val="false"/>
          <w:color w:val="000000"/>
          <w:sz w:val="28"/>
        </w:rPr>
        <w:t>
      1. Осы Ереже Еуразиялық экономикалық одақ туралы шарттың (бұдан әрі - Шарт) IX бөліміне сәйкес белгіленген арнайы, демпингке қарсы, өтемақы баждарының сомаларын есепке жатқызу және мүше мемлекеттер арасында бөлу тәртібін айқындайды. Көрсетілген тәртіп Еуразиялық экономикалық одақтың Кеден кодексіне сәйкес көзделген жағдайларда және тәртіппен арнайы, демпингке қарсы, өтемақы баждарының сомаларына есептелген өсімпұлдар (пайыздар) сомаларына да қатысты қолданылады.</w:t>
      </w:r>
    </w:p>
    <w:bookmarkEnd w:id="1379"/>
    <w:bookmarkStart w:name="z1428" w:id="1380"/>
    <w:p>
      <w:pPr>
        <w:spacing w:after="0"/>
        <w:ind w:left="0"/>
        <w:jc w:val="both"/>
      </w:pPr>
      <w:r>
        <w:rPr>
          <w:rFonts w:ascii="Times New Roman"/>
          <w:b w:val="false"/>
          <w:i w:val="false"/>
          <w:color w:val="000000"/>
          <w:sz w:val="28"/>
        </w:rPr>
        <w:t xml:space="preserve">
      2. Осы Ережеде пайдаланылатын ұғымдар Кедендік әкелу баждарының (өзге баждардың, балама әрекеті бар салықтар мен алымдардың) сомаларын есепке жатқызу және бөлу, оларды мүше мемлекеттер бюджеттерінің кірісіне аудару тәртібі туралы хаттамада (Шартқа </w:t>
      </w:r>
      <w:r>
        <w:rPr>
          <w:rFonts w:ascii="Times New Roman"/>
          <w:b w:val="false"/>
          <w:i w:val="false"/>
          <w:color w:val="000000"/>
          <w:sz w:val="28"/>
        </w:rPr>
        <w:t>№ 5 қосымша</w:t>
      </w: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хаттамада (Шартқа </w:t>
      </w:r>
      <w:r>
        <w:rPr>
          <w:rFonts w:ascii="Times New Roman"/>
          <w:b w:val="false"/>
          <w:i w:val="false"/>
          <w:color w:val="000000"/>
          <w:sz w:val="28"/>
        </w:rPr>
        <w:t>№ 8 қосымша</w:t>
      </w:r>
      <w:r>
        <w:rPr>
          <w:rFonts w:ascii="Times New Roman"/>
          <w:b w:val="false"/>
          <w:i w:val="false"/>
          <w:color w:val="000000"/>
          <w:sz w:val="28"/>
        </w:rPr>
        <w:t>) және Еуразиялық экономикалық одақтың Кеден кодексінде айқындалған мағыналарда қолданылады.</w:t>
      </w:r>
    </w:p>
    <w:bookmarkEnd w:id="1380"/>
    <w:bookmarkStart w:name="z1429" w:id="1381"/>
    <w:p>
      <w:pPr>
        <w:spacing w:after="0"/>
        <w:ind w:left="0"/>
        <w:jc w:val="left"/>
      </w:pPr>
      <w:r>
        <w:rPr>
          <w:rFonts w:ascii="Times New Roman"/>
          <w:b/>
          <w:i w:val="false"/>
          <w:color w:val="000000"/>
        </w:rPr>
        <w:t xml:space="preserve"> II. Арнайы, демпингке қарсы, өтемақы баждарының сомаларын</w:t>
      </w:r>
      <w:r>
        <w:br/>
      </w:r>
      <w:r>
        <w:rPr>
          <w:rFonts w:ascii="Times New Roman"/>
          <w:b/>
          <w:i w:val="false"/>
          <w:color w:val="000000"/>
        </w:rPr>
        <w:t>есепке жатқызу және есепке алу</w:t>
      </w:r>
    </w:p>
    <w:bookmarkEnd w:id="1381"/>
    <w:bookmarkStart w:name="z1430" w:id="1382"/>
    <w:p>
      <w:pPr>
        <w:spacing w:after="0"/>
        <w:ind w:left="0"/>
        <w:jc w:val="both"/>
      </w:pPr>
      <w:r>
        <w:rPr>
          <w:rFonts w:ascii="Times New Roman"/>
          <w:b w:val="false"/>
          <w:i w:val="false"/>
          <w:color w:val="000000"/>
          <w:sz w:val="28"/>
        </w:rPr>
        <w:t xml:space="preserve">
      3. Одақтың кедендік аумағына әкелінетін тауарларға қатысты оларды төлеу бойынша міндет тиісті шараны қолдану басталған күннен пайда болған Комиссияның арнайы қорғау, демпингке қарсы, өтемақы шарасын қолдану туралы шешімі күшіне енген күннен бастап арнайы қорғау, демпингке қарсы, өтемақы баждарының сомалары (алдын ала арнайы, алдын ала демпингке қарсы, алдын ала өтемақы баждарын қоспағанда) осы Ережеде белгіленген ерекшеліктерді есепке ала отырып, Кедендік әкелу баждарының (өзге баждардың, балама әрекеті бар салықтар мен алымдардың) сомаларын есепке жатқызу және бөлу, оларды мүше мемлекеттер бюджеттерінің кірісіне аудару тәртібі туралы хаттамада (Шартқа </w:t>
      </w:r>
      <w:r>
        <w:rPr>
          <w:rFonts w:ascii="Times New Roman"/>
          <w:b w:val="false"/>
          <w:i w:val="false"/>
          <w:color w:val="000000"/>
          <w:sz w:val="28"/>
        </w:rPr>
        <w:t>№ 5 қосымша</w:t>
      </w:r>
      <w:r>
        <w:rPr>
          <w:rFonts w:ascii="Times New Roman"/>
          <w:b w:val="false"/>
          <w:i w:val="false"/>
          <w:color w:val="000000"/>
          <w:sz w:val="28"/>
        </w:rPr>
        <w:t>) айқындалған тәртіппен және нормативтер бойынша мүше мемлекеттердің бюджеттеріне есепке жатқызуға, бөлуге және аударуға жатады.</w:t>
      </w:r>
    </w:p>
    <w:bookmarkEnd w:id="1382"/>
    <w:bookmarkStart w:name="z1431" w:id="1383"/>
    <w:p>
      <w:pPr>
        <w:spacing w:after="0"/>
        <w:ind w:left="0"/>
        <w:jc w:val="both"/>
      </w:pPr>
      <w:r>
        <w:rPr>
          <w:rFonts w:ascii="Times New Roman"/>
          <w:b w:val="false"/>
          <w:i w:val="false"/>
          <w:color w:val="000000"/>
          <w:sz w:val="28"/>
        </w:rPr>
        <w:t xml:space="preserve">
      4. Басқа мүше мемлекеттердің бюджетіне бөлінген арнайы, демпингке қарсы, өтемақы баждарының сомаларын белгіленген мерзімде аудармаған немесе толық аудармаған және осы мүше мемлекеттің уәкілетті органынан арнайы, демпингке қарсы, өтемақы баждары сомаларының болмауы туралы ақпарат түспеген кезде Кедендік әкелу баждарының (өзге баждардың, балама әрекеті бар салықтар мен алымдардың) есепке жатқызу және бөлу, оларды мүше мемлекеттер бюджеттерінің кірісіне аудару тәртібі туралы хаттаманың (Шартқа </w:t>
      </w:r>
      <w:r>
        <w:rPr>
          <w:rFonts w:ascii="Times New Roman"/>
          <w:b w:val="false"/>
          <w:i w:val="false"/>
          <w:color w:val="000000"/>
          <w:sz w:val="28"/>
        </w:rPr>
        <w:t>№ 5 қосымша</w:t>
      </w:r>
      <w:r>
        <w:rPr>
          <w:rFonts w:ascii="Times New Roman"/>
          <w:b w:val="false"/>
          <w:i w:val="false"/>
          <w:color w:val="000000"/>
          <w:sz w:val="28"/>
        </w:rPr>
        <w:t>) кедендік әкелу баждарының сомаларын есепке жатқызу және мүше мемлекеттердің арасында бөлу үшін белгіленген 20 - 28-тармақтарының ережелері қолданылады.</w:t>
      </w:r>
    </w:p>
    <w:bookmarkEnd w:id="1383"/>
    <w:bookmarkStart w:name="z1432" w:id="1384"/>
    <w:p>
      <w:pPr>
        <w:spacing w:after="0"/>
        <w:ind w:left="0"/>
        <w:jc w:val="both"/>
      </w:pPr>
      <w:r>
        <w:rPr>
          <w:rFonts w:ascii="Times New Roman"/>
          <w:b w:val="false"/>
          <w:i w:val="false"/>
          <w:color w:val="000000"/>
          <w:sz w:val="28"/>
        </w:rPr>
        <w:t>
      5. Арнайы, демпингке қарсы, өтемақы баждарының сомалары, оның ішінде осындай баждарды өндіріп алған кезде Еуразиялық экономикалық одақтың Кеден кодексіне сәйкес төленуге тиіс мүше мемлекеттің уәкілетті органының бірыңғай шотына ұлттық валютада есепке жатқызылуға тиіс.</w:t>
      </w:r>
    </w:p>
    <w:bookmarkEnd w:id="1384"/>
    <w:bookmarkStart w:name="z1433" w:id="1385"/>
    <w:p>
      <w:pPr>
        <w:spacing w:after="0"/>
        <w:ind w:left="0"/>
        <w:jc w:val="both"/>
      </w:pPr>
      <w:r>
        <w:rPr>
          <w:rFonts w:ascii="Times New Roman"/>
          <w:b w:val="false"/>
          <w:i w:val="false"/>
          <w:color w:val="000000"/>
          <w:sz w:val="28"/>
        </w:rPr>
        <w:t>
      6. Арнайы, демпингке қарсы, өтемақы баждарын Еуразиялық экономикалық одақтың Кеден кодексіне сәйкес төленуге тиіс уәкілетті органның бірыңғай шотына бөлек есеп айырысу (төлем) құжаттарымен (нұсқаулықтарымен) төлейді.</w:t>
      </w:r>
    </w:p>
    <w:bookmarkEnd w:id="1385"/>
    <w:bookmarkStart w:name="z1434" w:id="1386"/>
    <w:p>
      <w:pPr>
        <w:spacing w:after="0"/>
        <w:ind w:left="0"/>
        <w:jc w:val="both"/>
      </w:pPr>
      <w:r>
        <w:rPr>
          <w:rFonts w:ascii="Times New Roman"/>
          <w:b w:val="false"/>
          <w:i w:val="false"/>
          <w:color w:val="000000"/>
          <w:sz w:val="28"/>
        </w:rPr>
        <w:t>
      7. Арнайы, демпингке қарсы, өтемақы баждарын төлеу есебіне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(кедендік әкелу баждарын қоспағанда) есепке жатқызылуы мүмкін.</w:t>
      </w:r>
    </w:p>
    <w:bookmarkEnd w:id="1386"/>
    <w:p>
      <w:pPr>
        <w:spacing w:after="0"/>
        <w:ind w:left="0"/>
        <w:jc w:val="both"/>
      </w:pPr>
      <w:r>
        <w:rPr>
          <w:rFonts w:ascii="Times New Roman"/>
          <w:b w:val="false"/>
          <w:i w:val="false"/>
          <w:color w:val="000000"/>
          <w:sz w:val="28"/>
        </w:rPr>
        <w:t>
      Уәкілетті органның бірыңғай шотына арнайы, демпингке қарсы, өтемақы баждары ретінде келіп түскен және нақты тауарларға қатысты арнайы, демпингке қарсы, өтемақы баждарының сомасы бойынша сәйкестендірілмеген ақшалай қаражат (ақша) сомалары осы Ереженің мақсаттары үшін арнайы, демпингке қарсы, өтемақы баждары ретінде қаралады.</w:t>
      </w:r>
    </w:p>
    <w:p>
      <w:pPr>
        <w:spacing w:after="0"/>
        <w:ind w:left="0"/>
        <w:jc w:val="both"/>
      </w:pPr>
      <w:r>
        <w:rPr>
          <w:rFonts w:ascii="Times New Roman"/>
          <w:b w:val="false"/>
          <w:i w:val="false"/>
          <w:color w:val="000000"/>
          <w:sz w:val="28"/>
        </w:rPr>
        <w:t>
      Егер кедендік рәсіммен орналастырылған тауарларға қатысты аванстық төлемдерді кедендік әкелу баждарын төлеу есебіне есепке жатқызу аванстық төлемдерді енгізген адамның тапсырмасы негізінде жүзеге асырылса, мұндай төлемдерді уәкілетті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декларацияны бергенге дейін жүргізілген жағдайда, мүше мемлекеттің кеден органы декларантқа электрондық құжатты жіберген не қағаз жеткізгіште берілген тауарларға арналған декларацияда және (немесе) тауарларға арналған декларация берілгенге дейін тауарларды шығару туралы мәліметтерді қамтитын коммерциялық, көліктік (тасымалдау) құжаттарға тиісті белгі қойылған күннен кейінгі 5 жұмыс күнінен кешіктірмей арнайы, демпингке қарсы, өтемақы баждары төленуге жататын мүше мемлекеттің заңнамасына сәйкес жүргізіледі.</w:t>
      </w:r>
    </w:p>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(Шартқа № 5 қосымша) сәйкес арнайы, демпингке қарсы, өтемақы баждарын төлеу бойынша берешекті өтеу есебіне Еуразиялық экономикалық одақтың Кеден кодексіне сәйкес қайтаруға жататын кедендік әкелу баждарының сомасы есепке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36" w:id="1387"/>
    <w:p>
      <w:pPr>
        <w:spacing w:after="0"/>
        <w:ind w:left="0"/>
        <w:jc w:val="both"/>
      </w:pPr>
      <w:r>
        <w:rPr>
          <w:rFonts w:ascii="Times New Roman"/>
          <w:b w:val="false"/>
          <w:i w:val="false"/>
          <w:color w:val="000000"/>
          <w:sz w:val="28"/>
        </w:rPr>
        <w:t>
      9. Уәкілетті органдар:</w:t>
      </w:r>
    </w:p>
    <w:bookmarkEnd w:id="1387"/>
    <w:p>
      <w:pPr>
        <w:spacing w:after="0"/>
        <w:ind w:left="0"/>
        <w:jc w:val="both"/>
      </w:pPr>
      <w:r>
        <w:rPr>
          <w:rFonts w:ascii="Times New Roman"/>
          <w:b w:val="false"/>
          <w:i w:val="false"/>
          <w:color w:val="000000"/>
          <w:sz w:val="28"/>
        </w:rPr>
        <w:t>
      1) уәкілетті органның бірыңғай шотындағы арнайы, демпингке қарсы, өтемақы баждарының (кедендік төлемдерді, сондай-ақ өсімпұлдарды (пайыздарды) төлеу бойынша берешекті өтеу есебіне қайтарулардың, есепке жатқызулардың (бұдан әрі - берешекті өтеу есебіне есепке жатқызу)) түскен сомаларын;</w:t>
      </w:r>
    </w:p>
    <w:p>
      <w:pPr>
        <w:spacing w:after="0"/>
        <w:ind w:left="0"/>
        <w:jc w:val="both"/>
      </w:pPr>
      <w:r>
        <w:rPr>
          <w:rFonts w:ascii="Times New Roman"/>
          <w:b w:val="false"/>
          <w:i w:val="false"/>
          <w:color w:val="000000"/>
          <w:sz w:val="28"/>
        </w:rPr>
        <w:t>
      2) басқа мүше мемлекеттердің шетел валютасындағы шоттарына аударылған, бөлінген арнайы, демпингке қарсы, өтемақы баждарының сомаларын;</w:t>
      </w:r>
    </w:p>
    <w:p>
      <w:pPr>
        <w:spacing w:after="0"/>
        <w:ind w:left="0"/>
        <w:jc w:val="both"/>
      </w:pPr>
      <w:r>
        <w:rPr>
          <w:rFonts w:ascii="Times New Roman"/>
          <w:b w:val="false"/>
          <w:i w:val="false"/>
          <w:color w:val="000000"/>
          <w:sz w:val="28"/>
        </w:rPr>
        <w:t>
      3) мүше мемлекеттің бюджетіне есепке жатқызылған арнайы, демпингке қарсы, өтемақы баждарын осы мүше мемлекеттің бөлуінен түсетін сомаларды;</w:t>
      </w:r>
    </w:p>
    <w:p>
      <w:pPr>
        <w:spacing w:after="0"/>
        <w:ind w:left="0"/>
        <w:jc w:val="both"/>
      </w:pPr>
      <w:r>
        <w:rPr>
          <w:rFonts w:ascii="Times New Roman"/>
          <w:b w:val="false"/>
          <w:i w:val="false"/>
          <w:color w:val="000000"/>
          <w:sz w:val="28"/>
        </w:rPr>
        <w:t>
      4) мүше мемлекеттің бюджетіне басқа мүше мемлекеттерден түскен арнайы, демпингке қарсы, өтемақы баждарының сомаларын;</w:t>
      </w:r>
    </w:p>
    <w:p>
      <w:pPr>
        <w:spacing w:after="0"/>
        <w:ind w:left="0"/>
        <w:jc w:val="both"/>
      </w:pPr>
      <w:r>
        <w:rPr>
          <w:rFonts w:ascii="Times New Roman"/>
          <w:b w:val="false"/>
          <w:i w:val="false"/>
          <w:color w:val="000000"/>
          <w:sz w:val="28"/>
        </w:rPr>
        <w:t>
      5) мүше мемлекеттің арнайы, демпингке қарсы, өтемақы баждарын бөлуден түскен сомаларды аудару жөніндегі міндеттемелерін орындамауына, толық және (немесе) уақтылы орындамауына әкеп соққан осы Ережені бұзғаны мүше мемлекеттердің бюджеттеріне түскен сомаларды;</w:t>
      </w:r>
    </w:p>
    <w:p>
      <w:pPr>
        <w:spacing w:after="0"/>
        <w:ind w:left="0"/>
        <w:jc w:val="both"/>
      </w:pPr>
      <w:r>
        <w:rPr>
          <w:rFonts w:ascii="Times New Roman"/>
          <w:b w:val="false"/>
          <w:i w:val="false"/>
          <w:color w:val="000000"/>
          <w:sz w:val="28"/>
        </w:rPr>
        <w:t>
      6) басқа мүше мемлекеттердің шетел валютасындағы шоттарына аударылуы тоқтатылып қойған арнайы, демпингке қарсы, өтемақы баждарының сомаларын оқшаулап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37" w:id="1388"/>
    <w:p>
      <w:pPr>
        <w:spacing w:after="0"/>
        <w:ind w:left="0"/>
        <w:jc w:val="both"/>
      </w:pPr>
      <w:r>
        <w:rPr>
          <w:rFonts w:ascii="Times New Roman"/>
          <w:b w:val="false"/>
          <w:i w:val="false"/>
          <w:color w:val="000000"/>
          <w:sz w:val="28"/>
        </w:rPr>
        <w:t>
      10. Осы Ереженің 9-тармағында көрсетілген түсімдердің сомаларын әр мүше мемлекет бюджетті атқару туралы есептілігінде оқшаулап көрсетеді.</w:t>
      </w:r>
    </w:p>
    <w:bookmarkEnd w:id="1388"/>
    <w:bookmarkStart w:name="z1438" w:id="1389"/>
    <w:p>
      <w:pPr>
        <w:spacing w:after="0"/>
        <w:ind w:left="0"/>
        <w:jc w:val="both"/>
      </w:pPr>
      <w:r>
        <w:rPr>
          <w:rFonts w:ascii="Times New Roman"/>
          <w:b w:val="false"/>
          <w:i w:val="false"/>
          <w:color w:val="000000"/>
          <w:sz w:val="28"/>
        </w:rPr>
        <w:t>
      11. Мүше мемлекеттің күнтізбелік жылының соңғы жұмыс күні уәкілетті органның бірыңғай шотына келіп түскен арнайы, демпингке қарсы, өтемақы баждарының сомалары есепті жылдағы бюджеттің атқарылуы туралы есепте көрсетіледі.</w:t>
      </w:r>
    </w:p>
    <w:bookmarkEnd w:id="1389"/>
    <w:bookmarkStart w:name="z1439" w:id="1390"/>
    <w:p>
      <w:pPr>
        <w:spacing w:after="0"/>
        <w:ind w:left="0"/>
        <w:jc w:val="both"/>
      </w:pPr>
      <w:r>
        <w:rPr>
          <w:rFonts w:ascii="Times New Roman"/>
          <w:b w:val="false"/>
          <w:i w:val="false"/>
          <w:color w:val="000000"/>
          <w:sz w:val="28"/>
        </w:rPr>
        <w:t>
      12. Мүше мемлекеттің күнтізбелік жылының соңғы жұмыс күні ішіндегі арнайы, демпингке қарсы, өтемақы баждарының сомалары мүше мемлекеттің ағымдағы жылғы екінші жұмыс күнінен кешіктірілмей, осы мүше мемлекеттің бюджетіне және басқа мүше мемлекеттердің шетел валютасындағы шоттарына аударылады, сондай-ақ есепті жылдағы бюджеттің атқарылуы туралы есепте көрсетіледі.</w:t>
      </w:r>
    </w:p>
    <w:bookmarkEnd w:id="1390"/>
    <w:bookmarkStart w:name="z1440" w:id="1391"/>
    <w:p>
      <w:pPr>
        <w:spacing w:after="0"/>
        <w:ind w:left="0"/>
        <w:jc w:val="both"/>
      </w:pPr>
      <w:r>
        <w:rPr>
          <w:rFonts w:ascii="Times New Roman"/>
          <w:b w:val="false"/>
          <w:i w:val="false"/>
          <w:color w:val="000000"/>
          <w:sz w:val="28"/>
        </w:rPr>
        <w:t>
      13. Мүше мемлекеттің бюджетіне басқа мүше мемлекеттердің күнтізбелік жылының соңғы жұмыс күні ішінде басқа мүше мемлекеттердің уәкілетті органдарынан арнайы қорғау, демпингке қарсы, өтемақы баждарын бөлуден түскен кірістер сомалары ағымдағы жылғы бюджеттің атқарылуы туралы есепте көрсетіледі.</w:t>
      </w:r>
    </w:p>
    <w:bookmarkEnd w:id="1391"/>
    <w:bookmarkStart w:name="z1441" w:id="1392"/>
    <w:p>
      <w:pPr>
        <w:spacing w:after="0"/>
        <w:ind w:left="0"/>
        <w:jc w:val="both"/>
      </w:pPr>
      <w:r>
        <w:rPr>
          <w:rFonts w:ascii="Times New Roman"/>
          <w:b w:val="false"/>
          <w:i w:val="false"/>
          <w:color w:val="000000"/>
          <w:sz w:val="28"/>
        </w:rPr>
        <w:t>
      14. Уәкілетті органның бірыңғай шотындағы ақшалай қаражатқа кедендік төлемдерді, арнайы, демпингке қарсы, өтемақы баждарын, Еуразиялық экономикалық одақтың Кеден кодексіне сәйкес өсімпұлдарды (пайыздарды) төлеу жөніндегі берешекті өндіріп алу жағдайларын қоспағанда, сот актілерін орындау тәртібімен немесе қандай да бір өзге тәсілмен өндіріп алуды қолдану мүмкін болмайды.</w:t>
      </w:r>
    </w:p>
    <w:bookmarkEnd w:id="1392"/>
    <w:bookmarkStart w:name="z1442" w:id="1393"/>
    <w:p>
      <w:pPr>
        <w:spacing w:after="0"/>
        <w:ind w:left="0"/>
        <w:jc w:val="both"/>
      </w:pPr>
      <w:r>
        <w:rPr>
          <w:rFonts w:ascii="Times New Roman"/>
          <w:b w:val="false"/>
          <w:i w:val="false"/>
          <w:color w:val="000000"/>
          <w:sz w:val="28"/>
        </w:rPr>
        <w:t>
      15. Алдын ала арнайы, алдын ала демпингке қарсы, алдын ала өтемақы баждары кеден органдары алдын ала арнайы, алдын ала демпингке қарсы, алдын ала өтемақы баждарын алатын мүше мемлекеттің заңнамасында айқындалған шотқа ұлттық валютада төленеді (өндіріп алынады).</w:t>
      </w:r>
    </w:p>
    <w:bookmarkEnd w:id="1393"/>
    <w:bookmarkStart w:name="z1443" w:id="1394"/>
    <w:p>
      <w:pPr>
        <w:spacing w:after="0"/>
        <w:ind w:left="0"/>
        <w:jc w:val="both"/>
      </w:pPr>
      <w:r>
        <w:rPr>
          <w:rFonts w:ascii="Times New Roman"/>
          <w:b w:val="false"/>
          <w:i w:val="false"/>
          <w:color w:val="000000"/>
          <w:sz w:val="28"/>
        </w:rPr>
        <w:t xml:space="preserve">
      16. Үшінші елдерге қатысты арнайы қорғау, демпингке қарсы және өтемақы шараларын қолдану туралы хаттамада (Шартқа </w:t>
      </w:r>
      <w:r>
        <w:rPr>
          <w:rFonts w:ascii="Times New Roman"/>
          <w:b w:val="false"/>
          <w:i w:val="false"/>
          <w:color w:val="000000"/>
          <w:sz w:val="28"/>
        </w:rPr>
        <w:t>№ 8 қосымша</w:t>
      </w:r>
      <w:r>
        <w:rPr>
          <w:rFonts w:ascii="Times New Roman"/>
          <w:b w:val="false"/>
          <w:i w:val="false"/>
          <w:color w:val="000000"/>
          <w:sz w:val="28"/>
        </w:rPr>
        <w:t>) белгіленген жағдайларда төленген (өндіріп алынған) алдын ала арнайы, алдын ала демпингке қарсы, алдын ала өтемақы баждарының сомалары, сондай-ақ алдын ала баждардың тиісті түрлерін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(ұзарту, тауардың құрамдас бөліктеріне және (немесе) туындыларына) туралы тиісті шешімі күшіне енген күннен бастап 30 жұмыс күнінен кешіктірілмей арнайы, демпингке қарсы, өтемақы баждарына есептелуге және олар төленген мүше мемлекеттің бірыңғай шотына есепке жатқызылуға тиіс.</w:t>
      </w:r>
    </w:p>
    <w:bookmarkEnd w:id="1394"/>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хаттамада (Шартқа </w:t>
      </w:r>
      <w:r>
        <w:rPr>
          <w:rFonts w:ascii="Times New Roman"/>
          <w:b w:val="false"/>
          <w:i w:val="false"/>
          <w:color w:val="000000"/>
          <w:sz w:val="28"/>
        </w:rPr>
        <w:t>№ 8 қосымша</w:t>
      </w:r>
      <w:r>
        <w:rPr>
          <w:rFonts w:ascii="Times New Roman"/>
          <w:b w:val="false"/>
          <w:i w:val="false"/>
          <w:color w:val="000000"/>
          <w:sz w:val="28"/>
        </w:rPr>
        <w:t>) белгіленген жағдайларда демпингке қарсы баждардың төленуін қамтамасыз ету сомалары Комиссияның демпингке қарсы шараны қолдану туралы тиісті шешімі күшіне енген күннен бастап 30 жұмыс күнінен кешіктірілмей, демпингке қарсы баждарға есептелуге және олар төленген мүше мемлекеттің уәкілетті органының бірыңғай шотына есепке жатқызылуға тиіс.</w:t>
      </w:r>
    </w:p>
    <w:bookmarkStart w:name="z1444" w:id="1395"/>
    <w:p>
      <w:pPr>
        <w:spacing w:after="0"/>
        <w:ind w:left="0"/>
        <w:jc w:val="left"/>
      </w:pPr>
      <w:r>
        <w:rPr>
          <w:rFonts w:ascii="Times New Roman"/>
          <w:b/>
          <w:i w:val="false"/>
          <w:color w:val="000000"/>
        </w:rPr>
        <w:t xml:space="preserve"> III. Арнайы, демпингке қарсы және өтемақы баждарының сомаларын</w:t>
      </w:r>
      <w:r>
        <w:br/>
      </w:r>
      <w:r>
        <w:rPr>
          <w:rFonts w:ascii="Times New Roman"/>
          <w:b/>
          <w:i w:val="false"/>
          <w:color w:val="000000"/>
        </w:rPr>
        <w:t>қайтару</w:t>
      </w:r>
    </w:p>
    <w:bookmarkEnd w:id="1395"/>
    <w:bookmarkStart w:name="z1445" w:id="1396"/>
    <w:p>
      <w:pPr>
        <w:spacing w:after="0"/>
        <w:ind w:left="0"/>
        <w:jc w:val="both"/>
      </w:pPr>
      <w:r>
        <w:rPr>
          <w:rFonts w:ascii="Times New Roman"/>
          <w:b w:val="false"/>
          <w:i w:val="false"/>
          <w:color w:val="000000"/>
          <w:sz w:val="28"/>
        </w:rPr>
        <w:t>
      17. Алдын ала арнайы, алдын ала демпингке қарсы, алдын ала өтемақы баждарының, сондай-ақ алдын ала демпингке қарсы, алдын ала өтемақы баждарын өндіріп алу үшін белгіленген тәртіппен өндіріп алынатын демпингке қарсы, өтемақы баждарының сомаларын қайтару (есепке жатқызу) Үшінші елдерге қатысты арнайы қорғау, демпингке қарсы және өтемақы шараларын қолдану туралы хаттамада (Шартқа № 8 қосымша) айқындалған жағдайларда Еуразиялық экономикалық одақтың Кеден кодексіне сәйкес жүзеге асырылады.</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 w:id="1397"/>
    <w:p>
      <w:pPr>
        <w:spacing w:after="0"/>
        <w:ind w:left="0"/>
        <w:jc w:val="both"/>
      </w:pPr>
      <w:r>
        <w:rPr>
          <w:rFonts w:ascii="Times New Roman"/>
          <w:b w:val="false"/>
          <w:i w:val="false"/>
          <w:color w:val="000000"/>
          <w:sz w:val="28"/>
        </w:rPr>
        <w:t>
      18. Арнайы, демпингке қарсы, өтемақы баждарының сомаларын қайтару (есепке жатқызу) осы Ереже ескеріле отырып Еуразиялық экономикалық одақтың Кеден кодексіне сәйкес жүзеге асырылады.</w:t>
      </w:r>
    </w:p>
    <w:bookmarkEnd w:id="1397"/>
    <w:p>
      <w:pPr>
        <w:spacing w:after="0"/>
        <w:ind w:left="0"/>
        <w:jc w:val="both"/>
      </w:pPr>
      <w:r>
        <w:rPr>
          <w:rFonts w:ascii="Times New Roman"/>
          <w:b w:val="false"/>
          <w:i w:val="false"/>
          <w:color w:val="000000"/>
          <w:sz w:val="28"/>
        </w:rPr>
        <w:t>
      Еуразиялық экономикалық одақтың Кеден кодексіне сәйкес қайтаруға жататын арнайы, демпингке қарсы, өтемақы баждарының сомалары берешекті өтеу есебіне есепке жатқызудан басқа, өзге төлемдерді төлеу есебіне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14.06.2021 </w:t>
      </w:r>
      <w:r>
        <w:rPr>
          <w:rFonts w:ascii="Times New Roman"/>
          <w:b w:val="false"/>
          <w:i w:val="false"/>
          <w:color w:val="000000"/>
          <w:sz w:val="28"/>
        </w:rPr>
        <w:t>№ 50-VII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7" w:id="1398"/>
    <w:p>
      <w:pPr>
        <w:spacing w:after="0"/>
        <w:ind w:left="0"/>
        <w:jc w:val="both"/>
      </w:pPr>
      <w:r>
        <w:rPr>
          <w:rFonts w:ascii="Times New Roman"/>
          <w:b w:val="false"/>
          <w:i w:val="false"/>
          <w:color w:val="000000"/>
          <w:sz w:val="28"/>
        </w:rPr>
        <w:t>
      19. Арнайы, демпингке қарсы, өтемақы баждарының сомаларын қайтару, оларды берешекті өтеу есебіне есепке жатқызу ағымдағы күні уәкілетті органның бірыңғай шотынан уәкілетті органның бірыңғай шотына түскен арнайы, демпингке қарсы, өтемақы баждарының, сондай-ақ осы Ереженің 20-тармағында белгіленген жағдайларды қоспағанда, есепті күні мүше мемлекеттің ұлттық (орталық) банкі орындауға қабылдамаған арнайы, демпингке қарсы, өтемақы баждарын қайтару сомаларын есепке ала отырып, есепті күні арнайы, демпингке қарсы, өтемақы баждарын төлеу есебіне есепке жатқызылған сомалар шегінде жүзеге асырылады.</w:t>
      </w:r>
    </w:p>
    <w:bookmarkEnd w:id="1398"/>
    <w:bookmarkStart w:name="z1448" w:id="1399"/>
    <w:p>
      <w:pPr>
        <w:spacing w:after="0"/>
        <w:ind w:left="0"/>
        <w:jc w:val="both"/>
      </w:pPr>
      <w:r>
        <w:rPr>
          <w:rFonts w:ascii="Times New Roman"/>
          <w:b w:val="false"/>
          <w:i w:val="false"/>
          <w:color w:val="000000"/>
          <w:sz w:val="28"/>
        </w:rPr>
        <w:t>
      20. Арнайы, демпингке қарсы, өтемақы баждарының сомаларын қайтару, оларды берешекті өтеу есебіне жатқызу Қазақстан Республикасы уәкілетті органының бірыңғай шотынан есепті күні қайтаруды (есепке жатқызуды) жүзеге асыру күні Қазақстан Республикасы уәкілетті органының бірыңғай шотына түскен (есепке жатқызылған) арнайы, демпингке қарсы, өтемақы баждарының сомалары шегінде жүзеге асырылады.</w:t>
      </w:r>
    </w:p>
    <w:bookmarkEnd w:id="1399"/>
    <w:bookmarkStart w:name="z1449" w:id="1400"/>
    <w:p>
      <w:pPr>
        <w:spacing w:after="0"/>
        <w:ind w:left="0"/>
        <w:jc w:val="both"/>
      </w:pPr>
      <w:r>
        <w:rPr>
          <w:rFonts w:ascii="Times New Roman"/>
          <w:b w:val="false"/>
          <w:i w:val="false"/>
          <w:color w:val="000000"/>
          <w:sz w:val="28"/>
        </w:rPr>
        <w:t>
      21. Ағымдағы күні қайтаруға және (немесе) берешекті өтеу есебіне есепке жатқызуға жататын арнайы, демпингке қарсы, өтемақы баждарын қайтару сомаларын айқындау түскен арнайы, демпингке қарсы, өтемақы баждарын мүше мемлекеттер арасында бөлгенге дейін жүзеге асырылады.</w:t>
      </w:r>
    </w:p>
    <w:bookmarkEnd w:id="1400"/>
    <w:bookmarkStart w:name="z1450" w:id="1401"/>
    <w:p>
      <w:pPr>
        <w:spacing w:after="0"/>
        <w:ind w:left="0"/>
        <w:jc w:val="both"/>
      </w:pPr>
      <w:r>
        <w:rPr>
          <w:rFonts w:ascii="Times New Roman"/>
          <w:b w:val="false"/>
          <w:i w:val="false"/>
          <w:color w:val="000000"/>
          <w:sz w:val="28"/>
        </w:rPr>
        <w:t xml:space="preserve">
      22. Осы Ереженің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арнайы, демпингке қарсы, өтемақы баждарын қайтаруды және (немесе) берешекті өтеу есебіне есепке жатқызуды жүзеге асыру үшін қаражат жеткіліксіз болған кезде көрсетілген қайтаруды (есепке жатқызуды) мүше мемлекет келесі жұмыс күндері жүзеге асырады.</w:t>
      </w:r>
    </w:p>
    <w:bookmarkEnd w:id="1401"/>
    <w:p>
      <w:pPr>
        <w:spacing w:after="0"/>
        <w:ind w:left="0"/>
        <w:jc w:val="both"/>
      </w:pPr>
      <w:r>
        <w:rPr>
          <w:rFonts w:ascii="Times New Roman"/>
          <w:b w:val="false"/>
          <w:i w:val="false"/>
          <w:color w:val="000000"/>
          <w:sz w:val="28"/>
        </w:rPr>
        <w:t>
      Арнайы, демпингке қарсы, өтемақы баждарын уақтылы қайтармағаны үшін өсімпұлдар (пайыздар) тиісті мүше мемлекеттің бюджетінен төленеді және арнайы, демпингке қарсы, өтемақы баждарының құрамына енгізілмейді.</w:t>
      </w:r>
    </w:p>
    <w:bookmarkStart w:name="z1451" w:id="1402"/>
    <w:p>
      <w:pPr>
        <w:spacing w:after="0"/>
        <w:ind w:left="0"/>
        <w:jc w:val="left"/>
      </w:pPr>
      <w:r>
        <w:rPr>
          <w:rFonts w:ascii="Times New Roman"/>
          <w:b/>
          <w:i w:val="false"/>
          <w:color w:val="000000"/>
        </w:rPr>
        <w:t xml:space="preserve"> IV. Уәкілетті органдар арасындағы ақпарат алмасу</w:t>
      </w:r>
    </w:p>
    <w:bookmarkEnd w:id="1402"/>
    <w:bookmarkStart w:name="z1452" w:id="1403"/>
    <w:p>
      <w:pPr>
        <w:spacing w:after="0"/>
        <w:ind w:left="0"/>
        <w:jc w:val="both"/>
      </w:pPr>
      <w:r>
        <w:rPr>
          <w:rFonts w:ascii="Times New Roman"/>
          <w:b w:val="false"/>
          <w:i w:val="false"/>
          <w:color w:val="000000"/>
          <w:sz w:val="28"/>
        </w:rPr>
        <w:t xml:space="preserve">
      23. Уәкілетті органдар арасындағы осы Ережені іске асыру үшін қажетті ақпарат алмасу Комиссияның осындай ақпарат алмасу тәртібін, нысаны мен мерзімдерін айқындайтын </w:t>
      </w:r>
      <w:r>
        <w:rPr>
          <w:rFonts w:ascii="Times New Roman"/>
          <w:b w:val="false"/>
          <w:i w:val="false"/>
          <w:color w:val="000000"/>
          <w:sz w:val="28"/>
        </w:rPr>
        <w:t>шешіміне</w:t>
      </w:r>
      <w:r>
        <w:rPr>
          <w:rFonts w:ascii="Times New Roman"/>
          <w:b w:val="false"/>
          <w:i w:val="false"/>
          <w:color w:val="000000"/>
          <w:sz w:val="28"/>
        </w:rPr>
        <w:t xml:space="preserve"> сәйкес жүзеге асырылады.</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9 ҚОСЫМША</w:t>
            </w:r>
          </w:p>
        </w:tc>
      </w:tr>
    </w:tbl>
    <w:bookmarkStart w:name="z1454" w:id="1404"/>
    <w:p>
      <w:pPr>
        <w:spacing w:after="0"/>
        <w:ind w:left="0"/>
        <w:jc w:val="left"/>
      </w:pPr>
      <w:r>
        <w:rPr>
          <w:rFonts w:ascii="Times New Roman"/>
          <w:b/>
          <w:i w:val="false"/>
          <w:color w:val="000000"/>
        </w:rPr>
        <w:t xml:space="preserve"> Еуразиялық экономикалық одақ шеңберіндегі техникалық реттеутуралы</w:t>
      </w:r>
      <w:r>
        <w:br/>
      </w:r>
      <w:r>
        <w:rPr>
          <w:rFonts w:ascii="Times New Roman"/>
          <w:b/>
          <w:i w:val="false"/>
          <w:color w:val="000000"/>
        </w:rPr>
        <w:t>ХАТТАМА</w:t>
      </w:r>
    </w:p>
    <w:bookmarkEnd w:id="1404"/>
    <w:bookmarkStart w:name="z1455" w:id="1405"/>
    <w:p>
      <w:pPr>
        <w:spacing w:after="0"/>
        <w:ind w:left="0"/>
        <w:jc w:val="both"/>
      </w:pPr>
      <w:r>
        <w:rPr>
          <w:rFonts w:ascii="Times New Roman"/>
          <w:b w:val="false"/>
          <w:i w:val="false"/>
          <w:color w:val="000000"/>
          <w:sz w:val="28"/>
        </w:rPr>
        <w:t>
      1. Осы Хаттама Еуразиялық экономикалық одақ туралы шарттың X бөліміне сәйкес әзірленді және Одақ шеңберіндегі техникалық реттеу тәртібін, қағидалары мен рәсімдерін айқындайды.</w:t>
      </w:r>
    </w:p>
    <w:bookmarkEnd w:id="1405"/>
    <w:bookmarkStart w:name="z1456" w:id="1406"/>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1406"/>
    <w:bookmarkStart w:name="z1457" w:id="1407"/>
    <w:p>
      <w:pPr>
        <w:spacing w:after="0"/>
        <w:ind w:left="0"/>
        <w:jc w:val="both"/>
      </w:pPr>
      <w:r>
        <w:rPr>
          <w:rFonts w:ascii="Times New Roman"/>
          <w:b w:val="false"/>
          <w:i w:val="false"/>
          <w:color w:val="000000"/>
          <w:sz w:val="28"/>
        </w:rPr>
        <w:t>
      "аккредиттеу" — аккредиттеу жөніндегі органның белгілі бір саладағы сәйкестікті бағалау жұмыстарын орындауда сәйкестікті бағалау жөніндегі органның (оның ішінде сертификаттау жөніндегі органның, сынақ зертханасының (орталығының) құзыреттілігін ресми тануы;</w:t>
      </w:r>
    </w:p>
    <w:bookmarkEnd w:id="1407"/>
    <w:bookmarkStart w:name="z1458" w:id="1408"/>
    <w:p>
      <w:pPr>
        <w:spacing w:after="0"/>
        <w:ind w:left="0"/>
        <w:jc w:val="both"/>
      </w:pPr>
      <w:r>
        <w:rPr>
          <w:rFonts w:ascii="Times New Roman"/>
          <w:b w:val="false"/>
          <w:i w:val="false"/>
          <w:color w:val="000000"/>
          <w:sz w:val="28"/>
        </w:rPr>
        <w:t>
      "қауіпсіздік" - зиян келтіру және (немесе) залал шектіру мүмкіндігіне байланысты жол берілмейтін тәуекелдің болмауы;</w:t>
      </w:r>
    </w:p>
    <w:bookmarkEnd w:id="1408"/>
    <w:bookmarkStart w:name="z1459" w:id="1409"/>
    <w:p>
      <w:pPr>
        <w:spacing w:after="0"/>
        <w:ind w:left="0"/>
        <w:jc w:val="both"/>
      </w:pPr>
      <w:r>
        <w:rPr>
          <w:rFonts w:ascii="Times New Roman"/>
          <w:b w:val="false"/>
          <w:i w:val="false"/>
          <w:color w:val="000000"/>
          <w:sz w:val="28"/>
        </w:rPr>
        <w:t>
      "өнімді айналысқа шығару" - өнімді Одақтың аумағында тарату мақсатында коммерциялық қызмет барысында өтеусіз немесе өтеулі негізде жеткізу немесе әкелу (оның ішінде дайындаушының қоймасынан жөнелту немесе қоймаға салмай тиеу);</w:t>
      </w:r>
    </w:p>
    <w:bookmarkEnd w:id="1409"/>
    <w:bookmarkStart w:name="z1460" w:id="1410"/>
    <w:p>
      <w:pPr>
        <w:spacing w:after="0"/>
        <w:ind w:left="0"/>
        <w:jc w:val="both"/>
      </w:pPr>
      <w:r>
        <w:rPr>
          <w:rFonts w:ascii="Times New Roman"/>
          <w:b w:val="false"/>
          <w:i w:val="false"/>
          <w:color w:val="000000"/>
          <w:sz w:val="28"/>
        </w:rPr>
        <w:t>
      "Одақтың техникалық регламенттер талаптарының сақталуына мемлекеттік бақылау (қадағалау)" - мүше мемлекеттердің уәкілетті органдарының заңды тұлғалардың, олардың басшылары мен өзге де лауазымды адамдарының, дара кәсіпкерлер ретінде тіркелген жеке тұлғалардың, олардың уәкілетті өкілдерінің заңды тұлғаларға және дара кәсіпкерлер ретінде тіркелген жеке тұлғаларға тексерулер жүргізу және мүше мемлекеттердің заңнамасында көзделген анықталған бұзушылықтардың жолын кесу және (немесе) салдарын жою жөніндегі шараларды қабылдау арқылы Одақтың техникалық регламенттері талаптарының бұзушылықтарын алдын алуға, анықтауға және жолын кесуге бағытталған қызметі, сондай-ақ көрсетілген талаптардың орындалуын қадағалау, заңды тұлғалардың және дара кәсіпкерлер ретінде тіркелген жеке тұлғалардың қызметін жүзеге асыру кезінде Одақтың техникалық регламенттері талаптарының орындалуын талдау және болжау;</w:t>
      </w:r>
    </w:p>
    <w:bookmarkEnd w:id="1410"/>
    <w:bookmarkStart w:name="z1461" w:id="1411"/>
    <w:p>
      <w:pPr>
        <w:spacing w:after="0"/>
        <w:ind w:left="0"/>
        <w:jc w:val="both"/>
      </w:pPr>
      <w:r>
        <w:rPr>
          <w:rFonts w:ascii="Times New Roman"/>
          <w:b w:val="false"/>
          <w:i w:val="false"/>
          <w:color w:val="000000"/>
          <w:sz w:val="28"/>
        </w:rPr>
        <w:t>
      "Одақтың техникалық регламенттеріне сәйкестігі туралы декларация" - ол арқылы өтініш беруші айналысқа шығарылатын өнімнің Одақтың техникалық регламентінің (Одақтың техникалық регламенттерінің) талаптарына сәйкестігін куәландыратын құжат;</w:t>
      </w:r>
    </w:p>
    <w:bookmarkEnd w:id="1411"/>
    <w:bookmarkStart w:name="z1462" w:id="1412"/>
    <w:p>
      <w:pPr>
        <w:spacing w:after="0"/>
        <w:ind w:left="0"/>
        <w:jc w:val="both"/>
      </w:pPr>
      <w:r>
        <w:rPr>
          <w:rFonts w:ascii="Times New Roman"/>
          <w:b w:val="false"/>
          <w:i w:val="false"/>
          <w:color w:val="000000"/>
          <w:sz w:val="28"/>
        </w:rPr>
        <w:t>
      "сәйкестікті декларациялау" - айналысқа шығарылатын өнімнің Одақтың техникалық регламенттері талаптарына сәйкестігін міндетті растау нысаны;</w:t>
      </w:r>
    </w:p>
    <w:bookmarkEnd w:id="1412"/>
    <w:bookmarkStart w:name="z1463" w:id="1413"/>
    <w:p>
      <w:pPr>
        <w:spacing w:after="0"/>
        <w:ind w:left="0"/>
        <w:jc w:val="both"/>
      </w:pPr>
      <w:r>
        <w:rPr>
          <w:rFonts w:ascii="Times New Roman"/>
          <w:b w:val="false"/>
          <w:i w:val="false"/>
          <w:color w:val="000000"/>
          <w:sz w:val="28"/>
        </w:rPr>
        <w:t>
      "Одақтың нарығында өнім айналысының бірыңғай белгісі" - сатып алушылар мен тұтынушыларға айналысқа шығарылатын өнімнің Одақтың техникалық регламенттері талаптарына сәйкестігі туралы ақпарат беру үшін пайдаланылатын белгі;</w:t>
      </w:r>
    </w:p>
    <w:bookmarkEnd w:id="1413"/>
    <w:bookmarkStart w:name="z1464" w:id="1414"/>
    <w:p>
      <w:pPr>
        <w:spacing w:after="0"/>
        <w:ind w:left="0"/>
        <w:jc w:val="both"/>
      </w:pPr>
      <w:r>
        <w:rPr>
          <w:rFonts w:ascii="Times New Roman"/>
          <w:b w:val="false"/>
          <w:i w:val="false"/>
          <w:color w:val="000000"/>
          <w:sz w:val="28"/>
        </w:rPr>
        <w:t>
      "өнімді сәйкестендіру" - өнімді Одақтың техникалық регламентті қолдану саласына жатқызу және өнімнің осы өнімге арналған техникалық құжаттамаға сәйкестігін белгілеу рәсімі;</w:t>
      </w:r>
    </w:p>
    <w:bookmarkEnd w:id="1414"/>
    <w:bookmarkStart w:name="z1465" w:id="1415"/>
    <w:p>
      <w:pPr>
        <w:spacing w:after="0"/>
        <w:ind w:left="0"/>
        <w:jc w:val="both"/>
      </w:pPr>
      <w:r>
        <w:rPr>
          <w:rFonts w:ascii="Times New Roman"/>
          <w:b w:val="false"/>
          <w:i w:val="false"/>
          <w:color w:val="000000"/>
          <w:sz w:val="28"/>
        </w:rPr>
        <w:t>
      "дайындаушы" - өнімді дайындайтын немесе өздерінің нұсқауы бойынша өнімді жобалау немесе дайындау жүзеге асырылатын және осы өнімді өз атынан немесе тауар белгісімен өткізетін және оның Одақтың техникалық регламенттерінің талаптарына сәйкестігі үшін жауапты болатын заңды тұлға немесе дара кәсіпкер ретінде тіркелген жеке тұлға (оның ішінде шетелдік дайындаушы);</w:t>
      </w:r>
    </w:p>
    <w:bookmarkEnd w:id="1415"/>
    <w:bookmarkStart w:name="z1466" w:id="1416"/>
    <w:p>
      <w:pPr>
        <w:spacing w:after="0"/>
        <w:ind w:left="0"/>
        <w:jc w:val="both"/>
      </w:pPr>
      <w:r>
        <w:rPr>
          <w:rFonts w:ascii="Times New Roman"/>
          <w:b w:val="false"/>
          <w:i w:val="false"/>
          <w:color w:val="000000"/>
          <w:sz w:val="28"/>
        </w:rPr>
        <w:t>
      "мемлекетаралық стандарт" - Тәуелсіз Мемлекеттер Достастығының Стандарттау, метрология және сертификаттау жөніндегі мемлекетаралық кеңесі қабылдаған өңірлік стандарт;</w:t>
      </w:r>
    </w:p>
    <w:bookmarkEnd w:id="1416"/>
    <w:bookmarkStart w:name="z1467" w:id="1417"/>
    <w:p>
      <w:pPr>
        <w:spacing w:after="0"/>
        <w:ind w:left="0"/>
        <w:jc w:val="both"/>
      </w:pPr>
      <w:r>
        <w:rPr>
          <w:rFonts w:ascii="Times New Roman"/>
          <w:b w:val="false"/>
          <w:i w:val="false"/>
          <w:color w:val="000000"/>
          <w:sz w:val="28"/>
        </w:rPr>
        <w:t>
      "халықаралық стандарт" - халықаралық стандарттау жөніндегі ұйым қабылдаған стандарт;</w:t>
      </w:r>
    </w:p>
    <w:bookmarkEnd w:id="1417"/>
    <w:bookmarkStart w:name="z1468" w:id="1418"/>
    <w:p>
      <w:pPr>
        <w:spacing w:after="0"/>
        <w:ind w:left="0"/>
        <w:jc w:val="both"/>
      </w:pPr>
      <w:r>
        <w:rPr>
          <w:rFonts w:ascii="Times New Roman"/>
          <w:b w:val="false"/>
          <w:i w:val="false"/>
          <w:color w:val="000000"/>
          <w:sz w:val="28"/>
        </w:rPr>
        <w:t>
      "ұлттық (мемлекеттік) стандарт" - мүше мемлекеттің стандарттау жөніндегі органы қабылдаған стандарт;</w:t>
      </w:r>
    </w:p>
    <w:bookmarkEnd w:id="1418"/>
    <w:bookmarkStart w:name="z1469" w:id="1419"/>
    <w:p>
      <w:pPr>
        <w:spacing w:after="0"/>
        <w:ind w:left="0"/>
        <w:jc w:val="both"/>
      </w:pPr>
      <w:r>
        <w:rPr>
          <w:rFonts w:ascii="Times New Roman"/>
          <w:b w:val="false"/>
          <w:i w:val="false"/>
          <w:color w:val="000000"/>
          <w:sz w:val="28"/>
        </w:rPr>
        <w:t>
      "техникалық реттеу объектісі" — өнім немесе өнім және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w:t>
      </w:r>
    </w:p>
    <w:bookmarkEnd w:id="1419"/>
    <w:bookmarkStart w:name="z1470" w:id="1420"/>
    <w:p>
      <w:pPr>
        <w:spacing w:after="0"/>
        <w:ind w:left="0"/>
        <w:jc w:val="both"/>
      </w:pPr>
      <w:r>
        <w:rPr>
          <w:rFonts w:ascii="Times New Roman"/>
          <w:b w:val="false"/>
          <w:i w:val="false"/>
          <w:color w:val="000000"/>
          <w:sz w:val="28"/>
        </w:rPr>
        <w:t>
      "сәйкестікті міндетті растау" — өнімнің және жобалау (іздестіруді қоса алғанда), өндіру, салу, монтаждау, баптау, пайдалану, сақтау, тасымалдау, өткізу және кәдеге жарату процестерінің Одақтың техникалық регламенттері талаптарына сәйкестігін құжатты түрде куәландыру;</w:t>
      </w:r>
    </w:p>
    <w:bookmarkEnd w:id="1420"/>
    <w:bookmarkStart w:name="z1471" w:id="1421"/>
    <w:p>
      <w:pPr>
        <w:spacing w:after="0"/>
        <w:ind w:left="0"/>
        <w:jc w:val="both"/>
      </w:pPr>
      <w:r>
        <w:rPr>
          <w:rFonts w:ascii="Times New Roman"/>
          <w:b w:val="false"/>
          <w:i w:val="false"/>
          <w:color w:val="000000"/>
          <w:sz w:val="28"/>
        </w:rPr>
        <w:t>
      "міндетті сертификаттау" - сертификаттау жөніндегі органның техникалық реттеу объектілерінің Одақтың техникалық регламенттер талаптарына сәйкестігін міндетті растау нысаны;</w:t>
      </w:r>
    </w:p>
    <w:bookmarkEnd w:id="1421"/>
    <w:bookmarkStart w:name="z1472" w:id="1422"/>
    <w:p>
      <w:pPr>
        <w:spacing w:after="0"/>
        <w:ind w:left="0"/>
        <w:jc w:val="both"/>
      </w:pPr>
      <w:r>
        <w:rPr>
          <w:rFonts w:ascii="Times New Roman"/>
          <w:b w:val="false"/>
          <w:i w:val="false"/>
          <w:color w:val="000000"/>
          <w:sz w:val="28"/>
        </w:rPr>
        <w:t>
      "аккредиттеу жөніндегі орган" - мүше мемлекеттің заңнамасына сәйкес аккредиттеу жүргізуге уәкілеттік берілген орган немесе заңды тұлға;</w:t>
      </w:r>
    </w:p>
    <w:bookmarkEnd w:id="1422"/>
    <w:bookmarkStart w:name="z1473" w:id="1423"/>
    <w:p>
      <w:pPr>
        <w:spacing w:after="0"/>
        <w:ind w:left="0"/>
        <w:jc w:val="both"/>
      </w:pPr>
      <w:r>
        <w:rPr>
          <w:rFonts w:ascii="Times New Roman"/>
          <w:b w:val="false"/>
          <w:i w:val="false"/>
          <w:color w:val="000000"/>
          <w:sz w:val="28"/>
        </w:rPr>
        <w:t>
      "сәйкестікті бағалау" - техникалық реттеу объектісіне қойылатын талаптардың сақталуын тікелей немесе жанама түрде айқындау;</w:t>
      </w:r>
    </w:p>
    <w:bookmarkEnd w:id="1423"/>
    <w:bookmarkStart w:name="z1474" w:id="1424"/>
    <w:p>
      <w:pPr>
        <w:spacing w:after="0"/>
        <w:ind w:left="0"/>
        <w:jc w:val="both"/>
      </w:pPr>
      <w:r>
        <w:rPr>
          <w:rFonts w:ascii="Times New Roman"/>
          <w:b w:val="false"/>
          <w:i w:val="false"/>
          <w:color w:val="000000"/>
          <w:sz w:val="28"/>
        </w:rPr>
        <w:t>
      "өнім" - материалдық-заттық түрде берілген және шаруашылық  және өзге де мақсаттарда одан әрі пайдалануға арналған қызмет нәтижесі;</w:t>
      </w:r>
    </w:p>
    <w:bookmarkEnd w:id="1424"/>
    <w:bookmarkStart w:name="z1475" w:id="1425"/>
    <w:p>
      <w:pPr>
        <w:spacing w:after="0"/>
        <w:ind w:left="0"/>
        <w:jc w:val="both"/>
      </w:pPr>
      <w:r>
        <w:rPr>
          <w:rFonts w:ascii="Times New Roman"/>
          <w:b w:val="false"/>
          <w:i w:val="false"/>
          <w:color w:val="000000"/>
          <w:sz w:val="28"/>
        </w:rPr>
        <w:t>
      "өңірлік стандарт" - өңірлік стандарттау жөніндегі ұйым қабылдаған стандарт;</w:t>
      </w:r>
    </w:p>
    <w:bookmarkEnd w:id="1425"/>
    <w:bookmarkStart w:name="z1476" w:id="1426"/>
    <w:p>
      <w:pPr>
        <w:spacing w:after="0"/>
        <w:ind w:left="0"/>
        <w:jc w:val="both"/>
      </w:pPr>
      <w:r>
        <w:rPr>
          <w:rFonts w:ascii="Times New Roman"/>
          <w:b w:val="false"/>
          <w:i w:val="false"/>
          <w:color w:val="000000"/>
          <w:sz w:val="28"/>
        </w:rPr>
        <w:t>
      "тіркеу (мемлекеттік тіркеу)" - мүше мемлекеттің уәкілетті органы жүзеге асыратын техникалық реттеу объектілерінің Одақтың техникалық регламенттері талаптарына сәйкестігін бағалау нысаны;</w:t>
      </w:r>
    </w:p>
    <w:bookmarkEnd w:id="1426"/>
    <w:bookmarkStart w:name="z1477" w:id="1427"/>
    <w:p>
      <w:pPr>
        <w:spacing w:after="0"/>
        <w:ind w:left="0"/>
        <w:jc w:val="both"/>
      </w:pPr>
      <w:r>
        <w:rPr>
          <w:rFonts w:ascii="Times New Roman"/>
          <w:b w:val="false"/>
          <w:i w:val="false"/>
          <w:color w:val="000000"/>
          <w:sz w:val="28"/>
        </w:rPr>
        <w:t>
      "тәуекел" - адам өмірі немесе денсаулығына, мүлікке және қоршаған ортаға, жануарлар мен өсімдіктер өмірі немесе денсаулығына зиян келтіру ықтималдығы мен осы зиян салдарының ұштасуы;</w:t>
      </w:r>
    </w:p>
    <w:bookmarkEnd w:id="1427"/>
    <w:bookmarkStart w:name="z1478" w:id="1428"/>
    <w:p>
      <w:pPr>
        <w:spacing w:after="0"/>
        <w:ind w:left="0"/>
        <w:jc w:val="both"/>
      </w:pPr>
      <w:r>
        <w:rPr>
          <w:rFonts w:ascii="Times New Roman"/>
          <w:b w:val="false"/>
          <w:i w:val="false"/>
          <w:color w:val="000000"/>
          <w:sz w:val="28"/>
        </w:rPr>
        <w:t>
      "тіркеу (мемлекеттік тіркеу) туралы куәлік" - техникалық реттеу объектісінің Одақтың техникалық регламентінің (Одақтың техникалық регламенттерінің) талаптарына сәйкестігін растайтын құжат;</w:t>
      </w:r>
    </w:p>
    <w:bookmarkEnd w:id="1428"/>
    <w:bookmarkStart w:name="z1479" w:id="1429"/>
    <w:p>
      <w:pPr>
        <w:spacing w:after="0"/>
        <w:ind w:left="0"/>
        <w:jc w:val="both"/>
      </w:pPr>
      <w:r>
        <w:rPr>
          <w:rFonts w:ascii="Times New Roman"/>
          <w:b w:val="false"/>
          <w:i w:val="false"/>
          <w:color w:val="000000"/>
          <w:sz w:val="28"/>
        </w:rPr>
        <w:t>
      "Одақтың техникалық регламенттеріне сәйкестік сертификаты" - ол арқылы сертификаттау жөніндегі орган айналысқа шығарылатын өнімнің Одақтың техникалық регламенті (-тері) талаптарына сәйкестігін куәландыратын құжат;</w:t>
      </w:r>
    </w:p>
    <w:bookmarkEnd w:id="1429"/>
    <w:bookmarkStart w:name="z1480" w:id="1430"/>
    <w:p>
      <w:pPr>
        <w:spacing w:after="0"/>
        <w:ind w:left="0"/>
        <w:jc w:val="both"/>
      </w:pPr>
      <w:r>
        <w:rPr>
          <w:rFonts w:ascii="Times New Roman"/>
          <w:b w:val="false"/>
          <w:i w:val="false"/>
          <w:color w:val="000000"/>
          <w:sz w:val="28"/>
        </w:rPr>
        <w:t>
      "стандарт" - бірнеше рет пайдалану мақсатында өнімнің сипаттамалары, жобалау (іздестіруді қоса алғанда), өндіру, салу, монтаждау, баптау, пайдалану, сақтау, тасымалдау, өткізу және кәдеге жарату, жұмыстарды орындау немесе қызмет көрсету процестерін жүзеге асыру қағидалары мен сипаттамалары, зерттеулер (сынаулар) және өлшеулер қағидалары мен әдістері, үлгілерді іріктеу қағидалары, терминологияға, символикаға, орамға, таңбалауға немесе затбелгілерге және оларды басу қағидаларына қойылатын талаптар белгіленетін құжат;</w:t>
      </w:r>
    </w:p>
    <w:bookmarkEnd w:id="1430"/>
    <w:bookmarkStart w:name="z1481" w:id="1431"/>
    <w:p>
      <w:pPr>
        <w:spacing w:after="0"/>
        <w:ind w:left="0"/>
        <w:jc w:val="both"/>
      </w:pPr>
      <w:r>
        <w:rPr>
          <w:rFonts w:ascii="Times New Roman"/>
          <w:b w:val="false"/>
          <w:i w:val="false"/>
          <w:color w:val="000000"/>
          <w:sz w:val="28"/>
        </w:rPr>
        <w:t>
      "Одақтың техникалық регламенті" - Комиссия қабылдаған және Одақ аумағында қолдану және орындау үшін техникалық реттеу объектілеріне қойылатын міндетті талаптарды белгілейтін құжат;</w:t>
      </w:r>
    </w:p>
    <w:bookmarkEnd w:id="1431"/>
    <w:bookmarkStart w:name="z1482" w:id="1432"/>
    <w:p>
      <w:pPr>
        <w:spacing w:after="0"/>
        <w:ind w:left="0"/>
        <w:jc w:val="both"/>
      </w:pPr>
      <w:r>
        <w:rPr>
          <w:rFonts w:ascii="Times New Roman"/>
          <w:b w:val="false"/>
          <w:i w:val="false"/>
          <w:color w:val="000000"/>
          <w:sz w:val="28"/>
        </w:rPr>
        <w:t>
      "техникалық реттеу" - өнімге немесе өнімге және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қатынастарды құқықтық реттеу, сондай-ақ сәйкестікті бағалау саласындағы қатынастарды құқықтық реттеу;</w:t>
      </w:r>
    </w:p>
    <w:bookmarkEnd w:id="1432"/>
    <w:bookmarkStart w:name="z1483" w:id="1433"/>
    <w:p>
      <w:pPr>
        <w:spacing w:after="0"/>
        <w:ind w:left="0"/>
        <w:jc w:val="both"/>
      </w:pPr>
      <w:r>
        <w:rPr>
          <w:rFonts w:ascii="Times New Roman"/>
          <w:b w:val="false"/>
          <w:i w:val="false"/>
          <w:color w:val="000000"/>
          <w:sz w:val="28"/>
        </w:rPr>
        <w:t>
      "дайындаушы уәкілеттік берген тұлға" - дайындаушымен, оның ішінде шетелдік дайындаушымен шарт негізінде осы дайындаушының атынан сәйкестікті бағалауды және өнімді айналысқа шығаруды жүзеге асыратын, өнімнің Одақтың техникалық регламенттер талаптарына сәйкес келмегені үшін жауаптылықта болатын, мүше мемлекеттің заңнамасында белгіленген тәртіппен оның аумағында тіркелген заңды тұлға немесе дара кәсіпкер ретіндегі жеке тұлға.</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484" w:id="1434"/>
    <w:p>
      <w:pPr>
        <w:spacing w:after="0"/>
        <w:ind w:left="0"/>
        <w:jc w:val="both"/>
      </w:pPr>
      <w:r>
        <w:rPr>
          <w:rFonts w:ascii="Times New Roman"/>
          <w:b w:val="false"/>
          <w:i w:val="false"/>
          <w:color w:val="000000"/>
          <w:sz w:val="28"/>
        </w:rPr>
        <w:t>
      3. Оларға қатысты Одақтың техникалық регламенттері күшіне енбеген техникалық реттеу объектілері үшін мүше мемлекеттер заңнамасының немесе Комиссия актілерінің нормалары қолданылады.</w:t>
      </w:r>
    </w:p>
    <w:bookmarkEnd w:id="1434"/>
    <w:p>
      <w:pPr>
        <w:spacing w:after="0"/>
        <w:ind w:left="0"/>
        <w:jc w:val="both"/>
      </w:pPr>
      <w:r>
        <w:rPr>
          <w:rFonts w:ascii="Times New Roman"/>
          <w:b w:val="false"/>
          <w:i w:val="false"/>
          <w:color w:val="000000"/>
          <w:sz w:val="28"/>
        </w:rPr>
        <w:t>
      Қорғаныс және қауіпсіздік мүдделерін қамтамасыз етуге арналған қорғаныс өнімдеріне (жұмыстарға, көрсетілетін қызметтерге), оның ішінде мемлекеттік қорғаныс тапсырысы бойынша жеткізілетіндерге, мемлекеттік құпияны (мемлекеттік құпияларды) құрайтын немесе мүше мемлекеттердің заңнамасына сәйкес қолжетімділігі шектеулі өзге қорғалатын ақпаратқа жатқызылған мәліметтерді қорғау мақсатында пайдаланылатын өнімге (жұмыстарға, көрсетілетін қызметтерге), ол туралы мәліметтер мемлекеттік құпияны құрайтын өнімге (жұмыстарға, көрсетілетін қызметтерге), атом энергиясын пайдалану саласындағы қауіпсіздікті қамтамасыз етуге байланысты талаптар белгіленетін өнімдерге (жұмыстарға, көрсетілетін қызметтерге) және объектілерге, сондай-ақ көрсетілген өнімді және көрсетілген объектілерді жобалау (іздестіруді қоса алғанда), өндіру, салу, монтаждау, баптау, пайдалану, сақтау, тасымалдау, өткізу, кәдеге жарату, көму процестеріне қатысты техникалық реттеу, сәйкестікті бағалау, стандарттау және аккредиттеу ерекшеліктері мүше мемлекеттердің заңнамасында белгіленеді.</w:t>
      </w:r>
    </w:p>
    <w:p>
      <w:pPr>
        <w:spacing w:after="0"/>
        <w:ind w:left="0"/>
        <w:jc w:val="both"/>
      </w:pPr>
      <w:r>
        <w:rPr>
          <w:rFonts w:ascii="Times New Roman"/>
          <w:b w:val="false"/>
          <w:i w:val="false"/>
          <w:color w:val="000000"/>
          <w:sz w:val="28"/>
        </w:rPr>
        <w:t>
      Одақтың техникалық регламенттерінде техникалық реттеу объектілеріне қойылатын міндетті талаптар, сондай-ақ өнімді сәйкестендіру қағидалары, сәйкестікті бағалау нысандары, схемалары мен рәсімдері белгіленеді.</w:t>
      </w:r>
    </w:p>
    <w:p>
      <w:pPr>
        <w:spacing w:after="0"/>
        <w:ind w:left="0"/>
        <w:jc w:val="both"/>
      </w:pPr>
      <w:r>
        <w:rPr>
          <w:rFonts w:ascii="Times New Roman"/>
          <w:b w:val="false"/>
          <w:i w:val="false"/>
          <w:color w:val="000000"/>
          <w:sz w:val="28"/>
        </w:rPr>
        <w:t>
      Одақтың техникалық регламенттерін әзірлеу үшін негіз ретінде тиісті құжаттар болмаған немесе Одақтың техникалық регламенттерін қабылдау мақсаттарына, оның ішінде климаттық және географиялық факторлар немесе технологиялық және басқа да ерекшеліктер салдарынан сәйкес келмеген жағдайларды қоспағанда, тиісті халықаралық стандарттар (қағидалар, директивалар, ұсынымдар және халықаралық стандарттау жөніндегі ұйымдар қабылдаған өзге де құжаттар) қолданылады. Қажетті құжаттар болмаған жағдайда өңірлік құжаттар (регламенттер, директивалар, шешімдер, стандарттар, қағидалар және өзге де құжаттар), ұлттық (мемлекеттік) стандарттар, ұлттық техникалық регламенттер немесе олардың жобалары қолданылады.</w:t>
      </w:r>
    </w:p>
    <w:p>
      <w:pPr>
        <w:spacing w:after="0"/>
        <w:ind w:left="0"/>
        <w:jc w:val="both"/>
      </w:pPr>
      <w:r>
        <w:rPr>
          <w:rFonts w:ascii="Times New Roman"/>
          <w:b w:val="false"/>
          <w:i w:val="false"/>
          <w:color w:val="000000"/>
          <w:sz w:val="28"/>
        </w:rPr>
        <w:t>
      Одақтың техникалық регламенттерінде терминологияға, орамға, таңбалауға, затбелгілерге және оларды басу қағидаларына қойылатын талаптар, санитариялық талаптар мен рәсімдер, сондай-ақ жалпы сипатқа ие ветеринариялық-санитариялық және карантиндік фитосанитариялық талаптар да қамтылуы мүмкін.</w:t>
      </w:r>
    </w:p>
    <w:p>
      <w:pPr>
        <w:spacing w:after="0"/>
        <w:ind w:left="0"/>
        <w:jc w:val="both"/>
      </w:pPr>
      <w:r>
        <w:rPr>
          <w:rFonts w:ascii="Times New Roman"/>
          <w:b w:val="false"/>
          <w:i w:val="false"/>
          <w:color w:val="000000"/>
          <w:sz w:val="28"/>
        </w:rPr>
        <w:t>
      Одақтың техникалық регламенттерінде мүше мемлекеттер үшін тән климаттық және географиялық факторларға немесе технологиялық ерекшеліктерге байланысты ерекшеліктерді көрсететін және мүше мемлекеттердің аумағында ғана қолданылатын ерекше талаптар қамтылуы мүмкін.</w:t>
      </w:r>
    </w:p>
    <w:p>
      <w:pPr>
        <w:spacing w:after="0"/>
        <w:ind w:left="0"/>
        <w:jc w:val="both"/>
      </w:pPr>
      <w:r>
        <w:rPr>
          <w:rFonts w:ascii="Times New Roman"/>
          <w:b w:val="false"/>
          <w:i w:val="false"/>
          <w:color w:val="000000"/>
          <w:sz w:val="28"/>
        </w:rPr>
        <w:t>
      Одақтың техникалық регламенттерінде зиян келтірудің тәуекел дәрежесін есепке ала отырып, өнімге немесе өнімге және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арнайы талаптар, азаматтардың жекелеген санаттарын (кәмелетке толмағандарды, жүкті әйелдерді, бала емізетін аналарды, мүгедектерді) қорғауды қамтамасыз ететін терминологияға, орамға, таңбалауға, затбелгілерге және оларды басу қағидаларына қойылатын талаптар қамтылуы мүмкін.</w:t>
      </w:r>
    </w:p>
    <w:p>
      <w:pPr>
        <w:spacing w:after="0"/>
        <w:ind w:left="0"/>
        <w:jc w:val="both"/>
      </w:pPr>
      <w:r>
        <w:rPr>
          <w:rFonts w:ascii="Times New Roman"/>
          <w:b w:val="false"/>
          <w:i w:val="false"/>
          <w:color w:val="000000"/>
          <w:sz w:val="28"/>
        </w:rPr>
        <w:t>
      Одақтың техникалық регламенті Комиссия бекітетін Одақтың техникалық регламентінің мазмұны мен үлгілік құрылымы жөніндегі ұсынымдарды есепке ала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485" w:id="1435"/>
    <w:p>
      <w:pPr>
        <w:spacing w:after="0"/>
        <w:ind w:left="0"/>
        <w:jc w:val="both"/>
      </w:pPr>
      <w:r>
        <w:rPr>
          <w:rFonts w:ascii="Times New Roman"/>
          <w:b w:val="false"/>
          <w:i w:val="false"/>
          <w:color w:val="000000"/>
          <w:sz w:val="28"/>
        </w:rPr>
        <w:t>
      4. Одақтың техникалық регламенті талаптарын орындау мақсатында Комиссия - халықаралық және өңірлік (мемлекетаралық) стандарттардың, ал олар болмаған жағдайда ұлттық (мемлекеттік) стандарттардың тізбесін (бұдан әрі - стандарттар тізбесі) бекітеді, оларды ерікті негізде қолдану нәтижесінде Одақтың техникалық регламенті талаптарының сақталуы қамтамасыз етіледі.</w:t>
      </w:r>
    </w:p>
    <w:bookmarkEnd w:id="1435"/>
    <w:p>
      <w:pPr>
        <w:spacing w:after="0"/>
        <w:ind w:left="0"/>
        <w:jc w:val="both"/>
      </w:pPr>
      <w:r>
        <w:rPr>
          <w:rFonts w:ascii="Times New Roman"/>
          <w:b w:val="false"/>
          <w:i w:val="false"/>
          <w:color w:val="000000"/>
          <w:sz w:val="28"/>
        </w:rPr>
        <w:t>
      Стандарттардың тізбесі Одақтың техникалық регламентінің талаптары тікелей орындалуы мүмкін болған жағдайда бекітілмейді.</w:t>
      </w:r>
    </w:p>
    <w:p>
      <w:pPr>
        <w:spacing w:after="0"/>
        <w:ind w:left="0"/>
        <w:jc w:val="both"/>
      </w:pPr>
      <w:r>
        <w:rPr>
          <w:rFonts w:ascii="Times New Roman"/>
          <w:b w:val="false"/>
          <w:i w:val="false"/>
          <w:color w:val="000000"/>
          <w:sz w:val="28"/>
        </w:rPr>
        <w:t>
      Көрсетілген тізбеге енгізілген тиісті стандарттарды ерікті негізде қолдану Одақтың тиісті техникалық регламентінің талаптарын сақтаудың жеткілікті шарты болып табылады.</w:t>
      </w:r>
    </w:p>
    <w:p>
      <w:pPr>
        <w:spacing w:after="0"/>
        <w:ind w:left="0"/>
        <w:jc w:val="both"/>
      </w:pPr>
      <w:r>
        <w:rPr>
          <w:rFonts w:ascii="Times New Roman"/>
          <w:b w:val="false"/>
          <w:i w:val="false"/>
          <w:color w:val="000000"/>
          <w:sz w:val="28"/>
        </w:rPr>
        <w:t>
      Көрсетілген тізбеге енгізілген стандарттарды қолданбау Одақтың техникалық регламенті талаптарын сақтамау ретінде қаралмайды.</w:t>
      </w:r>
    </w:p>
    <w:p>
      <w:pPr>
        <w:spacing w:after="0"/>
        <w:ind w:left="0"/>
        <w:jc w:val="both"/>
      </w:pPr>
      <w:r>
        <w:rPr>
          <w:rFonts w:ascii="Times New Roman"/>
          <w:b w:val="false"/>
          <w:i w:val="false"/>
          <w:color w:val="000000"/>
          <w:sz w:val="28"/>
        </w:rPr>
        <w:t>
      Көрсетілген тізбеге енгізілген стандарттар қолданылмаған жағдайда немесе олар болмаған жағдайда сәйкестікті бағалау Комиссия Кеңесі қабылдайтын ұсынымдар ескеріле отырып, тәуекелдерді талдау негізінде жүзеге асырылады.</w:t>
      </w:r>
    </w:p>
    <w:p>
      <w:pPr>
        <w:spacing w:after="0"/>
        <w:ind w:left="0"/>
        <w:jc w:val="both"/>
      </w:pPr>
      <w:r>
        <w:rPr>
          <w:rFonts w:ascii="Times New Roman"/>
          <w:b w:val="false"/>
          <w:i w:val="false"/>
          <w:color w:val="000000"/>
          <w:sz w:val="28"/>
        </w:rPr>
        <w:t>
      Техникалық реттеу объектілерінің Одақтың техникалық регламенті талаптарына сәйкестігін бағалау кезіндегі зерттеулер (сынаулар) мен өлшеулер жүргізу мақсатында Комиссия - халықаралық және өңірлік (мемлекетаралық) стандарттардың, ал олар болмаған жағдайда зерттеулер (сынаулар) мен өлшеулер қағидалары мен әдістерін, оның ішінде Одақтың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мүше мемлекеттердің ұлттық (мемлекеттік) стандарттарының, сондай-ақ зерттеулер (сынаулар) және өлшеулер әдістемелерінің тізбесін (бұдан әрі - зерттеулер (сынаулар) және өлшеулер қағидалары мен әдістерінің тізбесі) бекітеді.</w:t>
      </w:r>
    </w:p>
    <w:p>
      <w:pPr>
        <w:spacing w:after="0"/>
        <w:ind w:left="0"/>
        <w:jc w:val="both"/>
      </w:pPr>
      <w:r>
        <w:rPr>
          <w:rFonts w:ascii="Times New Roman"/>
          <w:b w:val="false"/>
          <w:i w:val="false"/>
          <w:color w:val="000000"/>
          <w:sz w:val="28"/>
        </w:rPr>
        <w:t>
      Одақтың техникалық регламентінде сәйкестікті бағалауды жүргізу туралы талаптар болмаған не Одақтың техникалық регламентінің талаптарына сәйкестікті бағалау зерттеулер (сынаулар) мен өлшеулер жүргізбей жүзеге асырылуы мүмкін болған жағдайларда зерттеулер (сынаулар) және өлшеулер қағидалары мен әдістерінің тізбесі бекітілмейді.</w:t>
      </w:r>
    </w:p>
    <w:p>
      <w:pPr>
        <w:spacing w:after="0"/>
        <w:ind w:left="0"/>
        <w:jc w:val="both"/>
      </w:pPr>
      <w:r>
        <w:rPr>
          <w:rFonts w:ascii="Times New Roman"/>
          <w:b w:val="false"/>
          <w:i w:val="false"/>
          <w:color w:val="000000"/>
          <w:sz w:val="28"/>
        </w:rPr>
        <w:t>
      Стандарттардың көрсетілген тізбелерін әзірлеу және қабылдау Комиссия бекітетін тәртіппен жүзеге асырылады.</w:t>
      </w:r>
    </w:p>
    <w:p>
      <w:pPr>
        <w:spacing w:after="0"/>
        <w:ind w:left="0"/>
        <w:jc w:val="both"/>
      </w:pPr>
      <w:r>
        <w:rPr>
          <w:rFonts w:ascii="Times New Roman"/>
          <w:b w:val="false"/>
          <w:i w:val="false"/>
          <w:color w:val="000000"/>
          <w:sz w:val="28"/>
        </w:rPr>
        <w:t>
      Тиісті мемлекетаралық стандарттар әзірленгенге дейін - зерттеулер (сынаулар) мен өлшеулер қағидалары мен әдістерінің тізбесіне мүше мемлекеттің заңнамасына сәйкес аттестатталған (расталған) және бекітілген зерттеулер (сынаулар) және өлшеулер әдістемелері енгізілуі мүмкін. Көрсетілген зерттеулер (сынаулар) және өлшеулер әдістемелерінің тізбесін мүше мемлекеттің уәкілетті органдары Комиссияға ұсынады.</w:t>
      </w:r>
    </w:p>
    <w:p>
      <w:pPr>
        <w:spacing w:after="0"/>
        <w:ind w:left="0"/>
        <w:jc w:val="both"/>
      </w:pPr>
      <w:r>
        <w:rPr>
          <w:rFonts w:ascii="Times New Roman"/>
          <w:b w:val="false"/>
          <w:i w:val="false"/>
          <w:color w:val="000000"/>
          <w:sz w:val="28"/>
        </w:rPr>
        <w:t>
      Халықаралық және өңірлік стандарттар оларды мемлекетаралық немесе ұлттық (мемлекеттік) стандарттар ретінде қабылдағаннан кейін қолданылады.</w:t>
      </w:r>
    </w:p>
    <w:p>
      <w:pPr>
        <w:spacing w:after="0"/>
        <w:ind w:left="0"/>
        <w:jc w:val="both"/>
      </w:pPr>
      <w:r>
        <w:rPr>
          <w:rFonts w:ascii="Times New Roman"/>
          <w:b w:val="false"/>
          <w:i w:val="false"/>
          <w:color w:val="000000"/>
          <w:sz w:val="28"/>
        </w:rPr>
        <w:t>
      Одақтың техникалық регламенттерінің талаптарын сақтау мақсаттары үшін мүше мемлекеттер стандарттау жөніндегі, оның ішінде стандарттарды қолдануға арналған жұмыстарды Комиссия Кеңесі бекітетін тәртіппен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486" w:id="1436"/>
    <w:p>
      <w:pPr>
        <w:spacing w:after="0"/>
        <w:ind w:left="0"/>
        <w:jc w:val="both"/>
      </w:pPr>
      <w:r>
        <w:rPr>
          <w:rFonts w:ascii="Times New Roman"/>
          <w:b w:val="false"/>
          <w:i w:val="false"/>
          <w:color w:val="000000"/>
          <w:sz w:val="28"/>
        </w:rPr>
        <w:t>
      5. Одақтың техникалық регламенттерінде белгіленетін техникалық реттеу объектілерінің сәйкестігін бағалау тіркеу (мемлекеттік тіркеу), сынау, сәйкестігін растау, сараптау нысандарында және (немесе) өзге нысанда жүргізіледі.</w:t>
      </w:r>
    </w:p>
    <w:bookmarkEnd w:id="1436"/>
    <w:p>
      <w:pPr>
        <w:spacing w:after="0"/>
        <w:ind w:left="0"/>
        <w:jc w:val="both"/>
      </w:pPr>
      <w:r>
        <w:rPr>
          <w:rFonts w:ascii="Times New Roman"/>
          <w:b w:val="false"/>
          <w:i w:val="false"/>
          <w:color w:val="000000"/>
          <w:sz w:val="28"/>
        </w:rPr>
        <w:t>
      Сәйкестікті міндетті растау сәйкестікті декларациялау және сертификаттау нысандарында жүзеге асырылады.</w:t>
      </w:r>
    </w:p>
    <w:p>
      <w:pPr>
        <w:spacing w:after="0"/>
        <w:ind w:left="0"/>
        <w:jc w:val="both"/>
      </w:pPr>
      <w:r>
        <w:rPr>
          <w:rFonts w:ascii="Times New Roman"/>
          <w:b w:val="false"/>
          <w:i w:val="false"/>
          <w:color w:val="000000"/>
          <w:sz w:val="28"/>
        </w:rPr>
        <w:t>
      Сәйкестікті бағалау нысандары, схемалары мен рәсімдері Комиссия бекітетін сәйкестікті бағалаудың үлгілік схемалары негізінде Одақтың техникалық регламенттерінде белгіленеді.</w:t>
      </w:r>
    </w:p>
    <w:p>
      <w:pPr>
        <w:spacing w:after="0"/>
        <w:ind w:left="0"/>
        <w:jc w:val="both"/>
      </w:pPr>
      <w:r>
        <w:rPr>
          <w:rFonts w:ascii="Times New Roman"/>
          <w:b w:val="false"/>
          <w:i w:val="false"/>
          <w:color w:val="000000"/>
          <w:sz w:val="28"/>
        </w:rPr>
        <w:t>
      Айналысқа шығарылатын өнімнің Одақтың техникалық регламенттері талаптарына сәйкестігін бағалау оны айналысқа шығарғанға дейін жүзеге асырылады.</w:t>
      </w:r>
    </w:p>
    <w:p>
      <w:pPr>
        <w:spacing w:after="0"/>
        <w:ind w:left="0"/>
        <w:jc w:val="both"/>
      </w:pPr>
      <w:r>
        <w:rPr>
          <w:rFonts w:ascii="Times New Roman"/>
          <w:b w:val="false"/>
          <w:i w:val="false"/>
          <w:color w:val="000000"/>
          <w:sz w:val="28"/>
        </w:rPr>
        <w:t>
      Сәйкестікті міндетті растау Одақтың тиісті техникалық регламентінде белгіленген жағдайларда ғана және Одақтың техникалық регламенттері талаптарына сәйкестікке ғана жүргізіледі.</w:t>
      </w:r>
    </w:p>
    <w:p>
      <w:pPr>
        <w:spacing w:after="0"/>
        <w:ind w:left="0"/>
        <w:jc w:val="both"/>
      </w:pPr>
      <w:r>
        <w:rPr>
          <w:rFonts w:ascii="Times New Roman"/>
          <w:b w:val="false"/>
          <w:i w:val="false"/>
          <w:color w:val="000000"/>
          <w:sz w:val="28"/>
        </w:rPr>
        <w:t>
      Сәйкестікті бағалау кезінде өтініш беруші мүше мемлекеттің заңнамасына сәйкес оның аумағында тіркелген, дайындаушы немесе сатушы не дайындаушы уәкілеттік берген тұлға болып табылатын дара кәсіпкер ретіндегі заңды тұлға немесе жеке тұлға бола алады.</w:t>
      </w:r>
    </w:p>
    <w:p>
      <w:pPr>
        <w:spacing w:after="0"/>
        <w:ind w:left="0"/>
        <w:jc w:val="both"/>
      </w:pPr>
      <w:r>
        <w:rPr>
          <w:rFonts w:ascii="Times New Roman"/>
          <w:b w:val="false"/>
          <w:i w:val="false"/>
          <w:color w:val="000000"/>
          <w:sz w:val="28"/>
        </w:rPr>
        <w:t>
      Дайындаушылар уәкілеттік берген тұлғалар дайындаушылар уәкілеттік берген тұлғалардың бірыңғай тізіліміне енгізілуге тиіс. Көрсетілген тізілімді қалыптастыру және жүргізу тәртібін Комиссия Кеңесі айқындайды.</w:t>
      </w:r>
    </w:p>
    <w:p>
      <w:pPr>
        <w:spacing w:after="0"/>
        <w:ind w:left="0"/>
        <w:jc w:val="both"/>
      </w:pPr>
      <w:r>
        <w:rPr>
          <w:rFonts w:ascii="Times New Roman"/>
          <w:b w:val="false"/>
          <w:i w:val="false"/>
          <w:color w:val="000000"/>
          <w:sz w:val="28"/>
        </w:rPr>
        <w:t>
      Өтініш берушілер шеңбері Одақтың техникалық регламентіне сәйкес белгіленеді.</w:t>
      </w:r>
    </w:p>
    <w:p>
      <w:pPr>
        <w:spacing w:after="0"/>
        <w:ind w:left="0"/>
        <w:jc w:val="both"/>
      </w:pPr>
      <w:r>
        <w:rPr>
          <w:rFonts w:ascii="Times New Roman"/>
          <w:b w:val="false"/>
          <w:i w:val="false"/>
          <w:color w:val="000000"/>
          <w:sz w:val="28"/>
        </w:rPr>
        <w:t>
      Сәйкестікті бағалау туралы құжаттар Комиссия бекітетін тәртіппен электрондық түрде және (немесе) қағаз жеткізгіште ресімделеді.</w:t>
      </w:r>
    </w:p>
    <w:p>
      <w:pPr>
        <w:spacing w:after="0"/>
        <w:ind w:left="0"/>
        <w:jc w:val="both"/>
      </w:pPr>
      <w:r>
        <w:rPr>
          <w:rFonts w:ascii="Times New Roman"/>
          <w:b w:val="false"/>
          <w:i w:val="false"/>
          <w:color w:val="000000"/>
          <w:sz w:val="28"/>
        </w:rPr>
        <w:t>
      Сәйкестікті бағалау туралы құжаттардың бірыңғай нысандарын және оларды ресімдеу қағидаларын Комиссия бекітеді.</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 растайтын құжаттар өнімнің жарамдылық мерзімі немесе қызмет ету мерзімі ішінде өнімнің Одақтың техникалық регламенттерінің талаптарына сәйкестігін растайтын құжаттың қолданылу кезеңінде айналысқа шығарылған өнімнің әрбір бірлігіне қатысты қолданылады.</w:t>
      </w:r>
    </w:p>
    <w:p>
      <w:pPr>
        <w:spacing w:after="0"/>
        <w:ind w:left="0"/>
        <w:jc w:val="both"/>
      </w:pPr>
      <w:r>
        <w:rPr>
          <w:rFonts w:ascii="Times New Roman"/>
          <w:b w:val="false"/>
          <w:i w:val="false"/>
          <w:color w:val="000000"/>
          <w:sz w:val="28"/>
        </w:rPr>
        <w:t>
      Сәйкестікті бағалау туралы берілген немесе қабылданған құжаттардың бірыңғай тізілімдері Интернет желісінде Одақтың ресми сайтында орналастырылады. Көрсетілген бірыңғай тізілімдерді қалыптастыру және жүргізу Комиссия бекітетін тәртіппен жүзеге асырылады.</w:t>
      </w:r>
    </w:p>
    <w:p>
      <w:pPr>
        <w:spacing w:after="0"/>
        <w:ind w:left="0"/>
        <w:jc w:val="both"/>
      </w:pPr>
      <w:r>
        <w:rPr>
          <w:rFonts w:ascii="Times New Roman"/>
          <w:b w:val="false"/>
          <w:i w:val="false"/>
          <w:color w:val="000000"/>
          <w:sz w:val="28"/>
        </w:rPr>
        <w:t>
      Одақтың техникалық регламентінде белгіленген талаптарға сәйкестікті бағалау жөніндегі жұмыстарды жүзеге асыратын сәйкестікті бағалау жөніндегі аккредиттелген органдар (оның ішінде сертификаттау жөніндегі органдар, сынау зертханалары (орталықтары) Одақтың сәйкестікті бағалау жөніндегі органдарының бірыңғай тізбесіне енгізілуі тиіс. Сәйкестікті бағалау жөніндегі органдарды осы тізілімге енгізу, сондай-ақ оны қалыптастыру мен жүргізу қағидалары Комиссия бекітетін тәртіппен жүзеге асырылады.</w:t>
      </w:r>
    </w:p>
    <w:p>
      <w:pPr>
        <w:spacing w:after="0"/>
        <w:ind w:left="0"/>
        <w:jc w:val="both"/>
      </w:pPr>
      <w:r>
        <w:rPr>
          <w:rFonts w:ascii="Times New Roman"/>
          <w:b w:val="false"/>
          <w:i w:val="false"/>
          <w:color w:val="000000"/>
          <w:sz w:val="28"/>
        </w:rPr>
        <w:t>
      Одақтың техникалық регламенттеріне сәйкестігі туралы декларацияларды тіркеу Комиссия айқындайтын тәртіппен жүзеге асырылады.</w:t>
      </w:r>
    </w:p>
    <w:p>
      <w:pPr>
        <w:spacing w:after="0"/>
        <w:ind w:left="0"/>
        <w:jc w:val="both"/>
      </w:pPr>
      <w:r>
        <w:rPr>
          <w:rFonts w:ascii="Times New Roman"/>
          <w:b w:val="false"/>
          <w:i w:val="false"/>
          <w:color w:val="000000"/>
          <w:sz w:val="28"/>
        </w:rPr>
        <w:t>
      Одақтың техникалық регламенттерінде Одақтың сәйкестікті бағалау жөніндегі органдарының бірыңғай тізіліміне енгізілген сәйкестікті бағалау жөніндегі органдардың (оның ішінде сертификаттау жөніндегі органдардың және сынақ зертханаларының (орталықтарының)) сәйкестікті бағалау бойынша жұмыстарды жүргізу жөніндегі талаптарды белгілеу кезінде мұндай жұмыстар өтініш берушінің таңдауы бойынша талап етілетін аккредиттеу саласында қолданыстағы аккредиттелуі бар және осы тізілімге енгізілген сәйкестікті бағалау жөніндегі кез келген органдарда жүргізіледі.</w:t>
      </w:r>
    </w:p>
    <w:p>
      <w:pPr>
        <w:spacing w:after="0"/>
        <w:ind w:left="0"/>
        <w:jc w:val="both"/>
      </w:pPr>
      <w:r>
        <w:rPr>
          <w:rFonts w:ascii="Times New Roman"/>
          <w:b w:val="false"/>
          <w:i w:val="false"/>
          <w:color w:val="000000"/>
          <w:sz w:val="28"/>
        </w:rPr>
        <w:t>
      Техникалық реттеу объектілерін тіркеуді (мемлекеттік тіркеуді) мүше мемлекеттің заңнамасына сәйкес мүше мемлекеттің көрсетілген жұмыстарды жүргізуге уәкілетті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487" w:id="1437"/>
    <w:p>
      <w:pPr>
        <w:spacing w:after="0"/>
        <w:ind w:left="0"/>
        <w:jc w:val="both"/>
      </w:pPr>
      <w:r>
        <w:rPr>
          <w:rFonts w:ascii="Times New Roman"/>
          <w:b w:val="false"/>
          <w:i w:val="false"/>
          <w:color w:val="000000"/>
          <w:sz w:val="28"/>
        </w:rPr>
        <w:t>
      6. Осы өнімге қолданылатын Одақтың техникалық регламенттерінің талаптарына сәйкес келетін және Одақтың техникалық регламенттерінде белгіленген сәйкестікті бағалау рәсімдерінен өткен өнім Одақтың нарығында өнім айналысының бірыңғай белгісімен міндетті түрде таңбалануға жатады.</w:t>
      </w:r>
    </w:p>
    <w:bookmarkEnd w:id="1437"/>
    <w:p>
      <w:pPr>
        <w:spacing w:after="0"/>
        <w:ind w:left="0"/>
        <w:jc w:val="both"/>
      </w:pPr>
      <w:r>
        <w:rPr>
          <w:rFonts w:ascii="Times New Roman"/>
          <w:b w:val="false"/>
          <w:i w:val="false"/>
          <w:color w:val="000000"/>
          <w:sz w:val="28"/>
        </w:rPr>
        <w:t>
      Одақ нарығында өнім айналысы бірыңғай белгісінің кескінін және оны қолдану тәртібін Комиссия бекітеді.</w:t>
      </w:r>
    </w:p>
    <w:p>
      <w:pPr>
        <w:spacing w:after="0"/>
        <w:ind w:left="0"/>
        <w:jc w:val="both"/>
      </w:pPr>
      <w:r>
        <w:rPr>
          <w:rFonts w:ascii="Times New Roman"/>
          <w:b w:val="false"/>
          <w:i w:val="false"/>
          <w:color w:val="000000"/>
          <w:sz w:val="28"/>
        </w:rPr>
        <w:t>
      Өнім Одақ аумағында айналыста болған кезде өнімді таңбалау орыс тілінде және мүше мемлекеттердің заңнамасында тиісті талаптар болған кезде аумағында өнім өткізілетін мүше мемлекеттің мемлекеттік тілінде (тілдерінде) басылуы тиіс.</w:t>
      </w:r>
    </w:p>
    <w:bookmarkStart w:name="z1488" w:id="1438"/>
    <w:p>
      <w:pPr>
        <w:spacing w:after="0"/>
        <w:ind w:left="0"/>
        <w:jc w:val="both"/>
      </w:pPr>
      <w:r>
        <w:rPr>
          <w:rFonts w:ascii="Times New Roman"/>
          <w:b w:val="false"/>
          <w:i w:val="false"/>
          <w:color w:val="000000"/>
          <w:sz w:val="28"/>
        </w:rPr>
        <w:t>
      7. Одақтың техникалық регламенті күшіне енген күнге дейін, оған қатысты мүше мемлекеттер бірдей міндетті талаптар, бірдей сәйкестікті растау нысандары мен схемаларын белгілеген, сәйкестікті міндетті түрде растауды жүргізу кезінде өнімге зерттеу (сынау) және өлшеудің бірдей немесе салыстырмалы әдістері қолданылатын сәйкестік сертификаттарын және бірыңғай нысан бойынша сәйкестік туралы декларациялар бере отырып, сәйкестікті міндетті түрде растауға жататын өнімнің бірыңғай тізбесіне енгізілген өнім, егер ол мынадай:</w:t>
      </w:r>
    </w:p>
    <w:bookmarkEnd w:id="1438"/>
    <w:p>
      <w:pPr>
        <w:spacing w:after="0"/>
        <w:ind w:left="0"/>
        <w:jc w:val="both"/>
      </w:pPr>
      <w:r>
        <w:rPr>
          <w:rFonts w:ascii="Times New Roman"/>
          <w:b w:val="false"/>
          <w:i w:val="false"/>
          <w:color w:val="000000"/>
          <w:sz w:val="28"/>
        </w:rPr>
        <w:t>
      сертификаттауды Одақтың сәйкестікті бағалау жөніндегі органдарының бірыңғай тізіліміне енгізілген сәйкестікті бағалау жөніндегі органның жүргізуі;</w:t>
      </w:r>
    </w:p>
    <w:p>
      <w:pPr>
        <w:spacing w:after="0"/>
        <w:ind w:left="0"/>
        <w:jc w:val="both"/>
      </w:pPr>
      <w:r>
        <w:rPr>
          <w:rFonts w:ascii="Times New Roman"/>
          <w:b w:val="false"/>
          <w:i w:val="false"/>
          <w:color w:val="000000"/>
          <w:sz w:val="28"/>
        </w:rPr>
        <w:t>
      сынауларды Одақтың сәйкестікті бағалау жөніндегі органдарының бірыңғай тізіліміне енгізілген сынау зертханаларында (орталықтарында) жүргізу;</w:t>
      </w:r>
    </w:p>
    <w:p>
      <w:pPr>
        <w:spacing w:after="0"/>
        <w:ind w:left="0"/>
        <w:jc w:val="both"/>
      </w:pPr>
      <w:r>
        <w:rPr>
          <w:rFonts w:ascii="Times New Roman"/>
          <w:b w:val="false"/>
          <w:i w:val="false"/>
          <w:color w:val="000000"/>
          <w:sz w:val="28"/>
        </w:rPr>
        <w:t>
      сәйкестік сертификаттарын және сәйкестігі туралы декларацияларды бірыңғай нысан бойынша ресімдеу талаптары сақталып, мүше мемлекеттің аумағында сәйкестікті растаудың белгіленген рәсімдерінен өтсе, Одақ аумағында айналысқа жіберіледі.</w:t>
      </w:r>
    </w:p>
    <w:p>
      <w:pPr>
        <w:spacing w:after="0"/>
        <w:ind w:left="0"/>
        <w:jc w:val="both"/>
      </w:pPr>
      <w:r>
        <w:rPr>
          <w:rFonts w:ascii="Times New Roman"/>
          <w:b w:val="false"/>
          <w:i w:val="false"/>
          <w:color w:val="000000"/>
          <w:sz w:val="28"/>
        </w:rPr>
        <w:t>
      Өнімнің көрсетілген бірыңғай тізбесін, көрсетілген сәйкестік сертификаттары мен сәйкестік туралы декларациялардың бірыңғай нысандарын және оларды ресімдеу қағидаларын Комиссия бекітеді.</w:t>
      </w:r>
    </w:p>
    <w:bookmarkStart w:name="z1489" w:id="1439"/>
    <w:p>
      <w:pPr>
        <w:spacing w:after="0"/>
        <w:ind w:left="0"/>
        <w:jc w:val="both"/>
      </w:pPr>
      <w:r>
        <w:rPr>
          <w:rFonts w:ascii="Times New Roman"/>
          <w:b w:val="false"/>
          <w:i w:val="false"/>
          <w:color w:val="000000"/>
          <w:sz w:val="28"/>
        </w:rPr>
        <w:t xml:space="preserve">
      8. Одақтың кедендік аумағында сәйкестігі міндетті түрде бағалануға жататын </w:t>
      </w:r>
      <w:r>
        <w:rPr>
          <w:rFonts w:ascii="Times New Roman"/>
          <w:b w:val="false"/>
          <w:i w:val="false"/>
          <w:color w:val="000000"/>
          <w:sz w:val="28"/>
        </w:rPr>
        <w:t>өнімді</w:t>
      </w:r>
      <w:r>
        <w:rPr>
          <w:rFonts w:ascii="Times New Roman"/>
          <w:b w:val="false"/>
          <w:i w:val="false"/>
          <w:color w:val="000000"/>
          <w:sz w:val="28"/>
        </w:rPr>
        <w:t xml:space="preserve"> әкелу Комиссия бекітетін тәртіппен жүзеге асырылады.</w:t>
      </w:r>
    </w:p>
    <w:bookmarkEnd w:id="1439"/>
    <w:bookmarkStart w:name="z1490" w:id="1440"/>
    <w:p>
      <w:pPr>
        <w:spacing w:after="0"/>
        <w:ind w:left="0"/>
        <w:jc w:val="both"/>
      </w:pPr>
      <w:r>
        <w:rPr>
          <w:rFonts w:ascii="Times New Roman"/>
          <w:b w:val="false"/>
          <w:i w:val="false"/>
          <w:color w:val="000000"/>
          <w:sz w:val="28"/>
        </w:rPr>
        <w:t>
      9. Мүше мемлекет өзінің заңды мүдделерін қорғауды басшылыққа алып, қауіпті өнімнің айналысқа шығарылуының алдын алу жөнінде шұғыл шаралар қабылдай алады. Бұл жағдайда мүше мемлекет қабылданған шұғыл шаралар туралы басқа мүше мемлекеттерді дереу хабардар етеді және осы мәселе бойынша консультациялар мен келіссөздер процесіне кіріседі.</w:t>
      </w:r>
    </w:p>
    <w:bookmarkEnd w:id="1440"/>
    <w:bookmarkStart w:name="z1491" w:id="1441"/>
    <w:p>
      <w:pPr>
        <w:spacing w:after="0"/>
        <w:ind w:left="0"/>
        <w:jc w:val="both"/>
      </w:pPr>
      <w:r>
        <w:rPr>
          <w:rFonts w:ascii="Times New Roman"/>
          <w:b w:val="false"/>
          <w:i w:val="false"/>
          <w:color w:val="000000"/>
          <w:sz w:val="28"/>
        </w:rPr>
        <w:t>
      10. Комиссия Одақтың интеграцияланған ақпараттық жүйесінің бір бөлігі болып табылатын техникалық реттеу саласында ақпараттық жүйені қалыптастырады.</w:t>
      </w:r>
    </w:p>
    <w:bookmarkEnd w:id="1441"/>
    <w:bookmarkStart w:name="z3127" w:id="1442"/>
    <w:p>
      <w:pPr>
        <w:spacing w:after="0"/>
        <w:ind w:left="0"/>
        <w:jc w:val="both"/>
      </w:pPr>
      <w:r>
        <w:rPr>
          <w:rFonts w:ascii="Times New Roman"/>
          <w:b w:val="false"/>
          <w:i w:val="false"/>
          <w:color w:val="000000"/>
          <w:sz w:val="28"/>
        </w:rPr>
        <w:t>
      11. Одақ шеңберінде техникалық реттеудің мүше мемлекеттердің экономикалық даму деңгейіне және ғылыми-техникалық даму деңгейіне сәйкестігін қамтамасыз ету үшін Одақтың күшіне енген техникалық регламенттеріне және осы Хаттаманың 4-тармағында көзделген стандарттар тізбелеріне қатысты ғылыми-техникалық деңгейге міндетті кезеңдік бағалау жүргізіледі. Ғылыми-техникалық деңгейге бағалау жүргізу тәртібін, соның ішінде оның кезеңділігін Комиссия бекітеді.</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10 ҚОСЫМША</w:t>
            </w:r>
          </w:p>
        </w:tc>
      </w:tr>
    </w:tbl>
    <w:bookmarkStart w:name="z1493" w:id="1443"/>
    <w:p>
      <w:pPr>
        <w:spacing w:after="0"/>
        <w:ind w:left="0"/>
        <w:jc w:val="left"/>
      </w:pPr>
      <w:r>
        <w:rPr>
          <w:rFonts w:ascii="Times New Roman"/>
          <w:b/>
          <w:i w:val="false"/>
          <w:color w:val="000000"/>
        </w:rPr>
        <w:t xml:space="preserve"> Өлшем бірлігін қамтамасыз ету саласында келісілген саясат жүргізу туралы</w:t>
      </w:r>
      <w:r>
        <w:br/>
      </w:r>
      <w:r>
        <w:rPr>
          <w:rFonts w:ascii="Times New Roman"/>
          <w:b/>
          <w:i w:val="false"/>
          <w:color w:val="000000"/>
        </w:rPr>
        <w:t>ХАТТАМА</w:t>
      </w:r>
    </w:p>
    <w:bookmarkEnd w:id="1443"/>
    <w:bookmarkStart w:name="z1494" w:id="1444"/>
    <w:p>
      <w:pPr>
        <w:spacing w:after="0"/>
        <w:ind w:left="0"/>
        <w:jc w:val="both"/>
      </w:pPr>
      <w:r>
        <w:rPr>
          <w:rFonts w:ascii="Times New Roman"/>
          <w:b w:val="false"/>
          <w:i w:val="false"/>
          <w:color w:val="000000"/>
          <w:sz w:val="28"/>
        </w:rPr>
        <w:t>
      1. Осы Хаттама Еуразиялық экономикалық одақ туралы шарттың X бөліміне сәйкес әзірленді және мүше мемлекеттердің өнімді өлшеу салыстырымдығы мен оның сәйкестігін бағалау (растау) нәтижелерінің Одақтың техникалық регламенттері талаптарына сәйкестігін және өнімнің сандық көрсеткіштерін өлшеуді қамтамасыз ету мақсатында өлшем біртұтастығын қамтамасыз ету саласында келісілген саясатты жүзеге асырудың қағидаттарын айқындайды.</w:t>
      </w:r>
    </w:p>
    <w:bookmarkEnd w:id="1444"/>
    <w:bookmarkStart w:name="z1495" w:id="1445"/>
    <w:p>
      <w:pPr>
        <w:spacing w:after="0"/>
        <w:ind w:left="0"/>
        <w:jc w:val="both"/>
      </w:pPr>
      <w:r>
        <w:rPr>
          <w:rFonts w:ascii="Times New Roman"/>
          <w:b w:val="false"/>
          <w:i w:val="false"/>
          <w:color w:val="000000"/>
          <w:sz w:val="28"/>
        </w:rPr>
        <w:t>
      2. Осы Хаттамада пайдаланылатын ұғымдар мынаны білдіреді:</w:t>
      </w:r>
    </w:p>
    <w:bookmarkEnd w:id="1445"/>
    <w:bookmarkStart w:name="z1496" w:id="1446"/>
    <w:p>
      <w:pPr>
        <w:spacing w:after="0"/>
        <w:ind w:left="0"/>
        <w:jc w:val="both"/>
      </w:pPr>
      <w:r>
        <w:rPr>
          <w:rFonts w:ascii="Times New Roman"/>
          <w:b w:val="false"/>
          <w:i w:val="false"/>
          <w:color w:val="000000"/>
          <w:sz w:val="28"/>
        </w:rPr>
        <w:t>
      "өлшеу әдістемелерін (әдістерін) аттестаттау" — өлшеу әдістемелерінің (әдістерінің) өлшеулерге қойылатын метрологиялық талаптарға сәйкестігін зерттеу және растау;</w:t>
      </w:r>
    </w:p>
    <w:bookmarkEnd w:id="1446"/>
    <w:bookmarkStart w:name="z1497" w:id="1447"/>
    <w:p>
      <w:pPr>
        <w:spacing w:after="0"/>
        <w:ind w:left="0"/>
        <w:jc w:val="both"/>
      </w:pPr>
      <w:r>
        <w:rPr>
          <w:rFonts w:ascii="Times New Roman"/>
          <w:b w:val="false"/>
          <w:i w:val="false"/>
          <w:color w:val="000000"/>
          <w:sz w:val="28"/>
        </w:rPr>
        <w:t>
      "шама бірлігі" - оған бірлікке тең сандық мән шартты берілген  және онымен біртекті шамаларды сандық көрсету үшін қолданылатын тіркелген өлшемдегі шама;</w:t>
      </w:r>
    </w:p>
    <w:bookmarkEnd w:id="1447"/>
    <w:bookmarkStart w:name="z1498" w:id="1448"/>
    <w:p>
      <w:pPr>
        <w:spacing w:after="0"/>
        <w:ind w:left="0"/>
        <w:jc w:val="both"/>
      </w:pPr>
      <w:r>
        <w:rPr>
          <w:rFonts w:ascii="Times New Roman"/>
          <w:b w:val="false"/>
          <w:i w:val="false"/>
          <w:color w:val="000000"/>
          <w:sz w:val="28"/>
        </w:rPr>
        <w:t>
      "өлшемнің біртұтастығы" - осы өлшеу нәтижелері мүше мемлекеттерде қолдануға рұқсат етілген бірліктерде берілген, ал өлшеулер дәлдігінің көрсеткіштері белгіленген шектерден шықпайтын өлшеу жағдайы;</w:t>
      </w:r>
    </w:p>
    <w:bookmarkEnd w:id="1448"/>
    <w:bookmarkStart w:name="z1499" w:id="1449"/>
    <w:p>
      <w:pPr>
        <w:spacing w:after="0"/>
        <w:ind w:left="0"/>
        <w:jc w:val="both"/>
      </w:pPr>
      <w:r>
        <w:rPr>
          <w:rFonts w:ascii="Times New Roman"/>
          <w:b w:val="false"/>
          <w:i w:val="false"/>
          <w:color w:val="000000"/>
          <w:sz w:val="28"/>
        </w:rPr>
        <w:t>
      "өлшеу" - негізделіп шамаға беріле алатын шаманың бір немесе одан көп сандық мәнін эксперименттік алу процесі;</w:t>
      </w:r>
    </w:p>
    <w:bookmarkEnd w:id="1449"/>
    <w:bookmarkStart w:name="z1500" w:id="1450"/>
    <w:p>
      <w:pPr>
        <w:spacing w:after="0"/>
        <w:ind w:left="0"/>
        <w:jc w:val="both"/>
      </w:pPr>
      <w:r>
        <w:rPr>
          <w:rFonts w:ascii="Times New Roman"/>
          <w:b w:val="false"/>
          <w:i w:val="false"/>
          <w:color w:val="000000"/>
          <w:sz w:val="28"/>
        </w:rPr>
        <w:t>
      "өлшеу құралдарын калибрлеу" - өлшеу құралдарының нақты метрологиялық сипаттамаларын анықтау мақсатында өлшеу құралының көмегімен алынған шама мәні мен сол тектес шама бірлігінің эталонымен туындаған шама мәні арасындағы қатынасты белгілейтін операциялар жиынтығы;</w:t>
      </w:r>
    </w:p>
    <w:bookmarkEnd w:id="1450"/>
    <w:bookmarkStart w:name="z1501" w:id="1451"/>
    <w:p>
      <w:pPr>
        <w:spacing w:after="0"/>
        <w:ind w:left="0"/>
        <w:jc w:val="both"/>
      </w:pPr>
      <w:r>
        <w:rPr>
          <w:rFonts w:ascii="Times New Roman"/>
          <w:b w:val="false"/>
          <w:i w:val="false"/>
          <w:color w:val="000000"/>
          <w:sz w:val="28"/>
        </w:rPr>
        <w:t>
      "Халықаралық бірліктер жүйесі (БЖ)" - Шамалар мен салмақтар бойынша бас конференция қабылдаған, Халықаралық шамалар жүйесіне негізделген және өзіне қосымдар атауы мен белгілеулерін, жинақтарын, олардың атауларын, белгілеулерін және оларды қолдану қағидаларын қамтитын бірліктер жүйесі;</w:t>
      </w:r>
    </w:p>
    <w:bookmarkEnd w:id="1451"/>
    <w:bookmarkStart w:name="z1502" w:id="1452"/>
    <w:p>
      <w:pPr>
        <w:spacing w:after="0"/>
        <w:ind w:left="0"/>
        <w:jc w:val="both"/>
      </w:pPr>
      <w:r>
        <w:rPr>
          <w:rFonts w:ascii="Times New Roman"/>
          <w:b w:val="false"/>
          <w:i w:val="false"/>
          <w:color w:val="000000"/>
          <w:sz w:val="28"/>
        </w:rPr>
        <w:t>
      "өлшеулер әдістемесі (әдісі)" - оларды орындау дәлдіктің белгіленген көрсеткіштерімен өлшеулер нәтижелерін алуды қамтамасыз ететін, өлшеу кезінде нақты сипатталған операциялар жиынтығы;</w:t>
      </w:r>
    </w:p>
    <w:bookmarkEnd w:id="1452"/>
    <w:bookmarkStart w:name="z1503" w:id="1453"/>
    <w:p>
      <w:pPr>
        <w:spacing w:after="0"/>
        <w:ind w:left="0"/>
        <w:jc w:val="both"/>
      </w:pPr>
      <w:r>
        <w:rPr>
          <w:rFonts w:ascii="Times New Roman"/>
          <w:b w:val="false"/>
          <w:i w:val="false"/>
          <w:color w:val="000000"/>
          <w:sz w:val="28"/>
        </w:rPr>
        <w:t>
      "метрологиялық бақылап отыру" - оған сәйкес нәтиже салыстырып тексерулер мен калибрлеулердің құжатталған үздіксіз тізбегі арқылы ұлттық эталонмен салыстырылуы мүмкін өлшеулер нәтижесінің қасиеті;</w:t>
      </w:r>
    </w:p>
    <w:bookmarkEnd w:id="1453"/>
    <w:bookmarkStart w:name="z1504" w:id="1454"/>
    <w:p>
      <w:pPr>
        <w:spacing w:after="0"/>
        <w:ind w:left="0"/>
        <w:jc w:val="both"/>
      </w:pPr>
      <w:r>
        <w:rPr>
          <w:rFonts w:ascii="Times New Roman"/>
          <w:b w:val="false"/>
          <w:i w:val="false"/>
          <w:color w:val="000000"/>
          <w:sz w:val="28"/>
        </w:rPr>
        <w:t>
      "метрологиялық сараптама" - өлшеулер бірлігімен байланысты метрологиялық талаптарды, қағидаларды және нормаларды қолдану дұрыстығы мен толықтығын талдау мен бағалау;</w:t>
      </w:r>
    </w:p>
    <w:bookmarkEnd w:id="1454"/>
    <w:bookmarkStart w:name="z1505" w:id="1455"/>
    <w:p>
      <w:pPr>
        <w:spacing w:after="0"/>
        <w:ind w:left="0"/>
        <w:jc w:val="both"/>
      </w:pPr>
      <w:r>
        <w:rPr>
          <w:rFonts w:ascii="Times New Roman"/>
          <w:b w:val="false"/>
          <w:i w:val="false"/>
          <w:color w:val="000000"/>
          <w:sz w:val="28"/>
        </w:rPr>
        <w:t>
      ұлттық эталон" - мүше мемлекет мемлекеттік немесе шаруашылық қызметте сол тектес шама бірліктерінің басқа эталондарының шамалар мәнін беру үшін негіз ретінде пайдалану үшін таныған шама бірлігінің эталоны, оның ішінде бастапқы шама бірлігінің эталоны;</w:t>
      </w:r>
    </w:p>
    <w:bookmarkEnd w:id="1455"/>
    <w:p>
      <w:pPr>
        <w:spacing w:after="0"/>
        <w:ind w:left="0"/>
        <w:jc w:val="both"/>
      </w:pPr>
      <w:r>
        <w:rPr>
          <w:rFonts w:ascii="Times New Roman"/>
          <w:b w:val="false"/>
          <w:i w:val="false"/>
          <w:color w:val="000000"/>
          <w:sz w:val="28"/>
        </w:rPr>
        <w:t>
      "шаманың негіздемелік мәні" - сол тектес шамалардың мәндерімен салыстыру үшін негіз ретінде қолданылатын шаманың мәні;</w:t>
      </w:r>
    </w:p>
    <w:bookmarkStart w:name="z1506" w:id="1456"/>
    <w:p>
      <w:pPr>
        <w:spacing w:after="0"/>
        <w:ind w:left="0"/>
        <w:jc w:val="both"/>
      </w:pPr>
      <w:r>
        <w:rPr>
          <w:rFonts w:ascii="Times New Roman"/>
          <w:b w:val="false"/>
          <w:i w:val="false"/>
          <w:color w:val="000000"/>
          <w:sz w:val="28"/>
        </w:rPr>
        <w:t>
      "өлшеу құралдарын тексеру" - өлшеу құралдарының міндетті метрологиялық талаптарға сәйкестігін растау мақсатында орындалатын операциялар жиынтығы;</w:t>
      </w:r>
    </w:p>
    <w:bookmarkEnd w:id="1456"/>
    <w:bookmarkStart w:name="z1507" w:id="1457"/>
    <w:p>
      <w:pPr>
        <w:spacing w:after="0"/>
        <w:ind w:left="0"/>
        <w:jc w:val="both"/>
      </w:pPr>
      <w:r>
        <w:rPr>
          <w:rFonts w:ascii="Times New Roman"/>
          <w:b w:val="false"/>
          <w:i w:val="false"/>
          <w:color w:val="000000"/>
          <w:sz w:val="28"/>
        </w:rPr>
        <w:t>
      "өлшеулердің референтті әдістемесі (әдісі)" - сол тектес шамаларды өлшеудің басқа әдістемелері (әдістері) көмегімен алынған шамалардың өлшенген мәнінің дұрыстығын бағалау үшін, сондай-ақ өлшеу құралдарын калибрлеу үшін немесе стандартты үлгілердің сипаттамаларын айқындау үшін қолданылуы мүмкін өлшеулер нәтижелерін алу үшін пайдаланылатын өлшеулер әдістемесі (әдісі);</w:t>
      </w:r>
    </w:p>
    <w:bookmarkEnd w:id="1457"/>
    <w:bookmarkStart w:name="z1508" w:id="1458"/>
    <w:p>
      <w:pPr>
        <w:spacing w:after="0"/>
        <w:ind w:left="0"/>
        <w:jc w:val="both"/>
      </w:pPr>
      <w:r>
        <w:rPr>
          <w:rFonts w:ascii="Times New Roman"/>
          <w:b w:val="false"/>
          <w:i w:val="false"/>
          <w:color w:val="000000"/>
          <w:sz w:val="28"/>
        </w:rPr>
        <w:t>
      "эталондарды салғастыру" - дәлдіктің бір деңгейіндегі шамалар бірліктерінің эталондарымен өлшеу бірліктерін туындату және беру кезінде өлшеулер нәтижелері арасында қатынасты белгілеу;</w:t>
      </w:r>
    </w:p>
    <w:bookmarkEnd w:id="1458"/>
    <w:bookmarkStart w:name="z1509" w:id="1459"/>
    <w:p>
      <w:pPr>
        <w:spacing w:after="0"/>
        <w:ind w:left="0"/>
        <w:jc w:val="both"/>
      </w:pPr>
      <w:r>
        <w:rPr>
          <w:rFonts w:ascii="Times New Roman"/>
          <w:b w:val="false"/>
          <w:i w:val="false"/>
          <w:color w:val="000000"/>
          <w:sz w:val="28"/>
        </w:rPr>
        <w:t>
      "өлшеу құралы" - өлшеуге арналған және метрологиялық сипаттамаларға ие техникалық құрал;</w:t>
      </w:r>
    </w:p>
    <w:bookmarkEnd w:id="1459"/>
    <w:bookmarkStart w:name="z1510" w:id="1460"/>
    <w:p>
      <w:pPr>
        <w:spacing w:after="0"/>
        <w:ind w:left="0"/>
        <w:jc w:val="both"/>
      </w:pPr>
      <w:r>
        <w:rPr>
          <w:rFonts w:ascii="Times New Roman"/>
          <w:b w:val="false"/>
          <w:i w:val="false"/>
          <w:color w:val="000000"/>
          <w:sz w:val="28"/>
        </w:rPr>
        <w:t>
      "стандартты үлгі" - өлшеулер дәлдігі мен метрологиялық бақылап отырудың белгіленген көрсеткіштері бар, болжалды тағайындалуына сәйкес сапалық қасиеттерді өлшеу кезінде немесе бағалау кезінде оны пайдалану үшін белгілі бір қасиеттерге қатысты жеткілікті біртекті және тұрақты материал (зат);</w:t>
      </w:r>
    </w:p>
    <w:bookmarkEnd w:id="1460"/>
    <w:bookmarkStart w:name="z1511" w:id="1461"/>
    <w:p>
      <w:pPr>
        <w:spacing w:after="0"/>
        <w:ind w:left="0"/>
        <w:jc w:val="both"/>
      </w:pPr>
      <w:r>
        <w:rPr>
          <w:rFonts w:ascii="Times New Roman"/>
          <w:b w:val="false"/>
          <w:i w:val="false"/>
          <w:color w:val="000000"/>
          <w:sz w:val="28"/>
        </w:rPr>
        <w:t>
      "өлшеу құралының типін бекіту" - мүше мемлекеттің өлшем біртұтастығын қамтамасыз ету саласындағы мемлекеттік билік (басқару) органының бекітілген типтегі өлшеу құралын сынаудың оң нәтижелері негізінде мүше мемлекет аумағында қолдануға рұқсат беру туралы шешімі;</w:t>
      </w:r>
    </w:p>
    <w:bookmarkEnd w:id="1461"/>
    <w:bookmarkStart w:name="z1512" w:id="1462"/>
    <w:p>
      <w:pPr>
        <w:spacing w:after="0"/>
        <w:ind w:left="0"/>
        <w:jc w:val="both"/>
      </w:pPr>
      <w:r>
        <w:rPr>
          <w:rFonts w:ascii="Times New Roman"/>
          <w:b w:val="false"/>
          <w:i w:val="false"/>
          <w:color w:val="000000"/>
          <w:sz w:val="28"/>
        </w:rPr>
        <w:t>
      "стандартты үлгі типін бекіту" - мүше мемлекеттің өлшем біртұтастығын қамтамасыз ету саласында мемлекеттік билік (басқару) органының бекітілген түрдегі стандартты үлгіні сынаудың оң нәтижелері негізінде мүше мемлекет аумағында қолдануға рұқсат беру туралы шешімі;</w:t>
      </w:r>
    </w:p>
    <w:bookmarkEnd w:id="1462"/>
    <w:bookmarkStart w:name="z1513" w:id="1463"/>
    <w:p>
      <w:pPr>
        <w:spacing w:after="0"/>
        <w:ind w:left="0"/>
        <w:jc w:val="both"/>
      </w:pPr>
      <w:r>
        <w:rPr>
          <w:rFonts w:ascii="Times New Roman"/>
          <w:b w:val="false"/>
          <w:i w:val="false"/>
          <w:color w:val="000000"/>
          <w:sz w:val="28"/>
        </w:rPr>
        <w:t>
      "шама шәкілі" - тиісті шаманы өлшеу үшін бастапқы негіз қызметін атқаратын шама мәндерінің ретке келтірілген жиынтығы;</w:t>
      </w:r>
    </w:p>
    <w:bookmarkEnd w:id="1463"/>
    <w:bookmarkStart w:name="z1514" w:id="1464"/>
    <w:p>
      <w:pPr>
        <w:spacing w:after="0"/>
        <w:ind w:left="0"/>
        <w:jc w:val="both"/>
      </w:pPr>
      <w:r>
        <w:rPr>
          <w:rFonts w:ascii="Times New Roman"/>
          <w:b w:val="false"/>
          <w:i w:val="false"/>
          <w:color w:val="000000"/>
          <w:sz w:val="28"/>
        </w:rPr>
        <w:t>
      "шама бірлігінің эталоны" - шама бірлігін немесе шама шәкілін туындатуға, сақтауға және беруге арналған техникалық құрал (құралдар кешені).</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15" w:id="1465"/>
    <w:p>
      <w:pPr>
        <w:spacing w:after="0"/>
        <w:ind w:left="0"/>
        <w:jc w:val="both"/>
      </w:pPr>
      <w:r>
        <w:rPr>
          <w:rFonts w:ascii="Times New Roman"/>
          <w:b w:val="false"/>
          <w:i w:val="false"/>
          <w:color w:val="000000"/>
          <w:sz w:val="28"/>
        </w:rPr>
        <w:t>
      3. Мүше мемлекеттер өлшем біртұтастығын қамтамасыз ету саласында мүше мемлекеттер заңнамасын үйлестіру және мыналарды:</w:t>
      </w:r>
    </w:p>
    <w:bookmarkEnd w:id="1465"/>
    <w:p>
      <w:pPr>
        <w:spacing w:after="0"/>
        <w:ind w:left="0"/>
        <w:jc w:val="both"/>
      </w:pPr>
      <w:r>
        <w:rPr>
          <w:rFonts w:ascii="Times New Roman"/>
          <w:b w:val="false"/>
          <w:i w:val="false"/>
          <w:color w:val="000000"/>
          <w:sz w:val="28"/>
        </w:rPr>
        <w:t>
      1) өлшем біртұтастығын қамтамасыз ету бойынша жұмыс нәтижелерін өзара тану қағидаларын бекіту жолымен өлшем біртұтастығын қамтамасыз ету саласында жұмыс нәтижелерін өзара тану тетіктерін құруды;</w:t>
      </w:r>
    </w:p>
    <w:p>
      <w:pPr>
        <w:spacing w:after="0"/>
        <w:ind w:left="0"/>
        <w:jc w:val="both"/>
      </w:pPr>
      <w:r>
        <w:rPr>
          <w:rFonts w:ascii="Times New Roman"/>
          <w:b w:val="false"/>
          <w:i w:val="false"/>
          <w:color w:val="000000"/>
          <w:sz w:val="28"/>
        </w:rPr>
        <w:t>
      2) олар үшін мүше мемлекеттер олардың көмегімен алынатын нәтижелердің Халықаралық бірліктер жүйесіне (БЖ), ұлттық эталондарға және (немесе) халықаралық шама бірліктерінің эталондарына метрологиялық бақылап отыруды қамтамасыз ететін шама бірліктері эталондарын, өлшеу құралдарын, стандартты үлгілерді және өлшеулердің аттестатталған әдістемелерін (әдістерін) пайдалануды;</w:t>
      </w:r>
    </w:p>
    <w:p>
      <w:pPr>
        <w:spacing w:after="0"/>
        <w:ind w:left="0"/>
        <w:jc w:val="both"/>
      </w:pPr>
      <w:r>
        <w:rPr>
          <w:rFonts w:ascii="Times New Roman"/>
          <w:b w:val="false"/>
          <w:i w:val="false"/>
          <w:color w:val="000000"/>
          <w:sz w:val="28"/>
        </w:rPr>
        <w:t>
      3) мүше мемлекеттердің тиісті ақпараттық қорларында қамтылған өлшем біртұтастығын қамтамасыз ету саласында мәліметтерді өзара беруді;</w:t>
      </w:r>
    </w:p>
    <w:p>
      <w:pPr>
        <w:spacing w:after="0"/>
        <w:ind w:left="0"/>
        <w:jc w:val="both"/>
      </w:pPr>
      <w:r>
        <w:rPr>
          <w:rFonts w:ascii="Times New Roman"/>
          <w:b w:val="false"/>
          <w:i w:val="false"/>
          <w:color w:val="000000"/>
          <w:sz w:val="28"/>
        </w:rPr>
        <w:t>
      4) өлшем біртұтастығын қамтамасыз ету саласында жұмыстарды орындаудың келісілген тәртіптерін қолдануды қамтамасыз ететін келісілген әрекеттер жүргізу арқылы өлшем біртұтастығын қамтамасыз ету саласында келісілген саясатты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16" w:id="1466"/>
    <w:p>
      <w:pPr>
        <w:spacing w:after="0"/>
        <w:ind w:left="0"/>
        <w:jc w:val="both"/>
      </w:pPr>
      <w:r>
        <w:rPr>
          <w:rFonts w:ascii="Times New Roman"/>
          <w:b w:val="false"/>
          <w:i w:val="false"/>
          <w:color w:val="000000"/>
          <w:sz w:val="28"/>
        </w:rPr>
        <w:t>
      4. Мүше мемлекеттер халықаралық және өңірлік метрология және стандарттау жөніндегі ұйымдар қабылдаған құжаттар негізінде өлшеулерге, шама бірліктеріне, шама бірліктерінің эталондары мен шамалар шәкілдеріне, өлшеу құралдарына, стандартты үлгілерге, өлшеулер әдістемелеріне (әдістеріне) қойылатын талаптарды белгілеуге қатысты өлшем біртұтастығын қамтамасыз ету саласында мүше мемлекеттердің заңнамасын үндестіруге бағытталған шараларды қабылдайды.</w:t>
      </w:r>
    </w:p>
    <w:bookmarkEnd w:id="1466"/>
    <w:bookmarkStart w:name="z1517" w:id="1467"/>
    <w:p>
      <w:pPr>
        <w:spacing w:after="0"/>
        <w:ind w:left="0"/>
        <w:jc w:val="both"/>
      </w:pPr>
      <w:r>
        <w:rPr>
          <w:rFonts w:ascii="Times New Roman"/>
          <w:b w:val="false"/>
          <w:i w:val="false"/>
          <w:color w:val="000000"/>
          <w:sz w:val="28"/>
        </w:rPr>
        <w:t>
      5. Мүше мемлекеттер өз мемлекетінің заңнамасына сәйкес осы жұмыстарды жүргізудің бекітілген тәртібіне және өлшем біртұтастығын қамтамасыз ету жөніндегі жұмыстардың нәтижелерін тану қағидаларына сәйкес өлшем біртұтастығын қамтамасыз ету саласында жұмыстарды орындауға уәкілетті (нотификацияланған) мүше мемлекеттердің мемлекеттік билік (басқару) органдары немесе заңды тұлғалары орындаған өлшем біртұтастығын қамтамасыз ету саласында жұмыстардың нәтижелерін өзара тануды жүзеге асырады.</w:t>
      </w:r>
    </w:p>
    <w:bookmarkEnd w:id="1467"/>
    <w:p>
      <w:pPr>
        <w:spacing w:after="0"/>
        <w:ind w:left="0"/>
        <w:jc w:val="both"/>
      </w:pPr>
      <w:r>
        <w:rPr>
          <w:rFonts w:ascii="Times New Roman"/>
          <w:b w:val="false"/>
          <w:i w:val="false"/>
          <w:color w:val="000000"/>
          <w:sz w:val="28"/>
        </w:rPr>
        <w:t>
      Өлшем біртұтастығын қамтамасыз ету саласында жұмыстардың нәтижелерін тану мүше мемлекеттер аумақтарында дайындалған өлшеу құралдарына қатысты жүзеге асырылады.</w:t>
      </w:r>
    </w:p>
    <w:bookmarkStart w:name="z1518" w:id="1468"/>
    <w:p>
      <w:pPr>
        <w:spacing w:after="0"/>
        <w:ind w:left="0"/>
        <w:jc w:val="both"/>
      </w:pPr>
      <w:r>
        <w:rPr>
          <w:rFonts w:ascii="Times New Roman"/>
          <w:b w:val="false"/>
          <w:i w:val="false"/>
          <w:color w:val="000000"/>
          <w:sz w:val="28"/>
        </w:rPr>
        <w:t>
      6. Мүше мемлекеттердің өлшеу нәтижелерінің, өлшем біртұтастығы эталондарының, стандартты үлгілерінің ұлттық эталондарына және Халықаралық бірліктер жүйесіне (БЖ) метрологиялық бақылауды қамтамасыз ету мақсатында мүше мемлекеттер шамалар бірлігі эталондарын құру және жетілдіру, стандартты үлгілердің номенклатурасын айқындау және әзірлеу, оны үнемі салғастыру жолымен мүше мемлекеттердің шама бірліктері эталондарына баламалығын белгілеу жөніндегі жұмыстардың жүргізілуін ұйымдастырады.</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19" w:id="1469"/>
    <w:p>
      <w:pPr>
        <w:spacing w:after="0"/>
        <w:ind w:left="0"/>
        <w:jc w:val="both"/>
      </w:pPr>
      <w:r>
        <w:rPr>
          <w:rFonts w:ascii="Times New Roman"/>
          <w:b w:val="false"/>
          <w:i w:val="false"/>
          <w:color w:val="000000"/>
          <w:sz w:val="28"/>
        </w:rPr>
        <w:t>
      7. Мүше мемлекеттердің өлшем біртұтастығын қамтамасыз ету саласындағы нормативтік құқықтық актілері, нормативтік және халықаралық құжаттары, мүше мемлекеттердің халықаралық шарттары, мүше мемлекеттер реттейтін салаларда өлшеудің аттестатталған әдістемелері (әдістері), өлшеу құралдары, шама бірліктерінің эталондары мен шама шәкілдері, бекітілген стандартты үлгілердің түрлері мен өлшеу құралдардың бекітілген түрлері туралы мәліметтер мүше мемлекеттердің өлшем біртұтастығын қамтамасыз ету саласындағы ақпараттық қорларын құрайды.</w:t>
      </w:r>
    </w:p>
    <w:bookmarkEnd w:id="1469"/>
    <w:p>
      <w:pPr>
        <w:spacing w:after="0"/>
        <w:ind w:left="0"/>
        <w:jc w:val="both"/>
      </w:pPr>
      <w:r>
        <w:rPr>
          <w:rFonts w:ascii="Times New Roman"/>
          <w:b w:val="false"/>
          <w:i w:val="false"/>
          <w:color w:val="000000"/>
          <w:sz w:val="28"/>
        </w:rPr>
        <w:t xml:space="preserve">
      Ақпараттық қорларды жүргізу мүше мемлекеттердің заңнамасына сәйкес жүзеге асырылады, ақпараттық қорларында бар мәліметтерді өзара беруді осы Хаттаманың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мүше мемлекеттердің мемлекеттік билік (басқару) органдары Комиссия белгілейтін тәртіппен ұйымдастырады.</w:t>
      </w:r>
    </w:p>
    <w:bookmarkStart w:name="z1520" w:id="1470"/>
    <w:p>
      <w:pPr>
        <w:spacing w:after="0"/>
        <w:ind w:left="0"/>
        <w:jc w:val="both"/>
      </w:pPr>
      <w:r>
        <w:rPr>
          <w:rFonts w:ascii="Times New Roman"/>
          <w:b w:val="false"/>
          <w:i w:val="false"/>
          <w:color w:val="000000"/>
          <w:sz w:val="28"/>
        </w:rPr>
        <w:t>
      8. Мүше мемлекеттер мүше мемлекеттердің ұстанымдарын келісуге бағытталған консультациялар өткізетін және өлшем біртұтастығын қамтамасыз ету саласында жұмыстарды үйлестіруді және өткізуді жүзеге асыратын өлшем біртұтастығын қамтамасыз ету саласында мемлекеттік билік (басқару) органдарына тиісті өкілеттіктер береді.</w:t>
      </w:r>
    </w:p>
    <w:bookmarkEnd w:id="1470"/>
    <w:bookmarkStart w:name="z1521" w:id="1471"/>
    <w:p>
      <w:pPr>
        <w:spacing w:after="0"/>
        <w:ind w:left="0"/>
        <w:jc w:val="both"/>
      </w:pPr>
      <w:r>
        <w:rPr>
          <w:rFonts w:ascii="Times New Roman"/>
          <w:b w:val="false"/>
          <w:i w:val="false"/>
          <w:color w:val="000000"/>
          <w:sz w:val="28"/>
        </w:rPr>
        <w:t>
      9. Комиссия мынадай құжаттарды бекітеді:</w:t>
      </w:r>
    </w:p>
    <w:bookmarkEnd w:id="1471"/>
    <w:p>
      <w:pPr>
        <w:spacing w:after="0"/>
        <w:ind w:left="0"/>
        <w:jc w:val="both"/>
      </w:pPr>
      <w:r>
        <w:rPr>
          <w:rFonts w:ascii="Times New Roman"/>
          <w:b w:val="false"/>
          <w:i w:val="false"/>
          <w:color w:val="000000"/>
          <w:sz w:val="28"/>
        </w:rPr>
        <w:t>
      1) олардың Халықаралық бірліктер жүйесімен (БЖ) арақатынасын қоса алғанда, Одақтың техникалық регламенттерін әзірлеу кезінде қолданылатын жүйеден тыс шамалар бірліктерінің тізбесі;</w:t>
      </w:r>
    </w:p>
    <w:p>
      <w:pPr>
        <w:spacing w:after="0"/>
        <w:ind w:left="0"/>
        <w:jc w:val="both"/>
      </w:pPr>
      <w:r>
        <w:rPr>
          <w:rFonts w:ascii="Times New Roman"/>
          <w:b w:val="false"/>
          <w:i w:val="false"/>
          <w:color w:val="000000"/>
          <w:sz w:val="28"/>
        </w:rPr>
        <w:t>
      2) өлшем біртұтастығын қамтамасыз ету жөніндегі жұмыстардың нәтижелерін өзара тану қағидалары;</w:t>
      </w:r>
    </w:p>
    <w:p>
      <w:pPr>
        <w:spacing w:after="0"/>
        <w:ind w:left="0"/>
        <w:jc w:val="both"/>
      </w:pPr>
      <w:r>
        <w:rPr>
          <w:rFonts w:ascii="Times New Roman"/>
          <w:b w:val="false"/>
          <w:i w:val="false"/>
          <w:color w:val="000000"/>
          <w:sz w:val="28"/>
        </w:rPr>
        <w:t>
      3) өлшем біртұтастығын қамтамасыз ету саласында жұмыстар жүргізу тәртіптері, оның ішінде:</w:t>
      </w:r>
    </w:p>
    <w:p>
      <w:pPr>
        <w:spacing w:after="0"/>
        <w:ind w:left="0"/>
        <w:jc w:val="both"/>
      </w:pPr>
      <w:r>
        <w:rPr>
          <w:rFonts w:ascii="Times New Roman"/>
          <w:b w:val="false"/>
          <w:i w:val="false"/>
          <w:color w:val="000000"/>
          <w:sz w:val="28"/>
        </w:rPr>
        <w:t>
      Одақтың техникалық регламентінің жобасына, стандарттардың тізбесінің жобасына метрологиялық сараптама жүргізу тәртібі, оларды қолдану нәтижесінде Одақтың техникалық регламентінің, зерттеу (сынау) мен өлшеу қағидалары мен әдістерін, оның ішінде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қағидасын қамтитын стандарттар тізбесінің жобасы талаптарының сақталуы ерікті негізде қамтамасыз етіледі;</w:t>
      </w:r>
    </w:p>
    <w:p>
      <w:pPr>
        <w:spacing w:after="0"/>
        <w:ind w:left="0"/>
        <w:jc w:val="both"/>
      </w:pPr>
      <w:r>
        <w:rPr>
          <w:rFonts w:ascii="Times New Roman"/>
          <w:b w:val="false"/>
          <w:i w:val="false"/>
          <w:color w:val="000000"/>
          <w:sz w:val="28"/>
        </w:rPr>
        <w:t>
      зертханааралық салыстырмалы сынаулар (зертханааралық салғастырулар) жүргізуді ұйымдастыру тәртібі;</w:t>
      </w:r>
    </w:p>
    <w:p>
      <w:pPr>
        <w:spacing w:after="0"/>
        <w:ind w:left="0"/>
        <w:jc w:val="both"/>
      </w:pPr>
      <w:r>
        <w:rPr>
          <w:rFonts w:ascii="Times New Roman"/>
          <w:b w:val="false"/>
          <w:i w:val="false"/>
          <w:color w:val="000000"/>
          <w:sz w:val="28"/>
        </w:rPr>
        <w:t>
      өлшеулер әдістемесін (әдісін) метрологиялық аттестаттау тәртібі;</w:t>
      </w:r>
    </w:p>
    <w:p>
      <w:pPr>
        <w:spacing w:after="0"/>
        <w:ind w:left="0"/>
        <w:jc w:val="both"/>
      </w:pPr>
      <w:r>
        <w:rPr>
          <w:rFonts w:ascii="Times New Roman"/>
          <w:b w:val="false"/>
          <w:i w:val="false"/>
          <w:color w:val="000000"/>
          <w:sz w:val="28"/>
        </w:rPr>
        <w:t>
      өлшеулердің референтті әдістемесі (әдісі) ретінде қабылданатын өлшеулер әдістемесін (әдісін) аттестаттау тәртібі;</w:t>
      </w:r>
    </w:p>
    <w:p>
      <w:pPr>
        <w:spacing w:after="0"/>
        <w:ind w:left="0"/>
        <w:jc w:val="both"/>
      </w:pPr>
      <w:r>
        <w:rPr>
          <w:rFonts w:ascii="Times New Roman"/>
          <w:b w:val="false"/>
          <w:i w:val="false"/>
          <w:color w:val="000000"/>
          <w:sz w:val="28"/>
        </w:rPr>
        <w:t>
      өлшеу құралының типін бекіту тәртібі;</w:t>
      </w:r>
    </w:p>
    <w:p>
      <w:pPr>
        <w:spacing w:after="0"/>
        <w:ind w:left="0"/>
        <w:jc w:val="both"/>
      </w:pPr>
      <w:r>
        <w:rPr>
          <w:rFonts w:ascii="Times New Roman"/>
          <w:b w:val="false"/>
          <w:i w:val="false"/>
          <w:color w:val="000000"/>
          <w:sz w:val="28"/>
        </w:rPr>
        <w:t>
      стандартты үлгі типін бекіту тәртібі;</w:t>
      </w:r>
    </w:p>
    <w:p>
      <w:pPr>
        <w:spacing w:after="0"/>
        <w:ind w:left="0"/>
        <w:jc w:val="both"/>
      </w:pPr>
      <w:r>
        <w:rPr>
          <w:rFonts w:ascii="Times New Roman"/>
          <w:b w:val="false"/>
          <w:i w:val="false"/>
          <w:color w:val="000000"/>
          <w:sz w:val="28"/>
        </w:rPr>
        <w:t>
      өлшеу құралдарын салыстырып тексеру мен калибрлеуді ұйымдастыру тәртібі;</w:t>
      </w:r>
    </w:p>
    <w:p>
      <w:pPr>
        <w:spacing w:after="0"/>
        <w:ind w:left="0"/>
        <w:jc w:val="both"/>
      </w:pPr>
      <w:r>
        <w:rPr>
          <w:rFonts w:ascii="Times New Roman"/>
          <w:b w:val="false"/>
          <w:i w:val="false"/>
          <w:color w:val="000000"/>
          <w:sz w:val="28"/>
        </w:rPr>
        <w:t>
      4) мүше мемлекеттердің ақпараттық қорларында қамтылған өлшем біртұтастығын қамтамасыз ету саласында мәліметтерді өзара беру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11 ҚОСЫМША</w:t>
            </w:r>
          </w:p>
        </w:tc>
      </w:tr>
    </w:tbl>
    <w:bookmarkStart w:name="z1523" w:id="1472"/>
    <w:p>
      <w:pPr>
        <w:spacing w:after="0"/>
        <w:ind w:left="0"/>
        <w:jc w:val="left"/>
      </w:pPr>
      <w:r>
        <w:rPr>
          <w:rFonts w:ascii="Times New Roman"/>
          <w:b/>
          <w:i w:val="false"/>
          <w:color w:val="000000"/>
        </w:rPr>
        <w:t xml:space="preserve"> Сәйкестікті бағалау жөніндегі органдарды аккредиттеу бойынша</w:t>
      </w:r>
      <w:r>
        <w:br/>
      </w:r>
      <w:r>
        <w:rPr>
          <w:rFonts w:ascii="Times New Roman"/>
          <w:b/>
          <w:i w:val="false"/>
          <w:color w:val="000000"/>
        </w:rPr>
        <w:t>жұмыс нәтижелерін тану туралы</w:t>
      </w:r>
      <w:r>
        <w:br/>
      </w:r>
      <w:r>
        <w:rPr>
          <w:rFonts w:ascii="Times New Roman"/>
          <w:b/>
          <w:i w:val="false"/>
          <w:color w:val="000000"/>
        </w:rPr>
        <w:t>ХАТТАМА</w:t>
      </w:r>
    </w:p>
    <w:bookmarkEnd w:id="1472"/>
    <w:bookmarkStart w:name="z1524" w:id="1473"/>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X бөліміне</w:t>
      </w:r>
      <w:r>
        <w:rPr>
          <w:rFonts w:ascii="Times New Roman"/>
          <w:b w:val="false"/>
          <w:i w:val="false"/>
          <w:color w:val="000000"/>
          <w:sz w:val="28"/>
        </w:rPr>
        <w:t xml:space="preserve"> сәйкес әзірленді және сәйкестікті бағалау жөніндегі органдарды аккредиттеу бойынша жұмыс нәтижелерін өзара тану шарттарын айқындайды.</w:t>
      </w:r>
    </w:p>
    <w:bookmarkEnd w:id="1473"/>
    <w:bookmarkStart w:name="z1525" w:id="1474"/>
    <w:p>
      <w:pPr>
        <w:spacing w:after="0"/>
        <w:ind w:left="0"/>
        <w:jc w:val="both"/>
      </w:pPr>
      <w:r>
        <w:rPr>
          <w:rFonts w:ascii="Times New Roman"/>
          <w:b w:val="false"/>
          <w:i w:val="false"/>
          <w:color w:val="000000"/>
          <w:sz w:val="28"/>
        </w:rPr>
        <w:t>
      2. Осы Хаттамада пайдаланылатын ұғымдар мынаны білдіреді:</w:t>
      </w:r>
    </w:p>
    <w:bookmarkEnd w:id="1474"/>
    <w:bookmarkStart w:name="z1526" w:id="1475"/>
    <w:p>
      <w:pPr>
        <w:spacing w:after="0"/>
        <w:ind w:left="0"/>
        <w:jc w:val="both"/>
      </w:pPr>
      <w:r>
        <w:rPr>
          <w:rFonts w:ascii="Times New Roman"/>
          <w:b w:val="false"/>
          <w:i w:val="false"/>
          <w:color w:val="000000"/>
          <w:sz w:val="28"/>
        </w:rPr>
        <w:t>
      "апелляция" - сәйкестікті бағалау жөніндегі органның аккредиттеу жөніндегі орган осы сәйкестікті бағалау жөніндегі органға қатысты қабылдаған шешімді қайта қарау туралы аккредиттеу жөніндегі органға өтініш білдіруі;</w:t>
      </w:r>
    </w:p>
    <w:bookmarkEnd w:id="1475"/>
    <w:bookmarkStart w:name="z1527" w:id="1476"/>
    <w:p>
      <w:pPr>
        <w:spacing w:after="0"/>
        <w:ind w:left="0"/>
        <w:jc w:val="both"/>
      </w:pPr>
      <w:r>
        <w:rPr>
          <w:rFonts w:ascii="Times New Roman"/>
          <w:b w:val="false"/>
          <w:i w:val="false"/>
          <w:color w:val="000000"/>
          <w:sz w:val="28"/>
        </w:rPr>
        <w:t>
      "аккредиттеу жөніндегі сарапшыны аттестаттау" - жеке тұлғаның белгіленген талаптарға сәйкестігін растау және оның аккредиттеу бойынша жұмыстарды жүргізу құзыреттілігін тану;</w:t>
      </w:r>
    </w:p>
    <w:bookmarkEnd w:id="1476"/>
    <w:bookmarkStart w:name="z1528" w:id="1477"/>
    <w:p>
      <w:pPr>
        <w:spacing w:after="0"/>
        <w:ind w:left="0"/>
        <w:jc w:val="both"/>
      </w:pPr>
      <w:r>
        <w:rPr>
          <w:rFonts w:ascii="Times New Roman"/>
          <w:b w:val="false"/>
          <w:i w:val="false"/>
          <w:color w:val="000000"/>
          <w:sz w:val="28"/>
        </w:rPr>
        <w:t>
      "шағым" - кез келген тұлға тарапынан сәйкестікті бағалау жөніндегі органның немесе аккредиттеу жөніндегі органның әрекетіне (әрекетсіздігіне) қанағаттанбауды білдіретін және жауап талап етілетін арыз;</w:t>
      </w:r>
    </w:p>
    <w:bookmarkEnd w:id="1477"/>
    <w:bookmarkStart w:name="z1529" w:id="1478"/>
    <w:p>
      <w:pPr>
        <w:spacing w:after="0"/>
        <w:ind w:left="0"/>
        <w:jc w:val="both"/>
      </w:pPr>
      <w:r>
        <w:rPr>
          <w:rFonts w:ascii="Times New Roman"/>
          <w:b w:val="false"/>
          <w:i w:val="false"/>
          <w:color w:val="000000"/>
          <w:sz w:val="28"/>
        </w:rPr>
        <w:t>
      "аккредиттеуге өтініш беруші" - мүше мемлекеттің заңнамасына  сәйкес тіркелген және сәйкестікті бағалау жөніндегі орган ретінде аккредиттелуге үміткер заңды тұлға;</w:t>
      </w:r>
    </w:p>
    <w:bookmarkEnd w:id="1478"/>
    <w:bookmarkStart w:name="z1530" w:id="1479"/>
    <w:p>
      <w:pPr>
        <w:spacing w:after="0"/>
        <w:ind w:left="0"/>
        <w:jc w:val="both"/>
      </w:pPr>
      <w:r>
        <w:rPr>
          <w:rFonts w:ascii="Times New Roman"/>
          <w:b w:val="false"/>
          <w:i w:val="false"/>
          <w:color w:val="000000"/>
          <w:sz w:val="28"/>
        </w:rPr>
        <w:t>
      "аккредиттеу жөніндегі орган" - мүше мемлекеттің заңнамасына сәйкес аккредиттеу жүргізуге уәкілетті орган немесе заңды тұлға;</w:t>
      </w:r>
    </w:p>
    <w:bookmarkEnd w:id="1479"/>
    <w:bookmarkStart w:name="z1531" w:id="1480"/>
    <w:p>
      <w:pPr>
        <w:spacing w:after="0"/>
        <w:ind w:left="0"/>
        <w:jc w:val="both"/>
      </w:pPr>
      <w:r>
        <w:rPr>
          <w:rFonts w:ascii="Times New Roman"/>
          <w:b w:val="false"/>
          <w:i w:val="false"/>
          <w:color w:val="000000"/>
          <w:sz w:val="28"/>
        </w:rPr>
        <w:t>
      "техникалық сарапшы" - аккредиттеудің белгілі бір саласында білімі бар, сәйкестікті бағалау жөніндегі органды аккредиттеуге қатысуға аккредиттеу жөніндегі орган тартатын және тағайындайтын және техникалық сарапшылар тізіліміне енгізілген жеке тұлға;</w:t>
      </w:r>
    </w:p>
    <w:bookmarkEnd w:id="1480"/>
    <w:p>
      <w:pPr>
        <w:spacing w:after="0"/>
        <w:ind w:left="0"/>
        <w:jc w:val="both"/>
      </w:pPr>
      <w:r>
        <w:rPr>
          <w:rFonts w:ascii="Times New Roman"/>
          <w:b w:val="false"/>
          <w:i w:val="false"/>
          <w:color w:val="000000"/>
          <w:sz w:val="28"/>
        </w:rPr>
        <w:t>
      "аккредиттеу жөніндегі сарапшы" - мүше мемлекеттің заңнамасында белгіленген тәртіппен сәйкестікті бағалау жөніндегі органдарға аккредиттеу жүргізу үшін аккредиттеу жөніндегі орган аттестаттаған және тағайындаған және аккредиттеу жөніндегі сарапшылар тізбесіне енгізілген жеке тұлға.</w:t>
      </w:r>
    </w:p>
    <w:bookmarkStart w:name="z1532" w:id="1481"/>
    <w:p>
      <w:pPr>
        <w:spacing w:after="0"/>
        <w:ind w:left="0"/>
        <w:jc w:val="both"/>
      </w:pPr>
      <w:r>
        <w:rPr>
          <w:rFonts w:ascii="Times New Roman"/>
          <w:b w:val="false"/>
          <w:i w:val="false"/>
          <w:color w:val="000000"/>
          <w:sz w:val="28"/>
        </w:rPr>
        <w:t>
      3. Мүше мемлекеттер:</w:t>
      </w:r>
    </w:p>
    <w:bookmarkEnd w:id="1481"/>
    <w:p>
      <w:pPr>
        <w:spacing w:after="0"/>
        <w:ind w:left="0"/>
        <w:jc w:val="both"/>
      </w:pPr>
      <w:r>
        <w:rPr>
          <w:rFonts w:ascii="Times New Roman"/>
          <w:b w:val="false"/>
          <w:i w:val="false"/>
          <w:color w:val="000000"/>
          <w:sz w:val="28"/>
        </w:rPr>
        <w:t>
      халықаралық және өңірлік аккредиттеу жөніндегі ұйымдар қабылдаған халықаралық стандарттар мен өзге құжаттардың негізінде аккредиттеу саласында қағидаларды қабылдау;</w:t>
      </w:r>
    </w:p>
    <w:p>
      <w:pPr>
        <w:spacing w:after="0"/>
        <w:ind w:left="0"/>
        <w:jc w:val="both"/>
      </w:pPr>
      <w:r>
        <w:rPr>
          <w:rFonts w:ascii="Times New Roman"/>
          <w:b w:val="false"/>
          <w:i w:val="false"/>
          <w:color w:val="000000"/>
          <w:sz w:val="28"/>
        </w:rPr>
        <w:t>
      халықаралық стандарттар негізінде әзірленген аккредиттеу саласындағы мемлекетаралық стандарттарды қолдану;</w:t>
      </w:r>
    </w:p>
    <w:p>
      <w:pPr>
        <w:spacing w:after="0"/>
        <w:ind w:left="0"/>
        <w:jc w:val="both"/>
      </w:pPr>
      <w:r>
        <w:rPr>
          <w:rFonts w:ascii="Times New Roman"/>
          <w:b w:val="false"/>
          <w:i w:val="false"/>
          <w:color w:val="000000"/>
          <w:sz w:val="28"/>
        </w:rPr>
        <w:t>
      зертханааралық салыстыру сынауларын (зертханааралық салғастырулар) жүргізуді қамтамасыз ету және ұйымдастыру;</w:t>
      </w:r>
    </w:p>
    <w:p>
      <w:pPr>
        <w:spacing w:after="0"/>
        <w:ind w:left="0"/>
        <w:jc w:val="both"/>
      </w:pPr>
      <w:r>
        <w:rPr>
          <w:rFonts w:ascii="Times New Roman"/>
          <w:b w:val="false"/>
          <w:i w:val="false"/>
          <w:color w:val="000000"/>
          <w:sz w:val="28"/>
        </w:rPr>
        <w:t>
      ақпарат ашықтығы, қайтарымсыздығы және уақтылылығы қағидаттары негізінде аккредиттеу саласында ақпарат алмасу арқылы аккредиттеу саласында заңнаманы үндестіруді жүзеге асырады.</w:t>
      </w:r>
    </w:p>
    <w:p>
      <w:pPr>
        <w:spacing w:after="0"/>
        <w:ind w:left="0"/>
        <w:jc w:val="both"/>
      </w:pPr>
      <w:r>
        <w:rPr>
          <w:rFonts w:ascii="Times New Roman"/>
          <w:b w:val="false"/>
          <w:i w:val="false"/>
          <w:color w:val="000000"/>
          <w:sz w:val="28"/>
        </w:rPr>
        <w:t xml:space="preserve">
      Аккредиттеу жөніндегі органдар Шарттың </w:t>
      </w:r>
      <w:r>
        <w:rPr>
          <w:rFonts w:ascii="Times New Roman"/>
          <w:b w:val="false"/>
          <w:i w:val="false"/>
          <w:color w:val="000000"/>
          <w:sz w:val="28"/>
        </w:rPr>
        <w:t>54-бабының</w:t>
      </w:r>
      <w:r>
        <w:rPr>
          <w:rFonts w:ascii="Times New Roman"/>
          <w:b w:val="false"/>
          <w:i w:val="false"/>
          <w:color w:val="000000"/>
          <w:sz w:val="28"/>
        </w:rPr>
        <w:t xml:space="preserve"> ережелерін орындаған кезде мүше мемлекеттердің ұлттық аккредиттеу жүйелерінде сәйкестікті бағалау жөніндегі органдарды (оның ішінде сертификаттау жөніндегі органдар және сынау зертханалары (орталықтары)) аккредиттеуді мүше мемлекеттер өзара таниды.</w:t>
      </w:r>
    </w:p>
    <w:bookmarkStart w:name="z1533" w:id="1482"/>
    <w:p>
      <w:pPr>
        <w:spacing w:after="0"/>
        <w:ind w:left="0"/>
        <w:jc w:val="both"/>
      </w:pPr>
      <w:r>
        <w:rPr>
          <w:rFonts w:ascii="Times New Roman"/>
          <w:b w:val="false"/>
          <w:i w:val="false"/>
          <w:color w:val="000000"/>
          <w:sz w:val="28"/>
        </w:rPr>
        <w:t>
      4. Аккредиттеу жөніндегі органдар мынадай өкілеттіктерді жүзеге асырады:</w:t>
      </w:r>
    </w:p>
    <w:bookmarkEnd w:id="148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сәйкестікті бағалау жөніндегі аккредиттелген органдардың тізілімін;</w:t>
      </w:r>
    </w:p>
    <w:p>
      <w:pPr>
        <w:spacing w:after="0"/>
        <w:ind w:left="0"/>
        <w:jc w:val="both"/>
      </w:pPr>
      <w:r>
        <w:rPr>
          <w:rFonts w:ascii="Times New Roman"/>
          <w:b w:val="false"/>
          <w:i w:val="false"/>
          <w:color w:val="000000"/>
          <w:sz w:val="28"/>
        </w:rPr>
        <w:t>
      аккредиттеу жөніндегі сарапшылар тізілімін;</w:t>
      </w:r>
    </w:p>
    <w:p>
      <w:pPr>
        <w:spacing w:after="0"/>
        <w:ind w:left="0"/>
        <w:jc w:val="both"/>
      </w:pPr>
      <w:r>
        <w:rPr>
          <w:rFonts w:ascii="Times New Roman"/>
          <w:b w:val="false"/>
          <w:i w:val="false"/>
          <w:color w:val="000000"/>
          <w:sz w:val="28"/>
        </w:rPr>
        <w:t>
      техникалық сарапшылар тізілімін;</w:t>
      </w:r>
    </w:p>
    <w:p>
      <w:pPr>
        <w:spacing w:after="0"/>
        <w:ind w:left="0"/>
        <w:jc w:val="both"/>
      </w:pPr>
      <w:r>
        <w:rPr>
          <w:rFonts w:ascii="Times New Roman"/>
          <w:b w:val="false"/>
          <w:i w:val="false"/>
          <w:color w:val="000000"/>
          <w:sz w:val="28"/>
        </w:rPr>
        <w:t>
      Одақтың сәйкестікті бағалау жөніндегі органдарының бірыңғай тізілімінің ұлттық бөлігін қалыптастыруды және жүргізуді жүзеге асырады;</w:t>
      </w:r>
    </w:p>
    <w:p>
      <w:pPr>
        <w:spacing w:after="0"/>
        <w:ind w:left="0"/>
        <w:jc w:val="both"/>
      </w:pPr>
      <w:r>
        <w:rPr>
          <w:rFonts w:ascii="Times New Roman"/>
          <w:b w:val="false"/>
          <w:i w:val="false"/>
          <w:color w:val="000000"/>
          <w:sz w:val="28"/>
        </w:rPr>
        <w:t>
      2) Одақтың ақпараттық жүйесіне сәйкестікті бағалау жөніндегі аккредиттелген органдар, аккредиттеу жөніндегі сарапшылар мен техникалық сарапшылар тізілімдерінен мәліметтерді, сондай-ақ аккредиттеуге қатысты және Шартта көзделген өзге де мәліметтер мен құжаттарды ұсынады;</w:t>
      </w:r>
    </w:p>
    <w:p>
      <w:pPr>
        <w:spacing w:after="0"/>
        <w:ind w:left="0"/>
        <w:jc w:val="both"/>
      </w:pPr>
      <w:r>
        <w:rPr>
          <w:rFonts w:ascii="Times New Roman"/>
          <w:b w:val="false"/>
          <w:i w:val="false"/>
          <w:color w:val="000000"/>
          <w:sz w:val="28"/>
        </w:rPr>
        <w:t>
      3) аккредиттеу жөніндегі органдардың өкілдеріне мүше мемлекеттерде қолданылатын рәсімдердің тең мәнділігіне қол жеткізу мақсатында өзара салыстырмалы бағалауларды жүзеге асыру мүмкіндігін береді;</w:t>
      </w:r>
    </w:p>
    <w:p>
      <w:pPr>
        <w:spacing w:after="0"/>
        <w:ind w:left="0"/>
        <w:jc w:val="both"/>
      </w:pPr>
      <w:r>
        <w:rPr>
          <w:rFonts w:ascii="Times New Roman"/>
          <w:b w:val="false"/>
          <w:i w:val="false"/>
          <w:color w:val="000000"/>
          <w:sz w:val="28"/>
        </w:rPr>
        <w:t>
      4) сәйкестікті бағалау жөніндегі органдар берген, аккредиттеу жөніндегі орган сәйкестікті бағалау жөніндегі органға қатысты қабылдаған шешімдерді қайта қарау туралы апелляцияларды қарайды және оларға қатысты шешімдер қабылдайды;</w:t>
      </w:r>
    </w:p>
    <w:p>
      <w:pPr>
        <w:spacing w:after="0"/>
        <w:ind w:left="0"/>
        <w:jc w:val="both"/>
      </w:pPr>
      <w:r>
        <w:rPr>
          <w:rFonts w:ascii="Times New Roman"/>
          <w:b w:val="false"/>
          <w:i w:val="false"/>
          <w:color w:val="000000"/>
          <w:sz w:val="28"/>
        </w:rPr>
        <w:t>
      5) мүше мемлекеттердің жеке немесе заңды тұлғаларынан келіп түсетін аккредиттеу жөніндегі органдардың қызметіне, сондай-ақ олар аккредиттеген сәйкестікті бағалау жөніндегі органдардың қызметіне шағымдарды қарайды және оларға қатысты шешімдер қабылдайды.</w:t>
      </w:r>
    </w:p>
    <w:bookmarkStart w:name="z3128" w:id="1483"/>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Аккредиттеу жөніндегі органдар осы Хаттаманың 4-тармағының 4 және 5-тармақшаларында көзделген өкілеттіктерге сәйкес қабылданған шешімдер туралы ақпарат алмасуды қамтамасыз ету мақсатында Комиссия Кеңесі белгілеген тәртіппен өзара іс-қимылды жүзеге асырады.</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34" w:id="1484"/>
    <w:p>
      <w:pPr>
        <w:spacing w:after="0"/>
        <w:ind w:left="0"/>
        <w:jc w:val="both"/>
      </w:pPr>
      <w:r>
        <w:rPr>
          <w:rFonts w:ascii="Times New Roman"/>
          <w:b w:val="false"/>
          <w:i w:val="false"/>
          <w:color w:val="000000"/>
          <w:sz w:val="28"/>
        </w:rPr>
        <w:t>
      5. Аккредиттеу жөніндегі орган туралы өзекті ақпаратты ол Интернет желісінде Одақтың ресми сайтында орналастыру үшін Комиссияға береді.</w:t>
      </w:r>
    </w:p>
    <w:bookmarkEnd w:id="1484"/>
    <w:bookmarkStart w:name="z1535" w:id="1485"/>
    <w:p>
      <w:pPr>
        <w:spacing w:after="0"/>
        <w:ind w:left="0"/>
        <w:jc w:val="both"/>
      </w:pPr>
      <w:r>
        <w:rPr>
          <w:rFonts w:ascii="Times New Roman"/>
          <w:b w:val="false"/>
          <w:i w:val="false"/>
          <w:color w:val="000000"/>
          <w:sz w:val="28"/>
        </w:rPr>
        <w:t>
      6. Аккредиттеу жөніндегі сарапшылар мен техникалық сарапшылардың құзыреттілік деңгейін қамтамасыз ету мақсатында аккредиттеу жөніндегі органдар аккредиттеу жөніндегі сарапшылар мен техникалық сарапшылардың құзыреттілігінің бірдей қойылатын талаптарды үндестіруді қамтамасыз етеді.</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12 ҚОСЫМША</w:t>
            </w:r>
          </w:p>
        </w:tc>
      </w:tr>
    </w:tbl>
    <w:bookmarkStart w:name="z1537" w:id="1486"/>
    <w:p>
      <w:pPr>
        <w:spacing w:after="0"/>
        <w:ind w:left="0"/>
        <w:jc w:val="left"/>
      </w:pPr>
      <w:r>
        <w:rPr>
          <w:rFonts w:ascii="Times New Roman"/>
          <w:b/>
          <w:i w:val="false"/>
          <w:color w:val="000000"/>
        </w:rPr>
        <w:t xml:space="preserve"> Санитариялық, ветеринариялық-санитариялық және карантиндік</w:t>
      </w:r>
      <w:r>
        <w:br/>
      </w:r>
      <w:r>
        <w:rPr>
          <w:rFonts w:ascii="Times New Roman"/>
          <w:b/>
          <w:i w:val="false"/>
          <w:color w:val="000000"/>
        </w:rPr>
        <w:t>фитосанитариялық шараларды, шұғыл фитосанитариялық шараларды қолдану туралы</w:t>
      </w:r>
      <w:r>
        <w:br/>
      </w:r>
      <w:r>
        <w:rPr>
          <w:rFonts w:ascii="Times New Roman"/>
          <w:b/>
          <w:i w:val="false"/>
          <w:color w:val="000000"/>
        </w:rPr>
        <w:t>ХАТТАМА</w:t>
      </w:r>
    </w:p>
    <w:bookmarkEnd w:id="1486"/>
    <w:p>
      <w:pPr>
        <w:spacing w:after="0"/>
        <w:ind w:left="0"/>
        <w:jc w:val="both"/>
      </w:pPr>
      <w:r>
        <w:rPr>
          <w:rFonts w:ascii="Times New Roman"/>
          <w:b w:val="false"/>
          <w:i w:val="false"/>
          <w:color w:val="ff0000"/>
          <w:sz w:val="28"/>
        </w:rPr>
        <w:t xml:space="preserve">
      Ескерту. 12-қосымшаның тақырыбына өзгеріс енгізілді – ҚР 19.04.2024 </w:t>
      </w:r>
      <w:r>
        <w:rPr>
          <w:rFonts w:ascii="Times New Roman"/>
          <w:b w:val="false"/>
          <w:i w:val="false"/>
          <w:color w:val="ff0000"/>
          <w:sz w:val="28"/>
        </w:rPr>
        <w:t>№ 75-VIII</w:t>
      </w:r>
      <w:r>
        <w:rPr>
          <w:rFonts w:ascii="Times New Roman"/>
          <w:b w:val="false"/>
          <w:i w:val="false"/>
          <w:color w:val="ff0000"/>
          <w:sz w:val="28"/>
        </w:rPr>
        <w:t xml:space="preserve"> Заңымен.</w:t>
      </w:r>
    </w:p>
    <w:bookmarkStart w:name="z1538" w:id="1487"/>
    <w:p>
      <w:pPr>
        <w:spacing w:after="0"/>
        <w:ind w:left="0"/>
        <w:jc w:val="left"/>
      </w:pPr>
      <w:r>
        <w:rPr>
          <w:rFonts w:ascii="Times New Roman"/>
          <w:b/>
          <w:i w:val="false"/>
          <w:color w:val="000000"/>
        </w:rPr>
        <w:t xml:space="preserve"> I. Жалпы ережелер</w:t>
      </w:r>
    </w:p>
    <w:bookmarkEnd w:id="1487"/>
    <w:bookmarkStart w:name="z1539" w:id="1488"/>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XI бөліміне</w:t>
      </w:r>
      <w:r>
        <w:rPr>
          <w:rFonts w:ascii="Times New Roman"/>
          <w:b w:val="false"/>
          <w:i w:val="false"/>
          <w:color w:val="000000"/>
          <w:sz w:val="28"/>
        </w:rPr>
        <w:t xml:space="preserve"> сәйкес әзірленді және санитариялық, ветеринариялық-санитариялық және карантиндік фитосанитариялық шараларды, шұғыл фитосанитариялық шараларды қолдану тәртібін айқындайды.</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40" w:id="1489"/>
    <w:p>
      <w:pPr>
        <w:spacing w:after="0"/>
        <w:ind w:left="0"/>
        <w:jc w:val="both"/>
      </w:pPr>
      <w:r>
        <w:rPr>
          <w:rFonts w:ascii="Times New Roman"/>
          <w:b w:val="false"/>
          <w:i w:val="false"/>
          <w:color w:val="000000"/>
          <w:sz w:val="28"/>
        </w:rPr>
        <w:t>
      2. Осы Хаттамада пайдаланылатын ұғымдар мынаны білдіреді:</w:t>
      </w:r>
    </w:p>
    <w:bookmarkEnd w:id="1489"/>
    <w:bookmarkStart w:name="z1541" w:id="1490"/>
    <w:p>
      <w:pPr>
        <w:spacing w:after="0"/>
        <w:ind w:left="0"/>
        <w:jc w:val="both"/>
      </w:pPr>
      <w:r>
        <w:rPr>
          <w:rFonts w:ascii="Times New Roman"/>
          <w:b w:val="false"/>
          <w:i w:val="false"/>
          <w:color w:val="000000"/>
          <w:sz w:val="28"/>
        </w:rPr>
        <w:t>
      "шетелдік ресми қадағалау жүйесінің аудиті" - шетелдік ресми қадағалау жүйесінің кем дегенде бірыңғай ветеринариялық (ветеринариялық-санитариялық) талаптарға барабар ветеринариялық бақылауға (қадағалауға) жататын тауарлардың қауіпсіздігін қамтамасыз ету қабілетін айқындау рәсімі;</w:t>
      </w:r>
    </w:p>
    <w:bookmarkEnd w:id="1490"/>
    <w:bookmarkStart w:name="z1542" w:id="1491"/>
    <w:p>
      <w:pPr>
        <w:spacing w:after="0"/>
        <w:ind w:left="0"/>
        <w:jc w:val="both"/>
      </w:pPr>
      <w:r>
        <w:rPr>
          <w:rFonts w:ascii="Times New Roman"/>
          <w:b w:val="false"/>
          <w:i w:val="false"/>
          <w:color w:val="000000"/>
          <w:sz w:val="28"/>
        </w:rPr>
        <w:t>
      "ветеринариялық бақылау (қадағалау)" - ветеринария саласындағы уәкілетті органдардың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әкелінуіне және таралуына жол бермеуге, сондай-ақ Одақтың құқығын құрайтын халықаралық шарттар мен актілердің талаптарын және мүше мемлекеттердің ветеринария саласындағы заңнамасын бұзудың алдын алуға, анықтауға және жолын кесуге бағытталған қызметі;</w:t>
      </w:r>
    </w:p>
    <w:bookmarkEnd w:id="1491"/>
    <w:bookmarkStart w:name="z1543" w:id="1492"/>
    <w:p>
      <w:pPr>
        <w:spacing w:after="0"/>
        <w:ind w:left="0"/>
        <w:jc w:val="both"/>
      </w:pPr>
      <w:r>
        <w:rPr>
          <w:rFonts w:ascii="Times New Roman"/>
          <w:b w:val="false"/>
          <w:i w:val="false"/>
          <w:color w:val="000000"/>
          <w:sz w:val="28"/>
        </w:rPr>
        <w:t>
      "ветеринариялық-санитариялық шаралар" - жануарлар ауруларының алдын алу және туындайтын қатерлерге байланысты, оның ішінде олар Одақтың кедендік аумағының шегінде жануарлармен, жем-шөппен, жануарлардан алынатын шикізатпен және өніммен, сондай-ақ оларды тасымалдаған көлік құралдарымен бірге келген немесе таралған жағдайда адам мен жануарларға ортақ аурулардан халықты қорғау мақсатында қолданылатын, орындау үшін міндетті талаптар мен рәсімдер;</w:t>
      </w:r>
    </w:p>
    <w:bookmarkEnd w:id="1492"/>
    <w:bookmarkStart w:name="z1544" w:id="1493"/>
    <w:p>
      <w:pPr>
        <w:spacing w:after="0"/>
        <w:ind w:left="0"/>
        <w:jc w:val="both"/>
      </w:pPr>
      <w:r>
        <w:rPr>
          <w:rFonts w:ascii="Times New Roman"/>
          <w:b w:val="false"/>
          <w:i w:val="false"/>
          <w:color w:val="000000"/>
          <w:sz w:val="28"/>
        </w:rPr>
        <w:t>
      "ветеринариялық сертификат" - ветеринария саласында уәкілетті орган немесе үшінші елдің құзыретті органы әкелуге, орнын ауыстыруға (тасымалдауға) жататын бақылаудағы тауарларға беретін және оның ветеринариялық-санитариялық тұрғыдан қауіпсіздігін және (немесе) осы тауарлар өндірілетін әкімшілік аумақтардың, жануарлардың жұқпалы аурулары, оның ішінде адам мен жануарларға ортақ аурулар бойынша ветеринариялық-санитариялық саламаттылығын растайтын құжат;</w:t>
      </w:r>
    </w:p>
    <w:bookmarkEnd w:id="1493"/>
    <w:p>
      <w:pPr>
        <w:spacing w:after="0"/>
        <w:ind w:left="0"/>
        <w:jc w:val="both"/>
      </w:pPr>
      <w:r>
        <w:rPr>
          <w:rFonts w:ascii="Times New Roman"/>
          <w:b w:val="false"/>
          <w:i w:val="false"/>
          <w:color w:val="000000"/>
          <w:sz w:val="28"/>
        </w:rPr>
        <w:t>
      "зиянды организм" - өсімдіктердің, жануарлардың немесе патогенді агенттердің өсімдіктерге немесе өсімдік өнімдеріне зиян тигізетін кез келген түрі, өзге түрі немесе биотипі;</w:t>
      </w:r>
    </w:p>
    <w:bookmarkStart w:name="z1545" w:id="1494"/>
    <w:p>
      <w:pPr>
        <w:spacing w:after="0"/>
        <w:ind w:left="0"/>
        <w:jc w:val="both"/>
      </w:pPr>
      <w:r>
        <w:rPr>
          <w:rFonts w:ascii="Times New Roman"/>
          <w:b w:val="false"/>
          <w:i w:val="false"/>
          <w:color w:val="000000"/>
          <w:sz w:val="28"/>
        </w:rPr>
        <w:t>
      "мемлекеттік тіркеу" - халықтың санитариялық-эпидемиологиялық саламаттылығы саласындағы уәкілетті орган жүзеге асыратын өнімнің бірыңғай санитариялық-эпидемиологиялық және гигиеналық талаптарға немесе Одақтың техникалық регламенттер талаптарына сәйкестігін бағалау рәсімі;</w:t>
      </w:r>
    </w:p>
    <w:bookmarkEnd w:id="1494"/>
    <w:bookmarkStart w:name="z1546" w:id="1495"/>
    <w:p>
      <w:pPr>
        <w:spacing w:after="0"/>
        <w:ind w:left="0"/>
        <w:jc w:val="both"/>
      </w:pPr>
      <w:r>
        <w:rPr>
          <w:rFonts w:ascii="Times New Roman"/>
          <w:b w:val="false"/>
          <w:i w:val="false"/>
          <w:color w:val="000000"/>
          <w:sz w:val="28"/>
        </w:rPr>
        <w:t>
      "мемлекеттік санитариялық-эпидемиологиялық қадағалау (бақылау)" - халықтың санитариялық-эпидемиологиялық саламаттылығы саласындағы уәкілетті органдардың санитариялық-эпидемиологиялық қадағалаудың (бақылаудың) бақылауындағы өнімнің (тауарлардың), мекендеу ортасы факторларының адам денсаулығына зиянды әсер ету қатерін бағалау ескеріле отырып жүзеге асырылатын, Комиссия белгілеген және мүше мемлекеттердің халықтың санитариялық-эпидемиологиялық саламаттылығы саласындағы заңнамасында белгіленген міндетті талаптарды бұзушылықтардың алдын алуға, оларды анықтауға және олардың жолын кесуге бағытталған қызметі;</w:t>
      </w:r>
    </w:p>
    <w:bookmarkEnd w:id="1495"/>
    <w:bookmarkStart w:name="z1547" w:id="1496"/>
    <w:p>
      <w:pPr>
        <w:spacing w:after="0"/>
        <w:ind w:left="0"/>
        <w:jc w:val="both"/>
      </w:pPr>
      <w:r>
        <w:rPr>
          <w:rFonts w:ascii="Times New Roman"/>
          <w:b w:val="false"/>
          <w:i w:val="false"/>
          <w:color w:val="000000"/>
          <w:sz w:val="28"/>
        </w:rPr>
        <w:t>
      "бірыңғай ветеринариялық (ветеринариялық-санитариялық) талаптар" - ветеринариялық бақылауға (қадағалауға) жататын тауарларға, олардың айналымына және ветеринариялық бақылауға (қадағалауға) жататын объектілерге қойылатын Одақтың кедендік аумағында жануарлардың, оның ішінде адам мен жануарларға ортақ жұқпалы ауруларды қоздырушылардың және ветеринариялық-санитариялық жағынан қауіпті жануардан алынатын тауарлардың пайда болуына, әкелінуіне және таралуына жол бермеуге бағытталған талаптар;</w:t>
      </w:r>
    </w:p>
    <w:bookmarkEnd w:id="1496"/>
    <w:bookmarkStart w:name="z1548" w:id="1497"/>
    <w:p>
      <w:pPr>
        <w:spacing w:after="0"/>
        <w:ind w:left="0"/>
        <w:jc w:val="both"/>
      </w:pPr>
      <w:r>
        <w:rPr>
          <w:rFonts w:ascii="Times New Roman"/>
          <w:b w:val="false"/>
          <w:i w:val="false"/>
          <w:color w:val="000000"/>
          <w:sz w:val="28"/>
        </w:rPr>
        <w:t>
      "бірыңғай карантиндік фитосанитариялық талаптар" - Одақтың кеден шекарасында және Одақтың кедендік аумағында карантиндік фитосанитариялық бақылауға (қадағалауға) жататын карантинге жатқызылатын өнімге (карантинге жатқызылатын жүктерге, карантинге жатқызылатын материалдарға, карантинге жатқызылатын тауарларға), оның айналымына қойылатын және Одақтың кедендік аумағында карантиндік объектілердің пайда болуына, әкелінуіне және таралуына жол бермеуге бағытталған талаптар;</w:t>
      </w:r>
    </w:p>
    <w:bookmarkEnd w:id="1497"/>
    <w:bookmarkStart w:name="z1549" w:id="1498"/>
    <w:p>
      <w:pPr>
        <w:spacing w:after="0"/>
        <w:ind w:left="0"/>
        <w:jc w:val="both"/>
      </w:pPr>
      <w:r>
        <w:rPr>
          <w:rFonts w:ascii="Times New Roman"/>
          <w:b w:val="false"/>
          <w:i w:val="false"/>
          <w:color w:val="000000"/>
          <w:sz w:val="28"/>
        </w:rPr>
        <w:t>
      "өсімдіктер карантинін қамтамасыз етудің бірыңғай қағидалары мен нормалары" - карантиндік фитосанитариялық зерттеп қараулар қағидалары, рәсімдері, нұсқаулықтары, әдістемелері, Одақтың кеден шекарасында және Одақтың кедендік аумағында карантиндік фитосанитариялық бақылауға (қадағалауға) жататын карантинге жатқызылатын өнімді (карантинге жатқызылатын жүктер, карантинге жатқызылатын материалдар, карантинге жатқызылатын тауарлар) жіті тексеру, карантиндік объектілерді сәйкестендіру, зертханалық зерттеу және сараптама жүргізу, залалсыздандыру әдістері және өсімдіктер карантині жөніндегі уәкілетті органдар жүзеге асыратын өзге де маңызды іс-шаралар;</w:t>
      </w:r>
    </w:p>
    <w:bookmarkEnd w:id="1498"/>
    <w:bookmarkStart w:name="z1550" w:id="1499"/>
    <w:p>
      <w:pPr>
        <w:spacing w:after="0"/>
        <w:ind w:left="0"/>
        <w:jc w:val="both"/>
      </w:pPr>
      <w:r>
        <w:rPr>
          <w:rFonts w:ascii="Times New Roman"/>
          <w:b w:val="false"/>
          <w:i w:val="false"/>
          <w:color w:val="000000"/>
          <w:sz w:val="28"/>
        </w:rPr>
        <w:t>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 - адам организміне өмір сүру ортасы факторларының зиянды әсерінің алдын алуға және адамның қолайлы тыныс-тіршілік жағдайларын қамтамасыз етуге бағытталған, Комиссия сақтау үшін міндетті деп белгілеген санитариялық-эпидемиологиялық қадағалаудың (бақылаудың) бақылауындағы өнімге (тауарларға) қойылатын талаптарды қамтитын құжат;</w:t>
      </w:r>
    </w:p>
    <w:bookmarkEnd w:id="1499"/>
    <w:bookmarkStart w:name="z1551" w:id="1500"/>
    <w:p>
      <w:pPr>
        <w:spacing w:after="0"/>
        <w:ind w:left="0"/>
        <w:jc w:val="both"/>
      </w:pPr>
      <w:r>
        <w:rPr>
          <w:rFonts w:ascii="Times New Roman"/>
          <w:b w:val="false"/>
          <w:i w:val="false"/>
          <w:color w:val="000000"/>
          <w:sz w:val="28"/>
        </w:rPr>
        <w:t>
      "жануарлар" - жануарлардың барлық түрлері, оның ішінде құстар, аралар, су жануарлары және жабайы фауна өкілдері;</w:t>
      </w:r>
    </w:p>
    <w:bookmarkEnd w:id="1500"/>
    <w:bookmarkStart w:name="z1552" w:id="1501"/>
    <w:p>
      <w:pPr>
        <w:spacing w:after="0"/>
        <w:ind w:left="0"/>
        <w:jc w:val="both"/>
      </w:pPr>
      <w:r>
        <w:rPr>
          <w:rFonts w:ascii="Times New Roman"/>
          <w:b w:val="false"/>
          <w:i w:val="false"/>
          <w:color w:val="000000"/>
          <w:sz w:val="28"/>
        </w:rPr>
        <w:t>
      "өсімдіктер карантині" - Одақтың кедендік аумағында карантиндік объектілерден өсімдіктерді және өсімдіктен алынатын өнімдерді қорғау жөніндегі шаралар жүйесін көздейтін құқықтық режим;</w:t>
      </w:r>
    </w:p>
    <w:bookmarkEnd w:id="1501"/>
    <w:bookmarkStart w:name="z1553" w:id="1502"/>
    <w:p>
      <w:pPr>
        <w:spacing w:after="0"/>
        <w:ind w:left="0"/>
        <w:jc w:val="both"/>
      </w:pPr>
      <w:r>
        <w:rPr>
          <w:rFonts w:ascii="Times New Roman"/>
          <w:b w:val="false"/>
          <w:i w:val="false"/>
          <w:color w:val="000000"/>
          <w:sz w:val="28"/>
        </w:rPr>
        <w:t>
      "карантиндік объектілер" - мүше мемлекеттердің аумақтарында жоқ немесе шектеулі таралған және Одақтың бірыңғай карантиндік объектілер тізбесіне енгізілген зиянды организмдер;</w:t>
      </w:r>
    </w:p>
    <w:bookmarkEnd w:id="1502"/>
    <w:bookmarkStart w:name="z1554" w:id="1503"/>
    <w:p>
      <w:pPr>
        <w:spacing w:after="0"/>
        <w:ind w:left="0"/>
        <w:jc w:val="both"/>
      </w:pPr>
      <w:r>
        <w:rPr>
          <w:rFonts w:ascii="Times New Roman"/>
          <w:b w:val="false"/>
          <w:i w:val="false"/>
          <w:color w:val="000000"/>
          <w:sz w:val="28"/>
        </w:rPr>
        <w:t>
      "карантиндік фитосанитариялық қауіпсіздік" - Одақтың кедендік аумағын карантиндік объектілердің енуі және (немесе) таралуы кезінде туындайтын тәуекелдерден қорғау жағдайын қамтамасыз ету;</w:t>
      </w:r>
    </w:p>
    <w:bookmarkEnd w:id="1503"/>
    <w:bookmarkStart w:name="z1555" w:id="1504"/>
    <w:p>
      <w:pPr>
        <w:spacing w:after="0"/>
        <w:ind w:left="0"/>
        <w:jc w:val="both"/>
      </w:pPr>
      <w:r>
        <w:rPr>
          <w:rFonts w:ascii="Times New Roman"/>
          <w:b w:val="false"/>
          <w:i w:val="false"/>
          <w:color w:val="000000"/>
          <w:sz w:val="28"/>
        </w:rPr>
        <w:t>
      "карантиндік фитосанитариялық бақылау (қадағалау)" - өсімдіктер карантині жөніндегі уәкілетті органдардың карантиндік объектілерді анықтауға, карантинге жатқызылатын өнімнің (карантинге жатқызылатын жүктер, карантинге жатқызылатын материалдар, карантинге жатқызылатын тауарлар) карантиндік фитосанитариялық жағдайын белгілеуге, халықаралық міндеттемелерді және мүше мемлекеттердің өсімдіктер карантині саласындағы заңнамаларын орындауға бағытталған қызметі;</w:t>
      </w:r>
    </w:p>
    <w:bookmarkEnd w:id="1504"/>
    <w:bookmarkStart w:name="z1556" w:id="1505"/>
    <w:p>
      <w:pPr>
        <w:spacing w:after="0"/>
        <w:ind w:left="0"/>
        <w:jc w:val="both"/>
      </w:pPr>
      <w:r>
        <w:rPr>
          <w:rFonts w:ascii="Times New Roman"/>
          <w:b w:val="false"/>
          <w:i w:val="false"/>
          <w:color w:val="000000"/>
          <w:sz w:val="28"/>
        </w:rPr>
        <w:t>
      "карантиндік фитосанитариялық шаралар" - Одақтың кедендік аумағын карантиндік объектілердің әкелінуінен және таралуынан қорғауды қамтамасыз ету және олар келтіретін шығындарды азайту, сондай-ақ карантинге жатқызылатын өніммен (карантинге жатқызылатын жүктер, карантинге жатқызылатын материалдар, карантинге жатқызылатын тауарлар) халықаралық сауда-саттықта кедергілерді жою мақсатында қолданылатын, орындалуы міндетті талаптар, қағидалар және рәсімдер;</w:t>
      </w:r>
    </w:p>
    <w:bookmarkEnd w:id="1505"/>
    <w:bookmarkStart w:name="z1557" w:id="1506"/>
    <w:p>
      <w:pPr>
        <w:spacing w:after="0"/>
        <w:ind w:left="0"/>
        <w:jc w:val="both"/>
      </w:pPr>
      <w:r>
        <w:rPr>
          <w:rFonts w:ascii="Times New Roman"/>
          <w:b w:val="false"/>
          <w:i w:val="false"/>
          <w:color w:val="000000"/>
          <w:sz w:val="28"/>
        </w:rPr>
        <w:t>
      "ветеринариялық бақылауға (қадағалауға) жататын объект" - ветеринариялық-санитариялық бақылауға (қадағалауға) жататын тауарларды дайындауға (өндіруге), қайта өңдеуге, тасымалдауға және (немесе) сақтауға қатысатын ұйым немесе тұлға;</w:t>
      </w:r>
    </w:p>
    <w:bookmarkEnd w:id="1506"/>
    <w:bookmarkStart w:name="z1558" w:id="1507"/>
    <w:p>
      <w:pPr>
        <w:spacing w:after="0"/>
        <w:ind w:left="0"/>
        <w:jc w:val="both"/>
      </w:pPr>
      <w:r>
        <w:rPr>
          <w:rFonts w:ascii="Times New Roman"/>
          <w:b w:val="false"/>
          <w:i w:val="false"/>
          <w:color w:val="000000"/>
          <w:sz w:val="28"/>
        </w:rPr>
        <w:t>
      "карантинге жатқызылатын өнімдер партиясы (карантинге жатқызылатын жүктер, карантинге жатқызылатын материалдар, карантинге жатқызылатын тауарлар)" - бір көлік құралымен бір межелі пунктке бір алушыға жеткізуге арналған карантинге жатқызылған өнім (карантинге жатқызылған жүктер, карантинге жатқызылған материалдар, карантинге жатқызылған тауарлар) саны;</w:t>
      </w:r>
    </w:p>
    <w:bookmarkEnd w:id="1507"/>
    <w:bookmarkStart w:name="z1559" w:id="1508"/>
    <w:p>
      <w:pPr>
        <w:spacing w:after="0"/>
        <w:ind w:left="0"/>
        <w:jc w:val="both"/>
      </w:pPr>
      <w:r>
        <w:rPr>
          <w:rFonts w:ascii="Times New Roman"/>
          <w:b w:val="false"/>
          <w:i w:val="false"/>
          <w:color w:val="000000"/>
          <w:sz w:val="28"/>
        </w:rPr>
        <w:t>
      "ветеринариялық бақылаудың (қадағалаудың) бақылауындағы тауарлар партиясы" - бір көлік құралымен бір межелі пунктке бір алушыға жөнелтуге арналған және бір ветеринариялық сертификатпен ресімделген ветеринариялық-санитариялық бақылаудың (қадағалаудың) бақылауындағы тауар саны;</w:t>
      </w:r>
    </w:p>
    <w:bookmarkEnd w:id="1508"/>
    <w:bookmarkStart w:name="z1560" w:id="1509"/>
    <w:p>
      <w:pPr>
        <w:spacing w:after="0"/>
        <w:ind w:left="0"/>
        <w:jc w:val="both"/>
      </w:pPr>
      <w:r>
        <w:rPr>
          <w:rFonts w:ascii="Times New Roman"/>
          <w:b w:val="false"/>
          <w:i w:val="false"/>
          <w:color w:val="000000"/>
          <w:sz w:val="28"/>
        </w:rPr>
        <w:t>
      "карантинге жатқызылатын өнім (карантинге жатқызылатын жүктер, карантинге жатқызылатын материалдар, карантинге жатқызылатын тауарлар)" - Одақтың кедендік шекарасында және Одақтың кедендік аумағында карантиндік фитосанитариялық бақылауға (қадағалауға) жататын және Одақтың кедендік шекарасы арқылы және Одақтың кедендік аумағымен тасымалданатын, карантиндік объектілерді тасымалдаушылар болуы мүмкін және (немесе) оларды таратуға қабілетті және оларға қатысты карантиндік фитосанитариялық шара қолдануды қажет ететін карантинге жатқызылатын өнімнің (карантинге жатқызылатын жүктердің, карантинге жатқызылатын материалдардың, карантинге жатқызылатын тауарлардың) бірыңғай тізбесіне енгізілген өсімдіктер, өсімдіктен алынатын өнім, жүктер, құнарлы топырақ, организмдер, материалдар, ыдыс, орам;</w:t>
      </w:r>
    </w:p>
    <w:bookmarkEnd w:id="1509"/>
    <w:bookmarkStart w:name="z1561" w:id="1510"/>
    <w:p>
      <w:pPr>
        <w:spacing w:after="0"/>
        <w:ind w:left="0"/>
        <w:jc w:val="both"/>
      </w:pPr>
      <w:r>
        <w:rPr>
          <w:rFonts w:ascii="Times New Roman"/>
          <w:b w:val="false"/>
          <w:i w:val="false"/>
          <w:color w:val="000000"/>
          <w:sz w:val="28"/>
        </w:rPr>
        <w:t>
      "карантинге жататын объектілер" - Одақтың кедендік аумағына ену  және (немесе) онда карантиндік объектілерді тарату көздері болуы мүмкін кез келген нысаналы мақсаттағы жерлер, ғимараттар, құрылымдар, құрылыстар, резервуарлар, сақтау орындары, жабдықтар, көлік құралдары, контейнерлер және өзге де объектілер;</w:t>
      </w:r>
    </w:p>
    <w:bookmarkEnd w:id="1510"/>
    <w:bookmarkStart w:name="z1562" w:id="1511"/>
    <w:p>
      <w:pPr>
        <w:spacing w:after="0"/>
        <w:ind w:left="0"/>
        <w:jc w:val="both"/>
      </w:pPr>
      <w:r>
        <w:rPr>
          <w:rFonts w:ascii="Times New Roman"/>
          <w:b w:val="false"/>
          <w:i w:val="false"/>
          <w:color w:val="000000"/>
          <w:sz w:val="28"/>
        </w:rPr>
        <w:t>
      "мемлекеттік санитариялық-эпидемиологиялық қадағалаудың (бақылаудың) бақылауындағы өнім (тауарлар)" - санитариялық-эпидемиологиялық қадағалауға (бақылауға) жататын тауарлардың бірыңғай тізбесіне енгізілген, Одақтың кедендік шекарасы арқылы және Одақтың кедендік аумағымен тасымалданатын тауарлар, химиялық, биологиялық және радиоактивті заттар, оның ішінде иондаушы сәулелену көздері, қалдықтар және адам үшін қауіп төндіретін өзге де жүктер, тамақ өнімдері, материалдар және бұйымдар;</w:t>
      </w:r>
    </w:p>
    <w:bookmarkEnd w:id="1511"/>
    <w:bookmarkStart w:name="z1563" w:id="1512"/>
    <w:p>
      <w:pPr>
        <w:spacing w:after="0"/>
        <w:ind w:left="0"/>
        <w:jc w:val="both"/>
      </w:pPr>
      <w:r>
        <w:rPr>
          <w:rFonts w:ascii="Times New Roman"/>
          <w:b w:val="false"/>
          <w:i w:val="false"/>
          <w:color w:val="000000"/>
          <w:sz w:val="28"/>
        </w:rPr>
        <w:t>
      "ветеринариялық бақылаудың (қадағалаудың) бақылауындағы тауарлар" - ветеринариялық бақылауға (қадағалауға) жататын тауарлардың бірыңғай тізбесіне енгізілген тауарлар;</w:t>
      </w:r>
    </w:p>
    <w:bookmarkEnd w:id="1512"/>
    <w:bookmarkStart w:name="z1564" w:id="1513"/>
    <w:p>
      <w:pPr>
        <w:spacing w:after="0"/>
        <w:ind w:left="0"/>
        <w:jc w:val="both"/>
      </w:pPr>
      <w:r>
        <w:rPr>
          <w:rFonts w:ascii="Times New Roman"/>
          <w:b w:val="false"/>
          <w:i w:val="false"/>
          <w:color w:val="000000"/>
          <w:sz w:val="28"/>
        </w:rPr>
        <w:t>
      "мемлекеттік тіркеуге жататын өнім" - айналымға түскен кезде адамның өмірі мен денсаулығына зиянды әсерін тигізуі мүмкін және қауіпсіздігі мемлекеттік тіркеудің болу фактісімен расталатын жекелеген өнім түрлері;</w:t>
      </w:r>
    </w:p>
    <w:bookmarkEnd w:id="1513"/>
    <w:bookmarkStart w:name="z1565" w:id="1514"/>
    <w:p>
      <w:pPr>
        <w:spacing w:after="0"/>
        <w:ind w:left="0"/>
        <w:jc w:val="both"/>
      </w:pPr>
      <w:r>
        <w:rPr>
          <w:rFonts w:ascii="Times New Roman"/>
          <w:b w:val="false"/>
          <w:i w:val="false"/>
          <w:color w:val="000000"/>
          <w:sz w:val="28"/>
        </w:rPr>
        <w:t>
      "ветеринариялық бақылаудың (қадағалаудың) бақылауындағы тауарларды әкелуге (әкетуге) және олардың транзитіне рұқсат беру" - мүше мемлекеттердің заңнамасына сәйкес ветеринария саласындағы уәкілетті органның лауазымды тұлғасы беретін ветеринариялық бақылаудың (қадағалаудың) бақылауындағы тауарларды әкелу және олардың транзиті кезінде экспорттаушы елдердің эпизоотиялық ахуалына сүйене отырып, бақыланатын ветеринариялық бақылаудың (қадағалаудың) бақылауындағы тауарларды пайдалану тәртібін және шарттарын айқындайтын құжат;</w:t>
      </w:r>
    </w:p>
    <w:bookmarkEnd w:id="1514"/>
    <w:bookmarkStart w:name="z1566" w:id="1515"/>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 - мынадай:</w:t>
      </w:r>
    </w:p>
    <w:bookmarkEnd w:id="1515"/>
    <w:p>
      <w:pPr>
        <w:spacing w:after="0"/>
        <w:ind w:left="0"/>
        <w:jc w:val="both"/>
      </w:pPr>
      <w:r>
        <w:rPr>
          <w:rFonts w:ascii="Times New Roman"/>
          <w:b w:val="false"/>
          <w:i w:val="false"/>
          <w:color w:val="000000"/>
          <w:sz w:val="28"/>
        </w:rPr>
        <w:t>
      адамның және жануарлардың өмірі мен денсаулығын ластаушы заттардың қоспаларынан, токсиндерден немесе тамақ өнімдеріндегі, сусындардағы, жемшөптегі және басқа өнімдердегі ауру тудыратын организмдердің пайда болуынан туындайтын тәуекелдерден қорғау;</w:t>
      </w:r>
    </w:p>
    <w:p>
      <w:pPr>
        <w:spacing w:after="0"/>
        <w:ind w:left="0"/>
        <w:jc w:val="both"/>
      </w:pPr>
      <w:r>
        <w:rPr>
          <w:rFonts w:ascii="Times New Roman"/>
          <w:b w:val="false"/>
          <w:i w:val="false"/>
          <w:color w:val="000000"/>
          <w:sz w:val="28"/>
        </w:rPr>
        <w:t>
      жануарлар мен өсімдіктердің өмірі мен саулығын өсімдіктер зиянкестерінің, өсімдіктер мен жануарлардың, өсімдіктердің (арам шөптердің) ауру қоздырғыштарының және мүше мемлекеттер үшін карантиндік мәні бар, аурулардан немесе ауру тудыратын организмдердің таралуымен, жерсінуімен (бекінуімен) байланысты туындайтын тәуекелдерден қорғау;</w:t>
      </w:r>
    </w:p>
    <w:p>
      <w:pPr>
        <w:spacing w:after="0"/>
        <w:ind w:left="0"/>
        <w:jc w:val="both"/>
      </w:pPr>
      <w:r>
        <w:rPr>
          <w:rFonts w:ascii="Times New Roman"/>
          <w:b w:val="false"/>
          <w:i w:val="false"/>
          <w:color w:val="000000"/>
          <w:sz w:val="28"/>
        </w:rPr>
        <w:t>
      адамның өмірі мен денсаулығын жануарлар, өсімдіктер немесе олардың өнімдері тасымалдайтын ауруларға байланысты туындайтын тәуекелдерден қорғау;</w:t>
      </w:r>
    </w:p>
    <w:p>
      <w:pPr>
        <w:spacing w:after="0"/>
        <w:ind w:left="0"/>
        <w:jc w:val="both"/>
      </w:pPr>
      <w:r>
        <w:rPr>
          <w:rFonts w:ascii="Times New Roman"/>
          <w:b w:val="false"/>
          <w:i w:val="false"/>
          <w:color w:val="000000"/>
          <w:sz w:val="28"/>
        </w:rPr>
        <w:t>
      өсімдіктер зиянкестерінің, өсімдіктер мен жануарлардың, өсімдіктердің (арам шөптердің) ауру қоздырушыларының, мүше мемлекеттер үшін карантиндік мәні бар ауру тудыратын организмдердің таралуымен, жерсінуімен (бекінуімен) келтірілетін, оның ішінде олар жануарлармен және (немесе) өсімдіктермен, өнімдермен, жүктермен, материалдармен, көлік құралдарымен тасымалданған немесе таралған жағдайда басқа шығынның алдын алу немесе шектеу мақсаттарында қолданылатын, орындалуы міндетті санитариялық, ветеринариялық-санитариялық және карантиндік фитосанитариялық талаптар мен рәсімдер;</w:t>
      </w:r>
    </w:p>
    <w:bookmarkStart w:name="z1567" w:id="1516"/>
    <w:p>
      <w:pPr>
        <w:spacing w:after="0"/>
        <w:ind w:left="0"/>
        <w:jc w:val="both"/>
      </w:pPr>
      <w:r>
        <w:rPr>
          <w:rFonts w:ascii="Times New Roman"/>
          <w:b w:val="false"/>
          <w:i w:val="false"/>
          <w:color w:val="000000"/>
          <w:sz w:val="28"/>
        </w:rPr>
        <w:t>
      "санитариялық-карантиндік бақылау" - адам денсаулығы үшін ықтимал қауіпті өнімді (тауарларды) әкелудің, жұқпалы және жаппай жұқпалы емес ауралардың (уланулардың) әкелінуінің, пайда болуының және таралуының алдын алу мақсатында Одақтың кедендік шекарасы арқылы өткізу пункттерінде, мемлекетаралық жөнелту теміржол станцияларында немесе қиылысу станцияларында тұлғаларға, көлік құралдарына және мемлекеттік санитариялық-эпидемиологиялық қадағалаудың (бақылаудың) бақылауындағы өнімге (тауарларға) қатысты мемлекеттік санитариялық-эпидемиологиялық қадағалау (бақылау) түрі;</w:t>
      </w:r>
    </w:p>
    <w:bookmarkEnd w:id="1516"/>
    <w:bookmarkStart w:name="z1568" w:id="1517"/>
    <w:p>
      <w:pPr>
        <w:spacing w:after="0"/>
        <w:ind w:left="0"/>
        <w:jc w:val="both"/>
      </w:pPr>
      <w:r>
        <w:rPr>
          <w:rFonts w:ascii="Times New Roman"/>
          <w:b w:val="false"/>
          <w:i w:val="false"/>
          <w:color w:val="000000"/>
          <w:sz w:val="28"/>
        </w:rPr>
        <w:t>
      "санитариялық-эпидемияға қарсы іс-шаралар" - тіршілік ету ортасы факторларының адамға зиянды әсер ету тәуекелін бағалауға, осындай тәуекелді жоюға немесе азайтуға, жұқпалы және жаппай жұқпалы емес аурулардың (уланулардың) пайда болуының және таралуының алдын алуға және оларды жоюға бағытталған ұйымдастыру, әкімшілік, инженерлік-техникалық, медициналық-санитариялық, алдын алу және өзге де шаралар;</w:t>
      </w:r>
    </w:p>
    <w:bookmarkEnd w:id="1517"/>
    <w:bookmarkStart w:name="z1569" w:id="1518"/>
    <w:p>
      <w:pPr>
        <w:spacing w:after="0"/>
        <w:ind w:left="0"/>
        <w:jc w:val="both"/>
      </w:pPr>
      <w:r>
        <w:rPr>
          <w:rFonts w:ascii="Times New Roman"/>
          <w:b w:val="false"/>
          <w:i w:val="false"/>
          <w:color w:val="000000"/>
          <w:sz w:val="28"/>
        </w:rPr>
        <w:t>
      "халықтың санитариялық-эпидемиологиялық саламаттылығы" - адамға тіршілік ету ортасы факторларының зиянды әсері жоқ және оның тыныс-тіршілігінің қолайлы жағдайлары қамтамасыз етілетін халық денсаулығының, тіршілік ету ортасының ахуалы;</w:t>
      </w:r>
    </w:p>
    <w:bookmarkEnd w:id="1518"/>
    <w:bookmarkStart w:name="z1570" w:id="1519"/>
    <w:p>
      <w:pPr>
        <w:spacing w:after="0"/>
        <w:ind w:left="0"/>
        <w:jc w:val="both"/>
      </w:pPr>
      <w:r>
        <w:rPr>
          <w:rFonts w:ascii="Times New Roman"/>
          <w:b w:val="false"/>
          <w:i w:val="false"/>
          <w:color w:val="000000"/>
          <w:sz w:val="28"/>
        </w:rPr>
        <w:t>
      "санитариялық шаралар" - орындалуы міндетті талаптар мен рәсімдер, оның ішінде түпкілікті өнімге қойылатын талаптар, өңдеу, өндіру, тасымалдау, сақтау және кәдеге жарату әдістері, сынамаларды іріктеу, тәуекелді бағалауды зерттеу (сынау) әдістері, мемлекеттік тіркеу рәсімдері, адамның өмірі мен денсаулығын қорғау мақсатында өнімнің (тауарлардың) қауіпсіздігін қамтамасыз етуге тікелей бағытталған, өнімді (тауарларды) таңбалауға және орауға қойылатын талаптар;</w:t>
      </w:r>
    </w:p>
    <w:bookmarkEnd w:id="1519"/>
    <w:bookmarkStart w:name="z1571" w:id="1520"/>
    <w:p>
      <w:pPr>
        <w:spacing w:after="0"/>
        <w:ind w:left="0"/>
        <w:jc w:val="both"/>
      </w:pPr>
      <w:r>
        <w:rPr>
          <w:rFonts w:ascii="Times New Roman"/>
          <w:b w:val="false"/>
          <w:i w:val="false"/>
          <w:color w:val="000000"/>
          <w:sz w:val="28"/>
        </w:rPr>
        <w:t>
      "мемлекеттік тіркеу туралы куәлік" - өнімнің (тауарлардың) қауіпсіздігін растайтын, өнімнің (тауарлардың) бірыңғай санитариялық-эпидемиологиялық және гигиеналық талаптарға сәйкестігін куәландыратын және Комиссия бекітетін бірыңғай нысан бойынша халықтың санитариялық-эпидемиологиялық саламаттылығы саласындағы уәкілетті орган беретін құжат;</w:t>
      </w:r>
    </w:p>
    <w:bookmarkEnd w:id="1520"/>
    <w:bookmarkStart w:name="z1572" w:id="1521"/>
    <w:p>
      <w:pPr>
        <w:spacing w:after="0"/>
        <w:ind w:left="0"/>
        <w:jc w:val="both"/>
      </w:pPr>
      <w:r>
        <w:rPr>
          <w:rFonts w:ascii="Times New Roman"/>
          <w:b w:val="false"/>
          <w:i w:val="false"/>
          <w:color w:val="000000"/>
          <w:sz w:val="28"/>
        </w:rPr>
        <w:t>
      "ветеринария саласындағы уәкілетті органдар" - мүше мемлекеттердің ветеринария саласындағы қызметті жүзеге асыратын мемлекеттік органдары мен мекемелері;</w:t>
      </w:r>
    </w:p>
    <w:bookmarkEnd w:id="1521"/>
    <w:bookmarkStart w:name="z1573" w:id="152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органдар" - мүше мемлекеттердің заңнамасына және Комиссияның актілеріне сәйкес мүше мемлекеттердің халықтың санитариялық-эпидемиологиялық саламаттылығы саласындағы қызметті жүзеге асыратын мемлекеттік органдары мен мекемелері;</w:t>
      </w:r>
    </w:p>
    <w:bookmarkEnd w:id="1522"/>
    <w:bookmarkStart w:name="z1574" w:id="1523"/>
    <w:p>
      <w:pPr>
        <w:spacing w:after="0"/>
        <w:ind w:left="0"/>
        <w:jc w:val="both"/>
      </w:pPr>
      <w:r>
        <w:rPr>
          <w:rFonts w:ascii="Times New Roman"/>
          <w:b w:val="false"/>
          <w:i w:val="false"/>
          <w:color w:val="000000"/>
          <w:sz w:val="28"/>
        </w:rPr>
        <w:t>
      "өсімдіктер карантині жөніндегі уәкілетті органдар" - өсімдіктер карантині және оларды қорғау жөніндегі ұлттық ұйымдар;</w:t>
      </w:r>
    </w:p>
    <w:bookmarkEnd w:id="1523"/>
    <w:bookmarkStart w:name="z1575" w:id="1524"/>
    <w:p>
      <w:pPr>
        <w:spacing w:after="0"/>
        <w:ind w:left="0"/>
        <w:jc w:val="both"/>
      </w:pPr>
      <w:r>
        <w:rPr>
          <w:rFonts w:ascii="Times New Roman"/>
          <w:b w:val="false"/>
          <w:i w:val="false"/>
          <w:color w:val="000000"/>
          <w:sz w:val="28"/>
        </w:rPr>
        <w:t>
      "фитосанитариялық бақылау бекеті" - Одақтың кедендік шекарасы арқылы өткізу пункттерінде және мүше мемлекеттер заңнамасына сәйкес айқындалатын өзге жерлерде құрылатын өсімдіктер карантині жөніндегі пункт;</w:t>
      </w:r>
    </w:p>
    <w:bookmarkEnd w:id="1524"/>
    <w:p>
      <w:pPr>
        <w:spacing w:after="0"/>
        <w:ind w:left="0"/>
        <w:jc w:val="both"/>
      </w:pPr>
      <w:r>
        <w:rPr>
          <w:rFonts w:ascii="Times New Roman"/>
          <w:b w:val="false"/>
          <w:i w:val="false"/>
          <w:color w:val="000000"/>
          <w:sz w:val="28"/>
        </w:rPr>
        <w:t>
      "фитосанитариялық қауіп" - мүше мемлекеттердің аумақтарында зиянды организмнің интродукциялану және таралу ықтималдығы және мүше мемлекеттер үшін олармен байланысты әлеуетті экономикалық салдардың ауқымы;</w:t>
      </w:r>
    </w:p>
    <w:bookmarkStart w:name="z1576" w:id="1525"/>
    <w:p>
      <w:pPr>
        <w:spacing w:after="0"/>
        <w:ind w:left="0"/>
        <w:jc w:val="both"/>
      </w:pPr>
      <w:r>
        <w:rPr>
          <w:rFonts w:ascii="Times New Roman"/>
          <w:b w:val="false"/>
          <w:i w:val="false"/>
          <w:color w:val="000000"/>
          <w:sz w:val="28"/>
        </w:rPr>
        <w:t>
      "фитосанитариялық сертификат" - карантинге жатқызылатын өніммен (карантинге жатқы"фитосанитариялық сертификат" - карантинге жатқызылған өнімге (карантинге жатқызылған жүктер, карантинге жатқызылған материалдар, карантинге жатқызылған тауарлар) арналған қағаз жеткізгіште немесе электрондық түрде (электрондық балама түрінде) ресімделетін, 1951 жылғы 6 желтоқсандағы Өсімдіктер карантині және оларды қорғау жөніндегі халықаралық конвенцияда белгіленген нысан бойынша экспорттаушы (кері экспорттаушы) елдің өсімдіктер карантині жөніндегі уәкілетті органы беретін және карантинге жатқызылған өнімнің (карантинге жатқызылған жүктер, карантинге жатқызылған материалдар, карантинге жатқызылған тауарлар) импорттаушы елдің фитосанитариялық талаптарына сәйкес келетінін куәландыратын құжат;</w:t>
      </w:r>
    </w:p>
    <w:bookmarkEnd w:id="1525"/>
    <w:p>
      <w:pPr>
        <w:spacing w:after="0"/>
        <w:ind w:left="0"/>
        <w:jc w:val="both"/>
      </w:pPr>
      <w:r>
        <w:rPr>
          <w:rFonts w:ascii="Times New Roman"/>
          <w:b w:val="false"/>
          <w:i w:val="false"/>
          <w:color w:val="000000"/>
          <w:sz w:val="28"/>
        </w:rPr>
        <w:t>
      "шұғыл фитосанитариялық шара" - Одақтың кедендік аумағын Одақтың карантиндік объектілерінің бірыңғай тізбесіне енгізілмеген және фитосанитариялық қауіп төндіретін зиянды организмнің әкелінуінен және таралуынан қорғауды қамтамасыз ету мақсатында Еуразиялық экономикалық одақ туралы шартта көзделген жағдайларда шұғыл тәртіппен қолданылатын және осындай қауіпті азайтуға бағытталған, орындау үшін міндетті талаптар, қағидалар мен рәсімдер;</w:t>
      </w:r>
    </w:p>
    <w:bookmarkStart w:name="z1577" w:id="1526"/>
    <w:p>
      <w:pPr>
        <w:spacing w:after="0"/>
        <w:ind w:left="0"/>
        <w:jc w:val="both"/>
      </w:pPr>
      <w:r>
        <w:rPr>
          <w:rFonts w:ascii="Times New Roman"/>
          <w:b w:val="false"/>
          <w:i w:val="false"/>
          <w:color w:val="000000"/>
          <w:sz w:val="28"/>
        </w:rPr>
        <w:t>
      "эпизоотиялық ахуал" - белгілі бір аумақтағы, нақты көрсетілген уақыттағы жануарлардың ауруларымен, олардың таралуымен және сырқаттанушылық деңгейімен сипатталатын ветеринариялық-санитариялық жағдай.</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578" w:id="1527"/>
    <w:p>
      <w:pPr>
        <w:spacing w:after="0"/>
        <w:ind w:left="0"/>
        <w:jc w:val="left"/>
      </w:pPr>
      <w:r>
        <w:rPr>
          <w:rFonts w:ascii="Times New Roman"/>
          <w:b/>
          <w:i w:val="false"/>
          <w:color w:val="000000"/>
        </w:rPr>
        <w:t xml:space="preserve"> II. Санитариялық шаралар</w:t>
      </w:r>
    </w:p>
    <w:bookmarkEnd w:id="1527"/>
    <w:bookmarkStart w:name="z1579" w:id="1528"/>
    <w:p>
      <w:pPr>
        <w:spacing w:after="0"/>
        <w:ind w:left="0"/>
        <w:jc w:val="both"/>
      </w:pPr>
      <w:r>
        <w:rPr>
          <w:rFonts w:ascii="Times New Roman"/>
          <w:b w:val="false"/>
          <w:i w:val="false"/>
          <w:color w:val="000000"/>
          <w:sz w:val="28"/>
        </w:rPr>
        <w:t>
      3. Одақтың кедендік шекарасындағы және Одақтың кедендік аумағындағы санитариялық-эпидемиологиялық қадағалау (бақылау) Комиссия бекітетін тәртіппен жүргізіледі.</w:t>
      </w:r>
    </w:p>
    <w:bookmarkEnd w:id="1528"/>
    <w:bookmarkStart w:name="z1580" w:id="1529"/>
    <w:p>
      <w:pPr>
        <w:spacing w:after="0"/>
        <w:ind w:left="0"/>
        <w:jc w:val="both"/>
      </w:pPr>
      <w:r>
        <w:rPr>
          <w:rFonts w:ascii="Times New Roman"/>
          <w:b w:val="false"/>
          <w:i w:val="false"/>
          <w:color w:val="000000"/>
          <w:sz w:val="28"/>
        </w:rPr>
        <w:t>
      4. Мүше мемлекеттер Одақтың кедендік шекарасы арқылы мемлекеттік санитариялық-эпидемиологиялық қадағалаудың (бақылаудың) бақылауындағы өнімнің (тауарлардың) орын ауыстырылуына арналған өткізу пункттерінде санитариялық-карантиндік пункттер құрады және қажетті санитариялық-эпидемияға қарсы іс-шараларды жүргізу жөніндегі шараларды қабылдайды.</w:t>
      </w:r>
    </w:p>
    <w:bookmarkEnd w:id="1529"/>
    <w:p>
      <w:pPr>
        <w:spacing w:after="0"/>
        <w:ind w:left="0"/>
        <w:jc w:val="both"/>
      </w:pPr>
      <w:r>
        <w:rPr>
          <w:rFonts w:ascii="Times New Roman"/>
          <w:b w:val="false"/>
          <w:i w:val="false"/>
          <w:color w:val="000000"/>
          <w:sz w:val="28"/>
        </w:rPr>
        <w:t>
      Мүше мемлекеттер Комиссия бекітетін талаптарды есепке ала отырып, мүше мемлекеттердің заңнамасына сәйкес санитариялық-эпидемияға қарсы іс-шараларды жүргізу үшін арнайы жабдықталған және құралдармен жарақтандырылған санитариялық-карантиндік пункттерде санитариялық-карантиндік бақылауды жүзеге асырады.</w:t>
      </w:r>
    </w:p>
    <w:p>
      <w:pPr>
        <w:spacing w:after="0"/>
        <w:ind w:left="0"/>
        <w:jc w:val="both"/>
      </w:pPr>
      <w:r>
        <w:rPr>
          <w:rFonts w:ascii="Times New Roman"/>
          <w:b w:val="false"/>
          <w:i w:val="false"/>
          <w:color w:val="000000"/>
          <w:sz w:val="28"/>
        </w:rPr>
        <w:t>
      Комиссияның актілеріне сәйкес Одақтың аумағында мемлекеттік тіркеуге жататын өнімнің айналымы мемлекеттік тіркеу болған кезде жүзеге асырылады.</w:t>
      </w:r>
    </w:p>
    <w:p>
      <w:pPr>
        <w:spacing w:after="0"/>
        <w:ind w:left="0"/>
        <w:jc w:val="both"/>
      </w:pPr>
      <w:r>
        <w:rPr>
          <w:rFonts w:ascii="Times New Roman"/>
          <w:b w:val="false"/>
          <w:i w:val="false"/>
          <w:color w:val="000000"/>
          <w:sz w:val="28"/>
        </w:rPr>
        <w:t>
      Өнімді мемлекеттік тіркеу туралы куәлік Комиссия бекітетін тәртіппен бірыңғай нысан бойынша қағаз жеткізгіште және (немесе) электрондық құжат түрінде беріледі (ресімделеді).</w:t>
      </w:r>
    </w:p>
    <w:p>
      <w:pPr>
        <w:spacing w:after="0"/>
        <w:ind w:left="0"/>
        <w:jc w:val="both"/>
      </w:pPr>
      <w:r>
        <w:rPr>
          <w:rFonts w:ascii="Times New Roman"/>
          <w:b w:val="false"/>
          <w:i w:val="false"/>
          <w:color w:val="000000"/>
          <w:sz w:val="28"/>
        </w:rPr>
        <w:t>
      Өнімді мемлекеттік тіркеу туралы куәліктер туралы мәліметтер Одақтың интеграцияланған ақпараттық жүйесі пайдаланыла отырып, ұлттық тізілімдерден Комиссияға мүше мемлекеттер беретін мәліметтер негізінде қалыптастырылатын мемлекеттік тіркеу туралы куәліктердің бірыңғай тізіліміне енгізіледі.</w:t>
      </w:r>
    </w:p>
    <w:p>
      <w:pPr>
        <w:spacing w:after="0"/>
        <w:ind w:left="0"/>
        <w:jc w:val="both"/>
      </w:pPr>
      <w:r>
        <w:rPr>
          <w:rFonts w:ascii="Times New Roman"/>
          <w:b w:val="false"/>
          <w:i w:val="false"/>
          <w:color w:val="000000"/>
          <w:sz w:val="28"/>
        </w:rPr>
        <w:t>
      Мемлекеттік тіркеу туралы куәліктердің бірыңғай тізілімін қалыптастыру және жүргізу тәртібін Комиссия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81" w:id="1530"/>
    <w:p>
      <w:pPr>
        <w:spacing w:after="0"/>
        <w:ind w:left="0"/>
        <w:jc w:val="both"/>
      </w:pPr>
      <w:r>
        <w:rPr>
          <w:rFonts w:ascii="Times New Roman"/>
          <w:b w:val="false"/>
          <w:i w:val="false"/>
          <w:color w:val="000000"/>
          <w:sz w:val="28"/>
        </w:rPr>
        <w:t>
      5. Мүше мемлекеттер:</w:t>
      </w:r>
    </w:p>
    <w:bookmarkEnd w:id="1530"/>
    <w:p>
      <w:pPr>
        <w:spacing w:after="0"/>
        <w:ind w:left="0"/>
        <w:jc w:val="both"/>
      </w:pPr>
      <w:r>
        <w:rPr>
          <w:rFonts w:ascii="Times New Roman"/>
          <w:b w:val="false"/>
          <w:i w:val="false"/>
          <w:color w:val="000000"/>
          <w:sz w:val="28"/>
        </w:rPr>
        <w:t>
      1) Одақтың кедендік аумағында адамның денсаулығы үшін қауіпті жұқпалы және жаппай жұқпалы емес аурулардың (уланулардың) енуінің, таралуының алдын алуға, төтенше жағдайлардың, сондай-ақ биологиялық агенттерді, химиялық және радиоактивті заттарды қолдана отырып, террористік актілердің салдарын жоюға бағытталған келісілген шараларды қабылдайды;</w:t>
      </w:r>
    </w:p>
    <w:p>
      <w:pPr>
        <w:spacing w:after="0"/>
        <w:ind w:left="0"/>
        <w:jc w:val="both"/>
      </w:pPr>
      <w:r>
        <w:rPr>
          <w:rFonts w:ascii="Times New Roman"/>
          <w:b w:val="false"/>
          <w:i w:val="false"/>
          <w:color w:val="000000"/>
          <w:sz w:val="28"/>
        </w:rPr>
        <w:t>
      2) Одақтың кедендік аумағына адамның өміріне, денсаулығына  және оның өмір сүру ортасына қауіпті мемлекеттік санитариялық-эпидемиологиялық қадағалаудың (бақылаудың) бақылауындағы өнімнің (тауарлардың) әкелінуіне және айналымына жол бермеу жөніндегі санитариялық-эпидемияға қарсы іс-шараларды жүзеге асырады.</w:t>
      </w:r>
    </w:p>
    <w:bookmarkStart w:name="z1582" w:id="1531"/>
    <w:p>
      <w:pPr>
        <w:spacing w:after="0"/>
        <w:ind w:left="0"/>
        <w:jc w:val="both"/>
      </w:pPr>
      <w:r>
        <w:rPr>
          <w:rFonts w:ascii="Times New Roman"/>
          <w:b w:val="false"/>
          <w:i w:val="false"/>
          <w:color w:val="000000"/>
          <w:sz w:val="28"/>
        </w:rPr>
        <w:t>
      6. Мүше мемлекеттер мынадай:</w:t>
      </w:r>
    </w:p>
    <w:bookmarkEnd w:id="1531"/>
    <w:p>
      <w:pPr>
        <w:spacing w:after="0"/>
        <w:ind w:left="0"/>
        <w:jc w:val="both"/>
      </w:pPr>
      <w:r>
        <w:rPr>
          <w:rFonts w:ascii="Times New Roman"/>
          <w:b w:val="false"/>
          <w:i w:val="false"/>
          <w:color w:val="000000"/>
          <w:sz w:val="28"/>
        </w:rPr>
        <w:t>
      мүше мемлекеттің аумағында санитариялық-эпидемиологиялық ахуал нашарлаған;</w:t>
      </w:r>
    </w:p>
    <w:p>
      <w:pPr>
        <w:spacing w:after="0"/>
        <w:ind w:left="0"/>
        <w:jc w:val="both"/>
      </w:pPr>
      <w:r>
        <w:rPr>
          <w:rFonts w:ascii="Times New Roman"/>
          <w:b w:val="false"/>
          <w:i w:val="false"/>
          <w:color w:val="000000"/>
          <w:sz w:val="28"/>
        </w:rPr>
        <w:t>
      тиісті халықаралық ұйымдардан, мүше мемлекеттерден немесе үшінші елдерден қабылданатын санитариялық шаралар және (немесе) санитариялық-эпидемиологиялық ахуалдың нашарлағаны туралы ақпарат алған;</w:t>
      </w:r>
    </w:p>
    <w:p>
      <w:pPr>
        <w:spacing w:after="0"/>
        <w:ind w:left="0"/>
        <w:jc w:val="both"/>
      </w:pPr>
      <w:r>
        <w:rPr>
          <w:rFonts w:ascii="Times New Roman"/>
          <w:b w:val="false"/>
          <w:i w:val="false"/>
          <w:color w:val="000000"/>
          <w:sz w:val="28"/>
        </w:rPr>
        <w:t>
      егер санитариялық шараларды қабылдаудың тиісті ғылыми негіздемесі жеткіліксіз немесе қажетті мерзімде ұсынылуы мүмкін болмаған;</w:t>
      </w:r>
    </w:p>
    <w:p>
      <w:pPr>
        <w:spacing w:after="0"/>
        <w:ind w:left="0"/>
        <w:jc w:val="both"/>
      </w:pPr>
      <w:r>
        <w:rPr>
          <w:rFonts w:ascii="Times New Roman"/>
          <w:b w:val="false"/>
          <w:i w:val="false"/>
          <w:color w:val="000000"/>
          <w:sz w:val="28"/>
        </w:rPr>
        <w:t>
      бірыңғай санитариялық талаптарға немесе Одақтың техникалық регламенттеріне сәйкес келмейтін мемлекеттік санитариялық-эпидемиологиялық қадағалаудың (бақылаудың) бақылауындағы тауарлар анықталған жағдайларда уақытша санитариялық шаралар енгізуге  және санитариялық-эпидемияға қарсы іс-шараларды өткізуге құқығы бар.</w:t>
      </w:r>
    </w:p>
    <w:p>
      <w:pPr>
        <w:spacing w:after="0"/>
        <w:ind w:left="0"/>
        <w:jc w:val="both"/>
      </w:pPr>
      <w:r>
        <w:rPr>
          <w:rFonts w:ascii="Times New Roman"/>
          <w:b w:val="false"/>
          <w:i w:val="false"/>
          <w:color w:val="000000"/>
          <w:sz w:val="28"/>
        </w:rPr>
        <w:t>
      Мүше мемлекеттер барынша қысқа мерзімде өздерінің санитариялық шараларды енгізгені, санитариялық-эпидемияға қарсы іс-шараларды жүргізгені және олардың өзгерістері туралы бірін-бірі хабардар етеді.</w:t>
      </w:r>
    </w:p>
    <w:p>
      <w:pPr>
        <w:spacing w:after="0"/>
        <w:ind w:left="0"/>
        <w:jc w:val="both"/>
      </w:pPr>
      <w:r>
        <w:rPr>
          <w:rFonts w:ascii="Times New Roman"/>
          <w:b w:val="false"/>
          <w:i w:val="false"/>
          <w:color w:val="000000"/>
          <w:sz w:val="28"/>
        </w:rPr>
        <w:t>
      Мүше мемлекет уақытша санитариялық шараларды енгізген кезде басқа мүше мемлекеттер қажетті шараларды қабылдайды және осындай шаралар енгізу туралы шешім қабылдаған мүше мемлекетті қорғаудың тиісті деңгейін қамтамасыз ететін санитариялық-эпидемияға қарсы іс-шараларды өткізеді.</w:t>
      </w:r>
    </w:p>
    <w:bookmarkStart w:name="z1583" w:id="1532"/>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уәкілетті органдар:</w:t>
      </w:r>
    </w:p>
    <w:bookmarkEnd w:id="1532"/>
    <w:p>
      <w:pPr>
        <w:spacing w:after="0"/>
        <w:ind w:left="0"/>
        <w:jc w:val="both"/>
      </w:pPr>
      <w:r>
        <w:rPr>
          <w:rFonts w:ascii="Times New Roman"/>
          <w:b w:val="false"/>
          <w:i w:val="false"/>
          <w:color w:val="000000"/>
          <w:sz w:val="28"/>
        </w:rPr>
        <w:t>
      Одақтың кедендік шекарасы арқылы өткен кезде Одақтың кедендік шекарасында және Одақтың кедендік аумағында орналасқан мүше мемлекеттердің өткізу пункттерінде тұлғаларға, көлік құралдарына, мемлекеттік санитариялық-эпидемиологиялық қадағалаудың (бақылаудың) бақылауындағы тауарларға қатысты санитариялық-эпидемиологиялық қадағалауды (бақылауды) жүзеге асырады;</w:t>
      </w:r>
    </w:p>
    <w:p>
      <w:pPr>
        <w:spacing w:after="0"/>
        <w:ind w:left="0"/>
        <w:jc w:val="both"/>
      </w:pPr>
      <w:r>
        <w:rPr>
          <w:rFonts w:ascii="Times New Roman"/>
          <w:b w:val="false"/>
          <w:i w:val="false"/>
          <w:color w:val="000000"/>
          <w:sz w:val="28"/>
        </w:rPr>
        <w:t>
      басқа мүше мемлекеттердің уәкілетті органдарынан зертханалық зерттеулердің (сынаулардың) қажетті хаттамаларын сұратуға құқығы бар;</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өзара ғылыми-әдістемелік және техникалық көмек көрсетеді;</w:t>
      </w:r>
    </w:p>
    <w:p>
      <w:pPr>
        <w:spacing w:after="0"/>
        <w:ind w:left="0"/>
        <w:jc w:val="both"/>
      </w:pPr>
      <w:r>
        <w:rPr>
          <w:rFonts w:ascii="Times New Roman"/>
          <w:b w:val="false"/>
          <w:i w:val="false"/>
          <w:color w:val="000000"/>
          <w:sz w:val="28"/>
        </w:rPr>
        <w:t>
      бірыңғай санитариялық-эпидемиологиялық және гигиеналық талаптарға сай келмейтін тауарлардың ықтимал түсімдері туралы, халықаралық медициналық-санитариялық қағидаларда көрсетілген аса қауіпті жұқпалы аурулардың және адамның өмірі мен денсаулығына қауіпті өнімнің әрбір анықталған жағдайы туралы бірін-бірі хабардар етеді;</w:t>
      </w:r>
    </w:p>
    <w:p>
      <w:pPr>
        <w:spacing w:after="0"/>
        <w:ind w:left="0"/>
        <w:jc w:val="both"/>
      </w:pPr>
      <w:r>
        <w:rPr>
          <w:rFonts w:ascii="Times New Roman"/>
          <w:b w:val="false"/>
          <w:i w:val="false"/>
          <w:color w:val="000000"/>
          <w:sz w:val="28"/>
        </w:rPr>
        <w:t>
      қажет болған кезде және өзара уағдаластық бойынша Одақтың санитариялық шаралар саласындағы құқығын құрайтын актілерде белгіленген талаптарды сақтау және Одақтың кедендік аумағын жұқпалы және жаппай жұқпалы емес аурулардың (уланулардың), санитариялық-эпидемиологиялық және гигиеналық талаптарға сәйкес келмейтін мемлекеттік санитариялық-эпидемиологиялық қадағалаудың (бақылаудың) бақылауындағы тауарлардың әкелінуінен және таралуынан қорғау мақсатында, сондай-ақ өзге мәселелерді жедел шешу үшін мемлекеттік санитариялық-эпидемиологиялық қадағалаудың (бақылаудың) бақылауындағы тауарларды өндіретін мүше мемлекеттердің аумақтарында бірлескен тексерулер (инспекциялар) жүргізеді.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органдар Одақтың кедендік аумағында жұқпалы және жаппай жұқпалы емес ауруларды (улануларды) және (немесе) адамның өміріне, денсаулығына және тіршілік ету ортасына қауіпті өнімді және олардың таралуын анықтаған жағдайда олар туралы, сондай-ақ қолданған санитариялық шаралар туралы Одақтың интеграцияланған ақпараттық жүйесіне жібереді.</w:t>
      </w:r>
    </w:p>
    <w:bookmarkStart w:name="z1584" w:id="1533"/>
    <w:p>
      <w:pPr>
        <w:spacing w:after="0"/>
        <w:ind w:left="0"/>
        <w:jc w:val="both"/>
      </w:pPr>
      <w:r>
        <w:rPr>
          <w:rFonts w:ascii="Times New Roman"/>
          <w:b w:val="false"/>
          <w:i w:val="false"/>
          <w:color w:val="000000"/>
          <w:sz w:val="28"/>
        </w:rPr>
        <w:t>
      8. Бірлескен тексерулерді (инспекцияларды) жүргізуге байланысты шығыстарды қаржыландыру, егер әрбір нақты жағдайда өзге тәртіп келісілмесе, мүше мемлекеттердің тиісті бюджеттерінің қаражаты есебінен жүзеге асырылады.</w:t>
      </w:r>
    </w:p>
    <w:bookmarkEnd w:id="1533"/>
    <w:bookmarkStart w:name="z1585" w:id="1534"/>
    <w:p>
      <w:pPr>
        <w:spacing w:after="0"/>
        <w:ind w:left="0"/>
        <w:jc w:val="left"/>
      </w:pPr>
      <w:r>
        <w:rPr>
          <w:rFonts w:ascii="Times New Roman"/>
          <w:b/>
          <w:i w:val="false"/>
          <w:color w:val="000000"/>
        </w:rPr>
        <w:t xml:space="preserve"> III. Ветеринариялық-санитариялық шаралар</w:t>
      </w:r>
    </w:p>
    <w:bookmarkEnd w:id="1534"/>
    <w:bookmarkStart w:name="z1586" w:id="1535"/>
    <w:p>
      <w:pPr>
        <w:spacing w:after="0"/>
        <w:ind w:left="0"/>
        <w:jc w:val="both"/>
      </w:pPr>
      <w:r>
        <w:rPr>
          <w:rFonts w:ascii="Times New Roman"/>
          <w:b w:val="false"/>
          <w:i w:val="false"/>
          <w:color w:val="000000"/>
          <w:sz w:val="28"/>
        </w:rPr>
        <w:t>
      9. Одақтың кедендік шекарасында және Одақтың кедендік аумағында ветеринариялық-санитариялық бақылау (қадағалау) Комиссия бекітетін Одақтың кедендік шекарасында және Одақтың кедендік аумағында ветеринариялық бақылауды жүзеге асырудың бірыңғай тәртібі туралы ережеге сәйкес жүргізіледі.</w:t>
      </w:r>
    </w:p>
    <w:bookmarkEnd w:id="1535"/>
    <w:bookmarkStart w:name="z1587" w:id="1536"/>
    <w:p>
      <w:pPr>
        <w:spacing w:after="0"/>
        <w:ind w:left="0"/>
        <w:jc w:val="both"/>
      </w:pPr>
      <w:r>
        <w:rPr>
          <w:rFonts w:ascii="Times New Roman"/>
          <w:b w:val="false"/>
          <w:i w:val="false"/>
          <w:color w:val="000000"/>
          <w:sz w:val="28"/>
        </w:rPr>
        <w:t>
      10. Мүше мемлекеттер Одақтың кедендік шекарасы арқылы ветеринариялық бақылаудың (қадағалаудың) бақылауындағы тауарлардың орын ауыстырылуына арналған өткізу пункттерінде шекаралық бақылау ветеринариялық пункттерін құрады және қажетті ветеринариялық-санитариялық шараларды қабылдайды.</w:t>
      </w:r>
    </w:p>
    <w:bookmarkEnd w:id="1536"/>
    <w:bookmarkStart w:name="z1588" w:id="1537"/>
    <w:p>
      <w:pPr>
        <w:spacing w:after="0"/>
        <w:ind w:left="0"/>
        <w:jc w:val="both"/>
      </w:pPr>
      <w:r>
        <w:rPr>
          <w:rFonts w:ascii="Times New Roman"/>
          <w:b w:val="false"/>
          <w:i w:val="false"/>
          <w:color w:val="000000"/>
          <w:sz w:val="28"/>
        </w:rPr>
        <w:t>
      11. Ветеринария саласындағы уәкілетті органдар:</w:t>
      </w:r>
    </w:p>
    <w:bookmarkEnd w:id="1537"/>
    <w:p>
      <w:pPr>
        <w:spacing w:after="0"/>
        <w:ind w:left="0"/>
        <w:jc w:val="both"/>
      </w:pPr>
      <w:r>
        <w:rPr>
          <w:rFonts w:ascii="Times New Roman"/>
          <w:b w:val="false"/>
          <w:i w:val="false"/>
          <w:color w:val="000000"/>
          <w:sz w:val="28"/>
        </w:rPr>
        <w:t>
      1) Одақтың кедендік аумағында жануарлардың, оның ішінде адам мен жануарларға ортақ жұқпалы аурулар қоздырушыларының және ветеринариялық-санитариялық жағынан қауіпті жануардан алынатын тауарлардың (өнімдердің) әкелінуіне және таралуына жол бермеу жөнінде шаралар қабылдайды;</w:t>
      </w:r>
    </w:p>
    <w:p>
      <w:pPr>
        <w:spacing w:after="0"/>
        <w:ind w:left="0"/>
        <w:jc w:val="both"/>
      </w:pPr>
      <w:r>
        <w:rPr>
          <w:rFonts w:ascii="Times New Roman"/>
          <w:b w:val="false"/>
          <w:i w:val="false"/>
          <w:color w:val="000000"/>
          <w:sz w:val="28"/>
        </w:rPr>
        <w:t>
      2) мүше мемлекеттің аумағында жануарлар, оның ішінде адам мен жануарларға ортақ жұқпалы ауруларды және (немесе) ветеринариялық-санитариялық жағынан қауіпті жануардан алынатын тауарларды (өнімдерді) анықтаған және олар таралған жағдайда диагноз ресми анықталғаннан кейін немесе тауарлардың (өнімдердің) қауіпсіз еместігі расталғаннан кейін дереу олар туралы, сондай-ақ Одақтың Интеграцияланған ақпараттық жүйесінде орналастыру үшін, сондай-ақ басқа мүше мемлекеттердің уәкілетті органдарын хабардар ету үшін қабылданған ветеринариялық-санитариялық шаралар туралы ақпаратты Комиссияға жібереді;</w:t>
      </w:r>
    </w:p>
    <w:p>
      <w:pPr>
        <w:spacing w:after="0"/>
        <w:ind w:left="0"/>
        <w:jc w:val="both"/>
      </w:pPr>
      <w:r>
        <w:rPr>
          <w:rFonts w:ascii="Times New Roman"/>
          <w:b w:val="false"/>
          <w:i w:val="false"/>
          <w:color w:val="000000"/>
          <w:sz w:val="28"/>
        </w:rPr>
        <w:t>
      3) Комиссияға мүше мемлекеттердің жануарлардың аса қауіпті  және карантинді ауруларының тізбесіндегі өзгерістер туралы уақтылы хабарлайды;</w:t>
      </w:r>
    </w:p>
    <w:p>
      <w:pPr>
        <w:spacing w:after="0"/>
        <w:ind w:left="0"/>
        <w:jc w:val="both"/>
      </w:pPr>
      <w:r>
        <w:rPr>
          <w:rFonts w:ascii="Times New Roman"/>
          <w:b w:val="false"/>
          <w:i w:val="false"/>
          <w:color w:val="000000"/>
          <w:sz w:val="28"/>
        </w:rPr>
        <w:t>
      4) ветеринария саласында өзара ғылыми-әдістемелік және техникалық көмек көрсетеді;</w:t>
      </w:r>
    </w:p>
    <w:p>
      <w:pPr>
        <w:spacing w:after="0"/>
        <w:ind w:left="0"/>
        <w:jc w:val="both"/>
      </w:pPr>
      <w:r>
        <w:rPr>
          <w:rFonts w:ascii="Times New Roman"/>
          <w:b w:val="false"/>
          <w:i w:val="false"/>
          <w:color w:val="000000"/>
          <w:sz w:val="28"/>
        </w:rPr>
        <w:t>
      5) Комиссия бекітетін тәртіппен шетелдік ресми жүйенің аудитін жүзеге асырады.</w:t>
      </w:r>
    </w:p>
    <w:bookmarkStart w:name="z1589" w:id="1538"/>
    <w:p>
      <w:pPr>
        <w:spacing w:after="0"/>
        <w:ind w:left="0"/>
        <w:jc w:val="both"/>
      </w:pPr>
      <w:r>
        <w:rPr>
          <w:rFonts w:ascii="Times New Roman"/>
          <w:b w:val="false"/>
          <w:i w:val="false"/>
          <w:color w:val="000000"/>
          <w:sz w:val="28"/>
        </w:rPr>
        <w:t>
      12. Ветеринариялық бақылауға (қадағалауға) жататын объектілерді бірлесіп тексеру (инспекция) объектілерді бірлескен тексеруді жүргізу  және ветеринариялық бақылауға (қадағалауға) жататын тауарлардың сынамасын іріктеп алудың бірыңғай тәртібі туралы ережеге сәйкес жүргізіледі.</w:t>
      </w:r>
    </w:p>
    <w:bookmarkEnd w:id="1538"/>
    <w:p>
      <w:pPr>
        <w:spacing w:after="0"/>
        <w:ind w:left="0"/>
        <w:jc w:val="both"/>
      </w:pPr>
      <w:r>
        <w:rPr>
          <w:rFonts w:ascii="Times New Roman"/>
          <w:b w:val="false"/>
          <w:i w:val="false"/>
          <w:color w:val="000000"/>
          <w:sz w:val="28"/>
        </w:rPr>
        <w:t>
      Шетелдік ресми қадағалау жүйелерінің аудитін және бірлескен тексерулерді (инспекцияларды) жүргізуге байланысты шығыстарды қаржыландыру, егер әрбір нақты жағдайда өзге тәртіп келісілмесе, мүше мемлекеттердің тиісті бюджеттерінің қаражаты есебінен жүзеге асырылады.</w:t>
      </w:r>
    </w:p>
    <w:bookmarkStart w:name="z1590" w:id="1539"/>
    <w:p>
      <w:pPr>
        <w:spacing w:after="0"/>
        <w:ind w:left="0"/>
        <w:jc w:val="both"/>
      </w:pPr>
      <w:r>
        <w:rPr>
          <w:rFonts w:ascii="Times New Roman"/>
          <w:b w:val="false"/>
          <w:i w:val="false"/>
          <w:color w:val="000000"/>
          <w:sz w:val="28"/>
        </w:rPr>
        <w:t>
      13. Ветеринариялық бақылауды (қадағалауды) жүзеге асыру кезінде зертханалық зерттеулерді жүргізу қағидаларын және әдіснамасын Комиссия белгілейді.</w:t>
      </w:r>
    </w:p>
    <w:bookmarkEnd w:id="1539"/>
    <w:bookmarkStart w:name="z1591" w:id="1540"/>
    <w:p>
      <w:pPr>
        <w:spacing w:after="0"/>
        <w:ind w:left="0"/>
        <w:jc w:val="both"/>
      </w:pPr>
      <w:r>
        <w:rPr>
          <w:rFonts w:ascii="Times New Roman"/>
          <w:b w:val="false"/>
          <w:i w:val="false"/>
          <w:color w:val="000000"/>
          <w:sz w:val="28"/>
        </w:rPr>
        <w:t>
      14. Ветеринариялық дәрілік заттардың, ветеринариялық мақсаттағы диагностикалық құралдардың, жемшөп қоспаларының, дезинфекциялық, дезинсекциялық және дезакаризациялық заттардың айналымын реттеу қағидаларын Комиссия және мүше мемлекеттердің заңнамасында белгіленеді.</w:t>
      </w:r>
    </w:p>
    <w:bookmarkEnd w:id="1540"/>
    <w:bookmarkStart w:name="z1592" w:id="1541"/>
    <w:p>
      <w:pPr>
        <w:spacing w:after="0"/>
        <w:ind w:left="0"/>
        <w:jc w:val="both"/>
      </w:pPr>
      <w:r>
        <w:rPr>
          <w:rFonts w:ascii="Times New Roman"/>
          <w:b w:val="false"/>
          <w:i w:val="false"/>
          <w:color w:val="000000"/>
          <w:sz w:val="28"/>
        </w:rPr>
        <w:t>
      15. Бірыңғай ветеринариялық (ветеринариялық-санитариялық) талаптардың және халықаралық ұсынымдардың, стандарттардың, нұсқаулықтардың негізінде мүше мемлекеттер Комиссияның актілеріне сәйкес бірыңғай нысандардан ерекшеленетін ветеринариялық бақылауға (қадағалауға) жататын тауарлардың бірыңғай тізбесіне енгізілген Одақтың кедендік аумағына әкелінетін ветеринариялық бақылаудын (қадағалаудың) бақылауындағы тауарларға ветеринариялық сертификаттардың үлгілерін жөнелтуші елдің (үшінші тараптың) құзыретті органдарымен келісуі мүмкін.</w:t>
      </w:r>
    </w:p>
    <w:bookmarkEnd w:id="1541"/>
    <w:bookmarkStart w:name="z1593" w:id="1542"/>
    <w:p>
      <w:pPr>
        <w:spacing w:after="0"/>
        <w:ind w:left="0"/>
        <w:jc w:val="both"/>
      </w:pPr>
      <w:r>
        <w:rPr>
          <w:rFonts w:ascii="Times New Roman"/>
          <w:b w:val="false"/>
          <w:i w:val="false"/>
          <w:color w:val="000000"/>
          <w:sz w:val="28"/>
        </w:rPr>
        <w:t>
      16. Транзиттің кедендік рәсіміне орналасқан ветеринариялық бақылаудың (қадағалаудың) бақылауындағы тауарлар Одақтың кедендік аумағымен Комиссия белгілейтін тәртіппен орны ауыстырылады.</w:t>
      </w:r>
    </w:p>
    <w:bookmarkEnd w:id="1542"/>
    <w:p>
      <w:pPr>
        <w:spacing w:after="0"/>
        <w:ind w:left="0"/>
        <w:jc w:val="both"/>
      </w:pPr>
      <w:r>
        <w:rPr>
          <w:rFonts w:ascii="Times New Roman"/>
          <w:b w:val="false"/>
          <w:i w:val="false"/>
          <w:color w:val="000000"/>
          <w:sz w:val="28"/>
        </w:rPr>
        <w:t>
      Ветеринариялық бақылаудың (қадағалаудың) бақылауындағы тауарларды әкелуге (әкетуге) рұқсат беруді және ветеринариялық сертификаттарды ресімдеуді осы мүше мемлекеттің заңнамасына сәйкес ветеринария саласындағы уәкілетті орган жүзеге асырады.</w:t>
      </w:r>
    </w:p>
    <w:bookmarkStart w:name="z1594" w:id="1543"/>
    <w:p>
      <w:pPr>
        <w:spacing w:after="0"/>
        <w:ind w:left="0"/>
        <w:jc w:val="both"/>
      </w:pPr>
      <w:r>
        <w:rPr>
          <w:rFonts w:ascii="Times New Roman"/>
          <w:b w:val="false"/>
          <w:i w:val="false"/>
          <w:color w:val="000000"/>
          <w:sz w:val="28"/>
        </w:rPr>
        <w:t>
      17. Ветеринариялық бақылауға (қадағалауға) жататын, мүше мемлекеттер арасында тасымалданатын тауарларға ветеринариялық сертификаттардың нысандарын, сондай-ақ ветеринариялық бақылауға (қадағалауға) жататын, Одақтың кедендік аумағына әкелінетін тауарларға бірыңғай ветеринариялық (ветеринариялық-санитариялық) талаптарда көзделген бірыңғай ветеринариялық сертификаттардың нысандарын Комиссия бекітеді.</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95" w:id="1544"/>
    <w:p>
      <w:pPr>
        <w:spacing w:after="0"/>
        <w:ind w:left="0"/>
        <w:jc w:val="left"/>
      </w:pPr>
      <w:r>
        <w:rPr>
          <w:rFonts w:ascii="Times New Roman"/>
          <w:b/>
          <w:i w:val="false"/>
          <w:color w:val="000000"/>
        </w:rPr>
        <w:t xml:space="preserve"> IV. Карантиндік фитосанитариялық шаралар</w:t>
      </w:r>
    </w:p>
    <w:bookmarkEnd w:id="1544"/>
    <w:bookmarkStart w:name="z1596" w:id="1545"/>
    <w:p>
      <w:pPr>
        <w:spacing w:after="0"/>
        <w:ind w:left="0"/>
        <w:jc w:val="both"/>
      </w:pPr>
      <w:r>
        <w:rPr>
          <w:rFonts w:ascii="Times New Roman"/>
          <w:b w:val="false"/>
          <w:i w:val="false"/>
          <w:color w:val="000000"/>
          <w:sz w:val="28"/>
        </w:rPr>
        <w:t>
      18. Одақтың кедендік шекарасында және Одақтың кедендік аумағында карантиндік фитосанитариялық бақылау (қадағалау) Комиссия бекітетін тәртіппен жүзеге асырылады.</w:t>
      </w:r>
    </w:p>
    <w:bookmarkEnd w:id="1545"/>
    <w:bookmarkStart w:name="z1597" w:id="1546"/>
    <w:p>
      <w:pPr>
        <w:spacing w:after="0"/>
        <w:ind w:left="0"/>
        <w:jc w:val="both"/>
      </w:pPr>
      <w:r>
        <w:rPr>
          <w:rFonts w:ascii="Times New Roman"/>
          <w:b w:val="false"/>
          <w:i w:val="false"/>
          <w:color w:val="000000"/>
          <w:sz w:val="28"/>
        </w:rPr>
        <w:t>
      19. Өсімдіктер карантинін қамтамасыз етудің бірыңғай қағидаларын және нормаларын Комиссия бекітеді.</w:t>
      </w:r>
    </w:p>
    <w:bookmarkEnd w:id="1546"/>
    <w:bookmarkStart w:name="z1598" w:id="1547"/>
    <w:p>
      <w:pPr>
        <w:spacing w:after="0"/>
        <w:ind w:left="0"/>
        <w:jc w:val="both"/>
      </w:pPr>
      <w:r>
        <w:rPr>
          <w:rFonts w:ascii="Times New Roman"/>
          <w:b w:val="false"/>
          <w:i w:val="false"/>
          <w:color w:val="000000"/>
          <w:sz w:val="28"/>
        </w:rPr>
        <w:t>
      20. Мүше мемлекеттер Одақтың кедендік шекарасы арқылы өтетін карантинге жатқызылатын өнімнің (карантинге жатқызылатын жүктер, карантинге жатқызылатын материалдар және карантинге жатқызылатын тауарлар) орын ауыстырылуына арналған өткізу пункттерінде және өзге орындарда Комиссия бекітетін олардың материалдық-техникалық жарақтандырылуына және жайластырылуына қойылатын талаптарды есепке ала отырып, өсімдіктердің карантині жөніндегі пункттерді (фитосанитариялық бақылау бекеттері) құрады.</w:t>
      </w:r>
    </w:p>
    <w:bookmarkEnd w:id="1547"/>
    <w:bookmarkStart w:name="z1599" w:id="1548"/>
    <w:p>
      <w:pPr>
        <w:spacing w:after="0"/>
        <w:ind w:left="0"/>
        <w:jc w:val="both"/>
      </w:pPr>
      <w:r>
        <w:rPr>
          <w:rFonts w:ascii="Times New Roman"/>
          <w:b w:val="false"/>
          <w:i w:val="false"/>
          <w:color w:val="000000"/>
          <w:sz w:val="28"/>
        </w:rPr>
        <w:t>
      21. Мүше мемлекеттер карантиндік объектілердің Одақтың кедендік аумағына әкелінуінің және таралуының алдын алу жөніндегі қажетті шараларды қабылдайды.</w:t>
      </w:r>
    </w:p>
    <w:bookmarkEnd w:id="1548"/>
    <w:bookmarkStart w:name="z1600" w:id="1549"/>
    <w:p>
      <w:pPr>
        <w:spacing w:after="0"/>
        <w:ind w:left="0"/>
        <w:jc w:val="both"/>
      </w:pPr>
      <w:r>
        <w:rPr>
          <w:rFonts w:ascii="Times New Roman"/>
          <w:b w:val="false"/>
          <w:i w:val="false"/>
          <w:color w:val="000000"/>
          <w:sz w:val="28"/>
        </w:rPr>
        <w:t>
      22. Өсімдіктер карантині жөніндегі уәкілетті органдар:</w:t>
      </w:r>
    </w:p>
    <w:bookmarkEnd w:id="1549"/>
    <w:p>
      <w:pPr>
        <w:spacing w:after="0"/>
        <w:ind w:left="0"/>
        <w:jc w:val="both"/>
      </w:pPr>
      <w:r>
        <w:rPr>
          <w:rFonts w:ascii="Times New Roman"/>
          <w:b w:val="false"/>
          <w:i w:val="false"/>
          <w:color w:val="000000"/>
          <w:sz w:val="28"/>
        </w:rPr>
        <w:t>
      1) Одақтың кедендік шекарасы арқылы карантинге жатқызылатын өнімнің орнын ауыстыру кезінде өткізу пункттерінде және өсімдіктер карантині жөніндегі пункттер (фитосанитариялық бақылау бекеттері) жабдықталатын және жайластырылатын өзге орындарда карантиндік фитосанитариялық бақылауды (қадағалауды) жүзеге асырады;</w:t>
      </w:r>
    </w:p>
    <w:p>
      <w:pPr>
        <w:spacing w:after="0"/>
        <w:ind w:left="0"/>
        <w:jc w:val="both"/>
      </w:pPr>
      <w:r>
        <w:rPr>
          <w:rFonts w:ascii="Times New Roman"/>
          <w:b w:val="false"/>
          <w:i w:val="false"/>
          <w:color w:val="000000"/>
          <w:sz w:val="28"/>
        </w:rPr>
        <w:t>
      2) бір мүше мемлекеттің аумағынан екінші мүше мемлекеттің аумағына карантинге жатқызылатын өнімнің орнын ауыстыру кезінде карантиндік фитосанитариялық бақылауды (қадағалауды) жүзеге асырады;</w:t>
      </w:r>
    </w:p>
    <w:p>
      <w:pPr>
        <w:spacing w:after="0"/>
        <w:ind w:left="0"/>
        <w:jc w:val="both"/>
      </w:pPr>
      <w:r>
        <w:rPr>
          <w:rFonts w:ascii="Times New Roman"/>
          <w:b w:val="false"/>
          <w:i w:val="false"/>
          <w:color w:val="000000"/>
          <w:sz w:val="28"/>
        </w:rPr>
        <w:t>
      3) Одақтың кеден аумағында карантиндік объектілер анықталған  және таралған жағдайда Одақтың Интеграцияланған ақпараттық жүйесіне олар туралы, сондай-ақ қабылданған карантиндік фитосанитариялық шаралар туралы ақпарат жібереді;</w:t>
      </w:r>
    </w:p>
    <w:p>
      <w:pPr>
        <w:spacing w:after="0"/>
        <w:ind w:left="0"/>
        <w:jc w:val="both"/>
      </w:pPr>
      <w:r>
        <w:rPr>
          <w:rFonts w:ascii="Times New Roman"/>
          <w:b w:val="false"/>
          <w:i w:val="false"/>
          <w:color w:val="000000"/>
          <w:sz w:val="28"/>
        </w:rPr>
        <w:t>
      4) өз мемлекеттері аумағында карантиндік объектілердің анықталуы және таралуы жағдайлары туралы және өздерінің уақытша карантиндік фитосанитариялық шаралар енгізгені туралы бірін-бірі уақтылы хабардар етеді;</w:t>
      </w:r>
    </w:p>
    <w:p>
      <w:pPr>
        <w:spacing w:after="0"/>
        <w:ind w:left="0"/>
        <w:jc w:val="both"/>
      </w:pPr>
      <w:r>
        <w:rPr>
          <w:rFonts w:ascii="Times New Roman"/>
          <w:b w:val="false"/>
          <w:i w:val="false"/>
          <w:color w:val="000000"/>
          <w:sz w:val="28"/>
        </w:rPr>
        <w:t>
      5) өсімдіктер карантинін қамтамасыз ету саласында біріне-бірі ғылыми, әдістемелік және техникалық көмек көрсетеді;</w:t>
      </w:r>
    </w:p>
    <w:p>
      <w:pPr>
        <w:spacing w:after="0"/>
        <w:ind w:left="0"/>
        <w:jc w:val="both"/>
      </w:pPr>
      <w:r>
        <w:rPr>
          <w:rFonts w:ascii="Times New Roman"/>
          <w:b w:val="false"/>
          <w:i w:val="false"/>
          <w:color w:val="000000"/>
          <w:sz w:val="28"/>
        </w:rPr>
        <w:t>
      6) жыл сайын өткен жыл бойынша өз мемлекеттерінің аумақтарында карантиндік объектілердің анықталуына және таралуына қатысты статистикалық ақпарат алмасып отырады;</w:t>
      </w:r>
    </w:p>
    <w:p>
      <w:pPr>
        <w:spacing w:after="0"/>
        <w:ind w:left="0"/>
        <w:jc w:val="both"/>
      </w:pPr>
      <w:r>
        <w:rPr>
          <w:rFonts w:ascii="Times New Roman"/>
          <w:b w:val="false"/>
          <w:i w:val="false"/>
          <w:color w:val="000000"/>
          <w:sz w:val="28"/>
        </w:rPr>
        <w:t>
      7) мүше мемлекеттер аумақтарындағы карантиндік фитосанитариялық ахуалға қатысты ақпаратпен және қажет болған жағдайда өзге де ақпаратпен, оның ішінде карантиндік объектілерге қарсы күрестің тиімді әдістері туралы мәліметтермен алмасып отырады;</w:t>
      </w:r>
    </w:p>
    <w:p>
      <w:pPr>
        <w:spacing w:after="0"/>
        <w:ind w:left="0"/>
        <w:jc w:val="both"/>
      </w:pPr>
      <w:r>
        <w:rPr>
          <w:rFonts w:ascii="Times New Roman"/>
          <w:b w:val="false"/>
          <w:i w:val="false"/>
          <w:color w:val="000000"/>
          <w:sz w:val="28"/>
        </w:rPr>
        <w:t>
      8) зиянды организмдер туралы ақпарат негізінде реттелетін карантиндік емес зиянды организмдердің тізбесін, Одақтың бірыңғай карантиндік объектілер тізбесін қалыптастыру жөнінде ұсыныстар әзірлейді;</w:t>
      </w:r>
    </w:p>
    <w:p>
      <w:pPr>
        <w:spacing w:after="0"/>
        <w:ind w:left="0"/>
        <w:jc w:val="both"/>
      </w:pPr>
      <w:r>
        <w:rPr>
          <w:rFonts w:ascii="Times New Roman"/>
          <w:b w:val="false"/>
          <w:i w:val="false"/>
          <w:color w:val="000000"/>
          <w:sz w:val="28"/>
        </w:rPr>
        <w:t>
      9) карантиндік фитосанитариялық бақылау (қадағалау) саласында басқа да мәселелер бойынша өзара іс-қимыл жасайды;</w:t>
      </w:r>
    </w:p>
    <w:p>
      <w:pPr>
        <w:spacing w:after="0"/>
        <w:ind w:left="0"/>
        <w:jc w:val="both"/>
      </w:pPr>
      <w:r>
        <w:rPr>
          <w:rFonts w:ascii="Times New Roman"/>
          <w:b w:val="false"/>
          <w:i w:val="false"/>
          <w:color w:val="000000"/>
          <w:sz w:val="28"/>
        </w:rPr>
        <w:t>
      10) өзара уағдаластық бойынша:</w:t>
      </w:r>
    </w:p>
    <w:p>
      <w:pPr>
        <w:spacing w:after="0"/>
        <w:ind w:left="0"/>
        <w:jc w:val="both"/>
      </w:pPr>
      <w:r>
        <w:rPr>
          <w:rFonts w:ascii="Times New Roman"/>
          <w:b w:val="false"/>
          <w:i w:val="false"/>
          <w:color w:val="000000"/>
          <w:sz w:val="28"/>
        </w:rPr>
        <w:t>
      Одақтың кедендік аумағына үшінші елдерден әкелінетін карантинге жатқызылатын өнімдерді өндіру (дайындау), сұрыптау, қайта өңдеу, қоймада сақтау және орау орындарын бірлесіп зерттеп қарауды жүргізу мақсатында мамандарды жібереді;</w:t>
      </w:r>
    </w:p>
    <w:p>
      <w:pPr>
        <w:spacing w:after="0"/>
        <w:ind w:left="0"/>
        <w:jc w:val="both"/>
      </w:pPr>
      <w:r>
        <w:rPr>
          <w:rFonts w:ascii="Times New Roman"/>
          <w:b w:val="false"/>
          <w:i w:val="false"/>
          <w:color w:val="000000"/>
          <w:sz w:val="28"/>
        </w:rPr>
        <w:t>
      өсімдіктер карантинін қамтамасыз етудің бірыңғай қағидаларын  және нормаларын әзірлеуге қатысады.</w:t>
      </w:r>
    </w:p>
    <w:bookmarkStart w:name="z1601" w:id="1550"/>
    <w:p>
      <w:pPr>
        <w:spacing w:after="0"/>
        <w:ind w:left="0"/>
        <w:jc w:val="both"/>
      </w:pPr>
      <w:r>
        <w:rPr>
          <w:rFonts w:ascii="Times New Roman"/>
          <w:b w:val="false"/>
          <w:i w:val="false"/>
          <w:color w:val="000000"/>
          <w:sz w:val="28"/>
        </w:rPr>
        <w:t>
      23. Карантинге жатқызылатын өнімдер тізбесіне сәйкес карантинге жатқызылатын фитосанитариялық тәуекелі жоғары өнім (карантинге жатқызылған жүктер, карантинге жатқызылған материалдар, карантинге жатқызылған тауарлар) тобына жатқызылған карантинге жатқызылатын өнімнің (карантинге жатқызылатын жүктер, карантинге жатқызылатын материалдар, карантинге жатқызылатын тауарлар) әр легі Одақтың кедендік аумағына әкелінеді және (немесе) экспорттаушы (кері экспорттаушы) электрондық түрде ресімделуі мүмкін фитосанитариялық сертификатпен бірге бір мүше мемлекеттің аумағынан екінші мүше мемлекеттің аумағына орны ауыстырылады.</w:t>
      </w:r>
    </w:p>
    <w:bookmarkEnd w:id="1550"/>
    <w:p>
      <w:pPr>
        <w:spacing w:after="0"/>
        <w:ind w:left="0"/>
        <w:jc w:val="both"/>
      </w:pPr>
      <w:r>
        <w:rPr>
          <w:rFonts w:ascii="Times New Roman"/>
          <w:b w:val="false"/>
          <w:i w:val="false"/>
          <w:color w:val="000000"/>
          <w:sz w:val="28"/>
        </w:rPr>
        <w:t>
      Одақтың кедендік аумағына әкелінетін және Одақтың кедендік аумағы бойынша өткізілетін карантинге жатқызылған өнім (карантинге жатқызылған жүктер, карантинге жатқызылған материалдар, карантинге жатқызылған тауарлар) партиясын қадағалап отыру Комиссия бекітетін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02" w:id="1551"/>
    <w:p>
      <w:pPr>
        <w:spacing w:after="0"/>
        <w:ind w:left="0"/>
        <w:jc w:val="both"/>
      </w:pPr>
      <w:r>
        <w:rPr>
          <w:rFonts w:ascii="Times New Roman"/>
          <w:b w:val="false"/>
          <w:i w:val="false"/>
          <w:color w:val="000000"/>
          <w:sz w:val="28"/>
        </w:rPr>
        <w:t>
      24. Карантиндік фитосанитариялық шараларды зертханалық қамтамасыз ету Комиссия бекітетін тәртіппен жүзеге асырылады.</w:t>
      </w:r>
    </w:p>
    <w:bookmarkEnd w:id="1551"/>
    <w:bookmarkStart w:name="z1603" w:id="1552"/>
    <w:p>
      <w:pPr>
        <w:spacing w:after="0"/>
        <w:ind w:left="0"/>
        <w:jc w:val="both"/>
      </w:pPr>
      <w:r>
        <w:rPr>
          <w:rFonts w:ascii="Times New Roman"/>
          <w:b w:val="false"/>
          <w:i w:val="false"/>
          <w:color w:val="000000"/>
          <w:sz w:val="28"/>
        </w:rPr>
        <w:t>
      25. Әрбір мүше мемлекеттің мынадай:</w:t>
      </w:r>
    </w:p>
    <w:bookmarkEnd w:id="1552"/>
    <w:p>
      <w:pPr>
        <w:spacing w:after="0"/>
        <w:ind w:left="0"/>
        <w:jc w:val="both"/>
      </w:pPr>
      <w:r>
        <w:rPr>
          <w:rFonts w:ascii="Times New Roman"/>
          <w:b w:val="false"/>
          <w:i w:val="false"/>
          <w:color w:val="000000"/>
          <w:sz w:val="28"/>
        </w:rPr>
        <w:t>
      1) өз аумағында карантиндік фитосанитариялық ахуал нашарлаған;</w:t>
      </w:r>
    </w:p>
    <w:p>
      <w:pPr>
        <w:spacing w:after="0"/>
        <w:ind w:left="0"/>
        <w:jc w:val="both"/>
      </w:pPr>
      <w:r>
        <w:rPr>
          <w:rFonts w:ascii="Times New Roman"/>
          <w:b w:val="false"/>
          <w:i w:val="false"/>
          <w:color w:val="000000"/>
          <w:sz w:val="28"/>
        </w:rPr>
        <w:t>
      2) тиісті халықаралық ұйымдардан, мүше мемлекеттерден және (немесе) үшінші елдерден қабылданатын карантиндік фитосанитариялық шаралар туралы ақпарат алған;</w:t>
      </w:r>
    </w:p>
    <w:p>
      <w:pPr>
        <w:spacing w:after="0"/>
        <w:ind w:left="0"/>
        <w:jc w:val="both"/>
      </w:pPr>
      <w:r>
        <w:rPr>
          <w:rFonts w:ascii="Times New Roman"/>
          <w:b w:val="false"/>
          <w:i w:val="false"/>
          <w:color w:val="000000"/>
          <w:sz w:val="28"/>
        </w:rPr>
        <w:t>
      3) егер карантиндік фитосанитариялық шараларды қолданудың тиісті ғылыми негіздемесі жеткіліксіз болған немесе қажет болған мерзімдерде жеткізу мүмкін болмаған;</w:t>
      </w:r>
    </w:p>
    <w:p>
      <w:pPr>
        <w:spacing w:after="0"/>
        <w:ind w:left="0"/>
        <w:jc w:val="both"/>
      </w:pPr>
      <w:r>
        <w:rPr>
          <w:rFonts w:ascii="Times New Roman"/>
          <w:b w:val="false"/>
          <w:i w:val="false"/>
          <w:color w:val="000000"/>
          <w:sz w:val="28"/>
        </w:rPr>
        <w:t>
      4) үшінші елдерден әкелінетін карантинге жатқызылатын өнімде (карантинге жатқызылатын жүктер, карантинге жатқызылатын материалдар, карантинге жатқызылатын тауарлар) жүйелі түрде карантиндік объектілер анықталған жағдайда уақытша карантиндік фитосанитариялық шараларды әзірлеуге және енгізуге құқығы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13 ҚОСЫМША</w:t>
            </w:r>
          </w:p>
        </w:tc>
      </w:tr>
    </w:tbl>
    <w:bookmarkStart w:name="z1605" w:id="1553"/>
    <w:p>
      <w:pPr>
        <w:spacing w:after="0"/>
        <w:ind w:left="0"/>
        <w:jc w:val="left"/>
      </w:pPr>
      <w:r>
        <w:rPr>
          <w:rFonts w:ascii="Times New Roman"/>
          <w:b/>
          <w:i w:val="false"/>
          <w:color w:val="000000"/>
        </w:rPr>
        <w:t xml:space="preserve"> Тұтынушылардың құқықтарын қорғау саласында келісілген саясатты</w:t>
      </w:r>
      <w:r>
        <w:br/>
      </w:r>
      <w:r>
        <w:rPr>
          <w:rFonts w:ascii="Times New Roman"/>
          <w:b/>
          <w:i w:val="false"/>
          <w:color w:val="000000"/>
        </w:rPr>
        <w:t>жүргізу туралы</w:t>
      </w:r>
      <w:r>
        <w:br/>
      </w:r>
      <w:r>
        <w:rPr>
          <w:rFonts w:ascii="Times New Roman"/>
          <w:b/>
          <w:i w:val="false"/>
          <w:color w:val="000000"/>
        </w:rPr>
        <w:t>ХАТТАМА</w:t>
      </w:r>
      <w:r>
        <w:br/>
      </w:r>
      <w:r>
        <w:rPr>
          <w:rFonts w:ascii="Times New Roman"/>
          <w:b/>
          <w:i w:val="false"/>
          <w:color w:val="000000"/>
        </w:rPr>
        <w:t>I. Жалпы ережелер</w:t>
      </w:r>
    </w:p>
    <w:bookmarkEnd w:id="1553"/>
    <w:bookmarkStart w:name="z1607" w:id="1554"/>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XII бөліміне</w:t>
      </w:r>
      <w:r>
        <w:rPr>
          <w:rFonts w:ascii="Times New Roman"/>
          <w:b w:val="false"/>
          <w:i w:val="false"/>
          <w:color w:val="000000"/>
          <w:sz w:val="28"/>
        </w:rPr>
        <w:t xml:space="preserve"> сәйкес әзірленген және мүше мемлекеттердің тұтынушылардың құқықтарын қорғау саласында келісілген саясатты жүргізу қағидаттарын және оның негізгі бағыттарын айқындайды.</w:t>
      </w:r>
    </w:p>
    <w:bookmarkEnd w:id="1554"/>
    <w:bookmarkStart w:name="z1608" w:id="1555"/>
    <w:p>
      <w:pPr>
        <w:spacing w:after="0"/>
        <w:ind w:left="0"/>
        <w:jc w:val="both"/>
      </w:pPr>
      <w:r>
        <w:rPr>
          <w:rFonts w:ascii="Times New Roman"/>
          <w:b w:val="false"/>
          <w:i w:val="false"/>
          <w:color w:val="000000"/>
          <w:sz w:val="28"/>
        </w:rPr>
        <w:t>
      2. Осы Хаттамада қолданылатын ұғымдар мыналарды білдіреді:</w:t>
      </w:r>
    </w:p>
    <w:bookmarkEnd w:id="1555"/>
    <w:bookmarkStart w:name="z1609" w:id="1556"/>
    <w:p>
      <w:pPr>
        <w:spacing w:after="0"/>
        <w:ind w:left="0"/>
        <w:jc w:val="both"/>
      </w:pPr>
      <w:r>
        <w:rPr>
          <w:rFonts w:ascii="Times New Roman"/>
          <w:b w:val="false"/>
          <w:i w:val="false"/>
          <w:color w:val="000000"/>
          <w:sz w:val="28"/>
        </w:rPr>
        <w:t>
      "мүше мемлекеттің тұтынушылардың құқықтарын қорғау туралы заңнамасы" - мүше мемлекетте қолданылатын және тұтынушылардың құқықтарын қорғау саласындағы қатынастарды реттейтін құқықтық нормалардың жиынтығы;</w:t>
      </w:r>
    </w:p>
    <w:bookmarkEnd w:id="1556"/>
    <w:bookmarkStart w:name="z1610" w:id="1557"/>
    <w:p>
      <w:pPr>
        <w:spacing w:after="0"/>
        <w:ind w:left="0"/>
        <w:jc w:val="both"/>
      </w:pPr>
      <w:r>
        <w:rPr>
          <w:rFonts w:ascii="Times New Roman"/>
          <w:b w:val="false"/>
          <w:i w:val="false"/>
          <w:color w:val="000000"/>
          <w:sz w:val="28"/>
        </w:rPr>
        <w:t>
      "дайындаушы" - меншік нысанына (түріне) қарамастан ұйым, сондай-ақ тұтынушыларға өткізу үшін тауарлар шығаратын дара кәсіпкер ретінде тіркелген жеке тұлға;</w:t>
      </w:r>
    </w:p>
    <w:bookmarkEnd w:id="1557"/>
    <w:bookmarkStart w:name="z1611" w:id="1558"/>
    <w:p>
      <w:pPr>
        <w:spacing w:after="0"/>
        <w:ind w:left="0"/>
        <w:jc w:val="both"/>
      </w:pPr>
      <w:r>
        <w:rPr>
          <w:rFonts w:ascii="Times New Roman"/>
          <w:b w:val="false"/>
          <w:i w:val="false"/>
          <w:color w:val="000000"/>
          <w:sz w:val="28"/>
        </w:rPr>
        <w:t>
      "орындаушы" - меншік нысанына (түріне) қарамастан ұйым, сондай-ақ жұмыстар орындайтын немесе тұтынушыларға қызмет көрсететін дара кәсіпкер ретінде тіркелген жеке тұлға;</w:t>
      </w:r>
    </w:p>
    <w:bookmarkEnd w:id="1558"/>
    <w:bookmarkStart w:name="z1612" w:id="1559"/>
    <w:p>
      <w:pPr>
        <w:spacing w:after="0"/>
        <w:ind w:left="0"/>
        <w:jc w:val="both"/>
      </w:pPr>
      <w:r>
        <w:rPr>
          <w:rFonts w:ascii="Times New Roman"/>
          <w:b w:val="false"/>
          <w:i w:val="false"/>
          <w:color w:val="000000"/>
          <w:sz w:val="28"/>
        </w:rPr>
        <w:t>
      "жосықсыз шаруашылық жүргізуші субъектілер" - өз қызметінде, егер бұл бұзушылықтар тұтынушыларға және (немесе) қоршаған ортаға мүліктік немесе мүліктік емес нұқсан келтіруі мүмкін болса немесе келтірсе, мүше мемлекеттердің тұтынушылардың құқықтарын қорғау туралы заңнамасын, іскерлік айналым дәстүрлерін бұзушылықтарға жол берген сатушылар, дайындаушылар, орындаушылар;</w:t>
      </w:r>
    </w:p>
    <w:bookmarkEnd w:id="1559"/>
    <w:bookmarkStart w:name="z1613" w:id="1560"/>
    <w:p>
      <w:pPr>
        <w:spacing w:after="0"/>
        <w:ind w:left="0"/>
        <w:jc w:val="both"/>
      </w:pPr>
      <w:r>
        <w:rPr>
          <w:rFonts w:ascii="Times New Roman"/>
          <w:b w:val="false"/>
          <w:i w:val="false"/>
          <w:color w:val="000000"/>
          <w:sz w:val="28"/>
        </w:rPr>
        <w:t>
      "тұтынушылардың қоғамдық бірлестіктері" - тұтынушылардың заңды құқықтары мен мүдделерін қорғау мақсатында құрылған, мүше мемлекеттердің заңнамасына сәйкес тіркелген азаматтардың және (немесе) заңды тұлғалардың коммерциялық емес бірлестіктері (ұйымдары), сондай-ақ барлық немесе бірнеше мүше мемлекеттің аумақтарында әрекет ететін халықаралық үкіметтік емес ұйымдар;</w:t>
      </w:r>
    </w:p>
    <w:bookmarkEnd w:id="1560"/>
    <w:bookmarkStart w:name="z1614" w:id="1561"/>
    <w:p>
      <w:pPr>
        <w:spacing w:after="0"/>
        <w:ind w:left="0"/>
        <w:jc w:val="both"/>
      </w:pPr>
      <w:r>
        <w:rPr>
          <w:rFonts w:ascii="Times New Roman"/>
          <w:b w:val="false"/>
          <w:i w:val="false"/>
          <w:color w:val="000000"/>
          <w:sz w:val="28"/>
        </w:rPr>
        <w:t>
      "тұтынушы" - кәсіпкерлік қызметті жүзеге асыруға байланысты емес, тек жеке (тұрмыстық) қажеттіліктерге арналған тауарларға (жұмыстарға, көрсетілетін қызметтерге) тапсырыс беруге (сатып алуға) ниеті бар не тапсырыс беруші (сатып алушы, пайдаланушы) жеке тұлға;</w:t>
      </w:r>
    </w:p>
    <w:bookmarkEnd w:id="1561"/>
    <w:bookmarkStart w:name="z1615" w:id="1562"/>
    <w:p>
      <w:pPr>
        <w:spacing w:after="0"/>
        <w:ind w:left="0"/>
        <w:jc w:val="both"/>
      </w:pPr>
      <w:r>
        <w:rPr>
          <w:rFonts w:ascii="Times New Roman"/>
          <w:b w:val="false"/>
          <w:i w:val="false"/>
          <w:color w:val="000000"/>
          <w:sz w:val="28"/>
        </w:rPr>
        <w:t>
      "сатушы" - меншік нысанына (түріне) қарамастан ұйым, сондай-ақ тұтынушыларға тауарларды сату-сатып алу шарты бойынша өткізетін дара кәсіпкер ретінде тіркелген жеке тұлға;</w:t>
      </w:r>
    </w:p>
    <w:bookmarkEnd w:id="1562"/>
    <w:bookmarkStart w:name="z1616" w:id="1563"/>
    <w:p>
      <w:pPr>
        <w:spacing w:after="0"/>
        <w:ind w:left="0"/>
        <w:jc w:val="both"/>
      </w:pPr>
      <w:r>
        <w:rPr>
          <w:rFonts w:ascii="Times New Roman"/>
          <w:b w:val="false"/>
          <w:i w:val="false"/>
          <w:color w:val="000000"/>
          <w:sz w:val="28"/>
        </w:rPr>
        <w:t>
      "тұтынушылардың құқықтарын қорғау саласындағы уәкілетті органдар" - мүше мемлекеттердің заңнамасына, халықаралық шарттарға және Одақ құқығын жасайтын актілерге сәйкес тұтынушылардың құқықтарын қорғау саласында бақылау (қадағалау) қызметін және (немесе) нормативтік-құқықтық реттеуді жүзеге асыратын мүше мемлекеттердің мемлекеттік органдары.</w:t>
      </w:r>
    </w:p>
    <w:bookmarkEnd w:id="1563"/>
    <w:bookmarkStart w:name="z1617" w:id="1564"/>
    <w:p>
      <w:pPr>
        <w:spacing w:after="0"/>
        <w:ind w:left="0"/>
        <w:jc w:val="left"/>
      </w:pPr>
      <w:r>
        <w:rPr>
          <w:rFonts w:ascii="Times New Roman"/>
          <w:b/>
          <w:i w:val="false"/>
          <w:color w:val="000000"/>
        </w:rPr>
        <w:t xml:space="preserve"> II. Тұтынушылар құқықтарын қорғау саласындағы саясаттың негізгі</w:t>
      </w:r>
      <w:r>
        <w:br/>
      </w:r>
      <w:r>
        <w:rPr>
          <w:rFonts w:ascii="Times New Roman"/>
          <w:b/>
          <w:i w:val="false"/>
          <w:color w:val="000000"/>
        </w:rPr>
        <w:t>бағыттарын іске асыру</w:t>
      </w:r>
    </w:p>
    <w:bookmarkEnd w:id="1564"/>
    <w:bookmarkStart w:name="z1618" w:id="1565"/>
    <w:p>
      <w:pPr>
        <w:spacing w:after="0"/>
        <w:ind w:left="0"/>
        <w:jc w:val="both"/>
      </w:pPr>
      <w:r>
        <w:rPr>
          <w:rFonts w:ascii="Times New Roman"/>
          <w:b w:val="false"/>
          <w:i w:val="false"/>
          <w:color w:val="000000"/>
          <w:sz w:val="28"/>
        </w:rPr>
        <w:t>
      3. Мүше мемлекеттердің азаматтары үшін тұтынушылардың құқықтарын және заңды мүдделерін қорғаудың тең жағдайларын қалыптастыру мақсатында мүше мемлекеттер тұтынушылардың құқықтарын қорғау туралы мүше мемлекеттердің заңнамасын және осы саладағы халықаралық құқықтың жалпыға бірдей қабылданған нормаларын ескере отырып, мынадай негізгі бағыттар бойынша тұтынушылардың құқықтарын қорғау саласында келісілген саясат жүргізуді қамтамасыз етеді:</w:t>
      </w:r>
    </w:p>
    <w:bookmarkEnd w:id="1565"/>
    <w:p>
      <w:pPr>
        <w:spacing w:after="0"/>
        <w:ind w:left="0"/>
        <w:jc w:val="both"/>
      </w:pPr>
      <w:r>
        <w:rPr>
          <w:rFonts w:ascii="Times New Roman"/>
          <w:b w:val="false"/>
          <w:i w:val="false"/>
          <w:color w:val="000000"/>
          <w:sz w:val="28"/>
        </w:rPr>
        <w:t>
      1) тұтынушыларды, мемлекеттік органдарды және тұтынушылардың қоғамдық бірлестіктерін тауарлар (жұмыстар, көрсетілетін қызметтер), дайындаушылар (сатушылар, орындаушылар) туралы жедел және анық ақпаратпен қамтамасыз ету;</w:t>
      </w:r>
    </w:p>
    <w:p>
      <w:pPr>
        <w:spacing w:after="0"/>
        <w:ind w:left="0"/>
        <w:jc w:val="both"/>
      </w:pPr>
      <w:r>
        <w:rPr>
          <w:rFonts w:ascii="Times New Roman"/>
          <w:b w:val="false"/>
          <w:i w:val="false"/>
          <w:color w:val="000000"/>
          <w:sz w:val="28"/>
        </w:rPr>
        <w:t>
      2) жосықсыз шаруашылық жүргізуші субъектілер қызметінің және мүше мемлекеттердің аумақтарында сапасыз тауарлардың (көрсетілетін қызметтердің) өткізілуінің алдын алу жөнінде шаралар қабылдауы;</w:t>
      </w:r>
    </w:p>
    <w:p>
      <w:pPr>
        <w:spacing w:after="0"/>
        <w:ind w:left="0"/>
        <w:jc w:val="both"/>
      </w:pPr>
      <w:r>
        <w:rPr>
          <w:rFonts w:ascii="Times New Roman"/>
          <w:b w:val="false"/>
          <w:i w:val="false"/>
          <w:color w:val="000000"/>
          <w:sz w:val="28"/>
        </w:rPr>
        <w:t>
      3) тұтынушылар үшін тұтынушылардың құқықтық сауаттылығын және құқықтық санасын дамыту, әкімшілік және сот тәртібімен тұтынушылардың құқықтарын және заңмен қорғалатын мүдделерін қорғауды жүзеге асыру тәсілдері туралы оларды хабардар ету жолымен тұтынушылар үшін тауарларды (жұмыстарды, көрсетілетін қызметтерді) еркін таңдауға ықпал ететін жағдайлар жасау, сондай-ақ мүше мемлекеттер тұтынушыларының заң көмегіне қол жеткізуі;</w:t>
      </w:r>
    </w:p>
    <w:p>
      <w:pPr>
        <w:spacing w:after="0"/>
        <w:ind w:left="0"/>
        <w:jc w:val="both"/>
      </w:pPr>
      <w:r>
        <w:rPr>
          <w:rFonts w:ascii="Times New Roman"/>
          <w:b w:val="false"/>
          <w:i w:val="false"/>
          <w:color w:val="000000"/>
          <w:sz w:val="28"/>
        </w:rPr>
        <w:t>
      4) мүше мемлекеттердің білім беру жүйелерінде азаматтарды оқытудың ажырамас бөлігі ретінде тұтынушылардың құқықтарын қорғау саласында ағарту бағдарламаларын іске асыру;</w:t>
      </w:r>
    </w:p>
    <w:p>
      <w:pPr>
        <w:spacing w:after="0"/>
        <w:ind w:left="0"/>
        <w:jc w:val="both"/>
      </w:pPr>
      <w:r>
        <w:rPr>
          <w:rFonts w:ascii="Times New Roman"/>
          <w:b w:val="false"/>
          <w:i w:val="false"/>
          <w:color w:val="000000"/>
          <w:sz w:val="28"/>
        </w:rPr>
        <w:t>
      5) тұтынушылардың құқықтарын қорғау мәселелерін насихаттау мен жүйелі түрде жария етуге бұқаралық ақпарат құралдарын, оның ішінде радио мен телевизияны тарту;</w:t>
      </w:r>
    </w:p>
    <w:p>
      <w:pPr>
        <w:spacing w:after="0"/>
        <w:ind w:left="0"/>
        <w:jc w:val="both"/>
      </w:pPr>
      <w:r>
        <w:rPr>
          <w:rFonts w:ascii="Times New Roman"/>
          <w:b w:val="false"/>
          <w:i w:val="false"/>
          <w:color w:val="000000"/>
          <w:sz w:val="28"/>
        </w:rPr>
        <w:t>
      6) мүше мемлекеттердің тұтынушылардың құқықтарын қорғау туралы заңнамаларын жақындату.</w:t>
      </w:r>
    </w:p>
    <w:bookmarkStart w:name="z1619" w:id="1566"/>
    <w:p>
      <w:pPr>
        <w:spacing w:after="0"/>
        <w:ind w:left="0"/>
        <w:jc w:val="left"/>
      </w:pPr>
      <w:r>
        <w:rPr>
          <w:rFonts w:ascii="Times New Roman"/>
          <w:b/>
          <w:i w:val="false"/>
          <w:color w:val="000000"/>
        </w:rPr>
        <w:t xml:space="preserve"> III. Тұтынушылардың қоғамдық бірлестіктерімен өзара іс-қимыл</w:t>
      </w:r>
    </w:p>
    <w:bookmarkEnd w:id="1566"/>
    <w:bookmarkStart w:name="z1620" w:id="1567"/>
    <w:p>
      <w:pPr>
        <w:spacing w:after="0"/>
        <w:ind w:left="0"/>
        <w:jc w:val="both"/>
      </w:pPr>
      <w:r>
        <w:rPr>
          <w:rFonts w:ascii="Times New Roman"/>
          <w:b w:val="false"/>
          <w:i w:val="false"/>
          <w:color w:val="000000"/>
          <w:sz w:val="28"/>
        </w:rPr>
        <w:t>
      4. Мүше мемлекеттер тұтынушылардың тәуелсіз қоғамдық бірлестіктерінің қызметі үшін жағдайлар жасауға, олардың тұтынушылардың құқықтарын қорғау саласындағы келісілген саясатты қалыптастыруға және іске асыруға, тұтынушылардың құқықтарын насихаттауға және түсіндіруге, сондай-ақ мүше мемлекеттер арасында тұтынушылардың құқықтарын қорғау саласында ақпарат алмасу жүйесін құруға қатысуына жәрдемдеседі.</w:t>
      </w:r>
    </w:p>
    <w:bookmarkEnd w:id="1567"/>
    <w:bookmarkStart w:name="z1621" w:id="1568"/>
    <w:p>
      <w:pPr>
        <w:spacing w:after="0"/>
        <w:ind w:left="0"/>
        <w:jc w:val="left"/>
      </w:pPr>
      <w:r>
        <w:rPr>
          <w:rFonts w:ascii="Times New Roman"/>
          <w:b/>
          <w:i w:val="false"/>
          <w:color w:val="000000"/>
        </w:rPr>
        <w:t xml:space="preserve"> IV. Тұтынушылардың құқықтарын қорғау саласындағы уәкілетті</w:t>
      </w:r>
      <w:r>
        <w:br/>
      </w:r>
      <w:r>
        <w:rPr>
          <w:rFonts w:ascii="Times New Roman"/>
          <w:b/>
          <w:i w:val="false"/>
          <w:color w:val="000000"/>
        </w:rPr>
        <w:t>органдардың өзара іс-қимылы</w:t>
      </w:r>
    </w:p>
    <w:bookmarkEnd w:id="1568"/>
    <w:bookmarkStart w:name="z1622" w:id="1569"/>
    <w:p>
      <w:pPr>
        <w:spacing w:after="0"/>
        <w:ind w:left="0"/>
        <w:jc w:val="both"/>
      </w:pPr>
      <w:r>
        <w:rPr>
          <w:rFonts w:ascii="Times New Roman"/>
          <w:b w:val="false"/>
          <w:i w:val="false"/>
          <w:color w:val="000000"/>
          <w:sz w:val="28"/>
        </w:rPr>
        <w:t>
      5. Тұтынушылардың құқықтарын қорғау саласындағы уәкілетті органдардың өзара іс-қимылы:</w:t>
      </w:r>
    </w:p>
    <w:bookmarkEnd w:id="1569"/>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мүше мемлекеттердің тұтынушылардың құқықтарын мемлекеттік және қоғамдық тұрғыда қорғау саласындағы практикасы туралы;</w:t>
      </w:r>
    </w:p>
    <w:p>
      <w:pPr>
        <w:spacing w:after="0"/>
        <w:ind w:left="0"/>
        <w:jc w:val="both"/>
      </w:pPr>
      <w:r>
        <w:rPr>
          <w:rFonts w:ascii="Times New Roman"/>
          <w:b w:val="false"/>
          <w:i w:val="false"/>
          <w:color w:val="000000"/>
          <w:sz w:val="28"/>
        </w:rPr>
        <w:t>
      мүше мемлекеттердің тұтынушылардың құқықтарын қорғау туралы заңнамасының сақталуын бақылау жүйесінің қолданылуын жетілдіру және қамтамасыз ету шаралары туралы;</w:t>
      </w:r>
    </w:p>
    <w:p>
      <w:pPr>
        <w:spacing w:after="0"/>
        <w:ind w:left="0"/>
        <w:jc w:val="both"/>
      </w:pPr>
      <w:r>
        <w:rPr>
          <w:rFonts w:ascii="Times New Roman"/>
          <w:b w:val="false"/>
          <w:i w:val="false"/>
          <w:color w:val="000000"/>
          <w:sz w:val="28"/>
        </w:rPr>
        <w:t>
      мүше мемлекеттердің тұтынушылардың құқықтарын қорғау туралы заңнамасындағы өзгерістер туралы ақпарат алмасу;</w:t>
      </w:r>
    </w:p>
    <w:p>
      <w:pPr>
        <w:spacing w:after="0"/>
        <w:ind w:left="0"/>
        <w:jc w:val="both"/>
      </w:pPr>
      <w:r>
        <w:rPr>
          <w:rFonts w:ascii="Times New Roman"/>
          <w:b w:val="false"/>
          <w:i w:val="false"/>
          <w:color w:val="000000"/>
          <w:sz w:val="28"/>
        </w:rPr>
        <w:t>
      2) ішкі нарықта анықталған, оның ішінде тұтынушылардың құқықтарын қорғау саласындағы уәкілетті органдардың сұрау салуларының негізінде тұтынушылар құқықтарының бұзылғаны туралы ақпарат алмасуды қоса алғанда, мүше мемлекеттер резиденттерінің тұтынушылардың құқықтарын қорғау туралы мүше мемлекеттердің заңнамасын бұзуының алдын алу, анықтау және жолын кесу жөнінде ынтымақтасу;</w:t>
      </w:r>
    </w:p>
    <w:p>
      <w:pPr>
        <w:spacing w:after="0"/>
        <w:ind w:left="0"/>
        <w:jc w:val="both"/>
      </w:pPr>
      <w:r>
        <w:rPr>
          <w:rFonts w:ascii="Times New Roman"/>
          <w:b w:val="false"/>
          <w:i w:val="false"/>
          <w:color w:val="000000"/>
          <w:sz w:val="28"/>
        </w:rPr>
        <w:t>
      3) мүше мемлекеттердің тұтынушылардың құқықтарын қорғау саласындағы өзара мүдделерін қозғайтын проблемалар бойынша бірлескен талдамалық зерттеулер жүргізу;</w:t>
      </w:r>
    </w:p>
    <w:p>
      <w:pPr>
        <w:spacing w:after="0"/>
        <w:ind w:left="0"/>
        <w:jc w:val="both"/>
      </w:pPr>
      <w:r>
        <w:rPr>
          <w:rFonts w:ascii="Times New Roman"/>
          <w:b w:val="false"/>
          <w:i w:val="false"/>
          <w:color w:val="000000"/>
          <w:sz w:val="28"/>
        </w:rPr>
        <w:t>
      4) жұмыс топтарын құруды, тәжірибе алмасуды және кадрларды оқытуды қоса алғанда, ынтымақтастық процесінде туындайтын мәселелер бойынша практикалық көмек көрсету;</w:t>
      </w:r>
    </w:p>
    <w:p>
      <w:pPr>
        <w:spacing w:after="0"/>
        <w:ind w:left="0"/>
        <w:jc w:val="both"/>
      </w:pPr>
      <w:r>
        <w:rPr>
          <w:rFonts w:ascii="Times New Roman"/>
          <w:b w:val="false"/>
          <w:i w:val="false"/>
          <w:color w:val="000000"/>
          <w:sz w:val="28"/>
        </w:rPr>
        <w:t>
      5) тұтынушылардың құқықтарын қорғау саласындағы уәкілетті органдар мен тұтынушылардың қоғамдық бірлестіктері қызметінің нәтижелері туралы статистикалық ақпарат алмасуды ұйымдастыру;</w:t>
      </w:r>
    </w:p>
    <w:p>
      <w:pPr>
        <w:spacing w:after="0"/>
        <w:ind w:left="0"/>
        <w:jc w:val="both"/>
      </w:pPr>
      <w:r>
        <w:rPr>
          <w:rFonts w:ascii="Times New Roman"/>
          <w:b w:val="false"/>
          <w:i w:val="false"/>
          <w:color w:val="000000"/>
          <w:sz w:val="28"/>
        </w:rPr>
        <w:t>
      6) тұтынушылардың құқықтарын қорғау саласындағы өзге де мәселелер бойынша ынтымақтасу арқылы жүзеге асырылады.</w:t>
      </w:r>
    </w:p>
    <w:bookmarkStart w:name="z1623" w:id="1570"/>
    <w:p>
      <w:pPr>
        <w:spacing w:after="0"/>
        <w:ind w:left="0"/>
        <w:jc w:val="left"/>
      </w:pPr>
      <w:r>
        <w:rPr>
          <w:rFonts w:ascii="Times New Roman"/>
          <w:b/>
          <w:i w:val="false"/>
          <w:color w:val="000000"/>
        </w:rPr>
        <w:t xml:space="preserve"> V. Комиссияның өкілеттіктері</w:t>
      </w:r>
    </w:p>
    <w:bookmarkEnd w:id="1570"/>
    <w:bookmarkStart w:name="z1624" w:id="1571"/>
    <w:p>
      <w:pPr>
        <w:spacing w:after="0"/>
        <w:ind w:left="0"/>
        <w:jc w:val="both"/>
      </w:pPr>
      <w:r>
        <w:rPr>
          <w:rFonts w:ascii="Times New Roman"/>
          <w:b w:val="false"/>
          <w:i w:val="false"/>
          <w:color w:val="000000"/>
          <w:sz w:val="28"/>
        </w:rPr>
        <w:t>
      6. Комиссия мынадай өкілеттіктерді жүзеге асырады:</w:t>
      </w:r>
    </w:p>
    <w:bookmarkEnd w:id="1571"/>
    <w:p>
      <w:pPr>
        <w:spacing w:after="0"/>
        <w:ind w:left="0"/>
        <w:jc w:val="both"/>
      </w:pPr>
      <w:r>
        <w:rPr>
          <w:rFonts w:ascii="Times New Roman"/>
          <w:b w:val="false"/>
          <w:i w:val="false"/>
          <w:color w:val="000000"/>
          <w:sz w:val="28"/>
        </w:rPr>
        <w:t>
      1) мүше мемлекеттер үшін тұтынушылардың құқықтарын қорғау саласындағы уәкілетті органдардың өзара іс-қимылының тиімділігін арттыруға бағытталған шараларды қолдану туралы ұсынымдар әзірлейді;</w:t>
      </w:r>
    </w:p>
    <w:p>
      <w:pPr>
        <w:spacing w:after="0"/>
        <w:ind w:left="0"/>
        <w:jc w:val="both"/>
      </w:pPr>
      <w:r>
        <w:rPr>
          <w:rFonts w:ascii="Times New Roman"/>
          <w:b w:val="false"/>
          <w:i w:val="false"/>
          <w:color w:val="000000"/>
          <w:sz w:val="28"/>
        </w:rPr>
        <w:t>
      2) мүше мемлекеттер үшін осы Хаттамада көрсетілген ережелерді іске асыру тәртібі туралы ұсынымдар әзірлейді;</w:t>
      </w:r>
    </w:p>
    <w:p>
      <w:pPr>
        <w:spacing w:after="0"/>
        <w:ind w:left="0"/>
        <w:jc w:val="both"/>
      </w:pPr>
      <w:r>
        <w:rPr>
          <w:rFonts w:ascii="Times New Roman"/>
          <w:b w:val="false"/>
          <w:i w:val="false"/>
          <w:color w:val="000000"/>
          <w:sz w:val="28"/>
        </w:rPr>
        <w:t>
      3) мүше мемлекеттер тұтынушыларының құқықтарын қорғау мәселелері бойынша консультациялық органдар құрады.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14 ҚОСЫМША</w:t>
            </w:r>
          </w:p>
        </w:tc>
      </w:tr>
    </w:tbl>
    <w:bookmarkStart w:name="z1626" w:id="1572"/>
    <w:p>
      <w:pPr>
        <w:spacing w:after="0"/>
        <w:ind w:left="0"/>
        <w:jc w:val="left"/>
      </w:pPr>
      <w:r>
        <w:rPr>
          <w:rFonts w:ascii="Times New Roman"/>
          <w:b/>
          <w:i w:val="false"/>
          <w:color w:val="000000"/>
        </w:rPr>
        <w:t xml:space="preserve"> Келісілген макроэкономикалық саясатты жүргізу туралы</w:t>
      </w:r>
      <w:r>
        <w:br/>
      </w:r>
      <w:r>
        <w:rPr>
          <w:rFonts w:ascii="Times New Roman"/>
          <w:b/>
          <w:i w:val="false"/>
          <w:color w:val="000000"/>
        </w:rPr>
        <w:t>ХАТТАМА</w:t>
      </w:r>
      <w:r>
        <w:br/>
      </w:r>
      <w:r>
        <w:rPr>
          <w:rFonts w:ascii="Times New Roman"/>
          <w:b/>
          <w:i w:val="false"/>
          <w:color w:val="000000"/>
        </w:rPr>
        <w:t>I. Жалпы ережелер</w:t>
      </w:r>
    </w:p>
    <w:bookmarkEnd w:id="1572"/>
    <w:bookmarkStart w:name="z1628" w:id="1573"/>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әзірленді және мүше мемлекеттердің келісілген макроэкономикалық саясатты жүргізу тәртібін айқындайды.</w:t>
      </w:r>
    </w:p>
    <w:bookmarkEnd w:id="1573"/>
    <w:bookmarkStart w:name="z1629" w:id="1574"/>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1574"/>
    <w:bookmarkStart w:name="z1630" w:id="1575"/>
    <w:p>
      <w:pPr>
        <w:spacing w:after="0"/>
        <w:ind w:left="0"/>
        <w:jc w:val="both"/>
      </w:pPr>
      <w:r>
        <w:rPr>
          <w:rFonts w:ascii="Times New Roman"/>
          <w:b w:val="false"/>
          <w:i w:val="false"/>
          <w:color w:val="000000"/>
          <w:sz w:val="28"/>
        </w:rPr>
        <w:t>
      "сыртқы болжамдар параметрлері" - мүше мемлекеттер экономикасының дамуына елеулі әсер ететін сыртқы факторларды сипаттайтын және мүше мемлекеттердің әлеуметтік-экономикалық дамуының ресми болжамдарын әзірлеу кезінде пайдаланылатын көрсеткіштер;</w:t>
      </w:r>
    </w:p>
    <w:bookmarkEnd w:id="1575"/>
    <w:bookmarkStart w:name="z1631" w:id="1576"/>
    <w:p>
      <w:pPr>
        <w:spacing w:after="0"/>
        <w:ind w:left="0"/>
        <w:jc w:val="both"/>
      </w:pPr>
      <w:r>
        <w:rPr>
          <w:rFonts w:ascii="Times New Roman"/>
          <w:b w:val="false"/>
          <w:i w:val="false"/>
          <w:color w:val="000000"/>
          <w:sz w:val="28"/>
        </w:rPr>
        <w:t>
      "сыртқы болжамдар параметрлерінің аралық сандық мәндері" - сыртқы болжамдар параметрлері аралығының жоғарғы және төменгі мәні;</w:t>
      </w:r>
    </w:p>
    <w:bookmarkEnd w:id="1576"/>
    <w:bookmarkStart w:name="z1632" w:id="1577"/>
    <w:p>
      <w:pPr>
        <w:spacing w:after="0"/>
        <w:ind w:left="0"/>
        <w:jc w:val="both"/>
      </w:pPr>
      <w:r>
        <w:rPr>
          <w:rFonts w:ascii="Times New Roman"/>
          <w:b w:val="false"/>
          <w:i w:val="false"/>
          <w:color w:val="000000"/>
          <w:sz w:val="28"/>
        </w:rPr>
        <w:t>
      "макроэкономикалық көрсеткіштер" - мүше мемлекеттер экономикасының ахуалын, оның дамуын және қолайсыз факторлардың әсеріне орнықтылығын, сондай-ақ интеграциялық ынтымақтастық дәрежесін сипаттайтын параметрлер;</w:t>
      </w:r>
    </w:p>
    <w:bookmarkEnd w:id="1577"/>
    <w:bookmarkStart w:name="z1633" w:id="1578"/>
    <w:p>
      <w:pPr>
        <w:spacing w:after="0"/>
        <w:ind w:left="0"/>
        <w:jc w:val="both"/>
      </w:pPr>
      <w:r>
        <w:rPr>
          <w:rFonts w:ascii="Times New Roman"/>
          <w:b w:val="false"/>
          <w:i w:val="false"/>
          <w:color w:val="000000"/>
          <w:sz w:val="28"/>
        </w:rPr>
        <w:t>
      "Одақтың экономикалық дамуының негізгі бағыттары" - әрбір мүше мемлекеттің қосымша экономикалық тиімділік алу мақсатында Одақтың интеграциялық әлеуеті мен мүше мемлекеттердің бәсекелестік артықшылықтарын пайдалану есебінен іске асырылуына мүше мемлекеттер ұмтылатын әлеуметтік-экономикалық дамудың перспективалық бағыттарын айқындайтын, ұсынымдық сипаттағы құжат;</w:t>
      </w:r>
    </w:p>
    <w:bookmarkEnd w:id="1578"/>
    <w:bookmarkStart w:name="z1634" w:id="1579"/>
    <w:p>
      <w:pPr>
        <w:spacing w:after="0"/>
        <w:ind w:left="0"/>
        <w:jc w:val="both"/>
      </w:pPr>
      <w:r>
        <w:rPr>
          <w:rFonts w:ascii="Times New Roman"/>
          <w:b w:val="false"/>
          <w:i w:val="false"/>
          <w:color w:val="000000"/>
          <w:sz w:val="28"/>
        </w:rPr>
        <w:t>
      "мүше мемлекеттердің макроэкономикалық саясатының негізгі бағдарлары" - Одақтың экономикалық дамуының негізгі бағыттарында белгіленген мақсаттарға қол жеткізуге бағытталған, мүше мемлекеттер экономикасы үшін неғұрлым маңызды қысқа және орта мерзімді міндеттерді айқындайтын, сондай-ақ көрсетілген міндеттерді шешу бойынша ұсынымдарды қамтитын бағдарламалық құжат.</w:t>
      </w:r>
    </w:p>
    <w:bookmarkEnd w:id="1579"/>
    <w:bookmarkStart w:name="z1635" w:id="1580"/>
    <w:p>
      <w:pPr>
        <w:spacing w:after="0"/>
        <w:ind w:left="0"/>
        <w:jc w:val="left"/>
      </w:pPr>
      <w:r>
        <w:rPr>
          <w:rFonts w:ascii="Times New Roman"/>
          <w:b/>
          <w:i w:val="false"/>
          <w:color w:val="000000"/>
        </w:rPr>
        <w:t xml:space="preserve"> II. Келісілген макроэкономикалық саясаттың негізгі бағыттарын іске асыру</w:t>
      </w:r>
    </w:p>
    <w:bookmarkEnd w:id="1580"/>
    <w:bookmarkStart w:name="z1636" w:id="1581"/>
    <w:p>
      <w:pPr>
        <w:spacing w:after="0"/>
        <w:ind w:left="0"/>
        <w:jc w:val="both"/>
      </w:pPr>
      <w:r>
        <w:rPr>
          <w:rFonts w:ascii="Times New Roman"/>
          <w:b w:val="false"/>
          <w:i w:val="false"/>
          <w:color w:val="000000"/>
          <w:sz w:val="28"/>
        </w:rPr>
        <w:t>
      3. Мүше мемлекеттер келісілген макроэкономикалық саясаттың негізгі бағыттарын іске асыру мақсатында:</w:t>
      </w:r>
    </w:p>
    <w:bookmarkEnd w:id="1581"/>
    <w:p>
      <w:pPr>
        <w:spacing w:after="0"/>
        <w:ind w:left="0"/>
        <w:jc w:val="both"/>
      </w:pPr>
      <w:r>
        <w:rPr>
          <w:rFonts w:ascii="Times New Roman"/>
          <w:b w:val="false"/>
          <w:i w:val="false"/>
          <w:color w:val="000000"/>
          <w:sz w:val="28"/>
        </w:rPr>
        <w:t>
      1) Одақтың интеграциялық әлеуетін және мүше мемлекеттердің экономиканың осы қажетті немесе орынды болатын салаларында және аяларындағы бәсекелестік артықшылықтарын пайдалануға бағытталған шараларды келіседі;</w:t>
      </w:r>
    </w:p>
    <w:p>
      <w:pPr>
        <w:spacing w:after="0"/>
        <w:ind w:left="0"/>
        <w:jc w:val="both"/>
      </w:pPr>
      <w:r>
        <w:rPr>
          <w:rFonts w:ascii="Times New Roman"/>
          <w:b w:val="false"/>
          <w:i w:val="false"/>
          <w:color w:val="000000"/>
          <w:sz w:val="28"/>
        </w:rPr>
        <w:t>
      2) келісілген макроэкономикалық саясатты жүргізу кезінде Одақтың экономикалық дамуының негізгі бағыттарын, мүше мемлекеттердің макроэкономикалық саясатының негізгі бағдарларын ескереді;</w:t>
      </w:r>
    </w:p>
    <w:p>
      <w:pPr>
        <w:spacing w:after="0"/>
        <w:ind w:left="0"/>
        <w:jc w:val="both"/>
      </w:pPr>
      <w:r>
        <w:rPr>
          <w:rFonts w:ascii="Times New Roman"/>
          <w:b w:val="false"/>
          <w:i w:val="false"/>
          <w:color w:val="000000"/>
          <w:sz w:val="28"/>
        </w:rPr>
        <w:t>
      3) сыртқы болжамдар параметрлерінің белгіленген аралық сандық мәндерін ескере отырып, мүше мемлекеттердің әлеуметтік-экономикалық дамуының ресми болжамдарын әзірлейді;</w:t>
      </w:r>
    </w:p>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63-бабында</w:t>
      </w:r>
      <w:r>
        <w:rPr>
          <w:rFonts w:ascii="Times New Roman"/>
          <w:b w:val="false"/>
          <w:i w:val="false"/>
          <w:color w:val="000000"/>
          <w:sz w:val="28"/>
        </w:rPr>
        <w:t xml:space="preserve"> көрсетілген, экономикалық даму орнықтылығын айқындайтын макроэкономикалық көрсеткіштердің сандық мәндері шеңберінде келісілген макроэкономикалық саясатты жүргізеді;</w:t>
      </w:r>
    </w:p>
    <w:p>
      <w:pPr>
        <w:spacing w:after="0"/>
        <w:ind w:left="0"/>
        <w:jc w:val="both"/>
      </w:pPr>
      <w:r>
        <w:rPr>
          <w:rFonts w:ascii="Times New Roman"/>
          <w:b w:val="false"/>
          <w:i w:val="false"/>
          <w:color w:val="000000"/>
          <w:sz w:val="28"/>
        </w:rPr>
        <w:t xml:space="preserve">
      5) егер қандай да бір мүше мемлекеттің экономикалық даму орнықтылығын айқындайтын макроэкономикалық көрсеткіштер Шарттың </w:t>
      </w:r>
      <w:r>
        <w:rPr>
          <w:rFonts w:ascii="Times New Roman"/>
          <w:b w:val="false"/>
          <w:i w:val="false"/>
          <w:color w:val="000000"/>
          <w:sz w:val="28"/>
        </w:rPr>
        <w:t>63-бабында</w:t>
      </w:r>
      <w:r>
        <w:rPr>
          <w:rFonts w:ascii="Times New Roman"/>
          <w:b w:val="false"/>
          <w:i w:val="false"/>
          <w:color w:val="000000"/>
          <w:sz w:val="28"/>
        </w:rPr>
        <w:t xml:space="preserve"> белгіленген сандық мәндерге сәйкес келмеген жағдайда, Комиссияның қатысуымен, оның ішінде бірлескен шараларды әзірлейді және іске асырады, сондай-ақ қажет болған кезде Комиссияның экономикалық ахуалды тұрақтандыруға арналған ұсынымдарын ескереді. Көрсетілген бірлескен шаралар мен ұсынымдар Комиссия бекітетін тәртіпке сәйкес әзірленеді;</w:t>
      </w:r>
    </w:p>
    <w:p>
      <w:pPr>
        <w:spacing w:after="0"/>
        <w:ind w:left="0"/>
        <w:jc w:val="both"/>
      </w:pPr>
      <w:r>
        <w:rPr>
          <w:rFonts w:ascii="Times New Roman"/>
          <w:b w:val="false"/>
          <w:i w:val="false"/>
          <w:color w:val="000000"/>
          <w:sz w:val="28"/>
        </w:rPr>
        <w:t>
      6) экономиканы тұрақтандыруға бағытталған ұсыныстарды әзірлеу үшін мүше мемлекеттерде қалыптасқан экономикалық ахуалға қатысты мәселелер бойынша консультациялар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37" w:id="1582"/>
    <w:p>
      <w:pPr>
        <w:spacing w:after="0"/>
        <w:ind w:left="0"/>
        <w:jc w:val="left"/>
      </w:pPr>
      <w:r>
        <w:rPr>
          <w:rFonts w:ascii="Times New Roman"/>
          <w:b/>
          <w:i w:val="false"/>
          <w:color w:val="000000"/>
        </w:rPr>
        <w:t xml:space="preserve"> III. Комиссияның құзыреті</w:t>
      </w:r>
    </w:p>
    <w:bookmarkEnd w:id="1582"/>
    <w:bookmarkStart w:name="z1638" w:id="1583"/>
    <w:p>
      <w:pPr>
        <w:spacing w:after="0"/>
        <w:ind w:left="0"/>
        <w:jc w:val="both"/>
      </w:pPr>
      <w:r>
        <w:rPr>
          <w:rFonts w:ascii="Times New Roman"/>
          <w:b w:val="false"/>
          <w:i w:val="false"/>
          <w:color w:val="000000"/>
          <w:sz w:val="28"/>
        </w:rPr>
        <w:t>
      4. Комиссия:</w:t>
      </w:r>
    </w:p>
    <w:bookmarkEnd w:id="158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Комиссия бекітетін әдістемеге сәйкес есептелген, мүше мемлекеттердің экономикалық даму орнықтылығын және олардың Шарттың </w:t>
      </w:r>
      <w:r>
        <w:rPr>
          <w:rFonts w:ascii="Times New Roman"/>
          <w:b w:val="false"/>
          <w:i w:val="false"/>
          <w:color w:val="000000"/>
          <w:sz w:val="28"/>
        </w:rPr>
        <w:t>63-бабында</w:t>
      </w:r>
      <w:r>
        <w:rPr>
          <w:rFonts w:ascii="Times New Roman"/>
          <w:b w:val="false"/>
          <w:i w:val="false"/>
          <w:color w:val="000000"/>
          <w:sz w:val="28"/>
        </w:rPr>
        <w:t xml:space="preserve"> белгіленген сандық мәндеріне сәйкестігін айқындайтын макроэкономикалық көрсеткіштердің;</w:t>
      </w:r>
    </w:p>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IV бөлімінде</w:t>
      </w:r>
      <w:r>
        <w:rPr>
          <w:rFonts w:ascii="Times New Roman"/>
          <w:b w:val="false"/>
          <w:i w:val="false"/>
          <w:color w:val="000000"/>
          <w:sz w:val="28"/>
        </w:rPr>
        <w:t xml:space="preserve"> айқындалған экономиканың даму деңгейі мен серпіні көрсеткіштерінің және интеграция дәрежесі көрсеткіштерінің мониторингі;</w:t>
      </w:r>
    </w:p>
    <w:p>
      <w:pPr>
        <w:spacing w:after="0"/>
        <w:ind w:left="0"/>
        <w:jc w:val="both"/>
      </w:pPr>
      <w:r>
        <w:rPr>
          <w:rFonts w:ascii="Times New Roman"/>
          <w:b w:val="false"/>
          <w:i w:val="false"/>
          <w:color w:val="000000"/>
          <w:sz w:val="28"/>
        </w:rPr>
        <w:t>
      2) мүше мемлекеттермен келісу бойынша Жоғары кеңес бекітетін мынадай құжаттарды:</w:t>
      </w:r>
    </w:p>
    <w:p>
      <w:pPr>
        <w:spacing w:after="0"/>
        <w:ind w:left="0"/>
        <w:jc w:val="both"/>
      </w:pPr>
      <w:r>
        <w:rPr>
          <w:rFonts w:ascii="Times New Roman"/>
          <w:b w:val="false"/>
          <w:i w:val="false"/>
          <w:color w:val="000000"/>
          <w:sz w:val="28"/>
        </w:rPr>
        <w:t>
      Одақтың экономикалық дамуының негізгі бағыттарын;</w:t>
      </w:r>
    </w:p>
    <w:p>
      <w:pPr>
        <w:spacing w:after="0"/>
        <w:ind w:left="0"/>
        <w:jc w:val="both"/>
      </w:pPr>
      <w:r>
        <w:rPr>
          <w:rFonts w:ascii="Times New Roman"/>
          <w:b w:val="false"/>
          <w:i w:val="false"/>
          <w:color w:val="000000"/>
          <w:sz w:val="28"/>
        </w:rPr>
        <w:t>
      мүше мемлекеттердің макроэкономикалық саясатының негізгі бағдарларын;</w:t>
      </w:r>
    </w:p>
    <w:p>
      <w:pPr>
        <w:spacing w:after="0"/>
        <w:ind w:left="0"/>
        <w:jc w:val="both"/>
      </w:pPr>
      <w:r>
        <w:rPr>
          <w:rFonts w:ascii="Times New Roman"/>
          <w:b w:val="false"/>
          <w:i w:val="false"/>
          <w:color w:val="000000"/>
          <w:sz w:val="28"/>
        </w:rPr>
        <w:t xml:space="preserve">
      мүше мемлекеттер экономикалық дамудың орнықтылығын айқындайын макроэкономикалық көрсеткіштердің Шарттың </w:t>
      </w:r>
      <w:r>
        <w:rPr>
          <w:rFonts w:ascii="Times New Roman"/>
          <w:b w:val="false"/>
          <w:i w:val="false"/>
          <w:color w:val="000000"/>
          <w:sz w:val="28"/>
        </w:rPr>
        <w:t>63-бабында</w:t>
      </w:r>
      <w:r>
        <w:rPr>
          <w:rFonts w:ascii="Times New Roman"/>
          <w:b w:val="false"/>
          <w:i w:val="false"/>
          <w:color w:val="000000"/>
          <w:sz w:val="28"/>
        </w:rPr>
        <w:t xml:space="preserve"> көрсетілген сандық мәндерін асырып жіберген жағдайда экономикалық ахуалды тұрақтандыруға бағытталған бірлескен шараларды әзірлеу;</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63-бабында</w:t>
      </w:r>
      <w:r>
        <w:rPr>
          <w:rFonts w:ascii="Times New Roman"/>
          <w:b w:val="false"/>
          <w:i w:val="false"/>
          <w:color w:val="000000"/>
          <w:sz w:val="28"/>
        </w:rPr>
        <w:t xml:space="preserve"> көрсетілген мүше мемлекеттер экономикалық дамудың орнықтылығын анықтайтын макроэкономикалық көрсеткіштердің сандық өлшемдерін асырған жағдайда экономикалық ахуалды тұрақтандыруға бағытталған ұсынымдарды;</w:t>
      </w:r>
    </w:p>
    <w:p>
      <w:pPr>
        <w:spacing w:after="0"/>
        <w:ind w:left="0"/>
        <w:jc w:val="both"/>
      </w:pPr>
      <w:r>
        <w:rPr>
          <w:rFonts w:ascii="Times New Roman"/>
          <w:b w:val="false"/>
          <w:i w:val="false"/>
          <w:color w:val="000000"/>
          <w:sz w:val="28"/>
        </w:rPr>
        <w:t>
      талдамалық (анықтамалық) мақсаттарда сыртқы болжамдар параметрлерінің белгіленген аралық сандық мәндерінің негізінде Одақтың әлеуметтік-экономикалық даму болжамдарын әзірлеу;</w:t>
      </w:r>
    </w:p>
    <w:p>
      <w:pPr>
        <w:spacing w:after="0"/>
        <w:ind w:left="0"/>
        <w:jc w:val="both"/>
      </w:pPr>
      <w:r>
        <w:rPr>
          <w:rFonts w:ascii="Times New Roman"/>
          <w:b w:val="false"/>
          <w:i w:val="false"/>
          <w:color w:val="000000"/>
          <w:sz w:val="28"/>
        </w:rPr>
        <w:t>
      4) экономиканы тұрақтандыруға бағытталған ұсыныстарды әзірлеу үшін мүше мемлекеттерде қалыптасқан экономикалық ахуалға қатысты мәселелер бойынша консультациялар өткізуге жәрдемдесу;</w:t>
      </w:r>
    </w:p>
    <w:p>
      <w:pPr>
        <w:spacing w:after="0"/>
        <w:ind w:left="0"/>
        <w:jc w:val="both"/>
      </w:pPr>
      <w:r>
        <w:rPr>
          <w:rFonts w:ascii="Times New Roman"/>
          <w:b w:val="false"/>
          <w:i w:val="false"/>
          <w:color w:val="000000"/>
          <w:sz w:val="28"/>
        </w:rPr>
        <w:t>
      5) мүше мемлекеттердің әлеуметтік-экономикалық дамуының ресми болжамдарын дайындау үшін Комиссия бекітетін сыртқы болжамдар параметрлерінің белгіленген аралық сандық мәндерін мүше мемлекеттермен келісу. Мұндай келісу тәртібін Комиссия бекітеді.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қабылданатын шешімдердің мүше мемлекеттердің экономикалық қызметінің жағдайына және шаруашылық жүргізетін субъектілердің кәсіпкерлік белсенділігіне әсерін;</w:t>
      </w:r>
    </w:p>
    <w:p>
      <w:pPr>
        <w:spacing w:after="0"/>
        <w:ind w:left="0"/>
        <w:jc w:val="both"/>
      </w:pPr>
      <w:r>
        <w:rPr>
          <w:rFonts w:ascii="Times New Roman"/>
          <w:b w:val="false"/>
          <w:i w:val="false"/>
          <w:color w:val="000000"/>
          <w:sz w:val="28"/>
        </w:rPr>
        <w:t>
      келісілген макроэкономикалық саясат шараларын олардың мүше мемлекеттердің макроэкономикалық саясатының негізгі бағдарларына сәйкестігін талдау;</w:t>
      </w:r>
    </w:p>
    <w:p>
      <w:pPr>
        <w:spacing w:after="0"/>
        <w:ind w:left="0"/>
        <w:jc w:val="both"/>
      </w:pPr>
      <w:r>
        <w:rPr>
          <w:rFonts w:ascii="Times New Roman"/>
          <w:b w:val="false"/>
          <w:i w:val="false"/>
          <w:color w:val="000000"/>
          <w:sz w:val="28"/>
        </w:rPr>
        <w:t>
      7) келісілген макроэкономикалық саясат жүргізу мақсатында мүше мемлекеттердің уәкілетті органдары мен Комиссия арасында ақпарат алмасу арқылы мүше мемлекеттердің келісілген макроэкономикалық саясатты жүргізуін үйлестіреді. Мұндай алмасу тәртібін Комиссия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39" w:id="1584"/>
    <w:p>
      <w:pPr>
        <w:spacing w:after="0"/>
        <w:ind w:left="0"/>
        <w:jc w:val="left"/>
      </w:pPr>
      <w:r>
        <w:rPr>
          <w:rFonts w:ascii="Times New Roman"/>
          <w:b/>
          <w:i w:val="false"/>
          <w:color w:val="000000"/>
        </w:rPr>
        <w:t xml:space="preserve"> IV. Интеграция дәрежесінің, экономиканы дамыту деңгейі мен</w:t>
      </w:r>
      <w:r>
        <w:br/>
      </w:r>
      <w:r>
        <w:rPr>
          <w:rFonts w:ascii="Times New Roman"/>
          <w:b/>
          <w:i w:val="false"/>
          <w:color w:val="000000"/>
        </w:rPr>
        <w:t>серпінінің, сыртқы болжамдар параметрлерінің көрсеткіштері</w:t>
      </w:r>
    </w:p>
    <w:bookmarkEnd w:id="1584"/>
    <w:bookmarkStart w:name="z1640" w:id="1585"/>
    <w:p>
      <w:pPr>
        <w:spacing w:after="0"/>
        <w:ind w:left="0"/>
        <w:jc w:val="both"/>
      </w:pPr>
      <w:r>
        <w:rPr>
          <w:rFonts w:ascii="Times New Roman"/>
          <w:b w:val="false"/>
          <w:i w:val="false"/>
          <w:color w:val="000000"/>
          <w:sz w:val="28"/>
        </w:rPr>
        <w:t>
      5. Интеграция дәрежесін айқындау үшін мынадай көрсеткіштер қолданылады:</w:t>
      </w:r>
    </w:p>
    <w:bookmarkEnd w:id="1585"/>
    <w:p>
      <w:pPr>
        <w:spacing w:after="0"/>
        <w:ind w:left="0"/>
        <w:jc w:val="both"/>
      </w:pPr>
      <w:r>
        <w:rPr>
          <w:rFonts w:ascii="Times New Roman"/>
          <w:b w:val="false"/>
          <w:i w:val="false"/>
          <w:color w:val="000000"/>
          <w:sz w:val="28"/>
        </w:rPr>
        <w:t>
      1) әрбір мүше мемлекеттің экономикасына бағытталған, нетто-негізде (таза негізде) (АҚШ долларымен) есептелген тікелей инвестициялар көлемі;</w:t>
      </w:r>
    </w:p>
    <w:p>
      <w:pPr>
        <w:spacing w:after="0"/>
        <w:ind w:left="0"/>
        <w:jc w:val="both"/>
      </w:pPr>
      <w:r>
        <w:rPr>
          <w:rFonts w:ascii="Times New Roman"/>
          <w:b w:val="false"/>
          <w:i w:val="false"/>
          <w:color w:val="000000"/>
          <w:sz w:val="28"/>
        </w:rPr>
        <w:t>
      2) әрбір мүше мемлекеттен ұлттық экономикаға түскен, нетто-негізде (таза негізде) (АҚШ долларымен) есептелген тікелей инвестициялар көлемі;</w:t>
      </w:r>
    </w:p>
    <w:p>
      <w:pPr>
        <w:spacing w:after="0"/>
        <w:ind w:left="0"/>
        <w:jc w:val="both"/>
      </w:pPr>
      <w:r>
        <w:rPr>
          <w:rFonts w:ascii="Times New Roman"/>
          <w:b w:val="false"/>
          <w:i w:val="false"/>
          <w:color w:val="000000"/>
          <w:sz w:val="28"/>
        </w:rPr>
        <w:t>
      3) мүше мемлекет экспортының жалпы көлеміндегі әрбір мүше мемлекеттің үлесі (пайызбен);</w:t>
      </w:r>
    </w:p>
    <w:p>
      <w:pPr>
        <w:spacing w:after="0"/>
        <w:ind w:left="0"/>
        <w:jc w:val="both"/>
      </w:pPr>
      <w:r>
        <w:rPr>
          <w:rFonts w:ascii="Times New Roman"/>
          <w:b w:val="false"/>
          <w:i w:val="false"/>
          <w:color w:val="000000"/>
          <w:sz w:val="28"/>
        </w:rPr>
        <w:t>
      4) мүше мемлекет импортының жалпы көлеміндегі әрбір мүше мемлекеттің үлесі (пайызбен);</w:t>
      </w:r>
    </w:p>
    <w:p>
      <w:pPr>
        <w:spacing w:after="0"/>
        <w:ind w:left="0"/>
        <w:jc w:val="both"/>
      </w:pPr>
      <w:r>
        <w:rPr>
          <w:rFonts w:ascii="Times New Roman"/>
          <w:b w:val="false"/>
          <w:i w:val="false"/>
          <w:color w:val="000000"/>
          <w:sz w:val="28"/>
        </w:rPr>
        <w:t>
      5) мүше мемлекеттің жалпы сыртқы сауда айналымындағы әрбір мүше мемлекеттің үлесі (пайызбен).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41" w:id="1586"/>
    <w:p>
      <w:pPr>
        <w:spacing w:after="0"/>
        <w:ind w:left="0"/>
        <w:jc w:val="both"/>
      </w:pPr>
      <w:r>
        <w:rPr>
          <w:rFonts w:ascii="Times New Roman"/>
          <w:b w:val="false"/>
          <w:i w:val="false"/>
          <w:color w:val="000000"/>
          <w:sz w:val="28"/>
        </w:rPr>
        <w:t>
      6. Экономиканың даму деңгейі мен серпінін айқындау үшін мынадай көрсеткіштер пайдаланылады:</w:t>
      </w:r>
    </w:p>
    <w:bookmarkEnd w:id="1586"/>
    <w:p>
      <w:pPr>
        <w:spacing w:after="0"/>
        <w:ind w:left="0"/>
        <w:jc w:val="both"/>
      </w:pPr>
      <w:r>
        <w:rPr>
          <w:rFonts w:ascii="Times New Roman"/>
          <w:b w:val="false"/>
          <w:i w:val="false"/>
          <w:color w:val="000000"/>
          <w:sz w:val="28"/>
        </w:rPr>
        <w:t>
      1) жалпы ішкі өнімнің өсу қарқындары (пайызбен);</w:t>
      </w:r>
    </w:p>
    <w:p>
      <w:pPr>
        <w:spacing w:after="0"/>
        <w:ind w:left="0"/>
        <w:jc w:val="both"/>
      </w:pPr>
      <w:r>
        <w:rPr>
          <w:rFonts w:ascii="Times New Roman"/>
          <w:b w:val="false"/>
          <w:i w:val="false"/>
          <w:color w:val="000000"/>
          <w:sz w:val="28"/>
        </w:rPr>
        <w:t>
      2) сатып алу қабілетінің басымдығы бойынша жан басына шаққандағы жалпы ішкі өнім (АҚШ долларымен);</w:t>
      </w:r>
    </w:p>
    <w:p>
      <w:pPr>
        <w:spacing w:after="0"/>
        <w:ind w:left="0"/>
        <w:jc w:val="both"/>
      </w:pPr>
      <w:r>
        <w:rPr>
          <w:rFonts w:ascii="Times New Roman"/>
          <w:b w:val="false"/>
          <w:i w:val="false"/>
          <w:color w:val="000000"/>
          <w:sz w:val="28"/>
        </w:rPr>
        <w:t>
      3) төлем теңгерімінің ағымдағы операциялар шотының сальдосы (АҚШ долларымен және жалпы ішкі өнімнің пайыздарымен);</w:t>
      </w:r>
    </w:p>
    <w:p>
      <w:pPr>
        <w:spacing w:after="0"/>
        <w:ind w:left="0"/>
        <w:jc w:val="both"/>
      </w:pPr>
      <w:r>
        <w:rPr>
          <w:rFonts w:ascii="Times New Roman"/>
          <w:b w:val="false"/>
          <w:i w:val="false"/>
          <w:color w:val="000000"/>
          <w:sz w:val="28"/>
        </w:rPr>
        <w:t>
      4) тұтыну бағасының индексі негізінде есептелген ұлттық валютаның нақты тиімді айырбас бағамының индексі (пайызбен).</w:t>
      </w:r>
    </w:p>
    <w:bookmarkStart w:name="z1642" w:id="1587"/>
    <w:p>
      <w:pPr>
        <w:spacing w:after="0"/>
        <w:ind w:left="0"/>
        <w:jc w:val="both"/>
      </w:pPr>
      <w:r>
        <w:rPr>
          <w:rFonts w:ascii="Times New Roman"/>
          <w:b w:val="false"/>
          <w:i w:val="false"/>
          <w:color w:val="000000"/>
          <w:sz w:val="28"/>
        </w:rPr>
        <w:t xml:space="preserve">
      7. Комиссия мүше мемлекеттермен келісім бойынша тиісінше осы Хаттаманың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көрсетілгендерден ерекшеленетін интеграция дәрежесінің, мүше мемлекеттер экономикасының даму деңгейі мен серпінінің өзге көрсеткіштерінің мониторингін жүргізу туралы шешім қабылдауы мүмкін.</w:t>
      </w:r>
    </w:p>
    <w:bookmarkEnd w:id="1587"/>
    <w:bookmarkStart w:name="z1643" w:id="1588"/>
    <w:p>
      <w:pPr>
        <w:spacing w:after="0"/>
        <w:ind w:left="0"/>
        <w:jc w:val="both"/>
      </w:pPr>
      <w:r>
        <w:rPr>
          <w:rFonts w:ascii="Times New Roman"/>
          <w:b w:val="false"/>
          <w:i w:val="false"/>
          <w:color w:val="000000"/>
          <w:sz w:val="28"/>
        </w:rPr>
        <w:t>
      8. Мүше мемлекеттер 3 жылдық кезеңге мынадай сыртқы болжам өлшемдерінің аралық сандық мәндерін келіседі:</w:t>
      </w:r>
    </w:p>
    <w:bookmarkEnd w:id="1588"/>
    <w:p>
      <w:pPr>
        <w:spacing w:after="0"/>
        <w:ind w:left="0"/>
        <w:jc w:val="both"/>
      </w:pPr>
      <w:r>
        <w:rPr>
          <w:rFonts w:ascii="Times New Roman"/>
          <w:b w:val="false"/>
          <w:i w:val="false"/>
          <w:color w:val="000000"/>
          <w:sz w:val="28"/>
        </w:rPr>
        <w:t>
      әлемдік экономиканың даму қарқындары;</w:t>
      </w:r>
    </w:p>
    <w:p>
      <w:pPr>
        <w:spacing w:after="0"/>
        <w:ind w:left="0"/>
        <w:jc w:val="both"/>
      </w:pPr>
      <w:r>
        <w:rPr>
          <w:rFonts w:ascii="Times New Roman"/>
          <w:b w:val="false"/>
          <w:i w:val="false"/>
          <w:color w:val="000000"/>
          <w:sz w:val="28"/>
        </w:rPr>
        <w:t>
      Brent маркалы мұнай бағасы.</w:t>
      </w:r>
    </w:p>
    <w:p>
      <w:pPr>
        <w:spacing w:after="0"/>
        <w:ind w:left="0"/>
        <w:jc w:val="both"/>
      </w:pPr>
      <w:r>
        <w:rPr>
          <w:rFonts w:ascii="Times New Roman"/>
          <w:b w:val="false"/>
          <w:i w:val="false"/>
          <w:color w:val="000000"/>
          <w:sz w:val="28"/>
        </w:rPr>
        <w:t>
      Мүше мемлекеттердің әлеуметтік-экономикалық дамуының ресми болжамдарын жасауға уәкілеттік берілген атқарушы билік органдары оның ішінде өзара саудада сыртқы сауда операциялары туралы ақпарат алмасады. Жекелеген мүше мемлекеттердің әлеуметтік-экономикалық дамуының ресми болжамдарын қалыптастыру үшін Ресей Федерациясы көрсетілген уәкілетті органдарға Комиссия бекітетін тәртіппен ішкі тұтыну үшін жеткізілетін табиғи газға болжамды бағаның шамамен өзгеру аралығы туралы ақпарат береді.</w:t>
      </w:r>
    </w:p>
    <w:p>
      <w:pPr>
        <w:spacing w:after="0"/>
        <w:ind w:left="0"/>
        <w:jc w:val="both"/>
      </w:pPr>
      <w:r>
        <w:rPr>
          <w:rFonts w:ascii="Times New Roman"/>
          <w:b w:val="false"/>
          <w:i w:val="false"/>
          <w:color w:val="000000"/>
          <w:sz w:val="28"/>
        </w:rPr>
        <w:t>
      Макроэкономикалық болжау мақсатында Ресей Федерациясы беретін көрсетілген ақпарат болжанатын кезеңде мүше мемлекеттерге табиғи газды жеткізу бағасы бойынша Ресей Федерациясының міндеттемесі болып табылмайды.</w:t>
      </w:r>
    </w:p>
    <w:p>
      <w:pPr>
        <w:spacing w:after="0"/>
        <w:ind w:left="0"/>
        <w:jc w:val="both"/>
      </w:pPr>
      <w:r>
        <w:rPr>
          <w:rFonts w:ascii="Times New Roman"/>
          <w:b w:val="false"/>
          <w:i w:val="false"/>
          <w:color w:val="000000"/>
          <w:sz w:val="28"/>
        </w:rPr>
        <w:t>
      Мүше мемлекеттердің ұлттық (орталық) банктері жүргізіліп жатқан бағамдық саясат туралы бірін-бірі хабардар етеді.</w:t>
      </w:r>
    </w:p>
    <w:bookmarkStart w:name="z1644" w:id="1589"/>
    <w:p>
      <w:pPr>
        <w:spacing w:after="0"/>
        <w:ind w:left="0"/>
        <w:jc w:val="both"/>
      </w:pPr>
      <w:r>
        <w:rPr>
          <w:rFonts w:ascii="Times New Roman"/>
          <w:b w:val="false"/>
          <w:i w:val="false"/>
          <w:color w:val="000000"/>
          <w:sz w:val="28"/>
        </w:rPr>
        <w:t>
      9. Макроэкономикалық болжау мақсатында ақпарат алмасу мүше мемлекеттердің тиісті ақпараттың құпиялығына қоятын талаптарын есепке ала отырып, жүзеге асырылады.</w:t>
      </w:r>
    </w:p>
    <w:bookmarkEnd w:id="1589"/>
    <w:bookmarkStart w:name="z1645" w:id="1590"/>
    <w:p>
      <w:pPr>
        <w:spacing w:after="0"/>
        <w:ind w:left="0"/>
        <w:jc w:val="both"/>
      </w:pPr>
      <w:r>
        <w:rPr>
          <w:rFonts w:ascii="Times New Roman"/>
          <w:b w:val="false"/>
          <w:i w:val="false"/>
          <w:color w:val="000000"/>
          <w:sz w:val="28"/>
        </w:rPr>
        <w:t>
      10. Жоғары кеңес мүше мемлекеттердің әлеуметтік-экономикалық дамуының ресми болжамдарын әзірлеу кезінде пайдаланылатын сыртқы болжамдар параметрлерін қайта қарау туралы шешім қабылдауы мүмкін.</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15 ҚОСЫМША</w:t>
            </w:r>
          </w:p>
        </w:tc>
      </w:tr>
    </w:tbl>
    <w:bookmarkStart w:name="z1647" w:id="1591"/>
    <w:p>
      <w:pPr>
        <w:spacing w:after="0"/>
        <w:ind w:left="0"/>
        <w:jc w:val="left"/>
      </w:pPr>
      <w:r>
        <w:rPr>
          <w:rFonts w:ascii="Times New Roman"/>
          <w:b/>
          <w:i w:val="false"/>
          <w:color w:val="000000"/>
        </w:rPr>
        <w:t xml:space="preserve"> Келісілген валюталық саясатты жүргізуге бағытталған шаралар туралы</w:t>
      </w:r>
      <w:r>
        <w:br/>
      </w:r>
      <w:r>
        <w:rPr>
          <w:rFonts w:ascii="Times New Roman"/>
          <w:b/>
          <w:i w:val="false"/>
          <w:color w:val="000000"/>
        </w:rPr>
        <w:t>ХАТТАМА</w:t>
      </w:r>
      <w:r>
        <w:br/>
      </w:r>
      <w:r>
        <w:rPr>
          <w:rFonts w:ascii="Times New Roman"/>
          <w:b/>
          <w:i w:val="false"/>
          <w:color w:val="000000"/>
        </w:rPr>
        <w:t>I. Жалпы ережелер</w:t>
      </w:r>
    </w:p>
    <w:bookmarkEnd w:id="1591"/>
    <w:bookmarkStart w:name="z1649" w:id="1592"/>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64-бабына</w:t>
      </w:r>
      <w:r>
        <w:rPr>
          <w:rFonts w:ascii="Times New Roman"/>
          <w:b w:val="false"/>
          <w:i w:val="false"/>
          <w:color w:val="000000"/>
          <w:sz w:val="28"/>
        </w:rPr>
        <w:t xml:space="preserve"> сәйкес әзірленді және келісілген валюталық саясатты жүргізу мақсатында мүше мемлекеттер қабылдайтын шараларды айқындайды.</w:t>
      </w:r>
    </w:p>
    <w:bookmarkEnd w:id="1592"/>
    <w:bookmarkStart w:name="z1650" w:id="1593"/>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1593"/>
    <w:bookmarkStart w:name="z1651" w:id="1594"/>
    <w:p>
      <w:pPr>
        <w:spacing w:after="0"/>
        <w:ind w:left="0"/>
        <w:jc w:val="both"/>
      </w:pPr>
      <w:r>
        <w:rPr>
          <w:rFonts w:ascii="Times New Roman"/>
          <w:b w:val="false"/>
          <w:i w:val="false"/>
          <w:color w:val="000000"/>
          <w:sz w:val="28"/>
        </w:rPr>
        <w:t>
      "валюталық заңнама" - мүше мемлекеттердің валюталық реттеу  және валюталық бақылау саласындағы заңнамалық актілері және оларды орындау үшін қабылданған нормативтік құқықтық актілер;</w:t>
      </w:r>
    </w:p>
    <w:bookmarkEnd w:id="1594"/>
    <w:bookmarkStart w:name="z1652" w:id="1595"/>
    <w:p>
      <w:pPr>
        <w:spacing w:after="0"/>
        <w:ind w:left="0"/>
        <w:jc w:val="both"/>
      </w:pPr>
      <w:r>
        <w:rPr>
          <w:rFonts w:ascii="Times New Roman"/>
          <w:b w:val="false"/>
          <w:i w:val="false"/>
          <w:color w:val="000000"/>
          <w:sz w:val="28"/>
        </w:rPr>
        <w:t>
      "валюталық шектеулер" - валюталық операцияларға тікелей тыйым салудан, көлемдерін, санын және жүргізу мерзімдерін, төлем валютасын лимиттеуден, оларды жүргізуге арнайы рұқсаттарды (лицензияларды) алу, жүргізілетін валюталық операция сомасының бір бөлігін, бүкіл сомасын немесе бүкіл сомасына еселі соманы резервтеу жөніндегі талаптар белгілеуден көрінетін халықаралық шарттарда және Одақтың құқығын құрайтын актілерде немесе мүше мемлекеттердің валюталық заңнамасында белгіленген шектеулер, сондай-ақ мүше мемлекеттердің аумақтарында шоттар ашуға және жүргізуге байланысты шектеулер және шетел валютасын міндетті түрде сату туралы талаптар;</w:t>
      </w:r>
    </w:p>
    <w:bookmarkEnd w:id="1595"/>
    <w:bookmarkStart w:name="z1653" w:id="1596"/>
    <w:p>
      <w:pPr>
        <w:spacing w:after="0"/>
        <w:ind w:left="0"/>
        <w:jc w:val="both"/>
      </w:pPr>
      <w:r>
        <w:rPr>
          <w:rFonts w:ascii="Times New Roman"/>
          <w:b w:val="false"/>
          <w:i w:val="false"/>
          <w:color w:val="000000"/>
          <w:sz w:val="28"/>
        </w:rPr>
        <w:t>
      "интеграцияланған валюта нарығы" - мүше мемлекеттердің жұмыс істеу мен мемлекеттік реттеудің жалпы қағидаттарымен біріктірілген ішкі валюта нарықтарының жиынтығы;</w:t>
      </w:r>
    </w:p>
    <w:bookmarkEnd w:id="1596"/>
    <w:bookmarkStart w:name="z1654" w:id="1597"/>
    <w:p>
      <w:pPr>
        <w:spacing w:after="0"/>
        <w:ind w:left="0"/>
        <w:jc w:val="both"/>
      </w:pPr>
      <w:r>
        <w:rPr>
          <w:rFonts w:ascii="Times New Roman"/>
          <w:b w:val="false"/>
          <w:i w:val="false"/>
          <w:color w:val="000000"/>
          <w:sz w:val="28"/>
        </w:rPr>
        <w:t>
      "ырықтандыру шаралары" - мүше мемлекеттердің резиденттері арасындағы валюталық операцияларға қатысты, сондай-ақ үшінші елдердің резиденттерімен операцияларға қатысты валюталық шектеулерді әлсіретуге немесе жоюға бағытталған әрекеттер;</w:t>
      </w:r>
    </w:p>
    <w:bookmarkEnd w:id="1597"/>
    <w:bookmarkStart w:name="z1655" w:id="1598"/>
    <w:p>
      <w:pPr>
        <w:spacing w:after="0"/>
        <w:ind w:left="0"/>
        <w:jc w:val="both"/>
      </w:pPr>
      <w:r>
        <w:rPr>
          <w:rFonts w:ascii="Times New Roman"/>
          <w:b w:val="false"/>
          <w:i w:val="false"/>
          <w:color w:val="000000"/>
          <w:sz w:val="28"/>
        </w:rPr>
        <w:t>
      "мүше мемлекеттің резиденті" - мүше мемлекеттердің бірінің валюталық заңнамасына сәйкес осы мүше мемлекеттің резиденті болып табылатын тұлға;</w:t>
      </w:r>
    </w:p>
    <w:bookmarkEnd w:id="1598"/>
    <w:bookmarkStart w:name="z1656" w:id="1599"/>
    <w:p>
      <w:pPr>
        <w:spacing w:after="0"/>
        <w:ind w:left="0"/>
        <w:jc w:val="both"/>
      </w:pPr>
      <w:r>
        <w:rPr>
          <w:rFonts w:ascii="Times New Roman"/>
          <w:b w:val="false"/>
          <w:i w:val="false"/>
          <w:color w:val="000000"/>
          <w:sz w:val="28"/>
        </w:rPr>
        <w:t>
      "үшінші елдің резиденті" - мүше мемлекеттердің ешқайсысының резиденті болып табылмайтын тұлға;</w:t>
      </w:r>
    </w:p>
    <w:bookmarkEnd w:id="1599"/>
    <w:bookmarkStart w:name="z1657" w:id="1600"/>
    <w:p>
      <w:pPr>
        <w:spacing w:after="0"/>
        <w:ind w:left="0"/>
        <w:jc w:val="both"/>
      </w:pPr>
      <w:r>
        <w:rPr>
          <w:rFonts w:ascii="Times New Roman"/>
          <w:b w:val="false"/>
          <w:i w:val="false"/>
          <w:color w:val="000000"/>
          <w:sz w:val="28"/>
        </w:rPr>
        <w:t>
      "уәкілетті ұйымдар" - мүше мемлекеттердің резиденттері болып табылатын және өзі құрылған мемлекеттің заңнамасына сәйкес шетел валютасымен банктік операцияларды жүргізуге өкілеттіктері бар заңды тұлғалар;</w:t>
      </w:r>
    </w:p>
    <w:bookmarkEnd w:id="1600"/>
    <w:bookmarkStart w:name="z1658" w:id="1601"/>
    <w:p>
      <w:pPr>
        <w:spacing w:after="0"/>
        <w:ind w:left="0"/>
        <w:jc w:val="both"/>
      </w:pPr>
      <w:r>
        <w:rPr>
          <w:rFonts w:ascii="Times New Roman"/>
          <w:b w:val="false"/>
          <w:i w:val="false"/>
          <w:color w:val="000000"/>
          <w:sz w:val="28"/>
        </w:rPr>
        <w:t>
      "валюталық бақылаудың уәкілетті органдары" - мүше мемлекеттердің валюталық бақылауды жүзеге асыру жөніндегі өкілеттіктері бар атқарушы билік органдары, өзге де мемлекеттік органдары және мүше мемлекеттердің ұлттық (орталық) банктері.</w:t>
      </w:r>
    </w:p>
    <w:bookmarkEnd w:id="1601"/>
    <w:p>
      <w:pPr>
        <w:spacing w:after="0"/>
        <w:ind w:left="0"/>
        <w:jc w:val="both"/>
      </w:pPr>
      <w:r>
        <w:rPr>
          <w:rFonts w:ascii="Times New Roman"/>
          <w:b w:val="false"/>
          <w:i w:val="false"/>
          <w:color w:val="000000"/>
          <w:sz w:val="28"/>
        </w:rPr>
        <w:t>
      Валюталық құқықтық қатынастарды реттеу кезінде мүше мемлекеттер ұлттық валюталық заңнамаға сәйкес "резидент емес" ұғымын қолданады.</w:t>
      </w:r>
    </w:p>
    <w:bookmarkStart w:name="z1659" w:id="1602"/>
    <w:p>
      <w:pPr>
        <w:spacing w:after="0"/>
        <w:ind w:left="0"/>
        <w:jc w:val="left"/>
      </w:pPr>
      <w:r>
        <w:rPr>
          <w:rFonts w:ascii="Times New Roman"/>
          <w:b/>
          <w:i w:val="false"/>
          <w:color w:val="000000"/>
        </w:rPr>
        <w:t xml:space="preserve"> II. Келісілген валюталық саясатты жүргізуге бағытталған шаралар</w:t>
      </w:r>
    </w:p>
    <w:bookmarkEnd w:id="1602"/>
    <w:bookmarkStart w:name="z1660" w:id="1603"/>
    <w:p>
      <w:pPr>
        <w:spacing w:after="0"/>
        <w:ind w:left="0"/>
        <w:jc w:val="both"/>
      </w:pPr>
      <w:r>
        <w:rPr>
          <w:rFonts w:ascii="Times New Roman"/>
          <w:b w:val="false"/>
          <w:i w:val="false"/>
          <w:color w:val="000000"/>
          <w:sz w:val="28"/>
        </w:rPr>
        <w:t>
      3. Мүше мемлекеттер келісілген валюталық саясатты жүргізу мақсатында мынадай шаралар қабылдайды:</w:t>
      </w:r>
    </w:p>
    <w:bookmarkEnd w:id="1603"/>
    <w:p>
      <w:pPr>
        <w:spacing w:after="0"/>
        <w:ind w:left="0"/>
        <w:jc w:val="both"/>
      </w:pPr>
      <w:r>
        <w:rPr>
          <w:rFonts w:ascii="Times New Roman"/>
          <w:b w:val="false"/>
          <w:i w:val="false"/>
          <w:color w:val="000000"/>
          <w:sz w:val="28"/>
        </w:rPr>
        <w:t>
      1) мүше мемлекеттер резиденттерінің өзара есеп айырысуы үшін мүше мемлекеттердің ұлттық валюталарын пайдалануды кеңейтуді қамтамасыз ету үшін ұлттық валюталардың айырбас бағамының саясатын (бұдан әрі - бағамдық саясат) үйлестіру, оның ішінде бағамдық саясат іс-шараларын тұжырымдау және үйлестіру мақсатында өзара консультациялар жүргізуді ұйымдастыру;</w:t>
      </w:r>
    </w:p>
    <w:p>
      <w:pPr>
        <w:spacing w:after="0"/>
        <w:ind w:left="0"/>
        <w:jc w:val="both"/>
      </w:pPr>
      <w:r>
        <w:rPr>
          <w:rFonts w:ascii="Times New Roman"/>
          <w:b w:val="false"/>
          <w:i w:val="false"/>
          <w:color w:val="000000"/>
          <w:sz w:val="28"/>
        </w:rPr>
        <w:t>
      2) мүше мемлекеттер резиденттерінің шетел валютасын мүше мемлекеттердің банктері арқылы шектеусіз сатып алу және сату мүмкіндігі үшін жағдайлар жасау арқылы төлем теңгерімінің ағымдағы және күрделі баптары бойынша ұлттық валюталардың шектеусіз айырбасталуын қамтамасыз ету;</w:t>
      </w:r>
    </w:p>
    <w:p>
      <w:pPr>
        <w:spacing w:after="0"/>
        <w:ind w:left="0"/>
        <w:jc w:val="both"/>
      </w:pPr>
      <w:r>
        <w:rPr>
          <w:rFonts w:ascii="Times New Roman"/>
          <w:b w:val="false"/>
          <w:i w:val="false"/>
          <w:color w:val="000000"/>
          <w:sz w:val="28"/>
        </w:rPr>
        <w:t>
      3) мүше мемлекеттердің ұлттық валюталарына тікелей өзара баға белгілеуді қамтамасыз ету үшін жағдайлар жасау;</w:t>
      </w:r>
    </w:p>
    <w:p>
      <w:pPr>
        <w:spacing w:after="0"/>
        <w:ind w:left="0"/>
        <w:jc w:val="both"/>
      </w:pPr>
      <w:r>
        <w:rPr>
          <w:rFonts w:ascii="Times New Roman"/>
          <w:b w:val="false"/>
          <w:i w:val="false"/>
          <w:color w:val="000000"/>
          <w:sz w:val="28"/>
        </w:rPr>
        <w:t>
      4) мүше мемлекеттер резиденттерінің арасында өзара есеп айырысуларын мүше мемлекеттердің ұлттық валюталарымен жүргізуді қамтамасыз ету;</w:t>
      </w:r>
    </w:p>
    <w:p>
      <w:pPr>
        <w:spacing w:after="0"/>
        <w:ind w:left="0"/>
        <w:jc w:val="both"/>
      </w:pPr>
      <w:r>
        <w:rPr>
          <w:rFonts w:ascii="Times New Roman"/>
          <w:b w:val="false"/>
          <w:i w:val="false"/>
          <w:color w:val="000000"/>
          <w:sz w:val="28"/>
        </w:rPr>
        <w:t>
      5) мүше мемлекеттердің резиденттері арасындағы өзара есеп айырысуларда ұлттық валюталарды пайдалануды кеңейту базасында мүше мемлекеттер арасындағы төлем-есеп айырысу қатынастарының тетігін жетілдіру;</w:t>
      </w:r>
    </w:p>
    <w:p>
      <w:pPr>
        <w:spacing w:after="0"/>
        <w:ind w:left="0"/>
        <w:jc w:val="both"/>
      </w:pPr>
      <w:r>
        <w:rPr>
          <w:rFonts w:ascii="Times New Roman"/>
          <w:b w:val="false"/>
          <w:i w:val="false"/>
          <w:color w:val="000000"/>
          <w:sz w:val="28"/>
        </w:rPr>
        <w:t>
      6) ұлттық валюталардың мүше мемлекеттер резиденттерінің арасындағы өзара саудаға кедергі келтіретін ресми айырбастау бағамдарының көп болуына жол бермеу;</w:t>
      </w:r>
    </w:p>
    <w:p>
      <w:pPr>
        <w:spacing w:after="0"/>
        <w:ind w:left="0"/>
        <w:jc w:val="both"/>
      </w:pPr>
      <w:r>
        <w:rPr>
          <w:rFonts w:ascii="Times New Roman"/>
          <w:b w:val="false"/>
          <w:i w:val="false"/>
          <w:color w:val="000000"/>
          <w:sz w:val="28"/>
        </w:rPr>
        <w:t>
      7) мүше мемлекеттердің ұлттық (орталық) банктерінің мүше мемлекеттердің ұлттық валюталарының ресми бағамдарын биржа нарығында қалыптасқан бағам негізінде не мүше мемлекеттердің ұлттық валюталарының АҚШ долларына кросс-бағамдары негізінде белгілеуі;</w:t>
      </w:r>
    </w:p>
    <w:p>
      <w:pPr>
        <w:spacing w:after="0"/>
        <w:ind w:left="0"/>
        <w:jc w:val="both"/>
      </w:pPr>
      <w:r>
        <w:rPr>
          <w:rFonts w:ascii="Times New Roman"/>
          <w:b w:val="false"/>
          <w:i w:val="false"/>
          <w:color w:val="000000"/>
          <w:sz w:val="28"/>
        </w:rPr>
        <w:t>
      8) тұрақты негізде валюта нарығының жай-күйі мен даму перспективалары туралы ақпарат алмасу;</w:t>
      </w:r>
    </w:p>
    <w:p>
      <w:pPr>
        <w:spacing w:after="0"/>
        <w:ind w:left="0"/>
        <w:jc w:val="both"/>
      </w:pPr>
      <w:r>
        <w:rPr>
          <w:rFonts w:ascii="Times New Roman"/>
          <w:b w:val="false"/>
          <w:i w:val="false"/>
          <w:color w:val="000000"/>
          <w:sz w:val="28"/>
        </w:rPr>
        <w:t>
      9) мүше мемлекеттердің интеграцияланған валюта нарығын қалыптастыру;</w:t>
      </w:r>
    </w:p>
    <w:p>
      <w:pPr>
        <w:spacing w:after="0"/>
        <w:ind w:left="0"/>
        <w:jc w:val="both"/>
      </w:pPr>
      <w:r>
        <w:rPr>
          <w:rFonts w:ascii="Times New Roman"/>
          <w:b w:val="false"/>
          <w:i w:val="false"/>
          <w:color w:val="000000"/>
          <w:sz w:val="28"/>
        </w:rPr>
        <w:t>
      10) әрбір мүше мемлекеттің мүше мемлекеттердің резиденттері болып табылатын және өз мүше мемлекетінің заңнамасына сәйкес ұлттық режим ұсыну жағдайында банкаралық конверсиялық операцияларын жүргізу үшін валюталық операцияларды жүзеге асыру құқығына ие банктердің өз ұлттық валюта нарығына кіруін қамтамасыз етуі;</w:t>
      </w:r>
    </w:p>
    <w:p>
      <w:pPr>
        <w:spacing w:after="0"/>
        <w:ind w:left="0"/>
        <w:jc w:val="both"/>
      </w:pPr>
      <w:r>
        <w:rPr>
          <w:rFonts w:ascii="Times New Roman"/>
          <w:b w:val="false"/>
          <w:i w:val="false"/>
          <w:color w:val="000000"/>
          <w:sz w:val="28"/>
        </w:rPr>
        <w:t>
      11) мүше мемлекеттердің банктеріне мүше мемлекеттердің корреспонденттік шоттарындағы ұлттық валюталарындағы өздеріне тиесілі қаражатты үшінші елдердің валюталарына еркін айырбастау құқығын беру;</w:t>
      </w:r>
    </w:p>
    <w:p>
      <w:pPr>
        <w:spacing w:after="0"/>
        <w:ind w:left="0"/>
        <w:jc w:val="both"/>
      </w:pPr>
      <w:r>
        <w:rPr>
          <w:rFonts w:ascii="Times New Roman"/>
          <w:b w:val="false"/>
          <w:i w:val="false"/>
          <w:color w:val="000000"/>
          <w:sz w:val="28"/>
        </w:rPr>
        <w:t>
      12) мүше мемлекеттердің валюталық активтерін басқа мүше мемлекеттердің ұлттық валюталарына, оның ішінде олардың мемлекеттік бағалы қағаздарына орналастыру үшін жағдайлар жасау;</w:t>
      </w:r>
    </w:p>
    <w:p>
      <w:pPr>
        <w:spacing w:after="0"/>
        <w:ind w:left="0"/>
        <w:jc w:val="both"/>
      </w:pPr>
      <w:r>
        <w:rPr>
          <w:rFonts w:ascii="Times New Roman"/>
          <w:b w:val="false"/>
          <w:i w:val="false"/>
          <w:color w:val="000000"/>
          <w:sz w:val="28"/>
        </w:rPr>
        <w:t>
      13) ішкі валюта нарықтарының өтімділігін одан әрі дамыту және арттыру;</w:t>
      </w:r>
    </w:p>
    <w:p>
      <w:pPr>
        <w:spacing w:after="0"/>
        <w:ind w:left="0"/>
        <w:jc w:val="both"/>
      </w:pPr>
      <w:r>
        <w:rPr>
          <w:rFonts w:ascii="Times New Roman"/>
          <w:b w:val="false"/>
          <w:i w:val="false"/>
          <w:color w:val="000000"/>
          <w:sz w:val="28"/>
        </w:rPr>
        <w:t>
      14) мүше мемлекеттердің ұйымдасқан нарықтарында ұлттық валюталармен сауда-саттықты дамыту және оған мүше мемлекеттердің валюта нарығына қатысушылардың қол жеткізуін қамтамасыз ету;</w:t>
      </w:r>
    </w:p>
    <w:p>
      <w:pPr>
        <w:spacing w:after="0"/>
        <w:ind w:left="0"/>
        <w:jc w:val="both"/>
      </w:pPr>
      <w:r>
        <w:rPr>
          <w:rFonts w:ascii="Times New Roman"/>
          <w:b w:val="false"/>
          <w:i w:val="false"/>
          <w:color w:val="000000"/>
          <w:sz w:val="28"/>
        </w:rPr>
        <w:t>
      15) туынды қаржы құралдарының ұйымдасқан нарығын дамыту.</w:t>
      </w:r>
    </w:p>
    <w:bookmarkStart w:name="z1661" w:id="1604"/>
    <w:p>
      <w:pPr>
        <w:spacing w:after="0"/>
        <w:ind w:left="0"/>
        <w:jc w:val="both"/>
      </w:pPr>
      <w:r>
        <w:rPr>
          <w:rFonts w:ascii="Times New Roman"/>
          <w:b w:val="false"/>
          <w:i w:val="false"/>
          <w:color w:val="000000"/>
          <w:sz w:val="28"/>
        </w:rPr>
        <w:t>
      4. Мүше мемлекеттердің валюталық құқықтық қатынастарды реттейтін заңнамасын жақындату және ырықтандыру шараларын қабылдау мақсатында мүше мемлекеттер:</w:t>
      </w:r>
    </w:p>
    <w:bookmarkEnd w:id="1604"/>
    <w:p>
      <w:pPr>
        <w:spacing w:after="0"/>
        <w:ind w:left="0"/>
        <w:jc w:val="both"/>
      </w:pPr>
      <w:r>
        <w:rPr>
          <w:rFonts w:ascii="Times New Roman"/>
          <w:b w:val="false"/>
          <w:i w:val="false"/>
          <w:color w:val="000000"/>
          <w:sz w:val="28"/>
        </w:rPr>
        <w:t>
      1) тиімді экономикалық кооперацияға кедергі келтіретін</w:t>
      </w:r>
    </w:p>
    <w:p>
      <w:pPr>
        <w:spacing w:after="0"/>
        <w:ind w:left="0"/>
        <w:jc w:val="both"/>
      </w:pPr>
      <w:r>
        <w:rPr>
          <w:rFonts w:ascii="Times New Roman"/>
          <w:b w:val="false"/>
          <w:i w:val="false"/>
          <w:color w:val="000000"/>
          <w:sz w:val="28"/>
        </w:rPr>
        <w:t>
      валюталық операцияларға және мүше мемлекеттер резиденттерінің мүше мемлекеттер аумағында орналасқан банктерде шоттар ашуға немесе жүргізуге қатысты валюталық шектеулерді біртіндеп жоюды қамтамасыз етеді;</w:t>
      </w:r>
    </w:p>
    <w:p>
      <w:pPr>
        <w:spacing w:after="0"/>
        <w:ind w:left="0"/>
        <w:jc w:val="both"/>
      </w:pPr>
      <w:r>
        <w:rPr>
          <w:rFonts w:ascii="Times New Roman"/>
          <w:b w:val="false"/>
          <w:i w:val="false"/>
          <w:color w:val="000000"/>
          <w:sz w:val="28"/>
        </w:rPr>
        <w:t>
      2) мүше мемлекеттердің аумақтарында орналасқан банктерде үшінші елдер резиденттерінің шоттарды, сондай-ақ мүше мемлекеттер резиденттерінің үшінші елдерде орналасқан банктерде шоттар ашу немесе жүргізу тәртібіне қатысты келісілген тәсілдерді айқындайды;</w:t>
      </w:r>
    </w:p>
    <w:p>
      <w:pPr>
        <w:spacing w:after="0"/>
        <w:ind w:left="0"/>
        <w:jc w:val="both"/>
      </w:pPr>
      <w:r>
        <w:rPr>
          <w:rFonts w:ascii="Times New Roman"/>
          <w:b w:val="false"/>
          <w:i w:val="false"/>
          <w:color w:val="000000"/>
          <w:sz w:val="28"/>
        </w:rPr>
        <w:t>
      3) мүше мемлекеттер резиденттерінің олардың банк шоттарына міндетті түрде аударылуға тиіс ақша қаражатын репатриациялауға қойылатын талапқа қатысты тәсілдерді әзірлеу тұрғысында ұлттық егемендікті сақтау қағидатына сүйенеді;</w:t>
      </w:r>
    </w:p>
    <w:p>
      <w:pPr>
        <w:spacing w:after="0"/>
        <w:ind w:left="0"/>
        <w:jc w:val="both"/>
      </w:pPr>
      <w:r>
        <w:rPr>
          <w:rFonts w:ascii="Times New Roman"/>
          <w:b w:val="false"/>
          <w:i w:val="false"/>
          <w:color w:val="000000"/>
          <w:sz w:val="28"/>
        </w:rPr>
        <w:t>
      4) оларға қатысты валюталық шектеулер қолданылмайтын мүше мемлекеттер резиденттерінің арасында жүзеге асырылатын валюталық операциялардың тізбесін айқындайды;</w:t>
      </w:r>
    </w:p>
    <w:p>
      <w:pPr>
        <w:spacing w:after="0"/>
        <w:ind w:left="0"/>
        <w:jc w:val="both"/>
      </w:pPr>
      <w:r>
        <w:rPr>
          <w:rFonts w:ascii="Times New Roman"/>
          <w:b w:val="false"/>
          <w:i w:val="false"/>
          <w:color w:val="000000"/>
          <w:sz w:val="28"/>
        </w:rPr>
        <w:t>
      5) мүше мемлекеттер резиденттерінің мүше мемлекеттердің аумағында орналасқан банктеріндегі банк шоттарын пайдаланбай есеп айырысуларды жүзеге асыру құқығын қоса алғанда, валюталық операцияларды жүзеге асыру кезіндегі құқықтары мен міндеттерінің қажетті көлемін айқындайды;</w:t>
      </w:r>
    </w:p>
    <w:p>
      <w:pPr>
        <w:spacing w:after="0"/>
        <w:ind w:left="0"/>
        <w:jc w:val="both"/>
      </w:pPr>
      <w:r>
        <w:rPr>
          <w:rFonts w:ascii="Times New Roman"/>
          <w:b w:val="false"/>
          <w:i w:val="false"/>
          <w:color w:val="000000"/>
          <w:sz w:val="28"/>
        </w:rPr>
        <w:t>
      6) мүше мемлекеттер резиденттерінің олардың банк шоттарына міндетті түрде есептелуі тиіс ақша қаражатын репатриациялау жөніндегі талаптардың үйлесімділігін қамтамасыз етеді;</w:t>
      </w:r>
    </w:p>
    <w:p>
      <w:pPr>
        <w:spacing w:after="0"/>
        <w:ind w:left="0"/>
        <w:jc w:val="both"/>
      </w:pPr>
      <w:r>
        <w:rPr>
          <w:rFonts w:ascii="Times New Roman"/>
          <w:b w:val="false"/>
          <w:i w:val="false"/>
          <w:color w:val="000000"/>
          <w:sz w:val="28"/>
        </w:rPr>
        <w:t>
      7) мүше мемлекеттер резиденттерінің және резидент еместерінің қолма-қол ақша қаражатын және ақшалай құралдарды Одақтың кедендік аумағы шегінде еркін өткізуін қамтамасыз етеді;</w:t>
      </w:r>
    </w:p>
    <w:p>
      <w:pPr>
        <w:spacing w:after="0"/>
        <w:ind w:left="0"/>
        <w:jc w:val="both"/>
      </w:pPr>
      <w:r>
        <w:rPr>
          <w:rFonts w:ascii="Times New Roman"/>
          <w:b w:val="false"/>
          <w:i w:val="false"/>
          <w:color w:val="000000"/>
          <w:sz w:val="28"/>
        </w:rPr>
        <w:t>
      8) валюталық операцияларды есепке алуға және бақылауға қойылатын талаптарды үйлестіруді қамтамасыз етеді;</w:t>
      </w:r>
    </w:p>
    <w:p>
      <w:pPr>
        <w:spacing w:after="0"/>
        <w:ind w:left="0"/>
        <w:jc w:val="both"/>
      </w:pPr>
      <w:r>
        <w:rPr>
          <w:rFonts w:ascii="Times New Roman"/>
          <w:b w:val="false"/>
          <w:i w:val="false"/>
          <w:color w:val="000000"/>
          <w:sz w:val="28"/>
        </w:rPr>
        <w:t>
      9) мүше мемлекеттердің валюталық заңнамасын бұзғаны үшін жауаптылық туралы нормаларды үндестіруді қамтамасыз етеді.</w:t>
      </w:r>
    </w:p>
    <w:bookmarkStart w:name="z1662" w:id="1605"/>
    <w:p>
      <w:pPr>
        <w:spacing w:after="0"/>
        <w:ind w:left="0"/>
        <w:jc w:val="left"/>
      </w:pPr>
      <w:r>
        <w:rPr>
          <w:rFonts w:ascii="Times New Roman"/>
          <w:b/>
          <w:i w:val="false"/>
          <w:color w:val="000000"/>
        </w:rPr>
        <w:t xml:space="preserve"> III. Валюталық бақылау жөніндегі уәкілетті органдардың өзара</w:t>
      </w:r>
      <w:r>
        <w:br/>
      </w:r>
      <w:r>
        <w:rPr>
          <w:rFonts w:ascii="Times New Roman"/>
          <w:b/>
          <w:i w:val="false"/>
          <w:color w:val="000000"/>
        </w:rPr>
        <w:t>іс-қимылы</w:t>
      </w:r>
    </w:p>
    <w:bookmarkEnd w:id="1605"/>
    <w:bookmarkStart w:name="z1663" w:id="1606"/>
    <w:p>
      <w:pPr>
        <w:spacing w:after="0"/>
        <w:ind w:left="0"/>
        <w:jc w:val="both"/>
      </w:pPr>
      <w:r>
        <w:rPr>
          <w:rFonts w:ascii="Times New Roman"/>
          <w:b w:val="false"/>
          <w:i w:val="false"/>
          <w:color w:val="000000"/>
          <w:sz w:val="28"/>
        </w:rPr>
        <w:t>
      5. Валюталық бақылау жөніндегі уәкілетті органдардың өзара іс-қимылы мынадай жолмен жүзеге асырылады:</w:t>
      </w:r>
    </w:p>
    <w:bookmarkEnd w:id="1606"/>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мүше мемлекеттердің бақылаушы және құқық қорғау органдарының валюталық заңнаманың сақталуын бақылау саласындағы практикасы туралы;</w:t>
      </w:r>
    </w:p>
    <w:p>
      <w:pPr>
        <w:spacing w:after="0"/>
        <w:ind w:left="0"/>
        <w:jc w:val="both"/>
      </w:pPr>
      <w:r>
        <w:rPr>
          <w:rFonts w:ascii="Times New Roman"/>
          <w:b w:val="false"/>
          <w:i w:val="false"/>
          <w:color w:val="000000"/>
          <w:sz w:val="28"/>
        </w:rPr>
        <w:t>
      валюталық заңнаманың сақталуын бақылау жүйесін жетілдіру және жұмыс істеуін қамтамасыз ету шаралары туралы;</w:t>
      </w:r>
    </w:p>
    <w:p>
      <w:pPr>
        <w:spacing w:after="0"/>
        <w:ind w:left="0"/>
        <w:jc w:val="both"/>
      </w:pPr>
      <w:r>
        <w:rPr>
          <w:rFonts w:ascii="Times New Roman"/>
          <w:b w:val="false"/>
          <w:i w:val="false"/>
          <w:color w:val="000000"/>
          <w:sz w:val="28"/>
        </w:rPr>
        <w:t>
      валюталық бақылауды ұйымдастыру мәселелері бойынша, сондай-ақ құқықтық сипаттағы, оның ішінде мүше мемлекеттердің валюталық бақылау саласындағы заңнамасы туралы, мүше мемлекеттердің валюталық бақылау саласындағы заңнамасының өзгеруі туралы ақпарат алмасу;</w:t>
      </w:r>
    </w:p>
    <w:p>
      <w:pPr>
        <w:spacing w:after="0"/>
        <w:ind w:left="0"/>
        <w:jc w:val="both"/>
      </w:pPr>
      <w:r>
        <w:rPr>
          <w:rFonts w:ascii="Times New Roman"/>
          <w:b w:val="false"/>
          <w:i w:val="false"/>
          <w:color w:val="000000"/>
          <w:sz w:val="28"/>
        </w:rPr>
        <w:t>
      2) ақпарат алмасуды қоса алғанда, мүше мемлекет резиденттері валюталық операциялар жүзеге асырған кезде олардың мүше мемлекеттердің заңнамасын бұзуының алдын алу, анықтау және жолын кесу жөнінде, оның ішінде валюталық бақылау органдарының валюталық заңнаманы бұза отырып жүргізген операциялар туралы сұрау салуларының негізінде ынтымақтасу;</w:t>
      </w:r>
    </w:p>
    <w:p>
      <w:pPr>
        <w:spacing w:after="0"/>
        <w:ind w:left="0"/>
        <w:jc w:val="both"/>
      </w:pPr>
      <w:r>
        <w:rPr>
          <w:rFonts w:ascii="Times New Roman"/>
          <w:b w:val="false"/>
          <w:i w:val="false"/>
          <w:color w:val="000000"/>
          <w:sz w:val="28"/>
        </w:rPr>
        <w:t>
      3) мүше мемлекеттердің валюталық реттеу және валюталық бақылау саласындағы өзара мүдделерін қозғайтын проблемалар бойынша бірлескен талдамалық зерттеулер жүргізу;</w:t>
      </w:r>
    </w:p>
    <w:p>
      <w:pPr>
        <w:spacing w:after="0"/>
        <w:ind w:left="0"/>
        <w:jc w:val="both"/>
      </w:pPr>
      <w:r>
        <w:rPr>
          <w:rFonts w:ascii="Times New Roman"/>
          <w:b w:val="false"/>
          <w:i w:val="false"/>
          <w:color w:val="000000"/>
          <w:sz w:val="28"/>
        </w:rPr>
        <w:t>
      4) жұмыс топтарын құруды, тәжірибе алмасуды және кадрларды оқытуды қоса алғанда, ынтымақтастық процесінде туындайтын мәселелер бойынша практикалық көмек көрсету;</w:t>
      </w:r>
    </w:p>
    <w:p>
      <w:pPr>
        <w:spacing w:after="0"/>
        <w:ind w:left="0"/>
        <w:jc w:val="both"/>
      </w:pPr>
      <w:r>
        <w:rPr>
          <w:rFonts w:ascii="Times New Roman"/>
          <w:b w:val="false"/>
          <w:i w:val="false"/>
          <w:color w:val="000000"/>
          <w:sz w:val="28"/>
        </w:rPr>
        <w:t>
      5) валюталық реттеу және валюталық бақылау мәселелері бойынша статистикалық ақпарат алмасуды ұйымдастыру, оның ішінде:</w:t>
      </w:r>
    </w:p>
    <w:p>
      <w:pPr>
        <w:spacing w:after="0"/>
        <w:ind w:left="0"/>
        <w:jc w:val="both"/>
      </w:pPr>
      <w:r>
        <w:rPr>
          <w:rFonts w:ascii="Times New Roman"/>
          <w:b w:val="false"/>
          <w:i w:val="false"/>
          <w:color w:val="000000"/>
          <w:sz w:val="28"/>
        </w:rPr>
        <w:t>
      мүше мемлекеттердің резиденттері арасында валюталық операциялар бойынша төлемдер мен ақша аударымдарының көлемдері туралы;</w:t>
      </w:r>
    </w:p>
    <w:p>
      <w:pPr>
        <w:spacing w:after="0"/>
        <w:ind w:left="0"/>
        <w:jc w:val="both"/>
      </w:pPr>
      <w:r>
        <w:rPr>
          <w:rFonts w:ascii="Times New Roman"/>
          <w:b w:val="false"/>
          <w:i w:val="false"/>
          <w:color w:val="000000"/>
          <w:sz w:val="28"/>
        </w:rPr>
        <w:t>
      бір мүше мемлекет резиденттерінің екінші мүше мемлекеттің уәкілетті ұйымдарында ашқан шоттарының саны туралы;</w:t>
      </w:r>
    </w:p>
    <w:p>
      <w:pPr>
        <w:spacing w:after="0"/>
        <w:ind w:left="0"/>
        <w:jc w:val="both"/>
      </w:pPr>
      <w:r>
        <w:rPr>
          <w:rFonts w:ascii="Times New Roman"/>
          <w:b w:val="false"/>
          <w:i w:val="false"/>
          <w:color w:val="000000"/>
          <w:sz w:val="28"/>
        </w:rPr>
        <w:t>
      6) валюталық бақылау жөніндегі уәкілетті органдар ынтымақтастығының өзге де мәселелері бойынша бірлескен іс-қимылдарды жүзеге асыру.</w:t>
      </w:r>
    </w:p>
    <w:bookmarkStart w:name="z1664" w:id="1607"/>
    <w:p>
      <w:pPr>
        <w:spacing w:after="0"/>
        <w:ind w:left="0"/>
        <w:jc w:val="both"/>
      </w:pPr>
      <w:r>
        <w:rPr>
          <w:rFonts w:ascii="Times New Roman"/>
          <w:b w:val="false"/>
          <w:i w:val="false"/>
          <w:color w:val="000000"/>
          <w:sz w:val="28"/>
        </w:rPr>
        <w:t>
      6. Валюталық бақылау жөніндегі уәкілетті органдар тұрақты негізде ақпарат беруді қоса алғанда, валюталық бақылау жөніндегі уәкілетті органдардың арасындағы өзара іс-қимыл туралы жекелеген хаттамаларға сәйкес валюталық бақылау саласындағы нақты бағыттар бойынша өзара іс-қимылды жүзеге асырады.</w:t>
      </w:r>
    </w:p>
    <w:bookmarkEnd w:id="1607"/>
    <w:bookmarkStart w:name="z1665" w:id="1608"/>
    <w:p>
      <w:pPr>
        <w:spacing w:after="0"/>
        <w:ind w:left="0"/>
        <w:jc w:val="both"/>
      </w:pPr>
      <w:r>
        <w:rPr>
          <w:rFonts w:ascii="Times New Roman"/>
          <w:b w:val="false"/>
          <w:i w:val="false"/>
          <w:color w:val="000000"/>
          <w:sz w:val="28"/>
        </w:rPr>
        <w:t>
      7. Практикалық көмек көрсету:</w:t>
      </w:r>
    </w:p>
    <w:bookmarkEnd w:id="1608"/>
    <w:p>
      <w:pPr>
        <w:spacing w:after="0"/>
        <w:ind w:left="0"/>
        <w:jc w:val="both"/>
      </w:pPr>
      <w:r>
        <w:rPr>
          <w:rFonts w:ascii="Times New Roman"/>
          <w:b w:val="false"/>
          <w:i w:val="false"/>
          <w:color w:val="000000"/>
          <w:sz w:val="28"/>
        </w:rPr>
        <w:t>
      валюталық бақылау жөніндегі уәкілетті органдар өкілдерінің жұмыс сапарларын ұйымдастыру;</w:t>
      </w:r>
    </w:p>
    <w:p>
      <w:pPr>
        <w:spacing w:after="0"/>
        <w:ind w:left="0"/>
        <w:jc w:val="both"/>
      </w:pPr>
      <w:r>
        <w:rPr>
          <w:rFonts w:ascii="Times New Roman"/>
          <w:b w:val="false"/>
          <w:i w:val="false"/>
          <w:color w:val="000000"/>
          <w:sz w:val="28"/>
        </w:rPr>
        <w:t>
      семинарлар мен консультациялар өткізу;</w:t>
      </w:r>
    </w:p>
    <w:p>
      <w:pPr>
        <w:spacing w:after="0"/>
        <w:ind w:left="0"/>
        <w:jc w:val="both"/>
      </w:pPr>
      <w:r>
        <w:rPr>
          <w:rFonts w:ascii="Times New Roman"/>
          <w:b w:val="false"/>
          <w:i w:val="false"/>
          <w:color w:val="000000"/>
          <w:sz w:val="28"/>
        </w:rPr>
        <w:t>
      әдістемелік ұсынымдар әзірлеу және олармен алмасу арқылы жүзеге асырылады.</w:t>
      </w:r>
    </w:p>
    <w:bookmarkStart w:name="z1666" w:id="1609"/>
    <w:p>
      <w:pPr>
        <w:spacing w:after="0"/>
        <w:ind w:left="0"/>
        <w:jc w:val="left"/>
      </w:pPr>
      <w:r>
        <w:rPr>
          <w:rFonts w:ascii="Times New Roman"/>
          <w:b/>
          <w:i w:val="false"/>
          <w:color w:val="000000"/>
        </w:rPr>
        <w:t xml:space="preserve"> IV. Валюталық бақылау жөніндегі уәкілетті органдардың сұрау</w:t>
      </w:r>
      <w:r>
        <w:br/>
      </w:r>
      <w:r>
        <w:rPr>
          <w:rFonts w:ascii="Times New Roman"/>
          <w:b/>
          <w:i w:val="false"/>
          <w:color w:val="000000"/>
        </w:rPr>
        <w:t>салулары негізінде ақпарат алмасу</w:t>
      </w:r>
    </w:p>
    <w:bookmarkEnd w:id="1609"/>
    <w:bookmarkStart w:name="z1667" w:id="1610"/>
    <w:p>
      <w:pPr>
        <w:spacing w:after="0"/>
        <w:ind w:left="0"/>
        <w:jc w:val="both"/>
      </w:pPr>
      <w:r>
        <w:rPr>
          <w:rFonts w:ascii="Times New Roman"/>
          <w:b w:val="false"/>
          <w:i w:val="false"/>
          <w:color w:val="000000"/>
          <w:sz w:val="28"/>
        </w:rPr>
        <w:t>
      8. Ақпаратты ұсыну туралы сұрау салуды жіберу және орындау мынадай тәртіппен жүзеге асырылады:</w:t>
      </w:r>
    </w:p>
    <w:bookmarkEnd w:id="1610"/>
    <w:p>
      <w:pPr>
        <w:spacing w:after="0"/>
        <w:ind w:left="0"/>
        <w:jc w:val="both"/>
      </w:pPr>
      <w:r>
        <w:rPr>
          <w:rFonts w:ascii="Times New Roman"/>
          <w:b w:val="false"/>
          <w:i w:val="false"/>
          <w:color w:val="000000"/>
          <w:sz w:val="28"/>
        </w:rPr>
        <w:t>
      1) сұрау салу жазбаша нысанда немесе мәтінді берудің техникалық құралдарын пайдалану арқылы беріледі.</w:t>
      </w:r>
    </w:p>
    <w:p>
      <w:pPr>
        <w:spacing w:after="0"/>
        <w:ind w:left="0"/>
        <w:jc w:val="both"/>
      </w:pPr>
      <w:r>
        <w:rPr>
          <w:rFonts w:ascii="Times New Roman"/>
          <w:b w:val="false"/>
          <w:i w:val="false"/>
          <w:color w:val="000000"/>
          <w:sz w:val="28"/>
        </w:rPr>
        <w:t>
      Мәтінді берудің техникалық құралдарын пайдаланған кезде, сондай-ақ алынған сұрау салудың түпнұсқалығына немесе мазмұнына қатысты күмән туындаған кезде сұрау салған валюталық бақылау жөніндегі уәкілетті орган жазбаша нысанда растама сұрата алады;</w:t>
      </w:r>
    </w:p>
    <w:p>
      <w:pPr>
        <w:spacing w:after="0"/>
        <w:ind w:left="0"/>
        <w:jc w:val="both"/>
      </w:pPr>
      <w:r>
        <w:rPr>
          <w:rFonts w:ascii="Times New Roman"/>
          <w:b w:val="false"/>
          <w:i w:val="false"/>
          <w:color w:val="000000"/>
          <w:sz w:val="28"/>
        </w:rPr>
        <w:t>
      2) әкімшілік құқық бұзушылықтар туралы істер жөніндегі іс жүргізу шеңберінде ақпарат беру туралы сұрау салу мыналарды қамтиды:</w:t>
      </w:r>
    </w:p>
    <w:p>
      <w:pPr>
        <w:spacing w:after="0"/>
        <w:ind w:left="0"/>
        <w:jc w:val="both"/>
      </w:pPr>
      <w:r>
        <w:rPr>
          <w:rFonts w:ascii="Times New Roman"/>
          <w:b w:val="false"/>
          <w:i w:val="false"/>
          <w:color w:val="000000"/>
          <w:sz w:val="28"/>
        </w:rPr>
        <w:t>
      сұрау салушы валюталық бақылау жөніндегі уәкілетті органның атауы;</w:t>
      </w:r>
    </w:p>
    <w:p>
      <w:pPr>
        <w:spacing w:after="0"/>
        <w:ind w:left="0"/>
        <w:jc w:val="both"/>
      </w:pPr>
      <w:r>
        <w:rPr>
          <w:rFonts w:ascii="Times New Roman"/>
          <w:b w:val="false"/>
          <w:i w:val="false"/>
          <w:color w:val="000000"/>
          <w:sz w:val="28"/>
        </w:rPr>
        <w:t>
      сұрау салынған валюталық бақылау жөніндегі уәкілетті органның атауы;</w:t>
      </w:r>
    </w:p>
    <w:p>
      <w:pPr>
        <w:spacing w:after="0"/>
        <w:ind w:left="0"/>
        <w:jc w:val="both"/>
      </w:pPr>
      <w:r>
        <w:rPr>
          <w:rFonts w:ascii="Times New Roman"/>
          <w:b w:val="false"/>
          <w:i w:val="false"/>
          <w:color w:val="000000"/>
          <w:sz w:val="28"/>
        </w:rPr>
        <w:t>
      қажет болған кезде растайтын құжаттардың көшірмелерін қоса бере отырып, істердің нақты мән-жайларының қысқаша сипаты;</w:t>
      </w:r>
    </w:p>
    <w:p>
      <w:pPr>
        <w:spacing w:after="0"/>
        <w:ind w:left="0"/>
        <w:jc w:val="both"/>
      </w:pPr>
      <w:r>
        <w:rPr>
          <w:rFonts w:ascii="Times New Roman"/>
          <w:b w:val="false"/>
          <w:i w:val="false"/>
          <w:color w:val="000000"/>
          <w:sz w:val="28"/>
        </w:rPr>
        <w:t>
      сұрау салушы валюталық бақылау жөніндегі уәкілетті орган мемлекетінің заңнамасына сәйкес құқық бұзушылықты жіктеу;</w:t>
      </w:r>
    </w:p>
    <w:p>
      <w:pPr>
        <w:spacing w:after="0"/>
        <w:ind w:left="0"/>
        <w:jc w:val="both"/>
      </w:pPr>
      <w:r>
        <w:rPr>
          <w:rFonts w:ascii="Times New Roman"/>
          <w:b w:val="false"/>
          <w:i w:val="false"/>
          <w:color w:val="000000"/>
          <w:sz w:val="28"/>
        </w:rPr>
        <w:t>
      сұрау салуды орындау үшін қажетті басқа да мәліметтер;</w:t>
      </w:r>
    </w:p>
    <w:p>
      <w:pPr>
        <w:spacing w:after="0"/>
        <w:ind w:left="0"/>
        <w:jc w:val="both"/>
      </w:pPr>
      <w:r>
        <w:rPr>
          <w:rFonts w:ascii="Times New Roman"/>
          <w:b w:val="false"/>
          <w:i w:val="false"/>
          <w:color w:val="000000"/>
          <w:sz w:val="28"/>
        </w:rPr>
        <w:t>
      3) сұрау салу және оның жауабы орыс тілінде жазылады.</w:t>
      </w:r>
    </w:p>
    <w:bookmarkStart w:name="z1668" w:id="1611"/>
    <w:p>
      <w:pPr>
        <w:spacing w:after="0"/>
        <w:ind w:left="0"/>
        <w:jc w:val="both"/>
      </w:pPr>
      <w:r>
        <w:rPr>
          <w:rFonts w:ascii="Times New Roman"/>
          <w:b w:val="false"/>
          <w:i w:val="false"/>
          <w:color w:val="000000"/>
          <w:sz w:val="28"/>
        </w:rPr>
        <w:t>
      9. Осы Хаттама шеңберінде алынған ақпаратты үшінші тарапқа беру қажеттілігі болған жағдайда, осы ақпаратты ұсынған валюталық бақылау жөніндегі уәкілетті органның жазбаша келісімі талап етіледі.</w:t>
      </w:r>
    </w:p>
    <w:bookmarkEnd w:id="1611"/>
    <w:bookmarkStart w:name="z1669" w:id="1612"/>
    <w:p>
      <w:pPr>
        <w:spacing w:after="0"/>
        <w:ind w:left="0"/>
        <w:jc w:val="both"/>
      </w:pPr>
      <w:r>
        <w:rPr>
          <w:rFonts w:ascii="Times New Roman"/>
          <w:b w:val="false"/>
          <w:i w:val="false"/>
          <w:color w:val="000000"/>
          <w:sz w:val="28"/>
        </w:rPr>
        <w:t>
      10. Сұрау салуды сұрау салушы валюталық бақылау жөніндегі уәкілетті орган сұрау салынған валюталық бақылау жөніндегі уәкілетті органға мүше мемлекеттің заңнамасында белгіленген іс жүргізу мерзімдерін сақтау мүмкіндігін ескере отырып орындайды.</w:t>
      </w:r>
    </w:p>
    <w:bookmarkEnd w:id="1612"/>
    <w:p>
      <w:pPr>
        <w:spacing w:after="0"/>
        <w:ind w:left="0"/>
        <w:jc w:val="both"/>
      </w:pPr>
      <w:r>
        <w:rPr>
          <w:rFonts w:ascii="Times New Roman"/>
          <w:b w:val="false"/>
          <w:i w:val="false"/>
          <w:color w:val="000000"/>
          <w:sz w:val="28"/>
        </w:rPr>
        <w:t>
      Сұрау салынған валюталық бақылау жөніндегі уәкілетті орган нақтылау тәртібімен, егер бұл сұрау салуды орындау үшін қажет болса, қосымша ақпаратты сұратуға құқылы.</w:t>
      </w:r>
    </w:p>
    <w:bookmarkStart w:name="z1670" w:id="1613"/>
    <w:p>
      <w:pPr>
        <w:spacing w:after="0"/>
        <w:ind w:left="0"/>
        <w:jc w:val="both"/>
      </w:pPr>
      <w:r>
        <w:rPr>
          <w:rFonts w:ascii="Times New Roman"/>
          <w:b w:val="false"/>
          <w:i w:val="false"/>
          <w:color w:val="000000"/>
          <w:sz w:val="28"/>
        </w:rPr>
        <w:t>
      11. Сұрау салуды орындау мүмкін болмаған кезде сұрау салынған валюталық бақылау жөніндегі уәкілетті орган бұл туралы себептерін көрсете отырып сұрау салушы валюталық бақылау жөніндегі уәкілетті органды хабардар етеді.</w:t>
      </w:r>
    </w:p>
    <w:bookmarkEnd w:id="1613"/>
    <w:bookmarkStart w:name="z1671" w:id="1614"/>
    <w:p>
      <w:pPr>
        <w:spacing w:after="0"/>
        <w:ind w:left="0"/>
        <w:jc w:val="both"/>
      </w:pPr>
      <w:r>
        <w:rPr>
          <w:rFonts w:ascii="Times New Roman"/>
          <w:b w:val="false"/>
          <w:i w:val="false"/>
          <w:color w:val="000000"/>
          <w:sz w:val="28"/>
        </w:rPr>
        <w:t>
      12. Валюталық бақылау жөніндегі уәкілетті органдар валюталық бақылау саласындағы өзара іс-қимыл шеңберінде ақпарат алмасу шығыстарын көтереді.</w:t>
      </w:r>
    </w:p>
    <w:bookmarkEnd w:id="1614"/>
    <w:p>
      <w:pPr>
        <w:spacing w:after="0"/>
        <w:ind w:left="0"/>
        <w:jc w:val="both"/>
      </w:pPr>
      <w:r>
        <w:rPr>
          <w:rFonts w:ascii="Times New Roman"/>
          <w:b w:val="false"/>
          <w:i w:val="false"/>
          <w:color w:val="000000"/>
          <w:sz w:val="28"/>
        </w:rPr>
        <w:t>
      Валюталық бақылау жөніндегі уәкілетті органдар қосымша шығыстарды талап ететін сұрау салуды алған жағдайда, уәкілетті органдар оларды қаржыландыру жөніндегі мәселені өзара уағдаластық бойынша қарайды.</w:t>
      </w:r>
    </w:p>
    <w:bookmarkStart w:name="z1672" w:id="1615"/>
    <w:p>
      <w:pPr>
        <w:spacing w:after="0"/>
        <w:ind w:left="0"/>
        <w:jc w:val="left"/>
      </w:pPr>
      <w:r>
        <w:rPr>
          <w:rFonts w:ascii="Times New Roman"/>
          <w:b/>
          <w:i w:val="false"/>
          <w:color w:val="000000"/>
        </w:rPr>
        <w:t xml:space="preserve"> V. Валюталық шектеулер</w:t>
      </w:r>
    </w:p>
    <w:bookmarkEnd w:id="1615"/>
    <w:bookmarkStart w:name="z1673" w:id="1616"/>
    <w:p>
      <w:pPr>
        <w:spacing w:after="0"/>
        <w:ind w:left="0"/>
        <w:jc w:val="both"/>
      </w:pPr>
      <w:r>
        <w:rPr>
          <w:rFonts w:ascii="Times New Roman"/>
          <w:b w:val="false"/>
          <w:i w:val="false"/>
          <w:color w:val="000000"/>
          <w:sz w:val="28"/>
        </w:rPr>
        <w:t>
      13. Әрбір мүше мемлекет ерекше жағдайларда (егер жағдай экономикалық саясаттың басқа шараларымен шешілмесе) 1 жылдан аспайтын мерзімге валюталық шектеулерді енгізуге құқылы.</w:t>
      </w:r>
    </w:p>
    <w:bookmarkEnd w:id="1616"/>
    <w:p>
      <w:pPr>
        <w:spacing w:after="0"/>
        <w:ind w:left="0"/>
        <w:jc w:val="both"/>
      </w:pPr>
      <w:r>
        <w:rPr>
          <w:rFonts w:ascii="Times New Roman"/>
          <w:b w:val="false"/>
          <w:i w:val="false"/>
          <w:color w:val="000000"/>
          <w:sz w:val="28"/>
        </w:rPr>
        <w:t>
      Бұл ретте ерекше жағдайларға:</w:t>
      </w:r>
    </w:p>
    <w:p>
      <w:pPr>
        <w:spacing w:after="0"/>
        <w:ind w:left="0"/>
        <w:jc w:val="both"/>
      </w:pPr>
      <w:r>
        <w:rPr>
          <w:rFonts w:ascii="Times New Roman"/>
          <w:b w:val="false"/>
          <w:i w:val="false"/>
          <w:color w:val="000000"/>
          <w:sz w:val="28"/>
        </w:rPr>
        <w:t>
      ырықтандыру шараларын жүзеге асыру кезінде мүше мемлекетте экономикалық және қаржылық ахуалдың нашарлауына әкеп соғуы мүмкін жағдайлардың туындауы;</w:t>
      </w:r>
    </w:p>
    <w:p>
      <w:pPr>
        <w:spacing w:after="0"/>
        <w:ind w:left="0"/>
        <w:jc w:val="both"/>
      </w:pPr>
      <w:r>
        <w:rPr>
          <w:rFonts w:ascii="Times New Roman"/>
          <w:b w:val="false"/>
          <w:i w:val="false"/>
          <w:color w:val="000000"/>
          <w:sz w:val="28"/>
        </w:rPr>
        <w:t>
      оның салдарынан мүше мемлекеттің алтын-валюта резервтері жол берілетін деңгейден азаюы мүмкін төлем теңгеріміндегі ахуалдың теріс дамуы;</w:t>
      </w:r>
    </w:p>
    <w:p>
      <w:pPr>
        <w:spacing w:after="0"/>
        <w:ind w:left="0"/>
        <w:jc w:val="both"/>
      </w:pPr>
      <w:r>
        <w:rPr>
          <w:rFonts w:ascii="Times New Roman"/>
          <w:b w:val="false"/>
          <w:i w:val="false"/>
          <w:color w:val="000000"/>
          <w:sz w:val="28"/>
        </w:rPr>
        <w:t>
      ырықтандыру шараларын жүзеге асыру кезінде мүше мемлекеттің қауіпсіздік мүдделеріне зиян келтіруі және қоғамдық тәртіпті қолдауға кедергі келтіруі мүмкін жағдайлардың туындауы;</w:t>
      </w:r>
    </w:p>
    <w:p>
      <w:pPr>
        <w:spacing w:after="0"/>
        <w:ind w:left="0"/>
        <w:jc w:val="both"/>
      </w:pPr>
      <w:r>
        <w:rPr>
          <w:rFonts w:ascii="Times New Roman"/>
          <w:b w:val="false"/>
          <w:i w:val="false"/>
          <w:color w:val="000000"/>
          <w:sz w:val="28"/>
        </w:rPr>
        <w:t>
      мүше мемлекеттің ұлттық валюта бағамының күрт ауытқулары жатады.</w:t>
      </w:r>
    </w:p>
    <w:bookmarkStart w:name="z1674" w:id="1617"/>
    <w:p>
      <w:pPr>
        <w:spacing w:after="0"/>
        <w:ind w:left="0"/>
        <w:jc w:val="both"/>
      </w:pPr>
      <w:r>
        <w:rPr>
          <w:rFonts w:ascii="Times New Roman"/>
          <w:b w:val="false"/>
          <w:i w:val="false"/>
          <w:color w:val="000000"/>
          <w:sz w:val="28"/>
        </w:rPr>
        <w:t>
      14. Валюталық шектеулерді енгізген мүше мемлекет бұл туралы қалған мүше мемлекеттерге және Комиссияға осындай шектеулерді енгізген күннен бастап 15 күннен кешіктірмей хабарлайды.</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16 ҚОСЫМША</w:t>
            </w:r>
          </w:p>
        </w:tc>
      </w:tr>
    </w:tbl>
    <w:bookmarkStart w:name="z1676" w:id="1618"/>
    <w:p>
      <w:pPr>
        <w:spacing w:after="0"/>
        <w:ind w:left="0"/>
        <w:jc w:val="left"/>
      </w:pPr>
      <w:r>
        <w:rPr>
          <w:rFonts w:ascii="Times New Roman"/>
          <w:b/>
          <w:i w:val="false"/>
          <w:color w:val="000000"/>
        </w:rPr>
        <w:t xml:space="preserve"> Көрсетілетін қызметтер саудасы, инвестициялар құру, қызметі</w:t>
      </w:r>
      <w:r>
        <w:br/>
      </w:r>
      <w:r>
        <w:rPr>
          <w:rFonts w:ascii="Times New Roman"/>
          <w:b/>
          <w:i w:val="false"/>
          <w:color w:val="000000"/>
        </w:rPr>
        <w:t>және инвестицияларды жүзеге асыру туралы</w:t>
      </w:r>
      <w:r>
        <w:br/>
      </w:r>
      <w:r>
        <w:rPr>
          <w:rFonts w:ascii="Times New Roman"/>
          <w:b/>
          <w:i w:val="false"/>
          <w:color w:val="000000"/>
        </w:rPr>
        <w:t>ХАТТАМА</w:t>
      </w:r>
      <w:r>
        <w:br/>
      </w:r>
      <w:r>
        <w:rPr>
          <w:rFonts w:ascii="Times New Roman"/>
          <w:b/>
          <w:i w:val="false"/>
          <w:color w:val="000000"/>
        </w:rPr>
        <w:t>I. Жалпы ережелер</w:t>
      </w:r>
    </w:p>
    <w:bookmarkEnd w:id="1618"/>
    <w:bookmarkStart w:name="z1678" w:id="1619"/>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65</w:t>
      </w:r>
      <w:r>
        <w:rPr>
          <w:rFonts w:ascii="Times New Roman"/>
          <w:b w:val="false"/>
          <w:i w:val="false"/>
          <w:color w:val="000000"/>
          <w:sz w:val="28"/>
        </w:rPr>
        <w:t xml:space="preserve"> - </w:t>
      </w:r>
      <w:r>
        <w:rPr>
          <w:rFonts w:ascii="Times New Roman"/>
          <w:b w:val="false"/>
          <w:i w:val="false"/>
          <w:color w:val="000000"/>
          <w:sz w:val="28"/>
        </w:rPr>
        <w:t>69-баптарына</w:t>
      </w:r>
      <w:r>
        <w:rPr>
          <w:rFonts w:ascii="Times New Roman"/>
          <w:b w:val="false"/>
          <w:i w:val="false"/>
          <w:color w:val="000000"/>
          <w:sz w:val="28"/>
        </w:rPr>
        <w:t xml:space="preserve"> сәйкес әзірленді және мүше мемлекеттерде көрсетілетін қызметтер саудасының, инвестициялар құрудың, қызметінің және инвестицияларды жүзеге асыруды реттеудің құқықтық негіздерін айқындайды.</w:t>
      </w:r>
    </w:p>
    <w:bookmarkEnd w:id="1619"/>
    <w:bookmarkStart w:name="z1679" w:id="1620"/>
    <w:p>
      <w:pPr>
        <w:spacing w:after="0"/>
        <w:ind w:left="0"/>
        <w:jc w:val="both"/>
      </w:pPr>
      <w:r>
        <w:rPr>
          <w:rFonts w:ascii="Times New Roman"/>
          <w:b w:val="false"/>
          <w:i w:val="false"/>
          <w:color w:val="000000"/>
          <w:sz w:val="28"/>
        </w:rPr>
        <w:t>
      2. Осы Хаттаманың ережелері мүше мемлекеттердің көрсетілетін қызметтерді беруді және алуды, инвестициялар құруды, қызметін және инвестицияларды жүзеге асыруды қозғайтын кез келген шараларына қолданылады.</w:t>
      </w:r>
    </w:p>
    <w:bookmarkEnd w:id="1620"/>
    <w:p>
      <w:pPr>
        <w:spacing w:after="0"/>
        <w:ind w:left="0"/>
        <w:jc w:val="both"/>
      </w:pPr>
      <w:r>
        <w:rPr>
          <w:rFonts w:ascii="Times New Roman"/>
          <w:b w:val="false"/>
          <w:i w:val="false"/>
          <w:color w:val="000000"/>
          <w:sz w:val="28"/>
        </w:rPr>
        <w:t xml:space="preserve">
      Электр байланысы көрсетілетін қызметтерінің саудасына байланысты туындайтын құқықтық қатынастардың ерекшеліктері осы Хаттамаға </w:t>
      </w:r>
      <w:r>
        <w:rPr>
          <w:rFonts w:ascii="Times New Roman"/>
          <w:b w:val="false"/>
          <w:i w:val="false"/>
          <w:color w:val="000000"/>
          <w:sz w:val="28"/>
        </w:rPr>
        <w:t>№ 1 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Мүше мемлекеттер қызметтің барлық с екторларына және түрлеріне қатысты сақтайтын "көлденең" шектеулер осы Хаттамаға </w:t>
      </w:r>
      <w:r>
        <w:rPr>
          <w:rFonts w:ascii="Times New Roman"/>
          <w:b w:val="false"/>
          <w:i w:val="false"/>
          <w:color w:val="000000"/>
          <w:sz w:val="28"/>
        </w:rPr>
        <w:t>№ 2 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Осы Хаттаманың 15 - 17, 23, 26, 28, 31, 33 және 35-тармақтарында көзделген шектеулердің, алулардың, қосымша талаптардың және шарттардың жеке ұлттық тізбелерін (бұдан әрі - ұлттық тізбелер) Жоғары кеңес бекітеді.</w:t>
      </w:r>
    </w:p>
    <w:bookmarkStart w:name="z1680" w:id="1621"/>
    <w:p>
      <w:pPr>
        <w:spacing w:after="0"/>
        <w:ind w:left="0"/>
        <w:jc w:val="both"/>
      </w:pPr>
      <w:r>
        <w:rPr>
          <w:rFonts w:ascii="Times New Roman"/>
          <w:b w:val="false"/>
          <w:i w:val="false"/>
          <w:color w:val="000000"/>
          <w:sz w:val="28"/>
        </w:rPr>
        <w:t>
      3. Осы Хаттаманың ережелері Шарт күшіне енген күнге әрекет етуін жалғастырған мүше мемлекеттердің құрылған, сатып алынған, бақыланатын заңды тұлғаларына, ашылған филиалдарға, өкілдіктерге, тіркелген дара кәсіпкерлерге, сондай-ақ Шарт күшіне енгеннен кейін мүше мемлекеттердің құрылған, сатып алынған, бақыланатын заңды тұлғаларына, ашылған филиалдарға, өкілдіктерге, тіркелген дара кәсіпкерлерге қолданылады.</w:t>
      </w:r>
    </w:p>
    <w:bookmarkEnd w:id="1621"/>
    <w:p>
      <w:pPr>
        <w:spacing w:after="0"/>
        <w:ind w:left="0"/>
        <w:jc w:val="both"/>
      </w:pPr>
      <w:r>
        <w:rPr>
          <w:rFonts w:ascii="Times New Roman"/>
          <w:b w:val="false"/>
          <w:i w:val="false"/>
          <w:color w:val="000000"/>
          <w:sz w:val="28"/>
        </w:rPr>
        <w:t>
      Осы Хаттаманың 15 - 17, 21, 24, 27, 30 және 32-тармақтарының ережелеріне қарамастан, мүше мемлекеттер жаңа, яғни осы Шарт күшіне енген күнге қолданыста жоқ көрсетілетін қызметтерге қатысты кез келген шараларды қабылдау және қолдану құқығын сақтайды.</w:t>
      </w:r>
    </w:p>
    <w:p>
      <w:pPr>
        <w:spacing w:after="0"/>
        <w:ind w:left="0"/>
        <w:jc w:val="both"/>
      </w:pPr>
      <w:r>
        <w:rPr>
          <w:rFonts w:ascii="Times New Roman"/>
          <w:b w:val="false"/>
          <w:i w:val="false"/>
          <w:color w:val="000000"/>
          <w:sz w:val="28"/>
        </w:rPr>
        <w:t>
      Жаңа көрсетілетін қызметті қозғайтын және көрсетілген тармақтардың ережелерімен сыйыспайтын шараны қабылдаған немесе қолданған жағдайда мүше мемлекет мұндай шара туралы оны қабылдау немесе қолдану күнінен бастап, қайсысы бұрын болғанына қарай, 1 айдан кешіктірмей басқа мүше мемлекеттерді және Комиссияны хабардар етеді. Осындай мүше мемлекеттің ұлттық тізбесіне тиісті өзгерістер Жоғары кеңестің шешімімен бекітіледі.</w:t>
      </w:r>
    </w:p>
    <w:bookmarkStart w:name="z1681" w:id="1622"/>
    <w:p>
      <w:pPr>
        <w:spacing w:after="0"/>
        <w:ind w:left="0"/>
        <w:jc w:val="both"/>
      </w:pPr>
      <w:r>
        <w:rPr>
          <w:rFonts w:ascii="Times New Roman"/>
          <w:b w:val="false"/>
          <w:i w:val="false"/>
          <w:color w:val="000000"/>
          <w:sz w:val="28"/>
        </w:rPr>
        <w:t xml:space="preserve">
      4. Осы Хаттаманың </w:t>
      </w:r>
      <w:r>
        <w:rPr>
          <w:rFonts w:ascii="Times New Roman"/>
          <w:b w:val="false"/>
          <w:i w:val="false"/>
          <w:color w:val="000000"/>
          <w:sz w:val="28"/>
        </w:rPr>
        <w:t>6-тармағы</w:t>
      </w:r>
      <w:r>
        <w:rPr>
          <w:rFonts w:ascii="Times New Roman"/>
          <w:b w:val="false"/>
          <w:i w:val="false"/>
          <w:color w:val="000000"/>
          <w:sz w:val="28"/>
        </w:rPr>
        <w:t xml:space="preserve"> 22-тармақшасының екінші және үшінші абзацтарында көрсетілген қызметтерді жеткізу тәсілдеріне қатысты осы Хаттаманың ережелері әуе көлігімен тасымалдау құқықтарына және ұшақтарға жөндеу және пайдалану қызметін көрсетуді, әуе көлігінің көрсетілетін қызметтерін, сондай-ақ резервтеудің компютерлік жүйесінің көрсетілетін қызметтерін жеткізуді және олардың маркетингін қоспағанда, тасымалдау құқықтарына тікелей жатқызылатын көрсетілетін қызметтерге қолданылмайды.</w:t>
      </w:r>
    </w:p>
    <w:bookmarkEnd w:id="1622"/>
    <w:bookmarkStart w:name="z1682" w:id="1623"/>
    <w:p>
      <w:pPr>
        <w:spacing w:after="0"/>
        <w:ind w:left="0"/>
        <w:jc w:val="both"/>
      </w:pPr>
      <w:r>
        <w:rPr>
          <w:rFonts w:ascii="Times New Roman"/>
          <w:b w:val="false"/>
          <w:i w:val="false"/>
          <w:color w:val="000000"/>
          <w:sz w:val="28"/>
        </w:rPr>
        <w:t>
      5. Мүше мемлекеттер өздерінің заңнамасында көзделген және адамдардың өмірін және денсаулығын, қоршаған ортаны қорғауға, ұлттық қауіпсіздікке қатысты талаптарды, сондай-ақ басқа мүше мемлекеттердің тұлғаларын, сондай-ақ мүше мемлекеттердің аумақтарында құру үшін үшінші мемлекеттердің тұлғаларын тарту тетігі ретінде еңбек стандарттарын жұмсартуды пайдаланбайды.</w:t>
      </w:r>
    </w:p>
    <w:bookmarkEnd w:id="1623"/>
    <w:bookmarkStart w:name="z1683" w:id="1624"/>
    <w:p>
      <w:pPr>
        <w:spacing w:after="0"/>
        <w:ind w:left="0"/>
        <w:jc w:val="left"/>
      </w:pPr>
      <w:r>
        <w:rPr>
          <w:rFonts w:ascii="Times New Roman"/>
          <w:b/>
          <w:i w:val="false"/>
          <w:color w:val="000000"/>
        </w:rPr>
        <w:t xml:space="preserve"> II. Анықтамалар және ұғымдар</w:t>
      </w:r>
    </w:p>
    <w:bookmarkEnd w:id="1624"/>
    <w:bookmarkStart w:name="z1684" w:id="1625"/>
    <w:p>
      <w:pPr>
        <w:spacing w:after="0"/>
        <w:ind w:left="0"/>
        <w:jc w:val="both"/>
      </w:pPr>
      <w:r>
        <w:rPr>
          <w:rFonts w:ascii="Times New Roman"/>
          <w:b w:val="false"/>
          <w:i w:val="false"/>
          <w:color w:val="000000"/>
          <w:sz w:val="28"/>
        </w:rPr>
        <w:t>
      6. Осы Хаттамада пайдаланылатын ұғымдар мыналарды білдіреді:</w:t>
      </w:r>
    </w:p>
    <w:bookmarkEnd w:id="1625"/>
    <w:bookmarkStart w:name="z1810" w:id="1626"/>
    <w:p>
      <w:pPr>
        <w:spacing w:after="0"/>
        <w:ind w:left="0"/>
        <w:jc w:val="both"/>
      </w:pPr>
      <w:r>
        <w:rPr>
          <w:rFonts w:ascii="Times New Roman"/>
          <w:b w:val="false"/>
          <w:i w:val="false"/>
          <w:color w:val="000000"/>
          <w:sz w:val="28"/>
        </w:rPr>
        <w:t>
      1) "реципиент мемлекет" - аумағында басқа мүше мемлекеттердің инвесторлары инвестицияларды жүзеге асыратын мүше мемлекет;</w:t>
      </w:r>
    </w:p>
    <w:bookmarkEnd w:id="1626"/>
    <w:bookmarkStart w:name="z1811" w:id="1627"/>
    <w:p>
      <w:pPr>
        <w:spacing w:after="0"/>
        <w:ind w:left="0"/>
        <w:jc w:val="both"/>
      </w:pPr>
      <w:r>
        <w:rPr>
          <w:rFonts w:ascii="Times New Roman"/>
          <w:b w:val="false"/>
          <w:i w:val="false"/>
          <w:color w:val="000000"/>
          <w:sz w:val="28"/>
        </w:rPr>
        <w:t>
      2) "қызмет" - осы тармақтың 24-тармақшасының екінші - алтыншы абзацтарында санамаланған заңды тұлғалардың, филиалдардың, өкілдіктердің немесе дара кәсіпкерлердің кәсіпкерлік немесе өзге қызметі (көрсетілетін қызметтер саудасын және тауарларды өндіруді қоса алғанда);</w:t>
      </w:r>
    </w:p>
    <w:bookmarkEnd w:id="1627"/>
    <w:bookmarkStart w:name="z1812" w:id="1628"/>
    <w:p>
      <w:pPr>
        <w:spacing w:after="0"/>
        <w:ind w:left="0"/>
        <w:jc w:val="both"/>
      </w:pPr>
      <w:r>
        <w:rPr>
          <w:rFonts w:ascii="Times New Roman"/>
          <w:b w:val="false"/>
          <w:i w:val="false"/>
          <w:color w:val="000000"/>
          <w:sz w:val="28"/>
        </w:rPr>
        <w:t>
      3) "инвестицияларға байланысты қызмет" - инвестицияларға иелік ету, пайдалану және (немесе) билік ету;</w:t>
      </w:r>
    </w:p>
    <w:bookmarkEnd w:id="1628"/>
    <w:bookmarkStart w:name="z1813" w:id="1629"/>
    <w:p>
      <w:pPr>
        <w:spacing w:after="0"/>
        <w:ind w:left="0"/>
        <w:jc w:val="both"/>
      </w:pPr>
      <w:r>
        <w:rPr>
          <w:rFonts w:ascii="Times New Roman"/>
          <w:b w:val="false"/>
          <w:i w:val="false"/>
          <w:color w:val="000000"/>
          <w:sz w:val="28"/>
        </w:rPr>
        <w:t>
      4) "кірістер" - инвестицияларды жүзеге асыру нәтижесінде алынатын қаражат, атап айтқанда дивидендтер, пайыздар, сондай-ақ лицензиялық, комиссиялық және басқа да сыйақылар;</w:t>
      </w:r>
    </w:p>
    <w:bookmarkEnd w:id="1629"/>
    <w:bookmarkStart w:name="z1814" w:id="1630"/>
    <w:p>
      <w:pPr>
        <w:spacing w:after="0"/>
        <w:ind w:left="0"/>
        <w:jc w:val="both"/>
      </w:pPr>
      <w:r>
        <w:rPr>
          <w:rFonts w:ascii="Times New Roman"/>
          <w:b w:val="false"/>
          <w:i w:val="false"/>
          <w:color w:val="000000"/>
          <w:sz w:val="28"/>
        </w:rPr>
        <w:t>
      5) "мүше мемлекеттің заңнамасы" - мүше мемлекеттің заңдары және өзге нормативтік құқықтық актілері;</w:t>
      </w:r>
    </w:p>
    <w:bookmarkEnd w:id="1630"/>
    <w:bookmarkStart w:name="z1815" w:id="1631"/>
    <w:p>
      <w:pPr>
        <w:spacing w:after="0"/>
        <w:ind w:left="0"/>
        <w:jc w:val="both"/>
      </w:pPr>
      <w:r>
        <w:rPr>
          <w:rFonts w:ascii="Times New Roman"/>
          <w:b w:val="false"/>
          <w:i w:val="false"/>
          <w:color w:val="000000"/>
          <w:sz w:val="28"/>
        </w:rPr>
        <w:t>
      6) "өтініш беруші" - рұқсат беру туралы өтінішпен осы немесе басқа мүше мемлекеттің құзыретті органына өтініш білдірген бір мүше мемлекеттің тұлғасы;</w:t>
      </w:r>
    </w:p>
    <w:bookmarkEnd w:id="1631"/>
    <w:bookmarkStart w:name="z1816" w:id="1632"/>
    <w:p>
      <w:pPr>
        <w:spacing w:after="0"/>
        <w:ind w:left="0"/>
        <w:jc w:val="both"/>
      </w:pPr>
      <w:r>
        <w:rPr>
          <w:rFonts w:ascii="Times New Roman"/>
          <w:b w:val="false"/>
          <w:i w:val="false"/>
          <w:color w:val="000000"/>
          <w:sz w:val="28"/>
        </w:rPr>
        <w:t>
      7) "инвестициялар" - бір мүше мемлекеттің инвесторы екінші мемлекеттің аумағындағы кәсіпкерлік қызмет объектілеріне соңғысының заңнамасына сәйкес салатын материалдық және материалдық емес құндылықтар, оның ішінде:</w:t>
      </w:r>
    </w:p>
    <w:bookmarkEnd w:id="1632"/>
    <w:p>
      <w:pPr>
        <w:spacing w:after="0"/>
        <w:ind w:left="0"/>
        <w:jc w:val="both"/>
      </w:pPr>
      <w:r>
        <w:rPr>
          <w:rFonts w:ascii="Times New Roman"/>
          <w:b w:val="false"/>
          <w:i w:val="false"/>
          <w:color w:val="000000"/>
          <w:sz w:val="28"/>
        </w:rPr>
        <w:t>
      ақша қаражаты (ақша), бағалы қағаздар, өзге мүлік;</w:t>
      </w:r>
    </w:p>
    <w:p>
      <w:pPr>
        <w:spacing w:after="0"/>
        <w:ind w:left="0"/>
        <w:jc w:val="both"/>
      </w:pPr>
      <w:r>
        <w:rPr>
          <w:rFonts w:ascii="Times New Roman"/>
          <w:b w:val="false"/>
          <w:i w:val="false"/>
          <w:color w:val="000000"/>
          <w:sz w:val="28"/>
        </w:rPr>
        <w:t>
      мүше мемлекеттердің заңнамасы негізінде немесе шарт бойынша ұсынылатын кәсіпкерлік қызметті жүзеге асыруға құқық, қоса алғанда, атап айтқанда табиғи ресурстарды барлауға, өндіруге, өңдеуге және пайдалануға құқық;</w:t>
      </w:r>
    </w:p>
    <w:p>
      <w:pPr>
        <w:spacing w:after="0"/>
        <w:ind w:left="0"/>
        <w:jc w:val="both"/>
      </w:pPr>
      <w:r>
        <w:rPr>
          <w:rFonts w:ascii="Times New Roman"/>
          <w:b w:val="false"/>
          <w:i w:val="false"/>
          <w:color w:val="000000"/>
          <w:sz w:val="28"/>
        </w:rPr>
        <w:t>
      ақшамен бағаланатын мүліктік және өзге де құқықтар;</w:t>
      </w:r>
    </w:p>
    <w:bookmarkStart w:name="z1817" w:id="1633"/>
    <w:p>
      <w:pPr>
        <w:spacing w:after="0"/>
        <w:ind w:left="0"/>
        <w:jc w:val="both"/>
      </w:pPr>
      <w:r>
        <w:rPr>
          <w:rFonts w:ascii="Times New Roman"/>
          <w:b w:val="false"/>
          <w:i w:val="false"/>
          <w:color w:val="000000"/>
          <w:sz w:val="28"/>
        </w:rPr>
        <w:t>
      8) "мүше мемлекеттің инвесторы" - мүше мемлекеттің екінші мүше мемлекеттің аумағында, соңғысының заңнамасына сәйкес инвестицияларды жүзеге асыратын кез келген тұлғасы;</w:t>
      </w:r>
    </w:p>
    <w:bookmarkEnd w:id="1633"/>
    <w:bookmarkStart w:name="z1818" w:id="1634"/>
    <w:p>
      <w:pPr>
        <w:spacing w:after="0"/>
        <w:ind w:left="0"/>
        <w:jc w:val="both"/>
      </w:pPr>
      <w:r>
        <w:rPr>
          <w:rFonts w:ascii="Times New Roman"/>
          <w:b w:val="false"/>
          <w:i w:val="false"/>
          <w:color w:val="000000"/>
          <w:sz w:val="28"/>
        </w:rPr>
        <w:t>
      9) "құзыретті орган" - мүше мемлекет берген өкілеттіктер шегінде бақылау, рұқсат беру немесе осы Хаттамада қамтылатын мәселелерге қатысты өзге реттеу функциясын жүзеге асыратын кез келген орган немесе кез келген ұйым, атап айтқанда әкімшілік органдар, соттар, кәсіби бірлестіктер, қауымдастықтар;</w:t>
      </w:r>
    </w:p>
    <w:bookmarkEnd w:id="1634"/>
    <w:bookmarkStart w:name="z1819" w:id="1635"/>
    <w:p>
      <w:pPr>
        <w:spacing w:after="0"/>
        <w:ind w:left="0"/>
        <w:jc w:val="both"/>
      </w:pPr>
      <w:r>
        <w:rPr>
          <w:rFonts w:ascii="Times New Roman"/>
          <w:b w:val="false"/>
          <w:i w:val="false"/>
          <w:color w:val="000000"/>
          <w:sz w:val="28"/>
        </w:rPr>
        <w:t>
      10) "мүше мемлекеттің тұлғасы" - мүше мемлекеттің кез келген жеке немесе заңды тұлғасы;</w:t>
      </w:r>
    </w:p>
    <w:bookmarkEnd w:id="1635"/>
    <w:bookmarkStart w:name="z1820" w:id="1636"/>
    <w:p>
      <w:pPr>
        <w:spacing w:after="0"/>
        <w:ind w:left="0"/>
        <w:jc w:val="both"/>
      </w:pPr>
      <w:r>
        <w:rPr>
          <w:rFonts w:ascii="Times New Roman"/>
          <w:b w:val="false"/>
          <w:i w:val="false"/>
          <w:color w:val="000000"/>
          <w:sz w:val="28"/>
        </w:rPr>
        <w:t>
      11) "мүше мемлекеттің шарасы" - мүше мемлекеттің заңнамасы, сондай-ақ мемлекеттік биліктің кез келген деңгейінде жергілікті өзін-өзі басқару органдары немесе осындай органдар берген өкілеттіктерді олардың жүзеге асыруы кезінде ұйымдар қабылдаған немесе қолданатын осы мүше мемлекеттің лауазымды тұлғасының кез келген шешімі, әрекеті немесе әрекетсіздігі.</w:t>
      </w:r>
    </w:p>
    <w:bookmarkEnd w:id="1636"/>
    <w:p>
      <w:pPr>
        <w:spacing w:after="0"/>
        <w:ind w:left="0"/>
        <w:jc w:val="both"/>
      </w:pPr>
      <w:r>
        <w:rPr>
          <w:rFonts w:ascii="Times New Roman"/>
          <w:b w:val="false"/>
          <w:i w:val="false"/>
          <w:color w:val="000000"/>
          <w:sz w:val="28"/>
        </w:rPr>
        <w:t>
      Мүше мемлекеттің органы ұсынымдық сипаты бар ресми құжатты қабылдаған (шығарған) жағдайда мұндай ұсыным, егер іс жүзінде аталған ұсынымның адресаттарының басым бөлігі (мемлекеттік, өңірлік және (немесе) муниципалдық билік органдары, үкіметтік емес органдар, сондай-ақ осы мүше мемлекеттің тұлғалары, басқа мүше мемлекеттердің тұлғалары, кез келген үшінші мемлекеттің тұлғалары) оны ұстанатындығы дәлелденген жағдайда осы Хаттаманың мақсаттары үшін қолданылатын мүше мемлекеттің шарасы деп танылуы мүмкін;</w:t>
      </w:r>
    </w:p>
    <w:bookmarkStart w:name="z1821" w:id="1637"/>
    <w:p>
      <w:pPr>
        <w:spacing w:after="0"/>
        <w:ind w:left="0"/>
        <w:jc w:val="both"/>
      </w:pPr>
      <w:r>
        <w:rPr>
          <w:rFonts w:ascii="Times New Roman"/>
          <w:b w:val="false"/>
          <w:i w:val="false"/>
          <w:color w:val="000000"/>
          <w:sz w:val="28"/>
        </w:rPr>
        <w:t>
      12) "көрсетілетін қызметті алушы" - қызмет көрсетілетін немесе көрсетілетін қызметті пайдалануға ниетті мүше мемлекеттің кез келген тұлғасы;</w:t>
      </w:r>
    </w:p>
    <w:bookmarkEnd w:id="1637"/>
    <w:bookmarkStart w:name="z1822" w:id="1638"/>
    <w:p>
      <w:pPr>
        <w:spacing w:after="0"/>
        <w:ind w:left="0"/>
        <w:jc w:val="both"/>
      </w:pPr>
      <w:r>
        <w:rPr>
          <w:rFonts w:ascii="Times New Roman"/>
          <w:b w:val="false"/>
          <w:i w:val="false"/>
          <w:color w:val="000000"/>
          <w:sz w:val="28"/>
        </w:rPr>
        <w:t>
      13) "көрсетілетін қызметтерді жеткізуші" - мүше мемлекеттің көрсетілетін қызметті жеткізетін кез келген тұлғасы;</w:t>
      </w:r>
    </w:p>
    <w:bookmarkEnd w:id="1638"/>
    <w:bookmarkStart w:name="z1823" w:id="1639"/>
    <w:p>
      <w:pPr>
        <w:spacing w:after="0"/>
        <w:ind w:left="0"/>
        <w:jc w:val="both"/>
      </w:pPr>
      <w:r>
        <w:rPr>
          <w:rFonts w:ascii="Times New Roman"/>
          <w:b w:val="false"/>
          <w:i w:val="false"/>
          <w:color w:val="000000"/>
          <w:sz w:val="28"/>
        </w:rPr>
        <w:t>
      14) "өкілдік" - заңды тұлғаның тұрған жерінен тыс орналасқан, заңды тұлғаның мүдделерін білдіретін және оларды қорғауды жүзеге асыратын заңды тұлғаның оқшауландырылған бөлімшесі;</w:t>
      </w:r>
    </w:p>
    <w:bookmarkEnd w:id="1639"/>
    <w:bookmarkStart w:name="z1824" w:id="1640"/>
    <w:p>
      <w:pPr>
        <w:spacing w:after="0"/>
        <w:ind w:left="0"/>
        <w:jc w:val="both"/>
      </w:pPr>
      <w:r>
        <w:rPr>
          <w:rFonts w:ascii="Times New Roman"/>
          <w:b w:val="false"/>
          <w:i w:val="false"/>
          <w:color w:val="000000"/>
          <w:sz w:val="28"/>
        </w:rPr>
        <w:t>
      15) "рұқсат" - мүше мемлекеттің заңнамасында көзделген, өтініш берушінің өтінішіне негізделген құзыретті органның осы тұлғаның белгілі бір қызметті немесе белгілі бір әрекеттерді, оның ішінде тізілімге енгізу, ресми құжат (лицензия, келісім, қорытынды, аттестат, куәлік, сертификат және т.с.с.) беру арқылы жүзеге асыру құқығын растауы. Бұл ретте мұндай рұқсат конкурстық іріктеу қорытындысы бойынша берілуі мүмкін;</w:t>
      </w:r>
    </w:p>
    <w:bookmarkEnd w:id="1640"/>
    <w:bookmarkStart w:name="z1825" w:id="1641"/>
    <w:p>
      <w:pPr>
        <w:spacing w:after="0"/>
        <w:ind w:left="0"/>
        <w:jc w:val="both"/>
      </w:pPr>
      <w:r>
        <w:rPr>
          <w:rFonts w:ascii="Times New Roman"/>
          <w:b w:val="false"/>
          <w:i w:val="false"/>
          <w:color w:val="000000"/>
          <w:sz w:val="28"/>
        </w:rPr>
        <w:t>
      16) "рұқсат беру рәсімдері" - мүше мемлекеттің заңнамасына сәйкес құзыретті органдар іске асыратын рұқсаттарды және олардың телнұсқаларын беруге және қайта ресімдеуге, рұқсаттардың қолданылу мерзімін тоқтатуға, тоқтата тұруға және қалпына келтіруге не ұзартуға, рұқсаттардан айыруға (күшін жоюға), рұқсаттар беруден бас тартуға, сондай-ақ осындай мәселелер бойынша шағымдарды қарауға байланысты рәсімдер жиынтығы;</w:t>
      </w:r>
    </w:p>
    <w:bookmarkEnd w:id="1641"/>
    <w:bookmarkStart w:name="z1826" w:id="1642"/>
    <w:p>
      <w:pPr>
        <w:spacing w:after="0"/>
        <w:ind w:left="0"/>
        <w:jc w:val="both"/>
      </w:pPr>
      <w:r>
        <w:rPr>
          <w:rFonts w:ascii="Times New Roman"/>
          <w:b w:val="false"/>
          <w:i w:val="false"/>
          <w:color w:val="000000"/>
          <w:sz w:val="28"/>
        </w:rPr>
        <w:t>
      17) "рұқсат беру талаптары" - стандарттардың және (немесе) өтініш берушіге, рұқсат иесіне және (немесе) жеткізілетін қызметке, мүше мемлекеттің заңнамасында белгіленген реттеу мақсаттарына қол жеткізуді қамтамасыз етуге бағытталған, мүше мемлекеттің заңнамасына сәйкес келетін, жүзеге асырылатын көрсетілетін қызметке қойылатын талаптардың (оның ішінде лицензиялық, біліктілік) жиынтығы;</w:t>
      </w:r>
    </w:p>
    <w:bookmarkEnd w:id="1642"/>
    <w:p>
      <w:pPr>
        <w:spacing w:after="0"/>
        <w:ind w:left="0"/>
        <w:jc w:val="both"/>
      </w:pPr>
      <w:r>
        <w:rPr>
          <w:rFonts w:ascii="Times New Roman"/>
          <w:b w:val="false"/>
          <w:i w:val="false"/>
          <w:color w:val="000000"/>
          <w:sz w:val="28"/>
        </w:rPr>
        <w:t>
      Қызметті жүзеге асыруға рұқсаттарға қатысты рұқсат беру талаптарының, оның ішінде өтініш берушінің мүше мемлекеттің заңнамасына сәйкес көрсетілетін қызметтер саудасын және өзге қызметті жүзеге асыру біліктілігін және қабілетін қамтамасыз ету мақсаты болуы мүмкін;</w:t>
      </w:r>
    </w:p>
    <w:bookmarkStart w:name="z1827" w:id="1643"/>
    <w:p>
      <w:pPr>
        <w:spacing w:after="0"/>
        <w:ind w:left="0"/>
        <w:jc w:val="both"/>
      </w:pPr>
      <w:r>
        <w:rPr>
          <w:rFonts w:ascii="Times New Roman"/>
          <w:b w:val="false"/>
          <w:i w:val="false"/>
          <w:color w:val="000000"/>
          <w:sz w:val="28"/>
        </w:rPr>
        <w:t>
      18) "режим" - мүше мемлекеттер шараларының жиынтығы;</w:t>
      </w:r>
    </w:p>
    <w:bookmarkEnd w:id="1643"/>
    <w:bookmarkStart w:name="z1828" w:id="1644"/>
    <w:p>
      <w:pPr>
        <w:spacing w:after="0"/>
        <w:ind w:left="0"/>
        <w:jc w:val="both"/>
      </w:pPr>
      <w:r>
        <w:rPr>
          <w:rFonts w:ascii="Times New Roman"/>
          <w:b w:val="false"/>
          <w:i w:val="false"/>
          <w:color w:val="000000"/>
          <w:sz w:val="28"/>
        </w:rPr>
        <w:t>
      19) "көрсетілетін қызмет секторы":</w:t>
      </w:r>
    </w:p>
    <w:bookmarkEnd w:id="1644"/>
    <w:p>
      <w:pPr>
        <w:spacing w:after="0"/>
        <w:ind w:left="0"/>
        <w:jc w:val="both"/>
      </w:pPr>
      <w:r>
        <w:rPr>
          <w:rFonts w:ascii="Times New Roman"/>
          <w:b w:val="false"/>
          <w:i w:val="false"/>
          <w:color w:val="000000"/>
          <w:sz w:val="28"/>
        </w:rPr>
        <w:t xml:space="preserve">
      осы Хаттамаға </w:t>
      </w:r>
      <w:r>
        <w:rPr>
          <w:rFonts w:ascii="Times New Roman"/>
          <w:b w:val="false"/>
          <w:i w:val="false"/>
          <w:color w:val="000000"/>
          <w:sz w:val="28"/>
        </w:rPr>
        <w:t>№ 2 қосымшаға</w:t>
      </w:r>
      <w:r>
        <w:rPr>
          <w:rFonts w:ascii="Times New Roman"/>
          <w:b w:val="false"/>
          <w:i w:val="false"/>
          <w:color w:val="000000"/>
          <w:sz w:val="28"/>
        </w:rPr>
        <w:t xml:space="preserve"> қатысты, сондай-ақ Жоғары кеңес бекітетін тізбелерге қатысты - жекелеген қызметтің бір, бірнеше немесе барлық кіші секторлары;</w:t>
      </w:r>
    </w:p>
    <w:p>
      <w:pPr>
        <w:spacing w:after="0"/>
        <w:ind w:left="0"/>
        <w:jc w:val="both"/>
      </w:pPr>
      <w:r>
        <w:rPr>
          <w:rFonts w:ascii="Times New Roman"/>
          <w:b w:val="false"/>
          <w:i w:val="false"/>
          <w:color w:val="000000"/>
          <w:sz w:val="28"/>
        </w:rPr>
        <w:t>
      өзге жағдайларда - барлық кіші секторларын қоса алғанда, көрсетілетін қызметтің барлық секторы;</w:t>
      </w:r>
    </w:p>
    <w:bookmarkStart w:name="z1829" w:id="1645"/>
    <w:p>
      <w:pPr>
        <w:spacing w:after="0"/>
        <w:ind w:left="0"/>
        <w:jc w:val="both"/>
      </w:pPr>
      <w:r>
        <w:rPr>
          <w:rFonts w:ascii="Times New Roman"/>
          <w:b w:val="false"/>
          <w:i w:val="false"/>
          <w:color w:val="000000"/>
          <w:sz w:val="28"/>
        </w:rPr>
        <w:t>
      20) "мүше мемлекеттің аумағы" - мүше мемлекеттің аумағы, сондай-ақ халықаралық құқыққа және өз заңнамасына сәйкес егеменді құқықтарын және юрисдикциясын іске асыратын оның айрықша экономикалық аймағы мен континентальдық қайраңы;</w:t>
      </w:r>
    </w:p>
    <w:bookmarkEnd w:id="1645"/>
    <w:bookmarkStart w:name="z1830" w:id="1646"/>
    <w:p>
      <w:pPr>
        <w:spacing w:after="0"/>
        <w:ind w:left="0"/>
        <w:jc w:val="both"/>
      </w:pPr>
      <w:r>
        <w:rPr>
          <w:rFonts w:ascii="Times New Roman"/>
          <w:b w:val="false"/>
          <w:i w:val="false"/>
          <w:color w:val="000000"/>
          <w:sz w:val="28"/>
        </w:rPr>
        <w:t>
      21) "экономикалық орындылығына тест" - тиісті шешімдерді беруді экономикалық қажеттіліктің немесе нарық қажеттіліктерінің болуымен, қызметтің ықтимал немесе бар экономикалық әсерін бағалаумен немесе қызметтің құзыретті орган белгілеген экономикалық жоспарлау мақсаттарына сәйкестігін бағалаумен байланыстыру. Аталған ұғым экономикалық сипаттағы емес жоспарлауға байланысты және әлеуметтік саясат, жергілікті билік органдары өз құзыретінің шегінде бекітетін әлеуметтік-экономикалық даму бағдарламаларын орындау немесе қалалық тіршілік ету ортасын қорғау, оның ішінде қала салу жоспарларын орындау сияқты қоғамдық мүдде түсініктерімен негізделген шарттарды қамтымайды;</w:t>
      </w:r>
    </w:p>
    <w:bookmarkEnd w:id="1646"/>
    <w:bookmarkStart w:name="z1831" w:id="1647"/>
    <w:p>
      <w:pPr>
        <w:spacing w:after="0"/>
        <w:ind w:left="0"/>
        <w:jc w:val="both"/>
      </w:pPr>
      <w:r>
        <w:rPr>
          <w:rFonts w:ascii="Times New Roman"/>
          <w:b w:val="false"/>
          <w:i w:val="false"/>
          <w:color w:val="000000"/>
          <w:sz w:val="28"/>
        </w:rPr>
        <w:t>
      22) "көрсетілетін қызметтер саудасы" - көрсетілетін қызметтерді шығаруды, бөлуді, маркетингін, сатуды және жеткізуді қамтитын және мынадай:</w:t>
      </w:r>
    </w:p>
    <w:bookmarkEnd w:id="1647"/>
    <w:p>
      <w:pPr>
        <w:spacing w:after="0"/>
        <w:ind w:left="0"/>
        <w:jc w:val="both"/>
      </w:pPr>
      <w:r>
        <w:rPr>
          <w:rFonts w:ascii="Times New Roman"/>
          <w:b w:val="false"/>
          <w:i w:val="false"/>
          <w:color w:val="000000"/>
          <w:sz w:val="28"/>
        </w:rPr>
        <w:t>
      бір мүше мемлекеттің аумағынан кез келген екінші мүше мемлекеттің аумағына;</w:t>
      </w:r>
    </w:p>
    <w:p>
      <w:pPr>
        <w:spacing w:after="0"/>
        <w:ind w:left="0"/>
        <w:jc w:val="both"/>
      </w:pPr>
      <w:r>
        <w:rPr>
          <w:rFonts w:ascii="Times New Roman"/>
          <w:b w:val="false"/>
          <w:i w:val="false"/>
          <w:color w:val="000000"/>
          <w:sz w:val="28"/>
        </w:rPr>
        <w:t>
      бір мүше мемлекеттің аумағында осы мүше мемлекеттің тұлғасының екінші мүше мемлекеттің көрсетілетін қызметтерді алушысына;</w:t>
      </w:r>
    </w:p>
    <w:p>
      <w:pPr>
        <w:spacing w:after="0"/>
        <w:ind w:left="0"/>
        <w:jc w:val="both"/>
      </w:pPr>
      <w:r>
        <w:rPr>
          <w:rFonts w:ascii="Times New Roman"/>
          <w:b w:val="false"/>
          <w:i w:val="false"/>
          <w:color w:val="000000"/>
          <w:sz w:val="28"/>
        </w:rPr>
        <w:t>
      екінші мүше мемлекеттің аумағында құру жолымен бір мүше мемлекеттің көрсетілетін қызметтерді берушісінің;</w:t>
      </w:r>
    </w:p>
    <w:p>
      <w:pPr>
        <w:spacing w:after="0"/>
        <w:ind w:left="0"/>
        <w:jc w:val="both"/>
      </w:pPr>
      <w:r>
        <w:rPr>
          <w:rFonts w:ascii="Times New Roman"/>
          <w:b w:val="false"/>
          <w:i w:val="false"/>
          <w:color w:val="000000"/>
          <w:sz w:val="28"/>
        </w:rPr>
        <w:t>
      екінші мүше мемлекеттің аумағында бір мүше мемлекеттің жеке тұлғаларының қатысу жолымен осы мүше мемлекеттің көрсетілетін қызметтерді берушісі тәсілдерімен жүзеге асырылатын көрсетілетін қызметтерді беру;</w:t>
      </w:r>
    </w:p>
    <w:bookmarkStart w:name="z1832" w:id="1648"/>
    <w:p>
      <w:pPr>
        <w:spacing w:after="0"/>
        <w:ind w:left="0"/>
        <w:jc w:val="both"/>
      </w:pPr>
      <w:r>
        <w:rPr>
          <w:rFonts w:ascii="Times New Roman"/>
          <w:b w:val="false"/>
          <w:i w:val="false"/>
          <w:color w:val="000000"/>
          <w:sz w:val="28"/>
        </w:rPr>
        <w:t>
      23) "үшінші мемлекет" - мүше мемлекет болып табылмайтын мемлекет;</w:t>
      </w:r>
    </w:p>
    <w:bookmarkEnd w:id="1648"/>
    <w:bookmarkStart w:name="z1833" w:id="1649"/>
    <w:p>
      <w:pPr>
        <w:spacing w:after="0"/>
        <w:ind w:left="0"/>
        <w:jc w:val="both"/>
      </w:pPr>
      <w:r>
        <w:rPr>
          <w:rFonts w:ascii="Times New Roman"/>
          <w:b w:val="false"/>
          <w:i w:val="false"/>
          <w:color w:val="000000"/>
          <w:sz w:val="28"/>
        </w:rPr>
        <w:t>
      24) "құру":</w:t>
      </w:r>
    </w:p>
    <w:bookmarkEnd w:id="1649"/>
    <w:p>
      <w:pPr>
        <w:spacing w:after="0"/>
        <w:ind w:left="0"/>
        <w:jc w:val="both"/>
      </w:pPr>
      <w:r>
        <w:rPr>
          <w:rFonts w:ascii="Times New Roman"/>
          <w:b w:val="false"/>
          <w:i w:val="false"/>
          <w:color w:val="000000"/>
          <w:sz w:val="28"/>
        </w:rPr>
        <w:t>
      аумағында заңды тұлға ұйымдастырылатын немесе құрылатын мүше мемлекеттің заңнамасында көзделген кез келген ұйымдық-құқықтық нысанда және меншік нысанында осындай заңды тұлғаны құру және (немесе) иелену (ұйымдастырылған немесе құрылған заңды тұлғаның капиталына қатысу);</w:t>
      </w:r>
    </w:p>
    <w:p>
      <w:pPr>
        <w:spacing w:after="0"/>
        <w:ind w:left="0"/>
        <w:jc w:val="both"/>
      </w:pPr>
      <w:r>
        <w:rPr>
          <w:rFonts w:ascii="Times New Roman"/>
          <w:b w:val="false"/>
          <w:i w:val="false"/>
          <w:color w:val="000000"/>
          <w:sz w:val="28"/>
        </w:rPr>
        <w:t>
      тікелей немесе үшінші тұлғалар арқылы заңды тұлға қабылдайтын шешімдерді анықтау мүмкіндігін алудан көрінетін, оның ішінде дауыс беретін акцияларға (үлестерге) тура келетін дауыстарға иелік ету жолымен, директорлар кеңесінде (байқау кеңесінде) және осындай заңды тұлғаның өзге де басқару органдарында қатысу жолымен мүше мемлекеттің осындай заңды тұлғасын бақылауды иелену;</w:t>
      </w:r>
    </w:p>
    <w:p>
      <w:pPr>
        <w:spacing w:after="0"/>
        <w:ind w:left="0"/>
        <w:jc w:val="both"/>
      </w:pPr>
      <w:r>
        <w:rPr>
          <w:rFonts w:ascii="Times New Roman"/>
          <w:b w:val="false"/>
          <w:i w:val="false"/>
          <w:color w:val="000000"/>
          <w:sz w:val="28"/>
        </w:rPr>
        <w:t>
      филиал ашу;</w:t>
      </w:r>
    </w:p>
    <w:p>
      <w:pPr>
        <w:spacing w:after="0"/>
        <w:ind w:left="0"/>
        <w:jc w:val="both"/>
      </w:pPr>
      <w:r>
        <w:rPr>
          <w:rFonts w:ascii="Times New Roman"/>
          <w:b w:val="false"/>
          <w:i w:val="false"/>
          <w:color w:val="000000"/>
          <w:sz w:val="28"/>
        </w:rPr>
        <w:t>
      өкілдік ашу;</w:t>
      </w:r>
    </w:p>
    <w:p>
      <w:pPr>
        <w:spacing w:after="0"/>
        <w:ind w:left="0"/>
        <w:jc w:val="both"/>
      </w:pPr>
      <w:r>
        <w:rPr>
          <w:rFonts w:ascii="Times New Roman"/>
          <w:b w:val="false"/>
          <w:i w:val="false"/>
          <w:color w:val="000000"/>
          <w:sz w:val="28"/>
        </w:rPr>
        <w:t>
      дара кәсіпкер ретінде тіркеу.</w:t>
      </w:r>
    </w:p>
    <w:p>
      <w:pPr>
        <w:spacing w:after="0"/>
        <w:ind w:left="0"/>
        <w:jc w:val="both"/>
      </w:pPr>
      <w:r>
        <w:rPr>
          <w:rFonts w:ascii="Times New Roman"/>
          <w:b w:val="false"/>
          <w:i w:val="false"/>
          <w:color w:val="000000"/>
          <w:sz w:val="28"/>
        </w:rPr>
        <w:t>
      Құру, оның ішінде көрсетілетін қызметтер саудасы және (немесе) тауарлар өндіру мақсаттары үшін жүзеге асырылады;</w:t>
      </w:r>
    </w:p>
    <w:bookmarkStart w:name="z1834" w:id="1650"/>
    <w:p>
      <w:pPr>
        <w:spacing w:after="0"/>
        <w:ind w:left="0"/>
        <w:jc w:val="both"/>
      </w:pPr>
      <w:r>
        <w:rPr>
          <w:rFonts w:ascii="Times New Roman"/>
          <w:b w:val="false"/>
          <w:i w:val="false"/>
          <w:color w:val="000000"/>
          <w:sz w:val="28"/>
        </w:rPr>
        <w:t>
      25) "мүше мемлекеттің жеке тұлғасы" - мүше мемлекеттің заңнамасына сәйкес мүше мемлекеттің азаматы;</w:t>
      </w:r>
    </w:p>
    <w:bookmarkEnd w:id="1650"/>
    <w:bookmarkStart w:name="z1835" w:id="1651"/>
    <w:p>
      <w:pPr>
        <w:spacing w:after="0"/>
        <w:ind w:left="0"/>
        <w:jc w:val="both"/>
      </w:pPr>
      <w:r>
        <w:rPr>
          <w:rFonts w:ascii="Times New Roman"/>
          <w:b w:val="false"/>
          <w:i w:val="false"/>
          <w:color w:val="000000"/>
          <w:sz w:val="28"/>
        </w:rPr>
        <w:t>
      26) "филиал" - заңды тұлғаның тұрған жерінен тыс орналасқан  және оның барлық функцияларын немесе олардың бір бөлігін, оның ішінде өкілдік функцияларын жүзеге асыратын заңды тұлғаның оқшауландырылған бөлімшесі;</w:t>
      </w:r>
    </w:p>
    <w:bookmarkEnd w:id="1651"/>
    <w:bookmarkStart w:name="z1836" w:id="1652"/>
    <w:p>
      <w:pPr>
        <w:spacing w:after="0"/>
        <w:ind w:left="0"/>
        <w:jc w:val="both"/>
      </w:pPr>
      <w:r>
        <w:rPr>
          <w:rFonts w:ascii="Times New Roman"/>
          <w:b w:val="false"/>
          <w:i w:val="false"/>
          <w:color w:val="000000"/>
          <w:sz w:val="28"/>
        </w:rPr>
        <w:t>
      27) "мүше мемлекеттің заңды тұлғасы" - мүше мемлекеттің заңнамасына сәйкес осы мүше мемлекеттің аумағында ұйымдастырылған немесе құрылған кез келген ұйымдық-құқықтық нысандағы ұйым.</w:t>
      </w:r>
    </w:p>
    <w:bookmarkEnd w:id="1652"/>
    <w:bookmarkStart w:name="z1685" w:id="1653"/>
    <w:p>
      <w:pPr>
        <w:spacing w:after="0"/>
        <w:ind w:left="0"/>
        <w:jc w:val="both"/>
      </w:pPr>
      <w:r>
        <w:rPr>
          <w:rFonts w:ascii="Times New Roman"/>
          <w:b w:val="false"/>
          <w:i w:val="false"/>
          <w:color w:val="000000"/>
          <w:sz w:val="28"/>
        </w:rPr>
        <w:t>
      7. Осы Хаттаманың мақсаттары үшін көрсетілетін қызметтердің секторлары Біріккен Ұлттар Ұйымы Хатшылығының Статистикалық комиссиясы бекіткен Негізгі өнімдердің халықаралық сыныптауышы (Central Products Classification) негізінде айқындалады және сыныпталады.</w:t>
      </w:r>
    </w:p>
    <w:bookmarkEnd w:id="1653"/>
    <w:bookmarkStart w:name="z1686" w:id="1654"/>
    <w:p>
      <w:pPr>
        <w:spacing w:after="0"/>
        <w:ind w:left="0"/>
        <w:jc w:val="left"/>
      </w:pPr>
      <w:r>
        <w:rPr>
          <w:rFonts w:ascii="Times New Roman"/>
          <w:b/>
          <w:i w:val="false"/>
          <w:color w:val="000000"/>
        </w:rPr>
        <w:t xml:space="preserve"> III. Төлемдер мен аударымдар</w:t>
      </w:r>
    </w:p>
    <w:bookmarkEnd w:id="1654"/>
    <w:bookmarkStart w:name="z1687" w:id="1655"/>
    <w:p>
      <w:pPr>
        <w:spacing w:after="0"/>
        <w:ind w:left="0"/>
        <w:jc w:val="both"/>
      </w:pPr>
      <w:r>
        <w:rPr>
          <w:rFonts w:ascii="Times New Roman"/>
          <w:b w:val="false"/>
          <w:i w:val="false"/>
          <w:color w:val="000000"/>
          <w:sz w:val="28"/>
        </w:rPr>
        <w:t>
      8. Осы Хаттаманың 11 - 14-тармақтарында көзделген жағдайларды қоспағанда, әрбір мүше мемлекет көрсетілетін қызметтер саудасына, инвестициялар құруға, қызметіне және инвестицияларға байланысты аударымдар мен төлемдерге қатысты және атап айтқанда, мыналарға:</w:t>
      </w:r>
    </w:p>
    <w:bookmarkEnd w:id="1655"/>
    <w:p>
      <w:pPr>
        <w:spacing w:after="0"/>
        <w:ind w:left="0"/>
        <w:jc w:val="both"/>
      </w:pPr>
      <w:r>
        <w:rPr>
          <w:rFonts w:ascii="Times New Roman"/>
          <w:b w:val="false"/>
          <w:i w:val="false"/>
          <w:color w:val="000000"/>
          <w:sz w:val="28"/>
        </w:rPr>
        <w:t>
      1) кірістерге;</w:t>
      </w:r>
    </w:p>
    <w:p>
      <w:pPr>
        <w:spacing w:after="0"/>
        <w:ind w:left="0"/>
        <w:jc w:val="both"/>
      </w:pPr>
      <w:r>
        <w:rPr>
          <w:rFonts w:ascii="Times New Roman"/>
          <w:b w:val="false"/>
          <w:i w:val="false"/>
          <w:color w:val="000000"/>
          <w:sz w:val="28"/>
        </w:rPr>
        <w:t>
      2) мүше мемлекеттер инвестициялар ретінде таныған қарыздар мен кредиттерді жабуға төлейтін қаражатқа;</w:t>
      </w:r>
    </w:p>
    <w:p>
      <w:pPr>
        <w:spacing w:after="0"/>
        <w:ind w:left="0"/>
        <w:jc w:val="both"/>
      </w:pPr>
      <w:r>
        <w:rPr>
          <w:rFonts w:ascii="Times New Roman"/>
          <w:b w:val="false"/>
          <w:i w:val="false"/>
          <w:color w:val="000000"/>
          <w:sz w:val="28"/>
        </w:rPr>
        <w:t>
      3) инвестор коммерциялық ұйымды ішінара немесе толықтай таратумен не инвестицияларды сатумен байланысты алған қаражатқа;</w:t>
      </w:r>
    </w:p>
    <w:p>
      <w:pPr>
        <w:spacing w:after="0"/>
        <w:ind w:left="0"/>
        <w:jc w:val="both"/>
      </w:pPr>
      <w:r>
        <w:rPr>
          <w:rFonts w:ascii="Times New Roman"/>
          <w:b w:val="false"/>
          <w:i w:val="false"/>
          <w:color w:val="000000"/>
          <w:sz w:val="28"/>
        </w:rPr>
        <w:t>
      4) инвестор осы Хаттаманың 77-тармағына сәйкес залалды өтеу ретінде алған қаражатқа және осы Хаттаманың 79 - 81-тармақтарында көзделген өтемақыға;</w:t>
      </w:r>
    </w:p>
    <w:p>
      <w:pPr>
        <w:spacing w:after="0"/>
        <w:ind w:left="0"/>
        <w:jc w:val="both"/>
      </w:pPr>
      <w:r>
        <w:rPr>
          <w:rFonts w:ascii="Times New Roman"/>
          <w:b w:val="false"/>
          <w:i w:val="false"/>
          <w:color w:val="000000"/>
          <w:sz w:val="28"/>
        </w:rPr>
        <w:t>
      5) инвесторлар және реципиент мемлекеттің аумағында инвестицияларды жүзеге асыруға байланысты жұмыс істеуге рұқсат етілген басқа да мүше мемлекеттердің азаматтары алатын жалақыға және басқа да сыйақыларға қатысты қолданыстағы шектеулердің күшін жояды және жаңа шектеулер енгізбейді.</w:t>
      </w:r>
    </w:p>
    <w:bookmarkStart w:name="z1688" w:id="1656"/>
    <w:p>
      <w:pPr>
        <w:spacing w:after="0"/>
        <w:ind w:left="0"/>
        <w:jc w:val="both"/>
      </w:pPr>
      <w:r>
        <w:rPr>
          <w:rFonts w:ascii="Times New Roman"/>
          <w:b w:val="false"/>
          <w:i w:val="false"/>
          <w:color w:val="000000"/>
          <w:sz w:val="28"/>
        </w:rPr>
        <w:t>
      9. Осы бөлімдегі ештеңе мүше мемлекеттің мұндай шараларының 1944 жылғы 22 шілдедегі Халықаралық валюта қоры Келісімінің баптарына сәйкес келуі шартымен және (немесе) мүше мемлекеттің осы Хаттаманың 11 - 14-тармақтарында көрсетілген жағдайларды немесе Халықаралық валюта қорының талабы бойынша шектеулер қолдану жағдайларын қоспағанда, аударымдар мен төлемдер операцияларына қатысты осы Хаттамада көзделген өзінің міндеттемелерімен сыйыспайтын аударымдар мен төлемдерге шектеулерді белгілемеуі шартымен валюталық операцияларды реттеу шараларына қатысты құқықтар мен міндеттемелерді қоса алғанда, кез келген мүше мемлекеттің Халықаралық валюта қорына мүшелігінен туындайтын олардың құқықтары мен міндеттемелерін қозғамайды.</w:t>
      </w:r>
    </w:p>
    <w:bookmarkEnd w:id="1656"/>
    <w:bookmarkStart w:name="z1689" w:id="1657"/>
    <w:p>
      <w:pPr>
        <w:spacing w:after="0"/>
        <w:ind w:left="0"/>
        <w:jc w:val="both"/>
      </w:pPr>
      <w:r>
        <w:rPr>
          <w:rFonts w:ascii="Times New Roman"/>
          <w:b w:val="false"/>
          <w:i w:val="false"/>
          <w:color w:val="000000"/>
          <w:sz w:val="28"/>
        </w:rPr>
        <w:t xml:space="preserve">
      10. Осы Хаттаманың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аударымдар кез келген еркін айырбасталатын валютамен жүргізіледі. Қаражатты айырбастау негізделмеген кідіріссіз мүше мемлекеттің аумағында аударым күніне ақша қаражатын аударатын және төлемдерді жүзеге асыратын күні қолданылатын айырбас бағамы бойынша жүзеге асырылады.</w:t>
      </w:r>
    </w:p>
    <w:bookmarkEnd w:id="1657"/>
    <w:bookmarkStart w:name="z1690" w:id="1658"/>
    <w:p>
      <w:pPr>
        <w:spacing w:after="0"/>
        <w:ind w:left="0"/>
        <w:jc w:val="left"/>
      </w:pPr>
      <w:r>
        <w:rPr>
          <w:rFonts w:ascii="Times New Roman"/>
          <w:b/>
          <w:i w:val="false"/>
          <w:color w:val="000000"/>
        </w:rPr>
        <w:t xml:space="preserve"> IV. Төлемдер мен аударымдарға қатысты шектеулер</w:t>
      </w:r>
    </w:p>
    <w:bookmarkEnd w:id="1658"/>
    <w:bookmarkStart w:name="z1691" w:id="1659"/>
    <w:p>
      <w:pPr>
        <w:spacing w:after="0"/>
        <w:ind w:left="0"/>
        <w:jc w:val="both"/>
      </w:pPr>
      <w:r>
        <w:rPr>
          <w:rFonts w:ascii="Times New Roman"/>
          <w:b w:val="false"/>
          <w:i w:val="false"/>
          <w:color w:val="000000"/>
          <w:sz w:val="28"/>
        </w:rPr>
        <w:t>
      11. Төлем теңгерімінің жай-күйі нашарлаған, алтын-валюта резервтері айтарлықтай қысқарған, ұлттық валюта бағамы күрт ауытқыған немесе осындай қауіп төнген жағдайда мүше мемлекет осы Хаттаманың 8-тармағында көзделген аударымдар мен төлемдерге қатысты шектеулер енгізе алады.</w:t>
      </w:r>
    </w:p>
    <w:bookmarkEnd w:id="1659"/>
    <w:bookmarkStart w:name="z1692" w:id="1660"/>
    <w:p>
      <w:pPr>
        <w:spacing w:after="0"/>
        <w:ind w:left="0"/>
        <w:jc w:val="both"/>
      </w:pPr>
      <w:r>
        <w:rPr>
          <w:rFonts w:ascii="Times New Roman"/>
          <w:b w:val="false"/>
          <w:i w:val="false"/>
          <w:color w:val="000000"/>
          <w:sz w:val="28"/>
        </w:rPr>
        <w:t xml:space="preserve">
      12. Осы Хаттаманың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шектеулер:</w:t>
      </w:r>
    </w:p>
    <w:bookmarkEnd w:id="1660"/>
    <w:p>
      <w:pPr>
        <w:spacing w:after="0"/>
        <w:ind w:left="0"/>
        <w:jc w:val="both"/>
      </w:pPr>
      <w:r>
        <w:rPr>
          <w:rFonts w:ascii="Times New Roman"/>
          <w:b w:val="false"/>
          <w:i w:val="false"/>
          <w:color w:val="000000"/>
          <w:sz w:val="28"/>
        </w:rPr>
        <w:t>
      1) мүше мемлекеттер арасында кемсітуді туындатпауға тиіс;</w:t>
      </w:r>
    </w:p>
    <w:p>
      <w:pPr>
        <w:spacing w:after="0"/>
        <w:ind w:left="0"/>
        <w:jc w:val="both"/>
      </w:pPr>
      <w:r>
        <w:rPr>
          <w:rFonts w:ascii="Times New Roman"/>
          <w:b w:val="false"/>
          <w:i w:val="false"/>
          <w:color w:val="000000"/>
          <w:sz w:val="28"/>
        </w:rPr>
        <w:t>
      2) 1944 жылғы 22 шілдедегі Халықаралық валюта қоры Келісімінің баптарына сәйкес келуге тиіс;</w:t>
      </w:r>
    </w:p>
    <w:p>
      <w:pPr>
        <w:spacing w:after="0"/>
        <w:ind w:left="0"/>
        <w:jc w:val="both"/>
      </w:pPr>
      <w:r>
        <w:rPr>
          <w:rFonts w:ascii="Times New Roman"/>
          <w:b w:val="false"/>
          <w:i w:val="false"/>
          <w:color w:val="000000"/>
          <w:sz w:val="28"/>
        </w:rPr>
        <w:t>
      3) кез келген басқа мүше мемлекеттің коммерциялық, экономикалық  және қаржылық мүдделеріне шамадан тыс нұқсан келтірмеуге тиіс;</w:t>
      </w:r>
    </w:p>
    <w:p>
      <w:pPr>
        <w:spacing w:after="0"/>
        <w:ind w:left="0"/>
        <w:jc w:val="both"/>
      </w:pPr>
      <w:r>
        <w:rPr>
          <w:rFonts w:ascii="Times New Roman"/>
          <w:b w:val="false"/>
          <w:i w:val="false"/>
          <w:color w:val="000000"/>
          <w:sz w:val="28"/>
        </w:rPr>
        <w:t xml:space="preserve">
      4) осы Хаттаманың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мән-жайларды еңсеру үшін қажетті шамадан артық ауыртпалықты болмауға тиіс;</w:t>
      </w:r>
    </w:p>
    <w:p>
      <w:pPr>
        <w:spacing w:after="0"/>
        <w:ind w:left="0"/>
        <w:jc w:val="both"/>
      </w:pPr>
      <w:r>
        <w:rPr>
          <w:rFonts w:ascii="Times New Roman"/>
          <w:b w:val="false"/>
          <w:i w:val="false"/>
          <w:color w:val="000000"/>
          <w:sz w:val="28"/>
        </w:rPr>
        <w:t xml:space="preserve">
      5) уақытша болуға және осы Хаттаманың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мән-жайлардың еңсерілу шамасына қарай біртіндеп жойылуға тиіс.</w:t>
      </w:r>
    </w:p>
    <w:bookmarkStart w:name="z1693" w:id="1661"/>
    <w:p>
      <w:pPr>
        <w:spacing w:after="0"/>
        <w:ind w:left="0"/>
        <w:jc w:val="both"/>
      </w:pPr>
      <w:r>
        <w:rPr>
          <w:rFonts w:ascii="Times New Roman"/>
          <w:b w:val="false"/>
          <w:i w:val="false"/>
          <w:color w:val="000000"/>
          <w:sz w:val="28"/>
        </w:rPr>
        <w:t xml:space="preserve">
      13. Осы Хаттаманың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шектеулердің қолданылу аясын айқындау кезінде мүше мемлекеттер өздерінің экономикалық бағдарламалары немесе даму бағдарламалары үшін неғұрлым маңызды болып табылатын тауарларды немесе қызметтер көрсетуді жеткізуге басымдық бере алады. Алайда мұндай шектеулер экономиканың белгілі бір секторын қорғау мақсатында белгіленбейді және сақталмайды.</w:t>
      </w:r>
    </w:p>
    <w:bookmarkEnd w:id="1661"/>
    <w:bookmarkStart w:name="z1694" w:id="1662"/>
    <w:p>
      <w:pPr>
        <w:spacing w:after="0"/>
        <w:ind w:left="0"/>
        <w:jc w:val="both"/>
      </w:pPr>
      <w:r>
        <w:rPr>
          <w:rFonts w:ascii="Times New Roman"/>
          <w:b w:val="false"/>
          <w:i w:val="false"/>
          <w:color w:val="000000"/>
          <w:sz w:val="28"/>
        </w:rPr>
        <w:t xml:space="preserve">
      14. Осы Хаттаманың </w:t>
      </w:r>
      <w:r>
        <w:rPr>
          <w:rFonts w:ascii="Times New Roman"/>
          <w:b w:val="false"/>
          <w:i w:val="false"/>
          <w:color w:val="000000"/>
          <w:sz w:val="28"/>
        </w:rPr>
        <w:t>11-тармағына</w:t>
      </w:r>
      <w:r>
        <w:rPr>
          <w:rFonts w:ascii="Times New Roman"/>
          <w:b w:val="false"/>
          <w:i w:val="false"/>
          <w:color w:val="000000"/>
          <w:sz w:val="28"/>
        </w:rPr>
        <w:t xml:space="preserve"> сәйкес мүше мемлекеттер белгілеген немесе сақтап қалған кез келген шектеулер немесе олардағы кез келген өзгерістер басқа мүше мемлекеттерді дереу хабардар ету нысанасы болып табылады.</w:t>
      </w:r>
    </w:p>
    <w:bookmarkEnd w:id="1662"/>
    <w:bookmarkStart w:name="z1695" w:id="1663"/>
    <w:p>
      <w:pPr>
        <w:spacing w:after="0"/>
        <w:ind w:left="0"/>
        <w:jc w:val="left"/>
      </w:pPr>
      <w:r>
        <w:rPr>
          <w:rFonts w:ascii="Times New Roman"/>
          <w:b/>
          <w:i w:val="false"/>
          <w:color w:val="000000"/>
        </w:rPr>
        <w:t xml:space="preserve"> V. Мемлекеттің қатысуы</w:t>
      </w:r>
    </w:p>
    <w:bookmarkEnd w:id="1663"/>
    <w:bookmarkStart w:name="z1696" w:id="1664"/>
    <w:p>
      <w:pPr>
        <w:spacing w:after="0"/>
        <w:ind w:left="0"/>
        <w:jc w:val="both"/>
      </w:pPr>
      <w:r>
        <w:rPr>
          <w:rFonts w:ascii="Times New Roman"/>
          <w:b w:val="false"/>
          <w:i w:val="false"/>
          <w:color w:val="000000"/>
          <w:sz w:val="28"/>
        </w:rPr>
        <w:t xml:space="preserve">
      15. Әрбір мүше мемлекет ұлттық тізбелерде және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шектеулерді, алып қоюды, қосымша талаптарды және шарттарды ескере отырып, өз аумағында жекешелендіруге қатысуға қатысты басқа мүше мемлекеттің тұлғаларына қолайлылығы өзінің мүше мемлекетінің тұлғаларына ұсынылатын режимнен кем болмайтын режим ұсынады.</w:t>
      </w:r>
    </w:p>
    <w:bookmarkEnd w:id="1664"/>
    <w:bookmarkStart w:name="z1697" w:id="1665"/>
    <w:p>
      <w:pPr>
        <w:spacing w:after="0"/>
        <w:ind w:left="0"/>
        <w:jc w:val="both"/>
      </w:pPr>
      <w:r>
        <w:rPr>
          <w:rFonts w:ascii="Times New Roman"/>
          <w:b w:val="false"/>
          <w:i w:val="false"/>
          <w:color w:val="000000"/>
          <w:sz w:val="28"/>
        </w:rPr>
        <w:t>
      16. Егер мүше мемлекеттің аумағында осы мүше мемлекет капиталына қатысатын немесе осы мүше мемлекет бақылайтын заңды тұлғалар жұмыс істеген жағдайда, мұндай мүше мемлекет көрсетілген тұлғалардың:</w:t>
      </w:r>
    </w:p>
    <w:bookmarkEnd w:id="1665"/>
    <w:p>
      <w:pPr>
        <w:spacing w:after="0"/>
        <w:ind w:left="0"/>
        <w:jc w:val="both"/>
      </w:pPr>
      <w:r>
        <w:rPr>
          <w:rFonts w:ascii="Times New Roman"/>
          <w:b w:val="false"/>
          <w:i w:val="false"/>
          <w:color w:val="000000"/>
          <w:sz w:val="28"/>
        </w:rPr>
        <w:t>
      1) өз қызметін коммерциялық тұрғыдан негізінде жүзеге асыруын  және осы Хаттамамен реттелетін қатынастарға:</w:t>
      </w:r>
    </w:p>
    <w:p>
      <w:pPr>
        <w:spacing w:after="0"/>
        <w:ind w:left="0"/>
        <w:jc w:val="both"/>
      </w:pPr>
      <w:r>
        <w:rPr>
          <w:rFonts w:ascii="Times New Roman"/>
          <w:b w:val="false"/>
          <w:i w:val="false"/>
          <w:color w:val="000000"/>
          <w:sz w:val="28"/>
        </w:rPr>
        <w:t>
      осы қатынастарға өзге қатысушылармен теңдік қағидаты негізінде;</w:t>
      </w:r>
    </w:p>
    <w:p>
      <w:pPr>
        <w:spacing w:after="0"/>
        <w:ind w:left="0"/>
        <w:jc w:val="both"/>
      </w:pPr>
      <w:r>
        <w:rPr>
          <w:rFonts w:ascii="Times New Roman"/>
          <w:b w:val="false"/>
          <w:i w:val="false"/>
          <w:color w:val="000000"/>
          <w:sz w:val="28"/>
        </w:rPr>
        <w:t>
      осы қатынастарға өзге қатысушылардың азаматтығына, тіркелген (құрылған) жеріне, ұйымдық-құқықтық нысанына немесе меншік нысанына байланысты оларды кемсітпеу қағидаты негізінде түсуін;</w:t>
      </w:r>
    </w:p>
    <w:p>
      <w:pPr>
        <w:spacing w:after="0"/>
        <w:ind w:left="0"/>
        <w:jc w:val="both"/>
      </w:pPr>
      <w:r>
        <w:rPr>
          <w:rFonts w:ascii="Times New Roman"/>
          <w:b w:val="false"/>
          <w:i w:val="false"/>
          <w:color w:val="000000"/>
          <w:sz w:val="28"/>
        </w:rPr>
        <w:t>
      2) капиталына осы мүше мемлекеттің қатысуына немесе оларды осы мүше мемлекеттің бақылауына байланысты ғана құқықтар, артықшылықтар немесе міндеттемелер алмауын қамтамасыз етеді.</w:t>
      </w:r>
    </w:p>
    <w:p>
      <w:pPr>
        <w:spacing w:after="0"/>
        <w:ind w:left="0"/>
        <w:jc w:val="both"/>
      </w:pPr>
      <w:r>
        <w:rPr>
          <w:rFonts w:ascii="Times New Roman"/>
          <w:b w:val="false"/>
          <w:i w:val="false"/>
          <w:color w:val="000000"/>
          <w:sz w:val="28"/>
        </w:rPr>
        <w:t xml:space="preserve">
      Көрсетілген талаптар мұндай заңды тұлғалардың қызметі аталған мүше мемлекеттің әлеуметтік саясатының міндеттерін шешуге бағытталған жағдайларда, сондай-ақ ұлттық тізбелерде және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шектеулер мен шарттарға қатысты қолданылмайды.</w:t>
      </w:r>
    </w:p>
    <w:bookmarkStart w:name="z1698" w:id="1666"/>
    <w:p>
      <w:pPr>
        <w:spacing w:after="0"/>
        <w:ind w:left="0"/>
        <w:jc w:val="both"/>
      </w:pPr>
      <w:r>
        <w:rPr>
          <w:rFonts w:ascii="Times New Roman"/>
          <w:b w:val="false"/>
          <w:i w:val="false"/>
          <w:color w:val="000000"/>
          <w:sz w:val="28"/>
        </w:rPr>
        <w:t xml:space="preserve">
      17. Осы Хаттаманың 16-тармағының ережелері осы Хаттаманың 30-тармағы 2 және 6-тармақшаларының негізінде ұлттық тізбелеріне немесе осы Хаттамаға </w:t>
      </w:r>
      <w:r>
        <w:rPr>
          <w:rFonts w:ascii="Times New Roman"/>
          <w:b w:val="false"/>
          <w:i w:val="false"/>
          <w:color w:val="000000"/>
          <w:sz w:val="28"/>
        </w:rPr>
        <w:t>№ 2 қосымшаға</w:t>
      </w:r>
      <w:r>
        <w:rPr>
          <w:rFonts w:ascii="Times New Roman"/>
          <w:b w:val="false"/>
          <w:i w:val="false"/>
          <w:color w:val="000000"/>
          <w:sz w:val="28"/>
        </w:rPr>
        <w:t xml:space="preserve"> енгізілген құқықтар және (немесе) артықшылықтар берілген заңды тұлғаларды қоспағанда, формальды түрде немесе іс жүзінде айрықша құқықтар немесе арнайы артықшылықтар берілген заңды тұлғалар мен Шарттың </w:t>
      </w:r>
      <w:r>
        <w:rPr>
          <w:rFonts w:ascii="Times New Roman"/>
          <w:b w:val="false"/>
          <w:i w:val="false"/>
          <w:color w:val="000000"/>
          <w:sz w:val="28"/>
        </w:rPr>
        <w:t>XIX бөліміне</w:t>
      </w:r>
      <w:r>
        <w:rPr>
          <w:rFonts w:ascii="Times New Roman"/>
          <w:b w:val="false"/>
          <w:i w:val="false"/>
          <w:color w:val="000000"/>
          <w:sz w:val="28"/>
        </w:rPr>
        <w:t xml:space="preserve"> сәйкес қызметтері реттелетін заңды тұлғаларға қолданылады.</w:t>
      </w:r>
    </w:p>
    <w:bookmarkEnd w:id="1666"/>
    <w:bookmarkStart w:name="z1699" w:id="1667"/>
    <w:p>
      <w:pPr>
        <w:spacing w:after="0"/>
        <w:ind w:left="0"/>
        <w:jc w:val="both"/>
      </w:pPr>
      <w:r>
        <w:rPr>
          <w:rFonts w:ascii="Times New Roman"/>
          <w:b w:val="false"/>
          <w:i w:val="false"/>
          <w:color w:val="000000"/>
          <w:sz w:val="28"/>
        </w:rPr>
        <w:t xml:space="preserve">
      18. Мүше мемлекеттердің әрқайсысы Шарттың </w:t>
      </w:r>
      <w:r>
        <w:rPr>
          <w:rFonts w:ascii="Times New Roman"/>
          <w:b w:val="false"/>
          <w:i w:val="false"/>
          <w:color w:val="000000"/>
          <w:sz w:val="28"/>
        </w:rPr>
        <w:t>69-бабының</w:t>
      </w:r>
      <w:r>
        <w:rPr>
          <w:rFonts w:ascii="Times New Roman"/>
          <w:b w:val="false"/>
          <w:i w:val="false"/>
          <w:color w:val="000000"/>
          <w:sz w:val="28"/>
        </w:rPr>
        <w:t xml:space="preserve"> ережелеріне нұқсан келтірмей, мемлекеттік биліктің кез келген деңгейіндегі осы мүше мемлекеттің барлық органдарының немесе оның жергілікті өзін-өзі басқару органдарының тәуелсіз, реттелуі тиісті орган құзыретінің аясына кіретін экономика секторындағы шаруашылық қызметті жүзеге асыратын кез келген тұлғаның бақылауында болмауын және оған есеп бермеуін қамтамасыз етеді.</w:t>
      </w:r>
    </w:p>
    <w:bookmarkEnd w:id="1667"/>
    <w:p>
      <w:pPr>
        <w:spacing w:after="0"/>
        <w:ind w:left="0"/>
        <w:jc w:val="both"/>
      </w:pPr>
      <w:r>
        <w:rPr>
          <w:rFonts w:ascii="Times New Roman"/>
          <w:b w:val="false"/>
          <w:i w:val="false"/>
          <w:color w:val="000000"/>
          <w:sz w:val="28"/>
        </w:rPr>
        <w:t>
      Бұл мүше мемлекеттің шаралары, оның ішінде көрсетілген органның шешімдері, ол белгілейтін және қолданатын қағидалар мен рәсімдер шаруашылық қызметті жүзеге асыратын тұлғалардың барлығына қатысты әділ әрі объективті болуға тиіс.</w:t>
      </w:r>
    </w:p>
    <w:bookmarkStart w:name="z1700" w:id="1668"/>
    <w:p>
      <w:pPr>
        <w:spacing w:after="0"/>
        <w:ind w:left="0"/>
        <w:jc w:val="both"/>
      </w:pPr>
      <w:r>
        <w:rPr>
          <w:rFonts w:ascii="Times New Roman"/>
          <w:b w:val="false"/>
          <w:i w:val="false"/>
          <w:color w:val="000000"/>
          <w:sz w:val="28"/>
        </w:rPr>
        <w:t xml:space="preserve">
      19. Шарттың </w:t>
      </w:r>
      <w:r>
        <w:rPr>
          <w:rFonts w:ascii="Times New Roman"/>
          <w:b w:val="false"/>
          <w:i w:val="false"/>
          <w:color w:val="000000"/>
          <w:sz w:val="28"/>
        </w:rPr>
        <w:t>XIX бөлімінен</w:t>
      </w:r>
      <w:r>
        <w:rPr>
          <w:rFonts w:ascii="Times New Roman"/>
          <w:b w:val="false"/>
          <w:i w:val="false"/>
          <w:color w:val="000000"/>
          <w:sz w:val="28"/>
        </w:rPr>
        <w:t xml:space="preserve"> туындайтын міндеттемелерге сәйкес және осы Хаттаманың 30-тармағының ережелеріне қарамастан, мүше мемлекеттердің әрқайсысы өз аумағында табиғи монополиялар субъектілері болып табылатын заңды тұлғаларды сақтап қала алады. Өз аумағында мұндай заңды тұлғаларды сақтап қалатын мүше мемлекет мұндай заңды тұлғаның Шарттың </w:t>
      </w:r>
      <w:r>
        <w:rPr>
          <w:rFonts w:ascii="Times New Roman"/>
          <w:b w:val="false"/>
          <w:i w:val="false"/>
          <w:color w:val="000000"/>
          <w:sz w:val="28"/>
        </w:rPr>
        <w:t>XIX бөлімінен</w:t>
      </w:r>
      <w:r>
        <w:rPr>
          <w:rFonts w:ascii="Times New Roman"/>
          <w:b w:val="false"/>
          <w:i w:val="false"/>
          <w:color w:val="000000"/>
          <w:sz w:val="28"/>
        </w:rPr>
        <w:t xml:space="preserve"> туындайтын міндеттемелермен үйлесетіндей түрде әрекет етуін қамтамасыз етеді.</w:t>
      </w:r>
    </w:p>
    <w:bookmarkEnd w:id="1668"/>
    <w:bookmarkStart w:name="z1701" w:id="1669"/>
    <w:p>
      <w:pPr>
        <w:spacing w:after="0"/>
        <w:ind w:left="0"/>
        <w:jc w:val="both"/>
      </w:pPr>
      <w:r>
        <w:rPr>
          <w:rFonts w:ascii="Times New Roman"/>
          <w:b w:val="false"/>
          <w:i w:val="false"/>
          <w:color w:val="000000"/>
          <w:sz w:val="28"/>
        </w:rPr>
        <w:t>
      20. Егер бір мүше мемлекеттің осы Хаттаманың 19-тармағында көрсетілген заңды тұлғалары басқа мүше мемлекеттердің тұлғаларымен тікелей немесе өзі бақылайтын заңды тұлғалары арқылы өзінің монополиялық құқықтарының саласынан тыс бәсекелессе, онда бірінші мүше мемлекет өзінің осындай заңды тұлғаның осы Хаттамадан туындайтын бірінші мүше мемлекеттің аумағында осындай бірінші мүше мемлекеттің міндеттемелерімен сыйыспайтындай түрде әрекет ете отырып, өзінің монополиялық жағдайын теріс пайдаланбауын қамтамасыз етеді.</w:t>
      </w:r>
    </w:p>
    <w:bookmarkEnd w:id="1669"/>
    <w:bookmarkStart w:name="z1702" w:id="1670"/>
    <w:p>
      <w:pPr>
        <w:spacing w:after="0"/>
        <w:ind w:left="0"/>
        <w:jc w:val="left"/>
      </w:pPr>
      <w:r>
        <w:rPr>
          <w:rFonts w:ascii="Times New Roman"/>
          <w:b/>
          <w:i w:val="false"/>
          <w:color w:val="000000"/>
        </w:rPr>
        <w:t xml:space="preserve"> VI. Қызметтер көрсету саудасы, құру және қызмет</w:t>
      </w:r>
      <w:r>
        <w:br/>
      </w:r>
      <w:r>
        <w:rPr>
          <w:rFonts w:ascii="Times New Roman"/>
          <w:b/>
          <w:i w:val="false"/>
          <w:color w:val="000000"/>
        </w:rPr>
        <w:t>1. Қызметтер көрсету саудасы, құру және қызмет кезіндегі ұлттық</w:t>
      </w:r>
      <w:r>
        <w:br/>
      </w:r>
      <w:r>
        <w:rPr>
          <w:rFonts w:ascii="Times New Roman"/>
          <w:b/>
          <w:i w:val="false"/>
          <w:color w:val="000000"/>
        </w:rPr>
        <w:t>режим</w:t>
      </w:r>
    </w:p>
    <w:bookmarkEnd w:id="1670"/>
    <w:bookmarkStart w:name="z1704" w:id="1671"/>
    <w:p>
      <w:pPr>
        <w:spacing w:after="0"/>
        <w:ind w:left="0"/>
        <w:jc w:val="both"/>
      </w:pPr>
      <w:r>
        <w:rPr>
          <w:rFonts w:ascii="Times New Roman"/>
          <w:b w:val="false"/>
          <w:i w:val="false"/>
          <w:color w:val="000000"/>
          <w:sz w:val="28"/>
        </w:rPr>
        <w:t>
      21. Әрбір мүше мемлекет қызметтер көрсету саудасын қозғайтын барлық шараларға қатысты басқа мүше мемлекеттің қызметтеріне, жеткізушілеріне және қызметті алушыларына қолайлылығы осындай (ұқсас) жағдайларда өзінің осындай (ұқсас) қызметтеріне, жеткізушілеріне және қызметті алушыларына ұсынылатын режимнен кем болмайтын режим ұсынады.</w:t>
      </w:r>
    </w:p>
    <w:bookmarkEnd w:id="1671"/>
    <w:bookmarkStart w:name="z1705" w:id="1672"/>
    <w:p>
      <w:pPr>
        <w:spacing w:after="0"/>
        <w:ind w:left="0"/>
        <w:jc w:val="both"/>
      </w:pPr>
      <w:r>
        <w:rPr>
          <w:rFonts w:ascii="Times New Roman"/>
          <w:b w:val="false"/>
          <w:i w:val="false"/>
          <w:color w:val="000000"/>
          <w:sz w:val="28"/>
        </w:rPr>
        <w:t xml:space="preserve">
      22. Әрбір мүше мемлекет кез келген басқа мүше мемлекеттің қызметтеріне, жеткізушілеріне және қызметті алушыларына осы мүше мемлекет өзінің осындай (ұқсас) қызметтеріне немесе жеткізушілеріне не қызметті алушыларына ұсынатын режимге қатысты формальды түрде осындай немесе формальды түрде ерекшеленетін режим ұсыну арқылы осы Хаттаманың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міндеттемелерді орындай алады.</w:t>
      </w:r>
    </w:p>
    <w:bookmarkEnd w:id="1672"/>
    <w:p>
      <w:pPr>
        <w:spacing w:after="0"/>
        <w:ind w:left="0"/>
        <w:jc w:val="both"/>
      </w:pPr>
      <w:r>
        <w:rPr>
          <w:rFonts w:ascii="Times New Roman"/>
          <w:b w:val="false"/>
          <w:i w:val="false"/>
          <w:color w:val="000000"/>
          <w:sz w:val="28"/>
        </w:rPr>
        <w:t>
      Формальды түрде осындай немесе формальды түрде ерекшеленетін режим, егер кез келген басқа мүше мемлекеттің осындай (ұқсас) қызметтерімен, жеткізушілерімен және қызметті алушыларымен салыстырғанда осы мүше мемлекет қызметтерінің, жеткізушілерінің және (немесе) қызметті алушыларының пайдасына бәсеке шартын өзгертсе, қолайлылығы төмен деп есептеледі.</w:t>
      </w:r>
    </w:p>
    <w:bookmarkStart w:name="z1706" w:id="1673"/>
    <w:p>
      <w:pPr>
        <w:spacing w:after="0"/>
        <w:ind w:left="0"/>
        <w:jc w:val="both"/>
      </w:pPr>
      <w:r>
        <w:rPr>
          <w:rFonts w:ascii="Times New Roman"/>
          <w:b w:val="false"/>
          <w:i w:val="false"/>
          <w:color w:val="000000"/>
          <w:sz w:val="28"/>
        </w:rPr>
        <w:t xml:space="preserve">
      23. Осы Хаттаманың </w:t>
      </w:r>
      <w:r>
        <w:rPr>
          <w:rFonts w:ascii="Times New Roman"/>
          <w:b w:val="false"/>
          <w:i w:val="false"/>
          <w:color w:val="000000"/>
          <w:sz w:val="28"/>
        </w:rPr>
        <w:t>21-тармағының</w:t>
      </w:r>
      <w:r>
        <w:rPr>
          <w:rFonts w:ascii="Times New Roman"/>
          <w:b w:val="false"/>
          <w:i w:val="false"/>
          <w:color w:val="000000"/>
          <w:sz w:val="28"/>
        </w:rPr>
        <w:t xml:space="preserve"> ережелеріне қарамастан, әрбір мүше мемлекет басқа мүше мемлекеттің қызметтеріне, жеткізушілеріне және қызметті алушыларына қатысты ұлттық тізбелерде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жеке шектеулер мен шарттарды қолдана алады.</w:t>
      </w:r>
    </w:p>
    <w:bookmarkEnd w:id="1673"/>
    <w:bookmarkStart w:name="z1707" w:id="1674"/>
    <w:p>
      <w:pPr>
        <w:spacing w:after="0"/>
        <w:ind w:left="0"/>
        <w:jc w:val="both"/>
      </w:pPr>
      <w:r>
        <w:rPr>
          <w:rFonts w:ascii="Times New Roman"/>
          <w:b w:val="false"/>
          <w:i w:val="false"/>
          <w:color w:val="000000"/>
          <w:sz w:val="28"/>
        </w:rPr>
        <w:t>
      24. Әрбір мүше мемлекет кез келген мүше мемлекеттің тұлғаларына құруға және қызметке қатысты осындай (ұқсас) жағдайларда өзінің аумағындағы өзінің тұлғаларына ұсынылатын режимнен кем болмайтын режим ұсынады.</w:t>
      </w:r>
    </w:p>
    <w:bookmarkEnd w:id="1674"/>
    <w:bookmarkStart w:name="z1708" w:id="1675"/>
    <w:p>
      <w:pPr>
        <w:spacing w:after="0"/>
        <w:ind w:left="0"/>
        <w:jc w:val="both"/>
      </w:pPr>
      <w:r>
        <w:rPr>
          <w:rFonts w:ascii="Times New Roman"/>
          <w:b w:val="false"/>
          <w:i w:val="false"/>
          <w:color w:val="000000"/>
          <w:sz w:val="28"/>
        </w:rPr>
        <w:t xml:space="preserve">
      25. Әрбір мүше мемлекет кез келген мүше мемлекеттің тұлғаларына осы мүше мемлекет өзінің тұлғаларына ұсынатын режимге қатысты формальды түрде осындай немесе формальды түрде ерекшеленетін режим ұсыну арқылы осы Хаттаманың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міндеттемелерді орындай алады. Бұл ретте мұндай режим, егер кез келген басқа мүше мемлекеттің тұлғаларымен салыстырғанда осы мүше мемлекет тұлғасының пайдасына бәсеке шартын өзгертсе, қолайлылығы төмен деп есептеледі.</w:t>
      </w:r>
    </w:p>
    <w:bookmarkEnd w:id="1675"/>
    <w:bookmarkStart w:name="z1709" w:id="1676"/>
    <w:p>
      <w:pPr>
        <w:spacing w:after="0"/>
        <w:ind w:left="0"/>
        <w:jc w:val="both"/>
      </w:pPr>
      <w:r>
        <w:rPr>
          <w:rFonts w:ascii="Times New Roman"/>
          <w:b w:val="false"/>
          <w:i w:val="false"/>
          <w:color w:val="000000"/>
          <w:sz w:val="28"/>
        </w:rPr>
        <w:t xml:space="preserve">
      26. Осы Хаттаманың </w:t>
      </w:r>
      <w:r>
        <w:rPr>
          <w:rFonts w:ascii="Times New Roman"/>
          <w:b w:val="false"/>
          <w:i w:val="false"/>
          <w:color w:val="000000"/>
          <w:sz w:val="28"/>
        </w:rPr>
        <w:t>24-тармағының</w:t>
      </w:r>
      <w:r>
        <w:rPr>
          <w:rFonts w:ascii="Times New Roman"/>
          <w:b w:val="false"/>
          <w:i w:val="false"/>
          <w:color w:val="000000"/>
          <w:sz w:val="28"/>
        </w:rPr>
        <w:t xml:space="preserve"> ережелеріне қарамастан, әрбір мүше мемлекет кез келген мүше мемлекеттің тұлғаларын құруға және олардың қызметіне қатысты ұлттық тізбелерде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жеке шектеулер мен шарттарды қолдана алады.</w:t>
      </w:r>
    </w:p>
    <w:bookmarkEnd w:id="1676"/>
    <w:bookmarkStart w:name="z1710" w:id="1677"/>
    <w:p>
      <w:pPr>
        <w:spacing w:after="0"/>
        <w:ind w:left="0"/>
        <w:jc w:val="left"/>
      </w:pPr>
      <w:r>
        <w:rPr>
          <w:rFonts w:ascii="Times New Roman"/>
          <w:b/>
          <w:i w:val="false"/>
          <w:color w:val="000000"/>
        </w:rPr>
        <w:t xml:space="preserve"> 2. Қызметтер көрсету саудасы, құру және қызмет кезіндегі</w:t>
      </w:r>
      <w:r>
        <w:br/>
      </w:r>
      <w:r>
        <w:rPr>
          <w:rFonts w:ascii="Times New Roman"/>
          <w:b/>
          <w:i w:val="false"/>
          <w:color w:val="000000"/>
        </w:rPr>
        <w:t>неғұрлым қолайлы жағдай жасау режимі</w:t>
      </w:r>
    </w:p>
    <w:bookmarkEnd w:id="1677"/>
    <w:bookmarkStart w:name="z1711" w:id="1678"/>
    <w:p>
      <w:pPr>
        <w:spacing w:after="0"/>
        <w:ind w:left="0"/>
        <w:jc w:val="both"/>
      </w:pPr>
      <w:r>
        <w:rPr>
          <w:rFonts w:ascii="Times New Roman"/>
          <w:b w:val="false"/>
          <w:i w:val="false"/>
          <w:color w:val="000000"/>
          <w:sz w:val="28"/>
        </w:rPr>
        <w:t>
      27. Әрбір мүше мемлекет осындай (ұқсас) жағдайларда кез келген басқа мүше мемлекеттің қызметтеріне және қызметтерді жеткізушілері мен алушыларына үшінші мемлекеттердің қызметтеріне және қызметтерді жеткізушілері мен алушыларына қолайлылығы осындай (ұқсас) жағдайда берілетін режимнен кем болмайтын режимді ұсынады.</w:t>
      </w:r>
    </w:p>
    <w:bookmarkEnd w:id="1678"/>
    <w:bookmarkStart w:name="z1712" w:id="1679"/>
    <w:p>
      <w:pPr>
        <w:spacing w:after="0"/>
        <w:ind w:left="0"/>
        <w:jc w:val="both"/>
      </w:pPr>
      <w:r>
        <w:rPr>
          <w:rFonts w:ascii="Times New Roman"/>
          <w:b w:val="false"/>
          <w:i w:val="false"/>
          <w:color w:val="000000"/>
          <w:sz w:val="28"/>
        </w:rPr>
        <w:t xml:space="preserve">
      28. Осы Хаттаманың </w:t>
      </w:r>
      <w:r>
        <w:rPr>
          <w:rFonts w:ascii="Times New Roman"/>
          <w:b w:val="false"/>
          <w:i w:val="false"/>
          <w:color w:val="000000"/>
          <w:sz w:val="28"/>
        </w:rPr>
        <w:t>27-тармағының</w:t>
      </w:r>
      <w:r>
        <w:rPr>
          <w:rFonts w:ascii="Times New Roman"/>
          <w:b w:val="false"/>
          <w:i w:val="false"/>
          <w:color w:val="000000"/>
          <w:sz w:val="28"/>
        </w:rPr>
        <w:t xml:space="preserve"> ережелеріне қарамастан, әрбір мүше мемлекет кез келген басқа мүше мемлекеттің қызметтеріне, қызметтер жеткізушілері мен алушыларына қатысты ұлттық тізбеде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жеке алып қоюларды қолдануы мүмкін.</w:t>
      </w:r>
    </w:p>
    <w:bookmarkEnd w:id="1679"/>
    <w:bookmarkStart w:name="z1713" w:id="1680"/>
    <w:p>
      <w:pPr>
        <w:spacing w:after="0"/>
        <w:ind w:left="0"/>
        <w:jc w:val="both"/>
      </w:pPr>
      <w:r>
        <w:rPr>
          <w:rFonts w:ascii="Times New Roman"/>
          <w:b w:val="false"/>
          <w:i w:val="false"/>
          <w:color w:val="000000"/>
          <w:sz w:val="28"/>
        </w:rPr>
        <w:t>
      29. Әрбір мүше мемлекет өзінің аумағында құруға және қызметке қатысты осындай (ұқсас) мән-жайларда кез келген басқа мүше мемлекеттің тұлғаларына үшінші мемлекеттердің тұлғаларына, сондай-ақ олар құрған тұлғаларға берілетін режимнен қолайлығы кем болмайтын режимді ұсынады.</w:t>
      </w:r>
    </w:p>
    <w:bookmarkEnd w:id="1680"/>
    <w:bookmarkStart w:name="z1714" w:id="1681"/>
    <w:p>
      <w:pPr>
        <w:spacing w:after="0"/>
        <w:ind w:left="0"/>
        <w:jc w:val="left"/>
      </w:pPr>
      <w:r>
        <w:rPr>
          <w:rFonts w:ascii="Times New Roman"/>
          <w:b/>
          <w:i w:val="false"/>
          <w:color w:val="000000"/>
        </w:rPr>
        <w:t xml:space="preserve"> 3. Сандық және инвестициялық шаралар</w:t>
      </w:r>
    </w:p>
    <w:bookmarkEnd w:id="1681"/>
    <w:bookmarkStart w:name="z1715" w:id="1682"/>
    <w:p>
      <w:pPr>
        <w:spacing w:after="0"/>
        <w:ind w:left="0"/>
        <w:jc w:val="both"/>
      </w:pPr>
      <w:r>
        <w:rPr>
          <w:rFonts w:ascii="Times New Roman"/>
          <w:b w:val="false"/>
          <w:i w:val="false"/>
          <w:color w:val="000000"/>
          <w:sz w:val="28"/>
        </w:rPr>
        <w:t>
      30. Мүше мемлекеттер қызметтер көрсету саудасына, құруға және қызметке байланысты кез келген мүше мемлекеттің тұлғаларына қатысты:</w:t>
      </w:r>
    </w:p>
    <w:bookmarkEnd w:id="1682"/>
    <w:p>
      <w:pPr>
        <w:spacing w:after="0"/>
        <w:ind w:left="0"/>
        <w:jc w:val="both"/>
      </w:pPr>
      <w:r>
        <w:rPr>
          <w:rFonts w:ascii="Times New Roman"/>
          <w:b w:val="false"/>
          <w:i w:val="false"/>
          <w:color w:val="000000"/>
          <w:sz w:val="28"/>
        </w:rPr>
        <w:t>
      1) квота, экономикалық орындылығына тест нысанындағы немесе кез келген өзге де сандық нысандағы қызметтерді берушілер санына;</w:t>
      </w:r>
    </w:p>
    <w:p>
      <w:pPr>
        <w:spacing w:after="0"/>
        <w:ind w:left="0"/>
        <w:jc w:val="both"/>
      </w:pPr>
      <w:r>
        <w:rPr>
          <w:rFonts w:ascii="Times New Roman"/>
          <w:b w:val="false"/>
          <w:i w:val="false"/>
          <w:color w:val="000000"/>
          <w:sz w:val="28"/>
        </w:rPr>
        <w:t>
      2) құрылатын, сатып алынатын және (немесе) бақыланатын заңды тұлғалардың, филиалдардың немесе өкілдіктердің, тіркелетін дара кәсіпкерлердің санына;</w:t>
      </w:r>
    </w:p>
    <w:p>
      <w:pPr>
        <w:spacing w:after="0"/>
        <w:ind w:left="0"/>
        <w:jc w:val="both"/>
      </w:pPr>
      <w:r>
        <w:rPr>
          <w:rFonts w:ascii="Times New Roman"/>
          <w:b w:val="false"/>
          <w:i w:val="false"/>
          <w:color w:val="000000"/>
          <w:sz w:val="28"/>
        </w:rPr>
        <w:t>
      3) квота, экономикалық орындылығына тест нысанындағы немесе кез келген өзге сандық нысандағы кез келген қызметтерді берушінің операцияларына;</w:t>
      </w:r>
    </w:p>
    <w:p>
      <w:pPr>
        <w:spacing w:after="0"/>
        <w:ind w:left="0"/>
        <w:jc w:val="both"/>
      </w:pPr>
      <w:r>
        <w:rPr>
          <w:rFonts w:ascii="Times New Roman"/>
          <w:b w:val="false"/>
          <w:i w:val="false"/>
          <w:color w:val="000000"/>
          <w:sz w:val="28"/>
        </w:rPr>
        <w:t>
      4) құрылған, сатып алынған немесе бақыланатын заңды тұлға, филиал, өкілдік, тіркелген дара кәсіпкер квота, экономикалық орындылығына тест нысанындағы немесе кез келген өзге сандық нысандағы қызметті жүзеге асыру барысында олардың операцияларына;</w:t>
      </w:r>
    </w:p>
    <w:p>
      <w:pPr>
        <w:spacing w:after="0"/>
        <w:ind w:left="0"/>
        <w:jc w:val="both"/>
      </w:pPr>
      <w:r>
        <w:rPr>
          <w:rFonts w:ascii="Times New Roman"/>
          <w:b w:val="false"/>
          <w:i w:val="false"/>
          <w:color w:val="000000"/>
          <w:sz w:val="28"/>
        </w:rPr>
        <w:t>
      5) құру нысанына, оның ішінде заңды тұлғаның ұйымдық-құқықтық нысанына;</w:t>
      </w:r>
    </w:p>
    <w:p>
      <w:pPr>
        <w:spacing w:after="0"/>
        <w:ind w:left="0"/>
        <w:jc w:val="both"/>
      </w:pPr>
      <w:r>
        <w:rPr>
          <w:rFonts w:ascii="Times New Roman"/>
          <w:b w:val="false"/>
          <w:i w:val="false"/>
          <w:color w:val="000000"/>
          <w:sz w:val="28"/>
        </w:rPr>
        <w:t>
      6) заңды тұлғаның капиталындағы сатып алынатын үлес көлеміне немесе заңды тұлғаны бақылау дәрежесіне;</w:t>
      </w:r>
    </w:p>
    <w:p>
      <w:pPr>
        <w:spacing w:after="0"/>
        <w:ind w:left="0"/>
        <w:jc w:val="both"/>
      </w:pPr>
      <w:r>
        <w:rPr>
          <w:rFonts w:ascii="Times New Roman"/>
          <w:b w:val="false"/>
          <w:i w:val="false"/>
          <w:color w:val="000000"/>
          <w:sz w:val="28"/>
        </w:rPr>
        <w:t>
      7) белгілі бір қызметтер көрсету секторында жұмыс істеуі мүмкін жеке тұлғалардың жалпы санын немесе қызметтерді беруші жалға алатын және сандық квота немесе экономикалық орындылығына тест нысанындағы белгілі бір қызмет көрсетуге қажетті және тікелей қатысы бар жеке тұлғалар санын шектеуге қатысты шектеулерді енгізбейді және қолданбайды.</w:t>
      </w:r>
    </w:p>
    <w:bookmarkStart w:name="z1716" w:id="1683"/>
    <w:p>
      <w:pPr>
        <w:spacing w:after="0"/>
        <w:ind w:left="0"/>
        <w:jc w:val="both"/>
      </w:pPr>
      <w:r>
        <w:rPr>
          <w:rFonts w:ascii="Times New Roman"/>
          <w:b w:val="false"/>
          <w:i w:val="false"/>
          <w:color w:val="000000"/>
          <w:sz w:val="28"/>
        </w:rPr>
        <w:t xml:space="preserve">
      31. Әрбір мүше мемлекет кез келген мүше мемлекеттің қызметтеріне, қызметтерді берушілері мен алушыларына қатысты осы Хаттаманың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шектеулерді, егер осындай шектеулер ұлттық тізбеде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жағдайда, енгізуі және қолданылуы мүмкін.</w:t>
      </w:r>
    </w:p>
    <w:bookmarkEnd w:id="1683"/>
    <w:bookmarkStart w:name="z1717" w:id="1684"/>
    <w:p>
      <w:pPr>
        <w:spacing w:after="0"/>
        <w:ind w:left="0"/>
        <w:jc w:val="both"/>
      </w:pPr>
      <w:r>
        <w:rPr>
          <w:rFonts w:ascii="Times New Roman"/>
          <w:b w:val="false"/>
          <w:i w:val="false"/>
          <w:color w:val="000000"/>
          <w:sz w:val="28"/>
        </w:rPr>
        <w:t>
      32. Мүше мемлекеттердің ешқайсысы мүше мемлекеттердің тұлғаларына, сондай-ақ олар құрған тұлғаларға қатысты құруға және (немесе) қызметке байланысты қосымша мынадай:</w:t>
      </w:r>
    </w:p>
    <w:bookmarkEnd w:id="1684"/>
    <w:p>
      <w:pPr>
        <w:spacing w:after="0"/>
        <w:ind w:left="0"/>
        <w:jc w:val="both"/>
      </w:pPr>
      <w:r>
        <w:rPr>
          <w:rFonts w:ascii="Times New Roman"/>
          <w:b w:val="false"/>
          <w:i w:val="false"/>
          <w:color w:val="000000"/>
          <w:sz w:val="28"/>
        </w:rPr>
        <w:t>
      1) шығарылған тауарлардың немесе қызметтердің барлығын немесе бір бөлігін экспорттау;</w:t>
      </w:r>
    </w:p>
    <w:p>
      <w:pPr>
        <w:spacing w:after="0"/>
        <w:ind w:left="0"/>
        <w:jc w:val="both"/>
      </w:pPr>
      <w:r>
        <w:rPr>
          <w:rFonts w:ascii="Times New Roman"/>
          <w:b w:val="false"/>
          <w:i w:val="false"/>
          <w:color w:val="000000"/>
          <w:sz w:val="28"/>
        </w:rPr>
        <w:t>
      2) тауарларды немесе қызметтерді импорттау;</w:t>
      </w:r>
    </w:p>
    <w:p>
      <w:pPr>
        <w:spacing w:after="0"/>
        <w:ind w:left="0"/>
        <w:jc w:val="both"/>
      </w:pPr>
      <w:r>
        <w:rPr>
          <w:rFonts w:ascii="Times New Roman"/>
          <w:b w:val="false"/>
          <w:i w:val="false"/>
          <w:color w:val="000000"/>
          <w:sz w:val="28"/>
        </w:rPr>
        <w:t>
      3) мүше мемлекеті шығарған мемлекет болып табылатын тауарларды немесе қызметтерді сатып алу немесе пайдалану;</w:t>
      </w:r>
    </w:p>
    <w:p>
      <w:pPr>
        <w:spacing w:after="0"/>
        <w:ind w:left="0"/>
        <w:jc w:val="both"/>
      </w:pPr>
      <w:r>
        <w:rPr>
          <w:rFonts w:ascii="Times New Roman"/>
          <w:b w:val="false"/>
          <w:i w:val="false"/>
          <w:color w:val="000000"/>
          <w:sz w:val="28"/>
        </w:rPr>
        <w:t>
      4) осы мүше мемлекеттің аумағында тауарларды сатуды немесе қызметтерді жеткізуді, осы мүше мемлекеттің аумағына тауарлар импортын немесе осы мүше мемлекеттің аумағынан тауарлар экспортын шектейтін және өндірілетін тауарлар (жеткізілетін қызметтер) көлемдеріне, жергілікті тауарларды немесе қызметтерді пайдалануға тәуелді немесе кәсіпорынның осы тармақта көрсетілген операцияларға байланысты тиесілі шетелдік валютаға қол жеткізуін шектейтін талаптарды;</w:t>
      </w:r>
    </w:p>
    <w:p>
      <w:pPr>
        <w:spacing w:after="0"/>
        <w:ind w:left="0"/>
        <w:jc w:val="both"/>
      </w:pPr>
      <w:r>
        <w:rPr>
          <w:rFonts w:ascii="Times New Roman"/>
          <w:b w:val="false"/>
          <w:i w:val="false"/>
          <w:color w:val="000000"/>
          <w:sz w:val="28"/>
        </w:rPr>
        <w:t>
      5) технологияларды, ноу-хауды және коммерциялық құндылығы бар өзге ақпаратты мүше мемлекеттердің өзге халықаралық шарттарында белгіленген бәсекелестік саясатын жүзеге асыру қағидалары сақталған жағдайда соттың немесе бәсекелестікті қорғау саласындағы уәкілетті органның шешімі негізінде беру жағдайларын қоспағанда, оларды беру талаптарын шарт ретінде енгізбейді және қолданбайды.</w:t>
      </w:r>
    </w:p>
    <w:bookmarkStart w:name="z1718" w:id="1685"/>
    <w:p>
      <w:pPr>
        <w:spacing w:after="0"/>
        <w:ind w:left="0"/>
        <w:jc w:val="both"/>
      </w:pPr>
      <w:r>
        <w:rPr>
          <w:rFonts w:ascii="Times New Roman"/>
          <w:b w:val="false"/>
          <w:i w:val="false"/>
          <w:color w:val="000000"/>
          <w:sz w:val="28"/>
        </w:rPr>
        <w:t xml:space="preserve">
      33. Әрбір мүше мемлекет басқа мүше мемлекеттердің тұлғаларына қатысты осы Хаттаманың </w:t>
      </w:r>
      <w:r>
        <w:rPr>
          <w:rFonts w:ascii="Times New Roman"/>
          <w:b w:val="false"/>
          <w:i w:val="false"/>
          <w:color w:val="000000"/>
          <w:sz w:val="28"/>
        </w:rPr>
        <w:t>32-тармағында</w:t>
      </w:r>
      <w:r>
        <w:rPr>
          <w:rFonts w:ascii="Times New Roman"/>
          <w:b w:val="false"/>
          <w:i w:val="false"/>
          <w:color w:val="000000"/>
          <w:sz w:val="28"/>
        </w:rPr>
        <w:t xml:space="preserve"> көзделген қосымша талаптарды, егер осындай шектеулер ұлттық тізбеде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жағдайда, енгізуі және қолданылуы мүмкін.</w:t>
      </w:r>
    </w:p>
    <w:bookmarkEnd w:id="1685"/>
    <w:bookmarkStart w:name="z1719" w:id="1686"/>
    <w:p>
      <w:pPr>
        <w:spacing w:after="0"/>
        <w:ind w:left="0"/>
        <w:jc w:val="both"/>
      </w:pPr>
      <w:r>
        <w:rPr>
          <w:rFonts w:ascii="Times New Roman"/>
          <w:b w:val="false"/>
          <w:i w:val="false"/>
          <w:color w:val="000000"/>
          <w:sz w:val="28"/>
        </w:rPr>
        <w:t xml:space="preserve">
      34. Осы Хаттаманың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талаптарды орындау құруға немесе қызметке байланысты кез келген мүше мемлекет тұлғасының қандай да бір преференция алуы үшін негіз болып табылмайды.</w:t>
      </w:r>
    </w:p>
    <w:bookmarkEnd w:id="1686"/>
    <w:bookmarkStart w:name="z1720" w:id="1687"/>
    <w:p>
      <w:pPr>
        <w:spacing w:after="0"/>
        <w:ind w:left="0"/>
        <w:jc w:val="left"/>
      </w:pPr>
      <w:r>
        <w:rPr>
          <w:rFonts w:ascii="Times New Roman"/>
          <w:b/>
          <w:i w:val="false"/>
          <w:color w:val="000000"/>
        </w:rPr>
        <w:t xml:space="preserve"> 4. Жеке тұлғаларды алып өту</w:t>
      </w:r>
    </w:p>
    <w:bookmarkEnd w:id="1687"/>
    <w:bookmarkStart w:name="z1721" w:id="1688"/>
    <w:p>
      <w:pPr>
        <w:spacing w:after="0"/>
        <w:ind w:left="0"/>
        <w:jc w:val="both"/>
      </w:pPr>
      <w:r>
        <w:rPr>
          <w:rFonts w:ascii="Times New Roman"/>
          <w:b w:val="false"/>
          <w:i w:val="false"/>
          <w:color w:val="000000"/>
          <w:sz w:val="28"/>
        </w:rPr>
        <w:t xml:space="preserve">
      35. Шарттың XXVI тарауының ережелерін ескере отырып, ұлттық тізбеде немесе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шектеулер мен талаптарды қоспағанда, әрбір мүше мемлекет өзінің аумағында құрылған, сатып алынған немесе бақыланатын заңды тұлға, филиал, өкілдік, тіркелген дара кәсіпкер қызметіне қатысты қызметкерлерді жалдауға байланысты шектеулерді қолданбайды және енгізбейді.</w:t>
      </w:r>
    </w:p>
    <w:bookmarkEnd w:id="1688"/>
    <w:bookmarkStart w:name="z1722" w:id="1689"/>
    <w:p>
      <w:pPr>
        <w:spacing w:after="0"/>
        <w:ind w:left="0"/>
        <w:jc w:val="both"/>
      </w:pPr>
      <w:r>
        <w:rPr>
          <w:rFonts w:ascii="Times New Roman"/>
          <w:b w:val="false"/>
          <w:i w:val="false"/>
          <w:color w:val="000000"/>
          <w:sz w:val="28"/>
        </w:rPr>
        <w:t xml:space="preserve">
      36. Осы Хаттаманың </w:t>
      </w:r>
      <w:r>
        <w:rPr>
          <w:rFonts w:ascii="Times New Roman"/>
          <w:b w:val="false"/>
          <w:i w:val="false"/>
          <w:color w:val="000000"/>
          <w:sz w:val="28"/>
        </w:rPr>
        <w:t>35-тармағының</w:t>
      </w:r>
      <w:r>
        <w:rPr>
          <w:rFonts w:ascii="Times New Roman"/>
          <w:b w:val="false"/>
          <w:i w:val="false"/>
          <w:color w:val="000000"/>
          <w:sz w:val="28"/>
        </w:rPr>
        <w:t xml:space="preserve"> ережелері, егер оларды қолдану қызметкерлерді азаматтығына қарай нақты кемсітуге әкеліп соқпаса, қызметкерлердің біліміне, тәжірибесіне, біліктілігіне, іскерлік қасиетіне қойылатын талаптарға қолданылмайды.</w:t>
      </w:r>
    </w:p>
    <w:bookmarkEnd w:id="1689"/>
    <w:bookmarkStart w:name="z1723" w:id="1690"/>
    <w:p>
      <w:pPr>
        <w:spacing w:after="0"/>
        <w:ind w:left="0"/>
        <w:jc w:val="both"/>
      </w:pPr>
      <w:r>
        <w:rPr>
          <w:rFonts w:ascii="Times New Roman"/>
          <w:b w:val="false"/>
          <w:i w:val="false"/>
          <w:color w:val="000000"/>
          <w:sz w:val="28"/>
        </w:rPr>
        <w:t>
      37. Шарттың XXVI тарауының ережелерін ескере отырып, әрбір мүше мемлекет осы Хаттаманың 6-тармағы 22-тармақшасының бесінші абзацында көзделген тәсілмен қызметтер саудасына қатысатын және осы мүше мемлекеттің аумағында болған жеке тұлғаларға қатысты шектеулер қолданбайды және енгізбейді.</w:t>
      </w:r>
    </w:p>
    <w:bookmarkEnd w:id="1690"/>
    <w:bookmarkStart w:name="z1724" w:id="1691"/>
    <w:p>
      <w:pPr>
        <w:spacing w:after="0"/>
        <w:ind w:left="0"/>
        <w:jc w:val="left"/>
      </w:pPr>
      <w:r>
        <w:rPr>
          <w:rFonts w:ascii="Times New Roman"/>
          <w:b/>
          <w:i w:val="false"/>
          <w:color w:val="000000"/>
        </w:rPr>
        <w:t xml:space="preserve"> 5. Бірыңғай қызметтер нарығын қалыптастыру</w:t>
      </w:r>
    </w:p>
    <w:bookmarkEnd w:id="1691"/>
    <w:bookmarkStart w:name="z1725" w:id="1692"/>
    <w:p>
      <w:pPr>
        <w:spacing w:after="0"/>
        <w:ind w:left="0"/>
        <w:jc w:val="both"/>
      </w:pPr>
      <w:r>
        <w:rPr>
          <w:rFonts w:ascii="Times New Roman"/>
          <w:b w:val="false"/>
          <w:i w:val="false"/>
          <w:color w:val="000000"/>
          <w:sz w:val="28"/>
        </w:rPr>
        <w:t>
      38. Осы бөлімнің мақсаттары үшін бірыңғай қызметтер нарығы деп нақты сектор шеңберінде қызметтер нарығының жағдайы түсініледі, онда әрбір мүше мемлекет кез келген басқа мүше мемлекеттің тұлғаларына:</w:t>
      </w:r>
    </w:p>
    <w:bookmarkEnd w:id="1692"/>
    <w:p>
      <w:pPr>
        <w:spacing w:after="0"/>
        <w:ind w:left="0"/>
        <w:jc w:val="both"/>
      </w:pPr>
      <w:r>
        <w:rPr>
          <w:rFonts w:ascii="Times New Roman"/>
          <w:b w:val="false"/>
          <w:i w:val="false"/>
          <w:color w:val="000000"/>
          <w:sz w:val="28"/>
        </w:rPr>
        <w:t xml:space="preserve">
      1)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көрсетілген жағдайлар мен шектеулерді қоспағанда, осы Хаттаманың 21, 24, 27, 29, 30 және 32-тармақтарында көзделген жағдайларда, шектеулерсіз, алып қоюларсыз және қосымша талаптарсыз қызметтерді жеткізуге және алуға;</w:t>
      </w:r>
    </w:p>
    <w:p>
      <w:pPr>
        <w:spacing w:after="0"/>
        <w:ind w:left="0"/>
        <w:jc w:val="both"/>
      </w:pPr>
      <w:r>
        <w:rPr>
          <w:rFonts w:ascii="Times New Roman"/>
          <w:b w:val="false"/>
          <w:i w:val="false"/>
          <w:color w:val="000000"/>
          <w:sz w:val="28"/>
        </w:rPr>
        <w:t>
      2) қосымша заңды тұлға нысанында құрусыз қызметтер беруге;</w:t>
      </w:r>
    </w:p>
    <w:p>
      <w:pPr>
        <w:spacing w:after="0"/>
        <w:ind w:left="0"/>
        <w:jc w:val="both"/>
      </w:pPr>
      <w:r>
        <w:rPr>
          <w:rFonts w:ascii="Times New Roman"/>
          <w:b w:val="false"/>
          <w:i w:val="false"/>
          <w:color w:val="000000"/>
          <w:sz w:val="28"/>
        </w:rPr>
        <w:t>
      3) қызметтерді беруші өзінің мүше мемлекетінің аумағында алынған қызметтер беруге рұқсат негізінде қызметтер жеткізуге;</w:t>
      </w:r>
    </w:p>
    <w:p>
      <w:pPr>
        <w:spacing w:after="0"/>
        <w:ind w:left="0"/>
        <w:jc w:val="both"/>
      </w:pPr>
      <w:r>
        <w:rPr>
          <w:rFonts w:ascii="Times New Roman"/>
          <w:b w:val="false"/>
          <w:i w:val="false"/>
          <w:color w:val="000000"/>
          <w:sz w:val="28"/>
        </w:rPr>
        <w:t>
      4) қызметтерді беруші қызметкерлерінің кәсіби біліктілігін мойындауға құқық ұсынады.</w:t>
      </w:r>
    </w:p>
    <w:bookmarkStart w:name="z1726" w:id="1693"/>
    <w:p>
      <w:pPr>
        <w:spacing w:after="0"/>
        <w:ind w:left="0"/>
        <w:jc w:val="both"/>
      </w:pPr>
      <w:r>
        <w:rPr>
          <w:rFonts w:ascii="Times New Roman"/>
          <w:b w:val="false"/>
          <w:i w:val="false"/>
          <w:color w:val="000000"/>
          <w:sz w:val="28"/>
        </w:rPr>
        <w:t>
      39. Бірыңғай қызметтер нарығы қағидалары мүше мемлекеттерге қатысты өзара жағдайда әрекет етеді.</w:t>
      </w:r>
    </w:p>
    <w:bookmarkEnd w:id="1693"/>
    <w:bookmarkStart w:name="z1727" w:id="1694"/>
    <w:p>
      <w:pPr>
        <w:spacing w:after="0"/>
        <w:ind w:left="0"/>
        <w:jc w:val="both"/>
      </w:pPr>
      <w:r>
        <w:rPr>
          <w:rFonts w:ascii="Times New Roman"/>
          <w:b w:val="false"/>
          <w:i w:val="false"/>
          <w:color w:val="000000"/>
          <w:sz w:val="28"/>
        </w:rPr>
        <w:t>
      40. Бірыңғай қызметтер нарығы Одақ шеңберінде мүше мемлекеттер мен Комиссияның келісілген ұсыныстары негізінде Жоғары кеңес бекіткен қызметтер секторларында әрекет етеді.</w:t>
      </w:r>
    </w:p>
    <w:bookmarkEnd w:id="1694"/>
    <w:bookmarkStart w:name="z1728" w:id="1695"/>
    <w:p>
      <w:pPr>
        <w:spacing w:after="0"/>
        <w:ind w:left="0"/>
        <w:jc w:val="both"/>
      </w:pPr>
      <w:r>
        <w:rPr>
          <w:rFonts w:ascii="Times New Roman"/>
          <w:b w:val="false"/>
          <w:i w:val="false"/>
          <w:color w:val="000000"/>
          <w:sz w:val="28"/>
        </w:rPr>
        <w:t>
      41. Мүше мемлекеттер бірыңғай қызметтер нарығы қағидаларын қызметтер секторларының ең көп санына, соның ішінде ұлттық тізбелерде көзделген алып қоюлар мен шектеулерді кезең-кезеңімен қысқарту жолымен өзара негізде таратуға ұмтылады.</w:t>
      </w:r>
    </w:p>
    <w:bookmarkEnd w:id="1695"/>
    <w:bookmarkStart w:name="z1729" w:id="1696"/>
    <w:p>
      <w:pPr>
        <w:spacing w:after="0"/>
        <w:ind w:left="0"/>
        <w:jc w:val="both"/>
      </w:pPr>
      <w:r>
        <w:rPr>
          <w:rFonts w:ascii="Times New Roman"/>
          <w:b w:val="false"/>
          <w:i w:val="false"/>
          <w:color w:val="000000"/>
          <w:sz w:val="28"/>
        </w:rPr>
        <w:t>
      42. Жекелеген секторлар бойынша бірыңғай қызметтер нарығын қалыптастыру тәртібі мен кезеңдері Жоғары кеңес бекітетін мүше мемлекеттер мен Комиссияның келісілген ұсыныстары негізінде әзірленетін ырықтандыру жоспарларында (бұдан әрі - ырықтандыру жоспарлары) көзделеді.</w:t>
      </w:r>
    </w:p>
    <w:bookmarkEnd w:id="1696"/>
    <w:bookmarkStart w:name="z1730" w:id="1697"/>
    <w:p>
      <w:pPr>
        <w:spacing w:after="0"/>
        <w:ind w:left="0"/>
        <w:jc w:val="both"/>
      </w:pPr>
      <w:r>
        <w:rPr>
          <w:rFonts w:ascii="Times New Roman"/>
          <w:b w:val="false"/>
          <w:i w:val="false"/>
          <w:color w:val="000000"/>
          <w:sz w:val="28"/>
        </w:rPr>
        <w:t>
      43. Ырықтандыру жоспарлары жеке мүше мемлекеттер үшін қызметтердің жеке секторларын ырықтандырудың тым кеш мерзімдерін көздеуі мүмкін, бірақ бұл басқа мүше мемлекеттер үшін осындай қызметтер секторларында өзара жағдайда бірыңғай нарық құруға кедергі болып табылмайды.</w:t>
      </w:r>
    </w:p>
    <w:bookmarkEnd w:id="1697"/>
    <w:bookmarkStart w:name="z1731" w:id="1698"/>
    <w:p>
      <w:pPr>
        <w:spacing w:after="0"/>
        <w:ind w:left="0"/>
        <w:jc w:val="both"/>
      </w:pPr>
      <w:r>
        <w:rPr>
          <w:rFonts w:ascii="Times New Roman"/>
          <w:b w:val="false"/>
          <w:i w:val="false"/>
          <w:color w:val="000000"/>
          <w:sz w:val="28"/>
        </w:rPr>
        <w:t xml:space="preserve">
      44. Бірыңғай қызметтер нарығы қағидалары әрекет етпейтін секторларға қатысты осы тараудың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4-кіші бөлімдерінің</w:t>
      </w:r>
      <w:r>
        <w:rPr>
          <w:rFonts w:ascii="Times New Roman"/>
          <w:b w:val="false"/>
          <w:i w:val="false"/>
          <w:color w:val="000000"/>
          <w:sz w:val="28"/>
        </w:rPr>
        <w:t xml:space="preserve"> ережелері қолданылады.</w:t>
      </w:r>
    </w:p>
    <w:bookmarkEnd w:id="1698"/>
    <w:bookmarkStart w:name="z1732" w:id="1699"/>
    <w:p>
      <w:pPr>
        <w:spacing w:after="0"/>
        <w:ind w:left="0"/>
        <w:jc w:val="left"/>
      </w:pPr>
      <w:r>
        <w:rPr>
          <w:rFonts w:ascii="Times New Roman"/>
          <w:b/>
          <w:i w:val="false"/>
          <w:color w:val="000000"/>
        </w:rPr>
        <w:t xml:space="preserve"> 6. Қызметтер көрсету саудасы, инвестициялар құру, қызметі және</w:t>
      </w:r>
      <w:r>
        <w:br/>
      </w:r>
      <w:r>
        <w:rPr>
          <w:rFonts w:ascii="Times New Roman"/>
          <w:b/>
          <w:i w:val="false"/>
          <w:color w:val="000000"/>
        </w:rPr>
        <w:t>инвестицияларды жүзеге асыру мәселелері бойынша үшінші</w:t>
      </w:r>
      <w:r>
        <w:br/>
      </w:r>
      <w:r>
        <w:rPr>
          <w:rFonts w:ascii="Times New Roman"/>
          <w:b/>
          <w:i w:val="false"/>
          <w:color w:val="000000"/>
        </w:rPr>
        <w:t>мемлекеттермен өзара қарым-қатынастар</w:t>
      </w:r>
    </w:p>
    <w:bookmarkEnd w:id="1699"/>
    <w:bookmarkStart w:name="z1733" w:id="1700"/>
    <w:p>
      <w:pPr>
        <w:spacing w:after="0"/>
        <w:ind w:left="0"/>
        <w:jc w:val="both"/>
      </w:pPr>
      <w:r>
        <w:rPr>
          <w:rFonts w:ascii="Times New Roman"/>
          <w:b w:val="false"/>
          <w:i w:val="false"/>
          <w:color w:val="000000"/>
          <w:sz w:val="28"/>
        </w:rPr>
        <w:t xml:space="preserve">
      45. Осы Хаттамада ештеңе мүше мемлекеттерге үшінші мемлекеттермен осы Хаттаманың </w:t>
      </w:r>
      <w:r>
        <w:rPr>
          <w:rFonts w:ascii="Times New Roman"/>
          <w:b w:val="false"/>
          <w:i w:val="false"/>
          <w:color w:val="000000"/>
          <w:sz w:val="28"/>
        </w:rPr>
        <w:t>46-тармағының</w:t>
      </w:r>
      <w:r>
        <w:rPr>
          <w:rFonts w:ascii="Times New Roman"/>
          <w:b w:val="false"/>
          <w:i w:val="false"/>
          <w:color w:val="000000"/>
          <w:sz w:val="28"/>
        </w:rPr>
        <w:t xml:space="preserve"> талаптарына сай келетін экономикалық интеграция туралы халықаралық келісімдер жасауға кедергі келтірмейді.</w:t>
      </w:r>
    </w:p>
    <w:bookmarkEnd w:id="1700"/>
    <w:p>
      <w:pPr>
        <w:spacing w:after="0"/>
        <w:ind w:left="0"/>
        <w:jc w:val="both"/>
      </w:pPr>
      <w:r>
        <w:rPr>
          <w:rFonts w:ascii="Times New Roman"/>
          <w:b w:val="false"/>
          <w:i w:val="false"/>
          <w:color w:val="000000"/>
          <w:sz w:val="28"/>
        </w:rPr>
        <w:t>
      Осындай экономикалық интеграция туралы халықаралық келісім жасаған әрбір мүше мемлекет осындай (ұқсас) жағдайларда осындай экономикалық интеграция туралы халықаралық келісім шеңберінде ұсынатын жеңілдіктерді мүше мемлекеттерге ұсынады.</w:t>
      </w:r>
    </w:p>
    <w:p>
      <w:pPr>
        <w:spacing w:after="0"/>
        <w:ind w:left="0"/>
        <w:jc w:val="both"/>
      </w:pPr>
      <w:r>
        <w:rPr>
          <w:rFonts w:ascii="Times New Roman"/>
          <w:b w:val="false"/>
          <w:i w:val="false"/>
          <w:color w:val="000000"/>
          <w:sz w:val="28"/>
        </w:rPr>
        <w:t>
      Осы тармақта жеңілдіктер деп мүше мемлекеттің оның ұлттық тізбесінде көзделген бір немесе бірнеше шектеуді оның алып тастауы түсініледі.</w:t>
      </w:r>
    </w:p>
    <w:bookmarkStart w:name="z1734" w:id="1701"/>
    <w:p>
      <w:pPr>
        <w:spacing w:after="0"/>
        <w:ind w:left="0"/>
        <w:jc w:val="both"/>
      </w:pPr>
      <w:r>
        <w:rPr>
          <w:rFonts w:ascii="Times New Roman"/>
          <w:b w:val="false"/>
          <w:i w:val="false"/>
          <w:color w:val="000000"/>
          <w:sz w:val="28"/>
        </w:rPr>
        <w:t>
      46. Осы Хаттаманың мақсаттары үшін мынадай өлшемдерге сай</w:t>
      </w:r>
    </w:p>
    <w:bookmarkEnd w:id="1701"/>
    <w:p>
      <w:pPr>
        <w:spacing w:after="0"/>
        <w:ind w:left="0"/>
        <w:jc w:val="both"/>
      </w:pPr>
      <w:r>
        <w:rPr>
          <w:rFonts w:ascii="Times New Roman"/>
          <w:b w:val="false"/>
          <w:i w:val="false"/>
          <w:color w:val="000000"/>
          <w:sz w:val="28"/>
        </w:rPr>
        <w:t>
      келетін:</w:t>
      </w:r>
    </w:p>
    <w:p>
      <w:pPr>
        <w:spacing w:after="0"/>
        <w:ind w:left="0"/>
        <w:jc w:val="both"/>
      </w:pPr>
      <w:r>
        <w:rPr>
          <w:rFonts w:ascii="Times New Roman"/>
          <w:b w:val="false"/>
          <w:i w:val="false"/>
          <w:color w:val="000000"/>
          <w:sz w:val="28"/>
        </w:rPr>
        <w:t>
      1) қызметтер көрсету секторының қомақты бөлігін қамтитын, сондай-ақ қызметтерді беру тәсілдерінің және құру мен қызмет мәселелерінің бір де біреуін ешқандай жағдайда да априори көрінеу жоққа шығармайтын;</w:t>
      </w:r>
    </w:p>
    <w:p>
      <w:pPr>
        <w:spacing w:after="0"/>
        <w:ind w:left="0"/>
        <w:jc w:val="both"/>
      </w:pPr>
      <w:r>
        <w:rPr>
          <w:rFonts w:ascii="Times New Roman"/>
          <w:b w:val="false"/>
          <w:i w:val="false"/>
          <w:color w:val="000000"/>
          <w:sz w:val="28"/>
        </w:rPr>
        <w:t>
      2) қолданыстағы кемсітушілік шараларын жоюға және жаңаларын енгізуге тыйым салуға бағытталған;</w:t>
      </w:r>
    </w:p>
    <w:p>
      <w:pPr>
        <w:spacing w:after="0"/>
        <w:ind w:left="0"/>
        <w:jc w:val="both"/>
      </w:pPr>
      <w:r>
        <w:rPr>
          <w:rFonts w:ascii="Times New Roman"/>
          <w:b w:val="false"/>
          <w:i w:val="false"/>
          <w:color w:val="000000"/>
          <w:sz w:val="28"/>
        </w:rPr>
        <w:t>
      3) қызметтер көрсету саудасын ырықтандыруға, құруға және қызметке бағытталған халықаралық келісімдер мүше мемлекеттер мен үшінші мемлекет арасындағы экономикалық интеграция туралы халықаралық келісімдер деп танылады.</w:t>
      </w:r>
    </w:p>
    <w:p>
      <w:pPr>
        <w:spacing w:after="0"/>
        <w:ind w:left="0"/>
        <w:jc w:val="both"/>
      </w:pPr>
      <w:r>
        <w:rPr>
          <w:rFonts w:ascii="Times New Roman"/>
          <w:b w:val="false"/>
          <w:i w:val="false"/>
          <w:color w:val="000000"/>
          <w:sz w:val="28"/>
        </w:rPr>
        <w:t>
      Ұқсас халықаралық келісімдердің мақсаты оған қатысушылар арасындағы қызметтер көрсету саудасын және құру мен қызмет шарттарын оңайлату болып табылады. Кез келген үшінші мемлекетке қатысты мұндай келісім ол белгілі бір секторлардағы немесе кіші секторлардағы қызметтер саудасындағы кедергілердің жалпы деңгейінің ұқсас келісім жасалғанға дейін қолданылған деңгеймен салыстырғанда жоғарылауына алып келмеуге тиіс.</w:t>
      </w:r>
    </w:p>
    <w:bookmarkStart w:name="z1735" w:id="1702"/>
    <w:p>
      <w:pPr>
        <w:spacing w:after="0"/>
        <w:ind w:left="0"/>
        <w:jc w:val="both"/>
      </w:pPr>
      <w:r>
        <w:rPr>
          <w:rFonts w:ascii="Times New Roman"/>
          <w:b w:val="false"/>
          <w:i w:val="false"/>
          <w:color w:val="000000"/>
          <w:sz w:val="28"/>
        </w:rPr>
        <w:t>
      47. Үшінші мемлекетпен экономикалық интеграция туралы халықаралық келісім жасасқан мүше мемлекет оған қол қойылған күннен бастап 1 ай ішінде басқа мүше мемлекеттерге оның жасалғаны туралы ақпарат беруге міндетті.</w:t>
      </w:r>
    </w:p>
    <w:bookmarkEnd w:id="1702"/>
    <w:bookmarkStart w:name="z1736" w:id="1703"/>
    <w:p>
      <w:pPr>
        <w:spacing w:after="0"/>
        <w:ind w:left="0"/>
        <w:jc w:val="both"/>
      </w:pPr>
      <w:r>
        <w:rPr>
          <w:rFonts w:ascii="Times New Roman"/>
          <w:b w:val="false"/>
          <w:i w:val="false"/>
          <w:color w:val="000000"/>
          <w:sz w:val="28"/>
        </w:rPr>
        <w:t>
      48. Мүше мемлекеттер үшінші мемлекеттермен қызметтер саудасына, инвестициялар құруға, қызметіне және инвестицияларды жүзеге асыруға қатысты өзінің сыртқы сауда саясатын өз бетінше анықтайды.</w:t>
      </w:r>
    </w:p>
    <w:bookmarkEnd w:id="1703"/>
    <w:bookmarkStart w:name="z1737" w:id="1704"/>
    <w:p>
      <w:pPr>
        <w:spacing w:after="0"/>
        <w:ind w:left="0"/>
        <w:jc w:val="left"/>
      </w:pPr>
      <w:r>
        <w:rPr>
          <w:rFonts w:ascii="Times New Roman"/>
          <w:b/>
          <w:i w:val="false"/>
          <w:color w:val="000000"/>
        </w:rPr>
        <w:t xml:space="preserve"> 7. Қызметтер алушының қосымша құқықтары</w:t>
      </w:r>
    </w:p>
    <w:bookmarkEnd w:id="1704"/>
    <w:bookmarkStart w:name="z1738" w:id="1705"/>
    <w:p>
      <w:pPr>
        <w:spacing w:after="0"/>
        <w:ind w:left="0"/>
        <w:jc w:val="both"/>
      </w:pPr>
      <w:r>
        <w:rPr>
          <w:rFonts w:ascii="Times New Roman"/>
          <w:b w:val="false"/>
          <w:i w:val="false"/>
          <w:color w:val="000000"/>
          <w:sz w:val="28"/>
        </w:rPr>
        <w:t xml:space="preserve">
      49. Шарттың </w:t>
      </w:r>
      <w:r>
        <w:rPr>
          <w:rFonts w:ascii="Times New Roman"/>
          <w:b w:val="false"/>
          <w:i w:val="false"/>
          <w:color w:val="000000"/>
          <w:sz w:val="28"/>
        </w:rPr>
        <w:t>XV бөлімінің</w:t>
      </w:r>
      <w:r>
        <w:rPr>
          <w:rFonts w:ascii="Times New Roman"/>
          <w:b w:val="false"/>
          <w:i w:val="false"/>
          <w:color w:val="000000"/>
          <w:sz w:val="28"/>
        </w:rPr>
        <w:t xml:space="preserve"> ережелерін ескере отырып, әрбір мүше мемлекет қызметтер алушыға қатысты қызметтер берушінің таңдауын немесе құзыретті органдардың рұқсатын алу міндетін қоса алғанда, басқа мүше мемлекеттің қызметтер берушісі көрсететін (көрсеткен) қызметтерді алуға, пайдалануға немесе ақы төлеуге құқығын шектейтін талаптар немесе ерекше жағдайлар белгілемейді.</w:t>
      </w:r>
    </w:p>
    <w:bookmarkEnd w:id="1705"/>
    <w:bookmarkStart w:name="z1739" w:id="1706"/>
    <w:p>
      <w:pPr>
        <w:spacing w:after="0"/>
        <w:ind w:left="0"/>
        <w:jc w:val="both"/>
      </w:pPr>
      <w:r>
        <w:rPr>
          <w:rFonts w:ascii="Times New Roman"/>
          <w:b w:val="false"/>
          <w:i w:val="false"/>
          <w:color w:val="000000"/>
          <w:sz w:val="28"/>
        </w:rPr>
        <w:t xml:space="preserve">
      50. Шарттың </w:t>
      </w:r>
      <w:r>
        <w:rPr>
          <w:rFonts w:ascii="Times New Roman"/>
          <w:b w:val="false"/>
          <w:i w:val="false"/>
          <w:color w:val="000000"/>
          <w:sz w:val="28"/>
        </w:rPr>
        <w:t>XV бөлімінің</w:t>
      </w:r>
      <w:r>
        <w:rPr>
          <w:rFonts w:ascii="Times New Roman"/>
          <w:b w:val="false"/>
          <w:i w:val="false"/>
          <w:color w:val="000000"/>
          <w:sz w:val="28"/>
        </w:rPr>
        <w:t xml:space="preserve"> ережелерін ескере отырып, әрбір мүше мемлекет қызметтер алушыға қатысты оның азаматтығына, тұрғылықты жеріне немесе құрылу немесе қызмет жеріне байланысты кемсітушілік талаптарын немесе ерекше жағдайларды қолданбауды қамтамасыз етеді.</w:t>
      </w:r>
    </w:p>
    <w:bookmarkEnd w:id="1706"/>
    <w:bookmarkStart w:name="z1740" w:id="1707"/>
    <w:p>
      <w:pPr>
        <w:spacing w:after="0"/>
        <w:ind w:left="0"/>
        <w:jc w:val="both"/>
      </w:pPr>
      <w:r>
        <w:rPr>
          <w:rFonts w:ascii="Times New Roman"/>
          <w:b w:val="false"/>
          <w:i w:val="false"/>
          <w:color w:val="000000"/>
          <w:sz w:val="28"/>
        </w:rPr>
        <w:t>
      51. Әрбір мүше мемлекет:</w:t>
      </w:r>
    </w:p>
    <w:bookmarkEnd w:id="1707"/>
    <w:p>
      <w:pPr>
        <w:spacing w:after="0"/>
        <w:ind w:left="0"/>
        <w:jc w:val="both"/>
      </w:pPr>
      <w:r>
        <w:rPr>
          <w:rFonts w:ascii="Times New Roman"/>
          <w:b w:val="false"/>
          <w:i w:val="false"/>
          <w:color w:val="000000"/>
          <w:sz w:val="28"/>
        </w:rPr>
        <w:t>
      1) қызметтер берушілерді қызметтер алушыларға Шартқа және мүше мемлекеттің заңнамасына сәйкес қажетті ақпаратты ұсынуды;</w:t>
      </w:r>
    </w:p>
    <w:p>
      <w:pPr>
        <w:spacing w:after="0"/>
        <w:ind w:left="0"/>
        <w:jc w:val="both"/>
      </w:pPr>
      <w:r>
        <w:rPr>
          <w:rFonts w:ascii="Times New Roman"/>
          <w:b w:val="false"/>
          <w:i w:val="false"/>
          <w:color w:val="000000"/>
          <w:sz w:val="28"/>
        </w:rPr>
        <w:t>
      2) құзыретті органдарды қызметтер алушылардың құқықтары мен заңды мүдделерін қорғау бойынша шаралар қабылдауды міндеттейді.</w:t>
      </w:r>
    </w:p>
    <w:bookmarkStart w:name="z1741" w:id="1708"/>
    <w:p>
      <w:pPr>
        <w:spacing w:after="0"/>
        <w:ind w:left="0"/>
        <w:jc w:val="both"/>
      </w:pPr>
      <w:r>
        <w:rPr>
          <w:rFonts w:ascii="Times New Roman"/>
          <w:b w:val="false"/>
          <w:i w:val="false"/>
          <w:color w:val="000000"/>
          <w:sz w:val="28"/>
        </w:rPr>
        <w:t>
      52. Осы Хаттамада ештеңе мүше мемлекеттің зейнетақымен қамсыздандыру және халықты әлеуметтік қолдау мәселелерін қоса алғанда, оның әлеуметтік саясатын жүзеге асыру үшін қажетті кез келген шараларды қабылдауға құқығын қозғамайды.</w:t>
      </w:r>
    </w:p>
    <w:bookmarkEnd w:id="1708"/>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XIX</w:t>
      </w:r>
      <w:r>
        <w:rPr>
          <w:rFonts w:ascii="Times New Roman"/>
          <w:b w:val="false"/>
          <w:i w:val="false"/>
          <w:color w:val="000000"/>
          <w:sz w:val="28"/>
        </w:rPr>
        <w:t xml:space="preserve">, </w:t>
      </w:r>
      <w:r>
        <w:rPr>
          <w:rFonts w:ascii="Times New Roman"/>
          <w:b w:val="false"/>
          <w:i w:val="false"/>
          <w:color w:val="000000"/>
          <w:sz w:val="28"/>
        </w:rPr>
        <w:t>XX</w:t>
      </w:r>
      <w:r>
        <w:rPr>
          <w:rFonts w:ascii="Times New Roman"/>
          <w:b w:val="false"/>
          <w:i w:val="false"/>
          <w:color w:val="000000"/>
          <w:sz w:val="28"/>
        </w:rPr>
        <w:t xml:space="preserve"> және </w:t>
      </w:r>
      <w:r>
        <w:rPr>
          <w:rFonts w:ascii="Times New Roman"/>
          <w:b w:val="false"/>
          <w:i w:val="false"/>
          <w:color w:val="000000"/>
          <w:sz w:val="28"/>
        </w:rPr>
        <w:t>XXI бөлімдерінде</w:t>
      </w:r>
      <w:r>
        <w:rPr>
          <w:rFonts w:ascii="Times New Roman"/>
          <w:b w:val="false"/>
          <w:i w:val="false"/>
          <w:color w:val="000000"/>
          <w:sz w:val="28"/>
        </w:rPr>
        <w:t xml:space="preserve"> қамтылатын қызметтерге тұтынушылардың қол жеткізу және осындай қызметтерді тұтынушыларға ұсынылатын режим мәселелері осы бөлімдердің ережелерінде тиісінше реттеледі.</w:t>
      </w:r>
    </w:p>
    <w:bookmarkStart w:name="z1742" w:id="1709"/>
    <w:p>
      <w:pPr>
        <w:spacing w:after="0"/>
        <w:ind w:left="0"/>
        <w:jc w:val="left"/>
      </w:pPr>
      <w:r>
        <w:rPr>
          <w:rFonts w:ascii="Times New Roman"/>
          <w:b/>
          <w:i w:val="false"/>
          <w:color w:val="000000"/>
        </w:rPr>
        <w:t xml:space="preserve"> 8. Рұқсаттарды және кәсіби біліктілікті өзара мойындау</w:t>
      </w:r>
    </w:p>
    <w:bookmarkEnd w:id="1709"/>
    <w:bookmarkStart w:name="z1743" w:id="1710"/>
    <w:p>
      <w:pPr>
        <w:spacing w:after="0"/>
        <w:ind w:left="0"/>
        <w:jc w:val="both"/>
      </w:pPr>
      <w:r>
        <w:rPr>
          <w:rFonts w:ascii="Times New Roman"/>
          <w:b w:val="false"/>
          <w:i w:val="false"/>
          <w:color w:val="000000"/>
          <w:sz w:val="28"/>
        </w:rPr>
        <w:t xml:space="preserve">
      53. Ырықтандыру жоспарлары жүзеге асырылатын секторларда қызметтер беруге рұқсатты мойындау осы Хаттаманың </w:t>
      </w:r>
      <w:r>
        <w:rPr>
          <w:rFonts w:ascii="Times New Roman"/>
          <w:b w:val="false"/>
          <w:i w:val="false"/>
          <w:color w:val="000000"/>
          <w:sz w:val="28"/>
        </w:rPr>
        <w:t>54</w:t>
      </w:r>
      <w:r>
        <w:rPr>
          <w:rFonts w:ascii="Times New Roman"/>
          <w:b w:val="false"/>
          <w:i w:val="false"/>
          <w:color w:val="000000"/>
          <w:sz w:val="28"/>
        </w:rPr>
        <w:t xml:space="preserve"> және (немесе) </w:t>
      </w:r>
      <w:r>
        <w:rPr>
          <w:rFonts w:ascii="Times New Roman"/>
          <w:b w:val="false"/>
          <w:i w:val="false"/>
          <w:color w:val="000000"/>
          <w:sz w:val="28"/>
        </w:rPr>
        <w:t>55-тармақтарында</w:t>
      </w:r>
      <w:r>
        <w:rPr>
          <w:rFonts w:ascii="Times New Roman"/>
          <w:b w:val="false"/>
          <w:i w:val="false"/>
          <w:color w:val="000000"/>
          <w:sz w:val="28"/>
        </w:rPr>
        <w:t xml:space="preserve"> көзделген шараларды қабылдаған соң қамтамасыз етіледі.</w:t>
      </w:r>
    </w:p>
    <w:bookmarkEnd w:id="1710"/>
    <w:bookmarkStart w:name="z1744" w:id="1711"/>
    <w:p>
      <w:pPr>
        <w:spacing w:after="0"/>
        <w:ind w:left="0"/>
        <w:jc w:val="both"/>
      </w:pPr>
      <w:r>
        <w:rPr>
          <w:rFonts w:ascii="Times New Roman"/>
          <w:b w:val="false"/>
          <w:i w:val="false"/>
          <w:color w:val="000000"/>
          <w:sz w:val="28"/>
        </w:rPr>
        <w:t>
      54. Өзара консультациялар негізінде (соның ішінде ведомствоаралық сипаттағы) мүше мемлекеттер осындай секторларда реттеудің маңызды баламалығына қол жеткізуіне байланысты осындай нақты секторларда қызметтер беруге рұқсатты өзара мойындау туралы шешім қабылдауы мүмкін.</w:t>
      </w:r>
    </w:p>
    <w:bookmarkEnd w:id="1711"/>
    <w:bookmarkStart w:name="z1745" w:id="1712"/>
    <w:p>
      <w:pPr>
        <w:spacing w:after="0"/>
        <w:ind w:left="0"/>
        <w:jc w:val="both"/>
      </w:pPr>
      <w:r>
        <w:rPr>
          <w:rFonts w:ascii="Times New Roman"/>
          <w:b w:val="false"/>
          <w:i w:val="false"/>
          <w:color w:val="000000"/>
          <w:sz w:val="28"/>
        </w:rPr>
        <w:t>
      55. Ырықтандыру жоспарларымен:</w:t>
      </w:r>
    </w:p>
    <w:bookmarkEnd w:id="1712"/>
    <w:p>
      <w:pPr>
        <w:spacing w:after="0"/>
        <w:ind w:left="0"/>
        <w:jc w:val="both"/>
      </w:pPr>
      <w:r>
        <w:rPr>
          <w:rFonts w:ascii="Times New Roman"/>
          <w:b w:val="false"/>
          <w:i w:val="false"/>
          <w:color w:val="000000"/>
          <w:sz w:val="28"/>
        </w:rPr>
        <w:t>
      1) мүше мемлекеттердің заңнамасын үйлестіру жолымен, нақты қызметтер секторлары бойынша осындай үйлестіруді аяқтау мерзімдерін белгілеумен қызметті жүзеге асыруға (соның ішінде рұқсат ету талаптары мен рәсімдері) рұқсат беру тетіктерін кезең-кезеңімен жақындату;</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68-бабына</w:t>
      </w:r>
      <w:r>
        <w:rPr>
          <w:rFonts w:ascii="Times New Roman"/>
          <w:b w:val="false"/>
          <w:i w:val="false"/>
          <w:color w:val="000000"/>
          <w:sz w:val="28"/>
        </w:rPr>
        <w:t xml:space="preserve"> сәйкес әкімшілік ынтымақтасу тетіктерін;</w:t>
      </w:r>
    </w:p>
    <w:p>
      <w:pPr>
        <w:spacing w:after="0"/>
        <w:ind w:left="0"/>
        <w:jc w:val="both"/>
      </w:pPr>
      <w:r>
        <w:rPr>
          <w:rFonts w:ascii="Times New Roman"/>
          <w:b w:val="false"/>
          <w:i w:val="false"/>
          <w:color w:val="000000"/>
          <w:sz w:val="28"/>
        </w:rPr>
        <w:t>
      3) қызметтерді берушілер қызметкерлерінің кәсіби біліктілігін мойындау қамтамасыз етіледі.</w:t>
      </w:r>
    </w:p>
    <w:bookmarkStart w:name="z1746" w:id="1713"/>
    <w:p>
      <w:pPr>
        <w:spacing w:after="0"/>
        <w:ind w:left="0"/>
        <w:jc w:val="both"/>
      </w:pPr>
      <w:r>
        <w:rPr>
          <w:rFonts w:ascii="Times New Roman"/>
          <w:b w:val="false"/>
          <w:i w:val="false"/>
          <w:color w:val="000000"/>
          <w:sz w:val="28"/>
        </w:rPr>
        <w:t>
      56. Егер кәсіби қызметтерді жүзеге асыруға рұқсат aлу үшін кәсіби емтихан тапсыру талап етілген жағдайда, әрбір мүше мемлекет осындай кәсіби емтихан тапсырудың кемсітпейтін тәртібін қамтамасыз етеді.</w:t>
      </w:r>
    </w:p>
    <w:bookmarkEnd w:id="1713"/>
    <w:bookmarkStart w:name="z1747" w:id="1714"/>
    <w:p>
      <w:pPr>
        <w:spacing w:after="0"/>
        <w:ind w:left="0"/>
        <w:jc w:val="left"/>
      </w:pPr>
      <w:r>
        <w:rPr>
          <w:rFonts w:ascii="Times New Roman"/>
          <w:b/>
          <w:i w:val="false"/>
          <w:color w:val="000000"/>
        </w:rPr>
        <w:t xml:space="preserve"> 9. Қызметтер саудасы кезінде және құру мен (немесе) қызметке қатысты ішкі реттеу</w:t>
      </w:r>
    </w:p>
    <w:bookmarkEnd w:id="1714"/>
    <w:bookmarkStart w:name="z1748" w:id="1715"/>
    <w:p>
      <w:pPr>
        <w:spacing w:after="0"/>
        <w:ind w:left="0"/>
        <w:jc w:val="both"/>
      </w:pPr>
      <w:r>
        <w:rPr>
          <w:rFonts w:ascii="Times New Roman"/>
          <w:b w:val="false"/>
          <w:i w:val="false"/>
          <w:color w:val="000000"/>
          <w:sz w:val="28"/>
        </w:rPr>
        <w:t>
      57. Әрбір мүше мемлекет осы мүше мемлекеттің қызметтер саудасына, құруға және қызметке әсер ететін шараларының барлығы парасатты, объективті және әділ түрде қолданылуын қамтамасыз етеді.</w:t>
      </w:r>
    </w:p>
    <w:bookmarkEnd w:id="1715"/>
    <w:bookmarkStart w:name="z1749" w:id="1716"/>
    <w:p>
      <w:pPr>
        <w:spacing w:after="0"/>
        <w:ind w:left="0"/>
        <w:jc w:val="both"/>
      </w:pPr>
      <w:r>
        <w:rPr>
          <w:rFonts w:ascii="Times New Roman"/>
          <w:b w:val="false"/>
          <w:i w:val="false"/>
          <w:color w:val="000000"/>
          <w:sz w:val="28"/>
        </w:rPr>
        <w:t>
      58. Әрбір мүше мемлекет сот, төрелік немесе әкімшілік органдарды немесе мүдделері қозғалған басқа мүше мемлекет тұлғаларының сұрауы бойынша қызметтер саудасына, құруға және қызметіне әсер ететін әкімшілік шешімдерді өзгерту мақсатында дереу қарауды және негізделген түрде қабылдауды қамтамасыз ететін рәсімдерді іс жүзінде мүмкіндігінше жылдам сақтайды немесе құрады. Аталған рәсімдер мұндай әкімшілік шешімдерді қабылдауға уәкілеттік берілген органға тәуелсіз болмайтын жағдайларда мүше мемлекет рәсімдердің шынында да объективті және әділ қарауға негіз болуын қамтамасыз етеді.</w:t>
      </w:r>
    </w:p>
    <w:bookmarkEnd w:id="1716"/>
    <w:bookmarkStart w:name="z1750" w:id="1717"/>
    <w:p>
      <w:pPr>
        <w:spacing w:after="0"/>
        <w:ind w:left="0"/>
        <w:jc w:val="both"/>
      </w:pPr>
      <w:r>
        <w:rPr>
          <w:rFonts w:ascii="Times New Roman"/>
          <w:b w:val="false"/>
          <w:i w:val="false"/>
          <w:color w:val="000000"/>
          <w:sz w:val="28"/>
        </w:rPr>
        <w:t xml:space="preserve">
      59. Осы Хаттаманың </w:t>
      </w:r>
      <w:r>
        <w:rPr>
          <w:rFonts w:ascii="Times New Roman"/>
          <w:b w:val="false"/>
          <w:i w:val="false"/>
          <w:color w:val="000000"/>
          <w:sz w:val="28"/>
        </w:rPr>
        <w:t>58-тармағының</w:t>
      </w:r>
      <w:r>
        <w:rPr>
          <w:rFonts w:ascii="Times New Roman"/>
          <w:b w:val="false"/>
          <w:i w:val="false"/>
          <w:color w:val="000000"/>
          <w:sz w:val="28"/>
        </w:rPr>
        <w:t xml:space="preserve"> ережелері мүше мемлекетке оның конституциялық тәртібіне немесе оның сот жүйесінің табиғатына сыйыспайтын жағдайларда осы Хаттаманың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органдарды немесе рәсімдерді құруға талап қоюды көздемейді.</w:t>
      </w:r>
    </w:p>
    <w:bookmarkEnd w:id="1717"/>
    <w:bookmarkStart w:name="z1751" w:id="1718"/>
    <w:p>
      <w:pPr>
        <w:spacing w:after="0"/>
        <w:ind w:left="0"/>
        <w:jc w:val="both"/>
      </w:pPr>
      <w:r>
        <w:rPr>
          <w:rFonts w:ascii="Times New Roman"/>
          <w:b w:val="false"/>
          <w:i w:val="false"/>
          <w:color w:val="000000"/>
          <w:sz w:val="28"/>
        </w:rPr>
        <w:t>
      60. Қызметтер көрсету саудасына, құруға және (немесе) қызметке рұқсат алу қажет болған жағдайда мүше мемлекеттің құзыретті органдары мүше мемлекеттің заңнамасы талаптарына және реттеу қағидаларына сәйкес ресімделген деп саналған өтініш ұсынылғаннан кейін ақылға қонымды уақыт кезеңі ішінде өтініш берушіге өтінішті қарау және оны қарастыру нәтижесі бойынша қабылданған шешім туралы хабарлайды.</w:t>
      </w:r>
    </w:p>
    <w:bookmarkEnd w:id="1718"/>
    <w:p>
      <w:pPr>
        <w:spacing w:after="0"/>
        <w:ind w:left="0"/>
        <w:jc w:val="both"/>
      </w:pPr>
      <w:r>
        <w:rPr>
          <w:rFonts w:ascii="Times New Roman"/>
          <w:b w:val="false"/>
          <w:i w:val="false"/>
          <w:color w:val="000000"/>
          <w:sz w:val="28"/>
        </w:rPr>
        <w:t>
      Мүше мемлекет заңнамасының талаптарына сәйкес құжаттардың барлығы және (немесе) мәлімет алынбайынша, көрсетілген өтініш тиісінше ресімделген болып саналмайды.</w:t>
      </w:r>
    </w:p>
    <w:p>
      <w:pPr>
        <w:spacing w:after="0"/>
        <w:ind w:left="0"/>
        <w:jc w:val="both"/>
      </w:pPr>
      <w:r>
        <w:rPr>
          <w:rFonts w:ascii="Times New Roman"/>
          <w:b w:val="false"/>
          <w:i w:val="false"/>
          <w:color w:val="000000"/>
          <w:sz w:val="28"/>
        </w:rPr>
        <w:t>
      Кез келген жағдайда өтініш берушіге өтінішке техникалық түзетулер енгізуге мүмкіндік беріледі.</w:t>
      </w:r>
    </w:p>
    <w:p>
      <w:pPr>
        <w:spacing w:after="0"/>
        <w:ind w:left="0"/>
        <w:jc w:val="both"/>
      </w:pPr>
      <w:r>
        <w:rPr>
          <w:rFonts w:ascii="Times New Roman"/>
          <w:b w:val="false"/>
          <w:i w:val="false"/>
          <w:color w:val="000000"/>
          <w:sz w:val="28"/>
        </w:rPr>
        <w:t>
      Өтініш берушінің сұрауы бойынша мүше мемлекеттің құзыретті органдары шамадан тыс кідіртпей, өтінімді қарау барысы туралы ақпарат береді.</w:t>
      </w:r>
    </w:p>
    <w:bookmarkStart w:name="z1752" w:id="1719"/>
    <w:p>
      <w:pPr>
        <w:spacing w:after="0"/>
        <w:ind w:left="0"/>
        <w:jc w:val="both"/>
      </w:pPr>
      <w:r>
        <w:rPr>
          <w:rFonts w:ascii="Times New Roman"/>
          <w:b w:val="false"/>
          <w:i w:val="false"/>
          <w:color w:val="000000"/>
          <w:sz w:val="28"/>
        </w:rPr>
        <w:t>
      61. Қызметтер көрсету саудасына, құру және (немесе) қызмет кезінде рұқсат ету талаптары мен рәсімдері ақталмайтын кедергілер жасамауын қамтамасыз ету үшін Комиссия мүше мемлекеттермен келісім бойынша Жоғары кеңес бекітетін қағидаларды әзірлейді. Бұл қағидалардың мақсаты осы рұқсат ету талаптары мен рәсімдері өзгелер қатарында:</w:t>
      </w:r>
    </w:p>
    <w:bookmarkEnd w:id="1719"/>
    <w:p>
      <w:pPr>
        <w:spacing w:after="0"/>
        <w:ind w:left="0"/>
        <w:jc w:val="both"/>
      </w:pPr>
      <w:r>
        <w:rPr>
          <w:rFonts w:ascii="Times New Roman"/>
          <w:b w:val="false"/>
          <w:i w:val="false"/>
          <w:color w:val="000000"/>
          <w:sz w:val="28"/>
        </w:rPr>
        <w:t>
      1) құзыреттілік және қызметтер көрсету саудасын және қызметті жүзеге асыруға қабілеттілік сияқты объективті және жария өлшемдерге негізделуін;</w:t>
      </w:r>
    </w:p>
    <w:p>
      <w:pPr>
        <w:spacing w:after="0"/>
        <w:ind w:left="0"/>
        <w:jc w:val="both"/>
      </w:pPr>
      <w:r>
        <w:rPr>
          <w:rFonts w:ascii="Times New Roman"/>
          <w:b w:val="false"/>
          <w:i w:val="false"/>
          <w:color w:val="000000"/>
          <w:sz w:val="28"/>
        </w:rPr>
        <w:t>
      2) жүзеге асырылатын қызметтің қауіпсіздігін, сондай-ақ берілетін қызметтің қауіпсіздігі мен сапасын қамтамасыз ету үшін қажетті шамадан артық ауыртпалықтың болмауын;</w:t>
      </w:r>
    </w:p>
    <w:p>
      <w:pPr>
        <w:spacing w:after="0"/>
        <w:ind w:left="0"/>
        <w:jc w:val="both"/>
      </w:pPr>
      <w:r>
        <w:rPr>
          <w:rFonts w:ascii="Times New Roman"/>
          <w:b w:val="false"/>
          <w:i w:val="false"/>
          <w:color w:val="000000"/>
          <w:sz w:val="28"/>
        </w:rPr>
        <w:t>
      3) қызметтер көрсету саудасы, құру және (немесе) қызмет үшін шектеу болып табылмайтынын қамтамасыз ету болады.</w:t>
      </w:r>
    </w:p>
    <w:bookmarkStart w:name="z1753" w:id="1720"/>
    <w:p>
      <w:pPr>
        <w:spacing w:after="0"/>
        <w:ind w:left="0"/>
        <w:jc w:val="both"/>
      </w:pPr>
      <w:r>
        <w:rPr>
          <w:rFonts w:ascii="Times New Roman"/>
          <w:b w:val="false"/>
          <w:i w:val="false"/>
          <w:color w:val="000000"/>
          <w:sz w:val="28"/>
        </w:rPr>
        <w:t>
      62. Мүше мемлекеттер пайданы жоятын немесе қысқартатын және:</w:t>
      </w:r>
    </w:p>
    <w:bookmarkEnd w:id="1720"/>
    <w:p>
      <w:pPr>
        <w:spacing w:after="0"/>
        <w:ind w:left="0"/>
        <w:jc w:val="both"/>
      </w:pPr>
      <w:r>
        <w:rPr>
          <w:rFonts w:ascii="Times New Roman"/>
          <w:b w:val="false"/>
          <w:i w:val="false"/>
          <w:color w:val="000000"/>
          <w:sz w:val="28"/>
        </w:rPr>
        <w:t xml:space="preserve">
      1) осы Хаттаманың </w:t>
      </w:r>
      <w:r>
        <w:rPr>
          <w:rFonts w:ascii="Times New Roman"/>
          <w:b w:val="false"/>
          <w:i w:val="false"/>
          <w:color w:val="000000"/>
          <w:sz w:val="28"/>
        </w:rPr>
        <w:t>61-тармағында</w:t>
      </w:r>
      <w:r>
        <w:rPr>
          <w:rFonts w:ascii="Times New Roman"/>
          <w:b w:val="false"/>
          <w:i w:val="false"/>
          <w:color w:val="000000"/>
          <w:sz w:val="28"/>
        </w:rPr>
        <w:t xml:space="preserve"> аталған өлшемдерге сәйкес келмейтін;</w:t>
      </w:r>
    </w:p>
    <w:p>
      <w:pPr>
        <w:spacing w:after="0"/>
        <w:ind w:left="0"/>
        <w:jc w:val="both"/>
      </w:pPr>
      <w:r>
        <w:rPr>
          <w:rFonts w:ascii="Times New Roman"/>
          <w:b w:val="false"/>
          <w:i w:val="false"/>
          <w:color w:val="000000"/>
          <w:sz w:val="28"/>
        </w:rPr>
        <w:t>
      2) мүше мемлекеттің заңнамасымен белгіленбеген және Шартқа қол қойған күнге тиісті мүше мемлекет қолданбайтын рұқсат ету талаптары мен рәсімдерін қолданбайды.</w:t>
      </w:r>
    </w:p>
    <w:bookmarkStart w:name="z1754" w:id="1721"/>
    <w:p>
      <w:pPr>
        <w:spacing w:after="0"/>
        <w:ind w:left="0"/>
        <w:jc w:val="both"/>
      </w:pPr>
      <w:r>
        <w:rPr>
          <w:rFonts w:ascii="Times New Roman"/>
          <w:b w:val="false"/>
          <w:i w:val="false"/>
          <w:color w:val="000000"/>
          <w:sz w:val="28"/>
        </w:rPr>
        <w:t xml:space="preserve">
      63. Мүше мемлекеттің осы Хаттаманың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міндеттемелерді орындау фактісін анықтау кезінде мүшелігі барлық мүше мемлекеттер үшін ашық халықаралық ұйымдардың халықаралық стандарттары назарға алынады.</w:t>
      </w:r>
    </w:p>
    <w:bookmarkEnd w:id="1721"/>
    <w:bookmarkStart w:name="z1755" w:id="1722"/>
    <w:p>
      <w:pPr>
        <w:spacing w:after="0"/>
        <w:ind w:left="0"/>
        <w:jc w:val="both"/>
      </w:pPr>
      <w:r>
        <w:rPr>
          <w:rFonts w:ascii="Times New Roman"/>
          <w:b w:val="false"/>
          <w:i w:val="false"/>
          <w:color w:val="000000"/>
          <w:sz w:val="28"/>
        </w:rPr>
        <w:t>
      64. Егер мүше мемлекет қызметтер көрсету саудасына, құруға және (немесе) қызметке қатысты рұқсат ету талаптары мен рәсімдерін қолданса, онда мұндай мүше мемлекет:</w:t>
      </w:r>
    </w:p>
    <w:bookmarkEnd w:id="1722"/>
    <w:p>
      <w:pPr>
        <w:spacing w:after="0"/>
        <w:ind w:left="0"/>
        <w:jc w:val="both"/>
      </w:pPr>
      <w:r>
        <w:rPr>
          <w:rFonts w:ascii="Times New Roman"/>
          <w:b w:val="false"/>
          <w:i w:val="false"/>
          <w:color w:val="000000"/>
          <w:sz w:val="28"/>
        </w:rPr>
        <w:t>
      1) рұқсаттар беруге жауапты құзыретті органдары атауларының жариялануын немесе өзгеше түрде жалпының назарына жеткізілуін;</w:t>
      </w:r>
    </w:p>
    <w:p>
      <w:pPr>
        <w:spacing w:after="0"/>
        <w:ind w:left="0"/>
        <w:jc w:val="both"/>
      </w:pPr>
      <w:r>
        <w:rPr>
          <w:rFonts w:ascii="Times New Roman"/>
          <w:b w:val="false"/>
          <w:i w:val="false"/>
          <w:color w:val="000000"/>
          <w:sz w:val="28"/>
        </w:rPr>
        <w:t>
      2) барлық рұқсат ету талаптары мен рәсімдердің мүше мемлекеттің заңнамасында белгіленуін және рұқсат ету рәсімдерін белгілейтін немесе қолданатын кез келген акт және талап оның күшіне енген күнге дейін жариялануын;</w:t>
      </w:r>
    </w:p>
    <w:p>
      <w:pPr>
        <w:spacing w:after="0"/>
        <w:ind w:left="0"/>
        <w:jc w:val="both"/>
      </w:pPr>
      <w:r>
        <w:rPr>
          <w:rFonts w:ascii="Times New Roman"/>
          <w:b w:val="false"/>
          <w:i w:val="false"/>
          <w:color w:val="000000"/>
          <w:sz w:val="28"/>
        </w:rPr>
        <w:t>
      3) құзыретті органдар рұқсат беру не беруден бас тарту туралы шешімді мүше мемлекеттің заңнамасының талаптарына сәйкес ресімделген деп саналған өтінім ұсынылғаннан кейін, мүше мемлекеттің заңнамасында айқындалған ақылға қонымды уақыт кезеңі ішінде, әдетте рұқсат беруге өтініш алған күннен бастап 30 жұмыс күнінен кешіктірмей қабылдауын қамтамасыз етеді. Мұндай мерзім рұқсат беру рәсімдерін жүзеге асыру үшін қажетті барлық құжаттарды және (немесе) мәліметтерді алу және өңдеу үшін қажетті ең аз уақытқа сүйене отырып анықталады;</w:t>
      </w:r>
    </w:p>
    <w:p>
      <w:pPr>
        <w:spacing w:after="0"/>
        <w:ind w:left="0"/>
        <w:jc w:val="both"/>
      </w:pPr>
      <w:r>
        <w:rPr>
          <w:rFonts w:ascii="Times New Roman"/>
          <w:b w:val="false"/>
          <w:i w:val="false"/>
          <w:color w:val="000000"/>
          <w:sz w:val="28"/>
        </w:rPr>
        <w:t>
      4) қызметті жүзеге асыруға құқық үшін алынатын алымдарды қоспағанда, өтінішті ұсынуға және қарауға байланысты алынатын кез келген алымдардың өздері қызметтер көрсету саудасы, құру және қызмет үшін шектеу болып табылмауын және құзыретті органның өтінішті қарауға және рұқсат беруге байланысты шығындарына негізделуін;</w:t>
      </w:r>
    </w:p>
    <w:p>
      <w:pPr>
        <w:spacing w:after="0"/>
        <w:ind w:left="0"/>
        <w:jc w:val="both"/>
      </w:pPr>
      <w:r>
        <w:rPr>
          <w:rFonts w:ascii="Times New Roman"/>
          <w:b w:val="false"/>
          <w:i w:val="false"/>
          <w:color w:val="000000"/>
          <w:sz w:val="28"/>
        </w:rPr>
        <w:t xml:space="preserve">
      5) осы тармақтың 3-тармақшасында көрсетілген уақыт кезеңі өткен соң және өтініш берушінің талабы бойынша осы Хаттаманың </w:t>
      </w:r>
      <w:r>
        <w:rPr>
          <w:rFonts w:ascii="Times New Roman"/>
          <w:b w:val="false"/>
          <w:i w:val="false"/>
          <w:color w:val="000000"/>
          <w:sz w:val="28"/>
        </w:rPr>
        <w:t>60-тармағына</w:t>
      </w:r>
      <w:r>
        <w:rPr>
          <w:rFonts w:ascii="Times New Roman"/>
          <w:b w:val="false"/>
          <w:i w:val="false"/>
          <w:color w:val="000000"/>
          <w:sz w:val="28"/>
        </w:rPr>
        <w:t xml:space="preserve"> сәйкес мүше мемлекеттің құзыретті органы өтініш берушіге оның өтінішін қараудың жай-күйі туралы, сондай-ақ бұл өтініш тиісінше толтырылған деп саналатыны не саналмайтыны туралы хабарлауын қамтамасыз етеді.</w:t>
      </w:r>
    </w:p>
    <w:p>
      <w:pPr>
        <w:spacing w:after="0"/>
        <w:ind w:left="0"/>
        <w:jc w:val="both"/>
      </w:pPr>
      <w:r>
        <w:rPr>
          <w:rFonts w:ascii="Times New Roman"/>
          <w:b w:val="false"/>
          <w:i w:val="false"/>
          <w:color w:val="000000"/>
          <w:sz w:val="28"/>
        </w:rPr>
        <w:t>
      Кез келген жағдайда өтініш берушіге осы Хаттаманың 57, 58, 60, 62 және 64-тармақтарында көзделген құқықтар берілуі тиіс.</w:t>
      </w:r>
    </w:p>
    <w:p>
      <w:pPr>
        <w:spacing w:after="0"/>
        <w:ind w:left="0"/>
        <w:jc w:val="both"/>
      </w:pPr>
      <w:r>
        <w:rPr>
          <w:rFonts w:ascii="Times New Roman"/>
          <w:b w:val="false"/>
          <w:i w:val="false"/>
          <w:color w:val="000000"/>
          <w:sz w:val="28"/>
        </w:rPr>
        <w:t>
      6) өтінішін қабылдаудан бас тартылған өтініш берушінің жазбаша талабы бойынша өтінішті қабылдаудан бас тартқан құзыретті органның өтініш берушіге мұндай бас тартудың себептері туралы жазбаша хабарлауын қамтамасыз етеді. Бұл ретте, осындай ереже құзыретті органнан ашылуы заңды орындауға кедергі келтіретін немесе өзгеше түрде қоғамдық мүдделерге немесе мүше мемлекет қауіпсіздігін елеулі мүдделеріне қайшы келетін ақпаратты ашуды талап ететіндей ретінде түсіндірілмеуге тиіс;</w:t>
      </w:r>
    </w:p>
    <w:p>
      <w:pPr>
        <w:spacing w:after="0"/>
        <w:ind w:left="0"/>
        <w:jc w:val="both"/>
      </w:pPr>
      <w:r>
        <w:rPr>
          <w:rFonts w:ascii="Times New Roman"/>
          <w:b w:val="false"/>
          <w:i w:val="false"/>
          <w:color w:val="000000"/>
          <w:sz w:val="28"/>
        </w:rPr>
        <w:t>
      7) өтініш қабылдаудан бас тартылған жағдайда, егер құзыретті орган осындай өтінішті тиісті рәсімделмеуі себебінен қабылдаудан бас тартса, өтініш берушінің жаңа өтініш беруін;</w:t>
      </w:r>
    </w:p>
    <w:p>
      <w:pPr>
        <w:spacing w:after="0"/>
        <w:ind w:left="0"/>
        <w:jc w:val="both"/>
      </w:pPr>
      <w:r>
        <w:rPr>
          <w:rFonts w:ascii="Times New Roman"/>
          <w:b w:val="false"/>
          <w:i w:val="false"/>
          <w:color w:val="000000"/>
          <w:sz w:val="28"/>
        </w:rPr>
        <w:t>
      8) қызметтерді жеткізуге берілетін рұқсаттың мүше мемлекеттің осындай рұқсаттарда көрсетілетін бүкіл аумағында қолданылуын қамтамасыз етеді.</w:t>
      </w:r>
    </w:p>
    <w:bookmarkStart w:name="z1756" w:id="1723"/>
    <w:p>
      <w:pPr>
        <w:spacing w:after="0"/>
        <w:ind w:left="0"/>
        <w:jc w:val="left"/>
      </w:pPr>
      <w:r>
        <w:rPr>
          <w:rFonts w:ascii="Times New Roman"/>
          <w:b/>
          <w:i w:val="false"/>
          <w:color w:val="000000"/>
        </w:rPr>
        <w:t xml:space="preserve"> VII. Инвестициялар</w:t>
      </w:r>
      <w:r>
        <w:br/>
      </w:r>
      <w:r>
        <w:rPr>
          <w:rFonts w:ascii="Times New Roman"/>
          <w:b/>
          <w:i w:val="false"/>
          <w:color w:val="000000"/>
        </w:rPr>
        <w:t>1. Жалпы ережелер</w:t>
      </w:r>
    </w:p>
    <w:bookmarkEnd w:id="1723"/>
    <w:bookmarkStart w:name="z1758" w:id="1724"/>
    <w:p>
      <w:pPr>
        <w:spacing w:after="0"/>
        <w:ind w:left="0"/>
        <w:jc w:val="both"/>
      </w:pPr>
      <w:r>
        <w:rPr>
          <w:rFonts w:ascii="Times New Roman"/>
          <w:b w:val="false"/>
          <w:i w:val="false"/>
          <w:color w:val="000000"/>
          <w:sz w:val="28"/>
        </w:rPr>
        <w:t>
      65. Осы бөлімнің ережелері мүше мемлекеттердің инвесторлары басқа мүше мемлекеттің аумағында 1991 жылғы 16 желтоқсаннан бастап жүзеге асырған барлық инвестицияларына қатысты қолданылады.</w:t>
      </w:r>
    </w:p>
    <w:bookmarkEnd w:id="1724"/>
    <w:bookmarkStart w:name="z1759" w:id="1725"/>
    <w:p>
      <w:pPr>
        <w:spacing w:after="0"/>
        <w:ind w:left="0"/>
        <w:jc w:val="both"/>
      </w:pPr>
      <w:r>
        <w:rPr>
          <w:rFonts w:ascii="Times New Roman"/>
          <w:b w:val="false"/>
          <w:i w:val="false"/>
          <w:color w:val="000000"/>
          <w:sz w:val="28"/>
        </w:rPr>
        <w:t>
      66. Инвестицияны жүзеге асыру нысандарының бірі осы Хаттаманың 2-тармағының 24-тармақшасының ұғымында құру болып табылады. Мұндай инвестицияларға осы Хаттаманың 69 - 74-тармақтарының ережелерін қоспағанда, осы Хаттаманың ережелері қолданылады.</w:t>
      </w:r>
    </w:p>
    <w:bookmarkEnd w:id="1725"/>
    <w:bookmarkStart w:name="z1760" w:id="1726"/>
    <w:p>
      <w:pPr>
        <w:spacing w:after="0"/>
        <w:ind w:left="0"/>
        <w:jc w:val="both"/>
      </w:pPr>
      <w:r>
        <w:rPr>
          <w:rFonts w:ascii="Times New Roman"/>
          <w:b w:val="false"/>
          <w:i w:val="false"/>
          <w:color w:val="000000"/>
          <w:sz w:val="28"/>
        </w:rPr>
        <w:t>
      67. Инвестицияларды жүзеге асыру тәсілдерінің, сондай-ақ инвестициялар салынатын немесе қайта инвестицияланатын нысанның өзгеруі мұндай өзгерістің реципиент мемлекеттің заңнамасына қайшы келмеуі шартымен инвестиция ретінде олардың біліктілігіне әсер етпейді.</w:t>
      </w:r>
    </w:p>
    <w:bookmarkEnd w:id="1726"/>
    <w:bookmarkStart w:name="z1761" w:id="1727"/>
    <w:p>
      <w:pPr>
        <w:spacing w:after="0"/>
        <w:ind w:left="0"/>
        <w:jc w:val="left"/>
      </w:pPr>
      <w:r>
        <w:rPr>
          <w:rFonts w:ascii="Times New Roman"/>
          <w:b/>
          <w:i w:val="false"/>
          <w:color w:val="000000"/>
        </w:rPr>
        <w:t xml:space="preserve"> 2. Құқықтық режим және инвестицияларды қорғау</w:t>
      </w:r>
    </w:p>
    <w:bookmarkEnd w:id="1727"/>
    <w:bookmarkStart w:name="z1762" w:id="1728"/>
    <w:p>
      <w:pPr>
        <w:spacing w:after="0"/>
        <w:ind w:left="0"/>
        <w:jc w:val="both"/>
      </w:pPr>
      <w:r>
        <w:rPr>
          <w:rFonts w:ascii="Times New Roman"/>
          <w:b w:val="false"/>
          <w:i w:val="false"/>
          <w:color w:val="000000"/>
          <w:sz w:val="28"/>
        </w:rPr>
        <w:t>
      68. Әрбір мүше мемлекет өз аумағында басқа мүше мемлекеттердің инвесторлары жүзеге асыратын инвестицияларға және инвестицияларға байланысты қызметке қатысты әділ және тең құқықты режимді қамтамасыз етеді.</w:t>
      </w:r>
    </w:p>
    <w:bookmarkEnd w:id="1728"/>
    <w:bookmarkStart w:name="z1763" w:id="1729"/>
    <w:p>
      <w:pPr>
        <w:spacing w:after="0"/>
        <w:ind w:left="0"/>
        <w:jc w:val="both"/>
      </w:pPr>
      <w:r>
        <w:rPr>
          <w:rFonts w:ascii="Times New Roman"/>
          <w:b w:val="false"/>
          <w:i w:val="false"/>
          <w:color w:val="000000"/>
          <w:sz w:val="28"/>
        </w:rPr>
        <w:t xml:space="preserve">
      69. Осы Хаттаманың </w:t>
      </w:r>
      <w:r>
        <w:rPr>
          <w:rFonts w:ascii="Times New Roman"/>
          <w:b w:val="false"/>
          <w:i w:val="false"/>
          <w:color w:val="000000"/>
          <w:sz w:val="28"/>
        </w:rPr>
        <w:t>68-тармағында</w:t>
      </w:r>
      <w:r>
        <w:rPr>
          <w:rFonts w:ascii="Times New Roman"/>
          <w:b w:val="false"/>
          <w:i w:val="false"/>
          <w:color w:val="000000"/>
          <w:sz w:val="28"/>
        </w:rPr>
        <w:t xml:space="preserve"> көрсетілген режим қолайлылығы осы мүше мемлекеттің өзінің (ұлттық) инвесторлары жүзеге асыратын инвестицияларына және мұндай инвестицияларға байланысты қызметке қатысты ұсынатын режимінен кем болмауға тиіс.</w:t>
      </w:r>
    </w:p>
    <w:bookmarkEnd w:id="1729"/>
    <w:bookmarkStart w:name="z1764" w:id="1730"/>
    <w:p>
      <w:pPr>
        <w:spacing w:after="0"/>
        <w:ind w:left="0"/>
        <w:jc w:val="both"/>
      </w:pPr>
      <w:r>
        <w:rPr>
          <w:rFonts w:ascii="Times New Roman"/>
          <w:b w:val="false"/>
          <w:i w:val="false"/>
          <w:color w:val="000000"/>
          <w:sz w:val="28"/>
        </w:rPr>
        <w:t>
      70. Әрбір мүше мемлекет дәл осындай (ұқсас) жағдайларда кез келген басқа мүше мемлекеттің инвесторларына, олардың инвестицияларына және инвестицияларға байланысты қызметіне қолайлылығы кез келген үшінші мемлекеттің инвесторларына, олардың инвестицияларына және мұндай инвестицияларға байланысты қызметіне ұсынылатын режимнен кем емес режим ұсынады.</w:t>
      </w:r>
    </w:p>
    <w:bookmarkEnd w:id="1730"/>
    <w:bookmarkStart w:name="z1765" w:id="1731"/>
    <w:p>
      <w:pPr>
        <w:spacing w:after="0"/>
        <w:ind w:left="0"/>
        <w:jc w:val="both"/>
      </w:pPr>
      <w:r>
        <w:rPr>
          <w:rFonts w:ascii="Times New Roman"/>
          <w:b w:val="false"/>
          <w:i w:val="false"/>
          <w:color w:val="000000"/>
          <w:sz w:val="28"/>
        </w:rPr>
        <w:t xml:space="preserve">
      71. Осы Хаттаманың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режимдерді мүше мемлекеттер инвестордың таңдауы бойынша режимдердің қайсысы неғұрлым қолайлы болатындығына қарай ұсынуы тиіс.</w:t>
      </w:r>
    </w:p>
    <w:bookmarkEnd w:id="1731"/>
    <w:bookmarkStart w:name="z1766" w:id="1732"/>
    <w:p>
      <w:pPr>
        <w:spacing w:after="0"/>
        <w:ind w:left="0"/>
        <w:jc w:val="both"/>
      </w:pPr>
      <w:r>
        <w:rPr>
          <w:rFonts w:ascii="Times New Roman"/>
          <w:b w:val="false"/>
          <w:i w:val="false"/>
          <w:color w:val="000000"/>
          <w:sz w:val="28"/>
        </w:rPr>
        <w:t>
      72. Әрбір мүше мемлекет өз аумағында басқа мүше мемлекеттердің инвесторлары инвестицияларды жүзеге асыруға қолайлы жағдайлар жасайды  және өзінің заңнамасына сәйкес мұндай инвестицияларға рұқсат береді.</w:t>
      </w:r>
    </w:p>
    <w:bookmarkEnd w:id="1732"/>
    <w:bookmarkStart w:name="z1767" w:id="1733"/>
    <w:p>
      <w:pPr>
        <w:spacing w:after="0"/>
        <w:ind w:left="0"/>
        <w:jc w:val="both"/>
      </w:pPr>
      <w:r>
        <w:rPr>
          <w:rFonts w:ascii="Times New Roman"/>
          <w:b w:val="false"/>
          <w:i w:val="false"/>
          <w:color w:val="000000"/>
          <w:sz w:val="28"/>
        </w:rPr>
        <w:t xml:space="preserve">
      73. Әрбір мүше мемлекет өзінің заңнамасына сәйкес басқа мүше мемлекеттердің инвесторларының қызметін шектеу, сондай-ақ осы Хаттаманың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ұлттық режимнен өзге де алып қоюларды қолдану және енгізу құқығын өзіне қалдырады.</w:t>
      </w:r>
    </w:p>
    <w:bookmarkEnd w:id="1733"/>
    <w:bookmarkStart w:name="z1768" w:id="1734"/>
    <w:p>
      <w:pPr>
        <w:spacing w:after="0"/>
        <w:ind w:left="0"/>
        <w:jc w:val="both"/>
      </w:pPr>
      <w:r>
        <w:rPr>
          <w:rFonts w:ascii="Times New Roman"/>
          <w:b w:val="false"/>
          <w:i w:val="false"/>
          <w:color w:val="000000"/>
          <w:sz w:val="28"/>
        </w:rPr>
        <w:t xml:space="preserve">
      74. Осы Хаттаманың </w:t>
      </w:r>
      <w:r>
        <w:rPr>
          <w:rFonts w:ascii="Times New Roman"/>
          <w:b w:val="false"/>
          <w:i w:val="false"/>
          <w:color w:val="000000"/>
          <w:sz w:val="28"/>
        </w:rPr>
        <w:t>70-тармағының</w:t>
      </w:r>
      <w:r>
        <w:rPr>
          <w:rFonts w:ascii="Times New Roman"/>
          <w:b w:val="false"/>
          <w:i w:val="false"/>
          <w:color w:val="000000"/>
          <w:sz w:val="28"/>
        </w:rPr>
        <w:t xml:space="preserve"> ережелері мүше мемлекетті инвестицияларға және бұл мүше мемлекетке қосарланған салық салуды болғызбау туралы халықаралық шарттардың немесе салық салу мәселелері бойынша басқа да уағдаластықтардың, сондай-ақ осы Хаттаманың 46-тармағында көрсетілген келісімдердің негізінде берілетін немесе келешекте берілуі мүмкін басқа мүше мемлекеттердің инвесторларының осындай инвестициялармен байланысты қызметке қатысты кез келген режимнің, преференцияның немесе артықшылықтың басымдығын міндеттеу ретінде түсіндірілуі тиіс емес.</w:t>
      </w:r>
    </w:p>
    <w:bookmarkEnd w:id="1734"/>
    <w:bookmarkStart w:name="z1769" w:id="1735"/>
    <w:p>
      <w:pPr>
        <w:spacing w:after="0"/>
        <w:ind w:left="0"/>
        <w:jc w:val="both"/>
      </w:pPr>
      <w:r>
        <w:rPr>
          <w:rFonts w:ascii="Times New Roman"/>
          <w:b w:val="false"/>
          <w:i w:val="false"/>
          <w:color w:val="000000"/>
          <w:sz w:val="28"/>
        </w:rPr>
        <w:t>
      75. Әрбір реципиент мемлекет басқа мүше мемлекеттердің инвесторларына олар барлық салық және реципиент мемлекеттің заңнамасында көзделген өзге де міндеттемелерді орындағаннан кейін мыналарға:</w:t>
      </w:r>
    </w:p>
    <w:bookmarkEnd w:id="1735"/>
    <w:p>
      <w:pPr>
        <w:spacing w:after="0"/>
        <w:ind w:left="0"/>
        <w:jc w:val="both"/>
      </w:pPr>
      <w:r>
        <w:rPr>
          <w:rFonts w:ascii="Times New Roman"/>
          <w:b w:val="false"/>
          <w:i w:val="false"/>
          <w:color w:val="000000"/>
          <w:sz w:val="28"/>
        </w:rPr>
        <w:t>
      1) инвестицияларды жүзеге асыру нәтижесінде алынған кірістерді реципиент мемлекеттің заңнамасында тыйым салынбаған кез келген мақсатта пайдалану және иелік ету құқығына;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инвестордың қалауы бойынша кез келген елге осы Хаттаманың 8-тармағында көрсетілген инвестицияларға байланысты ақша қаражатын (ақшаны) аударуды және төлемдерді жүзеге асыру құқығына кепілдік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70" w:id="1736"/>
    <w:p>
      <w:pPr>
        <w:spacing w:after="0"/>
        <w:ind w:left="0"/>
        <w:jc w:val="both"/>
      </w:pPr>
      <w:r>
        <w:rPr>
          <w:rFonts w:ascii="Times New Roman"/>
          <w:b w:val="false"/>
          <w:i w:val="false"/>
          <w:color w:val="000000"/>
          <w:sz w:val="28"/>
        </w:rPr>
        <w:t>
      76. Әрбір мүше мемлекет өзінің заңнамасына сәйкес өз аумағында басқа мүше мемлекеттер инвесторларының инвестицияларын қорғауға кепілдік береді және оны қамтамасыз етеді.</w:t>
      </w:r>
    </w:p>
    <w:bookmarkEnd w:id="1736"/>
    <w:bookmarkStart w:name="z1771" w:id="1737"/>
    <w:p>
      <w:pPr>
        <w:spacing w:after="0"/>
        <w:ind w:left="0"/>
        <w:jc w:val="left"/>
      </w:pPr>
      <w:r>
        <w:rPr>
          <w:rFonts w:ascii="Times New Roman"/>
          <w:b/>
          <w:i w:val="false"/>
          <w:color w:val="000000"/>
        </w:rPr>
        <w:t xml:space="preserve"> 3. Залалды өтеу және инвесторларға кепілдік беру</w:t>
      </w:r>
    </w:p>
    <w:bookmarkEnd w:id="1737"/>
    <w:bookmarkStart w:name="z1772" w:id="1738"/>
    <w:p>
      <w:pPr>
        <w:spacing w:after="0"/>
        <w:ind w:left="0"/>
        <w:jc w:val="both"/>
      </w:pPr>
      <w:r>
        <w:rPr>
          <w:rFonts w:ascii="Times New Roman"/>
          <w:b w:val="false"/>
          <w:i w:val="false"/>
          <w:color w:val="000000"/>
          <w:sz w:val="28"/>
        </w:rPr>
        <w:t>
      77. Инвесторлар мүше мемлекеттің аумағындағы азаматтық тәртіпсіздіктер, әскери іс-қимылдар, революция, бүлік, төтенше жағдай енгізу немесе өзге де осындай мән-жайлардың нәтижесінде олардың инвестицияларына келтірілген залалдың орнын толтыруға құқығы бар.</w:t>
      </w:r>
    </w:p>
    <w:bookmarkEnd w:id="1738"/>
    <w:bookmarkStart w:name="z1773" w:id="1739"/>
    <w:p>
      <w:pPr>
        <w:spacing w:after="0"/>
        <w:ind w:left="0"/>
        <w:jc w:val="both"/>
      </w:pPr>
      <w:r>
        <w:rPr>
          <w:rFonts w:ascii="Times New Roman"/>
          <w:b w:val="false"/>
          <w:i w:val="false"/>
          <w:color w:val="000000"/>
          <w:sz w:val="28"/>
        </w:rPr>
        <w:t>
      78. Бұл ретте, мұндай инвесторларға мүше мемлекет өзінің  ұлттық инвесторларына немесе үшінші мемлекеттің инвесторларына осындай залалды өтеуге байланысты осы мүше мемлекет қолданатын шараларға қатысты инвестор үшін қандай режим едәуір қолайлы болып табылатындығына байланысты қолайлылығы кем емес режим ұсынылады.</w:t>
      </w:r>
    </w:p>
    <w:bookmarkEnd w:id="1739"/>
    <w:bookmarkStart w:name="z1774" w:id="1740"/>
    <w:p>
      <w:pPr>
        <w:spacing w:after="0"/>
        <w:ind w:left="0"/>
        <w:jc w:val="left"/>
      </w:pPr>
      <w:r>
        <w:rPr>
          <w:rFonts w:ascii="Times New Roman"/>
          <w:b/>
          <w:i w:val="false"/>
          <w:color w:val="000000"/>
        </w:rPr>
        <w:t xml:space="preserve"> 4. Экспроприация кезіндегі инвесторлардың құқықтарына кепілдік</w:t>
      </w:r>
      <w:r>
        <w:br/>
      </w:r>
      <w:r>
        <w:rPr>
          <w:rFonts w:ascii="Times New Roman"/>
          <w:b/>
          <w:i w:val="false"/>
          <w:color w:val="000000"/>
        </w:rPr>
        <w:t>беру</w:t>
      </w:r>
    </w:p>
    <w:bookmarkEnd w:id="1740"/>
    <w:bookmarkStart w:name="z1775" w:id="1741"/>
    <w:p>
      <w:pPr>
        <w:spacing w:after="0"/>
        <w:ind w:left="0"/>
        <w:jc w:val="both"/>
      </w:pPr>
      <w:r>
        <w:rPr>
          <w:rFonts w:ascii="Times New Roman"/>
          <w:b w:val="false"/>
          <w:i w:val="false"/>
          <w:color w:val="000000"/>
          <w:sz w:val="28"/>
        </w:rPr>
        <w:t>
      79. Бір мүше мемлекеттің инвесторларының инвестициялары мұндай шаралар кемсітушілік болып табылмайтын және жылдам, барабар өтемақы төлеумен қамтамасыз етілетін қоғамдық мүдде үшін реципиент мемлекеттің заңнамасында белгіленген тәртіппен қолданылатын жағдайларды қоспағанда, тікелей немесе жанама экспроприацияға (бұдан әрі - экспроприация) немесе мемлекет меншігіне алуға, сондай-ақ экспроприация немесе мемлекет меншігіне алу салдары бойынша тең күші бар өзге де шараларға ұшырауы мүмкін емес.</w:t>
      </w:r>
    </w:p>
    <w:bookmarkEnd w:id="1741"/>
    <w:bookmarkStart w:name="z1776" w:id="1742"/>
    <w:p>
      <w:pPr>
        <w:spacing w:after="0"/>
        <w:ind w:left="0"/>
        <w:jc w:val="both"/>
      </w:pPr>
      <w:r>
        <w:rPr>
          <w:rFonts w:ascii="Times New Roman"/>
          <w:b w:val="false"/>
          <w:i w:val="false"/>
          <w:color w:val="000000"/>
          <w:sz w:val="28"/>
        </w:rPr>
        <w:t xml:space="preserve">
      80. Осы Хаттаманың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өтемақы оларды нақты экспроприация күні не экспроприация туралы жалпы белгілі болған күні алдындағы күн инвесторлардың экспроприацияланатын инвестицияларының нарықтық құнына сәйкес келуге тиіс.</w:t>
      </w:r>
    </w:p>
    <w:bookmarkEnd w:id="1742"/>
    <w:bookmarkStart w:name="z1777" w:id="1743"/>
    <w:p>
      <w:pPr>
        <w:spacing w:after="0"/>
        <w:ind w:left="0"/>
        <w:jc w:val="both"/>
      </w:pPr>
      <w:r>
        <w:rPr>
          <w:rFonts w:ascii="Times New Roman"/>
          <w:b w:val="false"/>
          <w:i w:val="false"/>
          <w:color w:val="000000"/>
          <w:sz w:val="28"/>
        </w:rPr>
        <w:t xml:space="preserve">
      81. Осы Хаттаманың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өтемақы реципиент мемлекеттің заңнамасында көзделген мерзімде кідіріссіз, бірақ экспроприация күнінен бастап үш айдан кешіктірмей еркін айырбасталатын валютамен төленеді және реципиент мемлекет аумағынан шетелге еркін аударылады.</w:t>
      </w:r>
    </w:p>
    <w:bookmarkEnd w:id="1743"/>
    <w:p>
      <w:pPr>
        <w:spacing w:after="0"/>
        <w:ind w:left="0"/>
        <w:jc w:val="both"/>
      </w:pPr>
      <w:r>
        <w:rPr>
          <w:rFonts w:ascii="Times New Roman"/>
          <w:b w:val="false"/>
          <w:i w:val="false"/>
          <w:color w:val="000000"/>
          <w:sz w:val="28"/>
        </w:rPr>
        <w:t>
      Өтемақыны төлеу кідіртілген жағдайда экспроприация күнінен бастап өтемақы нақты төленетін күніне дейін өтемақы сомасына 6 айға дейінгі мерзімде АҚШ долларымен, бірақ LIBOR мөлшерлемесінен кем емес нақты берілген кредиттер бойынша ұлттық банкаралық нарық мөлшерлемесі бойынша есептелетін немесе инвестор мен мүше мемлекет арасындағы уағдаластық бойынша айқындалатын тәртіппен пайыздар есептеледі.</w:t>
      </w:r>
    </w:p>
    <w:bookmarkStart w:name="z1778" w:id="1744"/>
    <w:p>
      <w:pPr>
        <w:spacing w:after="0"/>
        <w:ind w:left="0"/>
        <w:jc w:val="left"/>
      </w:pPr>
      <w:r>
        <w:rPr>
          <w:rFonts w:ascii="Times New Roman"/>
          <w:b/>
          <w:i w:val="false"/>
          <w:color w:val="000000"/>
        </w:rPr>
        <w:t xml:space="preserve"> 5. Инвестор құқықтарының ауысуы</w:t>
      </w:r>
    </w:p>
    <w:bookmarkEnd w:id="1744"/>
    <w:bookmarkStart w:name="z1779" w:id="1745"/>
    <w:p>
      <w:pPr>
        <w:spacing w:after="0"/>
        <w:ind w:left="0"/>
        <w:jc w:val="both"/>
      </w:pPr>
      <w:r>
        <w:rPr>
          <w:rFonts w:ascii="Times New Roman"/>
          <w:b w:val="false"/>
          <w:i w:val="false"/>
          <w:color w:val="000000"/>
          <w:sz w:val="28"/>
        </w:rPr>
        <w:t>
      82. Реципиент мемлекеттің аумағындағы өз мемлекеті инвесторының инвестицияларына байланысты коммерциялық емес тәуекелдерден қорғау кепілдігінің негізінде осындай инвесторға төлем жасаған мүше мемлекет немесе ол өкілеттік берген орган суброгация тәртібімен инвестордың құқықтарын инвестордың өзі сияқты көлемде жүзеге асыра алады.</w:t>
      </w:r>
    </w:p>
    <w:bookmarkEnd w:id="1745"/>
    <w:bookmarkStart w:name="z1780" w:id="1746"/>
    <w:p>
      <w:pPr>
        <w:spacing w:after="0"/>
        <w:ind w:left="0"/>
        <w:jc w:val="both"/>
      </w:pPr>
      <w:r>
        <w:rPr>
          <w:rFonts w:ascii="Times New Roman"/>
          <w:b w:val="false"/>
          <w:i w:val="false"/>
          <w:color w:val="000000"/>
          <w:sz w:val="28"/>
        </w:rPr>
        <w:t xml:space="preserve">
      83. Осы Хаттаманың </w:t>
      </w:r>
      <w:r>
        <w:rPr>
          <w:rFonts w:ascii="Times New Roman"/>
          <w:b w:val="false"/>
          <w:i w:val="false"/>
          <w:color w:val="000000"/>
          <w:sz w:val="28"/>
        </w:rPr>
        <w:t>82-тармағында</w:t>
      </w:r>
      <w:r>
        <w:rPr>
          <w:rFonts w:ascii="Times New Roman"/>
          <w:b w:val="false"/>
          <w:i w:val="false"/>
          <w:color w:val="000000"/>
          <w:sz w:val="28"/>
        </w:rPr>
        <w:t xml:space="preserve"> көрсетілген құқықтар осы Хаттаманың 21, 24, 27, 29, 30 және 32-тармақтарының ережелеріне нұқсан келтірмей реципиент мемлекеттің заңнамасына сәйкес жүзеге асырылады.</w:t>
      </w:r>
    </w:p>
    <w:bookmarkEnd w:id="1746"/>
    <w:bookmarkStart w:name="z1781" w:id="1747"/>
    <w:p>
      <w:pPr>
        <w:spacing w:after="0"/>
        <w:ind w:left="0"/>
        <w:jc w:val="left"/>
      </w:pPr>
      <w:r>
        <w:rPr>
          <w:rFonts w:ascii="Times New Roman"/>
          <w:b/>
          <w:i w:val="false"/>
          <w:color w:val="000000"/>
        </w:rPr>
        <w:t xml:space="preserve"> 6. Инвестициялық дауларды шешу тәртібі</w:t>
      </w:r>
    </w:p>
    <w:bookmarkEnd w:id="1747"/>
    <w:bookmarkStart w:name="z1782" w:id="1748"/>
    <w:p>
      <w:pPr>
        <w:spacing w:after="0"/>
        <w:ind w:left="0"/>
        <w:jc w:val="both"/>
      </w:pPr>
      <w:r>
        <w:rPr>
          <w:rFonts w:ascii="Times New Roman"/>
          <w:b w:val="false"/>
          <w:i w:val="false"/>
          <w:color w:val="000000"/>
          <w:sz w:val="28"/>
        </w:rPr>
        <w:t>
      84. Осы Хаттаманың 77-тармағына сәйкес залалды өтеу және осы Хаттаманың 79 - 81-тармақтарында көзделген өтемақы ретінде алынған соманы төлеудің мөлшеріне, шарттарына немесе тәртібіне немесе осы Хаттаманың 8-тармағында көзделген төлемдер мен ақша қаражатын аударуды жүзеге асырудың тәртібіне қатысты дауларды қоса алғанда, реципиент мемлекет пен басқа мүше мемлекеттің инвесторы арасындағы осы инвестордың реципиент мемлекеттің аумағындағы инвестицияларына байланысты туындаған даулар мүмкіндігінше келіссөздер жолымен шешіледі.</w:t>
      </w:r>
    </w:p>
    <w:bookmarkEnd w:id="1748"/>
    <w:bookmarkStart w:name="z1783" w:id="1749"/>
    <w:p>
      <w:pPr>
        <w:spacing w:after="0"/>
        <w:ind w:left="0"/>
        <w:jc w:val="both"/>
      </w:pPr>
      <w:r>
        <w:rPr>
          <w:rFonts w:ascii="Times New Roman"/>
          <w:b w:val="false"/>
          <w:i w:val="false"/>
          <w:color w:val="000000"/>
          <w:sz w:val="28"/>
        </w:rPr>
        <w:t>
      85. Егер дау даудың кез келген тарабы оны келіссөздер жолымен шешу туралы жазбаша хабарлаған күннен бастап 6 ай ішінде келіссөздер жолымен шешілмесе, онда ол инвестордың таңдауы бойынша мыналардың:</w:t>
      </w:r>
    </w:p>
    <w:bookmarkEnd w:id="1749"/>
    <w:p>
      <w:pPr>
        <w:spacing w:after="0"/>
        <w:ind w:left="0"/>
        <w:jc w:val="both"/>
      </w:pPr>
      <w:r>
        <w:rPr>
          <w:rFonts w:ascii="Times New Roman"/>
          <w:b w:val="false"/>
          <w:i w:val="false"/>
          <w:color w:val="000000"/>
          <w:sz w:val="28"/>
        </w:rPr>
        <w:t>
      1) тиісті дауларды қарауға құзыретті реципиент мемлекет сотының;</w:t>
      </w:r>
    </w:p>
    <w:p>
      <w:pPr>
        <w:spacing w:after="0"/>
        <w:ind w:left="0"/>
        <w:jc w:val="both"/>
      </w:pPr>
      <w:r>
        <w:rPr>
          <w:rFonts w:ascii="Times New Roman"/>
          <w:b w:val="false"/>
          <w:i w:val="false"/>
          <w:color w:val="000000"/>
          <w:sz w:val="28"/>
        </w:rPr>
        <w:t>
      2) дауға қатысушылармен келісілген, кез келген мемлекеттің сауда палатасының жанындағы халықаралық коммерциялық төреліктің;</w:t>
      </w:r>
    </w:p>
    <w:p>
      <w:pPr>
        <w:spacing w:after="0"/>
        <w:ind w:left="0"/>
        <w:jc w:val="both"/>
      </w:pPr>
      <w:r>
        <w:rPr>
          <w:rFonts w:ascii="Times New Roman"/>
          <w:b w:val="false"/>
          <w:i w:val="false"/>
          <w:color w:val="000000"/>
          <w:sz w:val="28"/>
        </w:rPr>
        <w:t>
      3) егер дау тараптары өзгеше келіспесе, Біріккен Ұлттар Ұйымының Халықаралық сауда құқығы жөніндегі комиссиясының (ЮНСИТРАЛ) төрелік регламентіне сәйкес құрылуға және әрекет етуге тиіс ad hoc төрелік сотының;</w:t>
      </w:r>
    </w:p>
    <w:p>
      <w:pPr>
        <w:spacing w:after="0"/>
        <w:ind w:left="0"/>
        <w:jc w:val="both"/>
      </w:pPr>
      <w:r>
        <w:rPr>
          <w:rFonts w:ascii="Times New Roman"/>
          <w:b w:val="false"/>
          <w:i w:val="false"/>
          <w:color w:val="000000"/>
          <w:sz w:val="28"/>
        </w:rPr>
        <w:t>
      4) 1965 жылғы 18 наурыздағы Мемлекеттер мен екінші мемлекеттің жеке немесе заңды тұлғалары арасындағы инвестициялық дауларды реттеу туралы конвенцияға сәйкес құрылған, осы Конвенцияның ережелеріне сәйкес (дау тараптарының екі мүше мемлекеті үшін ол күшіне енген жағдайда) немесе Инвестициялық дауларды реттеу жөніндегі халықаралық орталықтың қосымша ережелеріне сәйкес дауды шешу үшін (дау тараптары мүше мемлекетінің екеуі немесе бірі үшін Конвенция күшіне енбеген жағдайда) Инвестициялық дауларды реттеу жөніндегі халықаралық орталықтың қарауына берілуі мүмкін.</w:t>
      </w:r>
    </w:p>
    <w:bookmarkStart w:name="z1784" w:id="1750"/>
    <w:p>
      <w:pPr>
        <w:spacing w:after="0"/>
        <w:ind w:left="0"/>
        <w:jc w:val="both"/>
      </w:pPr>
      <w:r>
        <w:rPr>
          <w:rFonts w:ascii="Times New Roman"/>
          <w:b w:val="false"/>
          <w:i w:val="false"/>
          <w:color w:val="000000"/>
          <w:sz w:val="28"/>
        </w:rPr>
        <w:t xml:space="preserve">
      86. Дауды реттеу үшін ұлттық сотқа не осы Хаттаманың </w:t>
      </w:r>
      <w:r>
        <w:rPr>
          <w:rFonts w:ascii="Times New Roman"/>
          <w:b w:val="false"/>
          <w:i w:val="false"/>
          <w:color w:val="000000"/>
          <w:sz w:val="28"/>
        </w:rPr>
        <w:t>85-тармағының</w:t>
      </w:r>
      <w:r>
        <w:rPr>
          <w:rFonts w:ascii="Times New Roman"/>
          <w:b w:val="false"/>
          <w:i w:val="false"/>
          <w:color w:val="000000"/>
          <w:sz w:val="28"/>
        </w:rPr>
        <w:t xml:space="preserve"> 1 және 2-тармақшаларында көрсетілген төрелік соттардың біріне берген инвестордың осы дауды қандай да бір басқа сотқа немесе төрелік сотқа қарауға қайта беруге құқығы жоқ.</w:t>
      </w:r>
    </w:p>
    <w:bookmarkEnd w:id="1750"/>
    <w:p>
      <w:pPr>
        <w:spacing w:after="0"/>
        <w:ind w:left="0"/>
        <w:jc w:val="both"/>
      </w:pPr>
      <w:r>
        <w:rPr>
          <w:rFonts w:ascii="Times New Roman"/>
          <w:b w:val="false"/>
          <w:i w:val="false"/>
          <w:color w:val="000000"/>
          <w:sz w:val="28"/>
        </w:rPr>
        <w:t xml:space="preserve">
      Инвестордың сотқа немесе Хаттаманың </w:t>
      </w:r>
      <w:r>
        <w:rPr>
          <w:rFonts w:ascii="Times New Roman"/>
          <w:b w:val="false"/>
          <w:i w:val="false"/>
          <w:color w:val="000000"/>
          <w:sz w:val="28"/>
        </w:rPr>
        <w:t>85-тармағында</w:t>
      </w:r>
      <w:r>
        <w:rPr>
          <w:rFonts w:ascii="Times New Roman"/>
          <w:b w:val="false"/>
          <w:i w:val="false"/>
          <w:color w:val="000000"/>
          <w:sz w:val="28"/>
        </w:rPr>
        <w:t xml:space="preserve"> көрсетілген төрелік сотқа қатысты таңдауы түпкілікті болып табылады.</w:t>
      </w:r>
    </w:p>
    <w:bookmarkStart w:name="z1785" w:id="1751"/>
    <w:p>
      <w:pPr>
        <w:spacing w:after="0"/>
        <w:ind w:left="0"/>
        <w:jc w:val="both"/>
      </w:pPr>
      <w:r>
        <w:rPr>
          <w:rFonts w:ascii="Times New Roman"/>
          <w:b w:val="false"/>
          <w:i w:val="false"/>
          <w:color w:val="000000"/>
          <w:sz w:val="28"/>
        </w:rPr>
        <w:t xml:space="preserve">
      87. Осы Хаттаманың </w:t>
      </w:r>
      <w:r>
        <w:rPr>
          <w:rFonts w:ascii="Times New Roman"/>
          <w:b w:val="false"/>
          <w:i w:val="false"/>
          <w:color w:val="000000"/>
          <w:sz w:val="28"/>
        </w:rPr>
        <w:t>85-тармағының</w:t>
      </w:r>
      <w:r>
        <w:rPr>
          <w:rFonts w:ascii="Times New Roman"/>
          <w:b w:val="false"/>
          <w:i w:val="false"/>
          <w:color w:val="000000"/>
          <w:sz w:val="28"/>
        </w:rPr>
        <w:t xml:space="preserve"> сәйкес қаралатын дау жөніндегі кез келген төрелік шешім дау тараптары үшін түпкі және міндетті болып табылады. Әрбір мүше мемлекет өз заңнамасына сәйкес мұндай шешімнің орындалуын қамтамасыз етуге міндеттенеді.</w:t>
      </w:r>
    </w:p>
    <w:bookmarkEnd w:id="1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 көрсету саудасы, құру, </w:t>
            </w:r>
            <w:r>
              <w:br/>
            </w:r>
            <w:r>
              <w:rPr>
                <w:rFonts w:ascii="Times New Roman"/>
                <w:b w:val="false"/>
                <w:i w:val="false"/>
                <w:color w:val="000000"/>
                <w:sz w:val="20"/>
              </w:rPr>
              <w:t>қызмет және инвестицияларды жүзеге</w:t>
            </w:r>
            <w:r>
              <w:br/>
            </w:r>
            <w:r>
              <w:rPr>
                <w:rFonts w:ascii="Times New Roman"/>
                <w:b w:val="false"/>
                <w:i w:val="false"/>
                <w:color w:val="000000"/>
                <w:sz w:val="20"/>
              </w:rPr>
              <w:t>асыру туралы хаттамаға</w:t>
            </w:r>
            <w:r>
              <w:br/>
            </w:r>
            <w:r>
              <w:rPr>
                <w:rFonts w:ascii="Times New Roman"/>
                <w:b w:val="false"/>
                <w:i w:val="false"/>
                <w:color w:val="000000"/>
                <w:sz w:val="20"/>
              </w:rPr>
              <w:t>№ 1 қосымша</w:t>
            </w:r>
          </w:p>
        </w:tc>
      </w:tr>
    </w:tbl>
    <w:bookmarkStart w:name="z1787" w:id="1752"/>
    <w:p>
      <w:pPr>
        <w:spacing w:after="0"/>
        <w:ind w:left="0"/>
        <w:jc w:val="left"/>
      </w:pPr>
      <w:r>
        <w:rPr>
          <w:rFonts w:ascii="Times New Roman"/>
          <w:b/>
          <w:i w:val="false"/>
          <w:color w:val="000000"/>
        </w:rPr>
        <w:t xml:space="preserve"> Электр байланысының көрсетілетін қызметтерімен сауда тәртібі</w:t>
      </w:r>
    </w:p>
    <w:bookmarkEnd w:id="1752"/>
    <w:bookmarkStart w:name="z1788" w:id="1753"/>
    <w:p>
      <w:pPr>
        <w:spacing w:after="0"/>
        <w:ind w:left="0"/>
        <w:jc w:val="both"/>
      </w:pPr>
      <w:r>
        <w:rPr>
          <w:rFonts w:ascii="Times New Roman"/>
          <w:b w:val="false"/>
          <w:i w:val="false"/>
          <w:color w:val="000000"/>
          <w:sz w:val="28"/>
        </w:rPr>
        <w:t>
      1. Осы Тәртіп мүше мемлекеттердің электр байланысы саласындағы қызметтің жүзеге асырылуын реттейтін шараларына қолданылады.</w:t>
      </w:r>
    </w:p>
    <w:bookmarkEnd w:id="1753"/>
    <w:bookmarkStart w:name="z1789" w:id="1754"/>
    <w:p>
      <w:pPr>
        <w:spacing w:after="0"/>
        <w:ind w:left="0"/>
        <w:jc w:val="both"/>
      </w:pPr>
      <w:r>
        <w:rPr>
          <w:rFonts w:ascii="Times New Roman"/>
          <w:b w:val="false"/>
          <w:i w:val="false"/>
          <w:color w:val="000000"/>
          <w:sz w:val="28"/>
        </w:rPr>
        <w:t>
      2. Осы Тәртіп пошта байланысы саласындағы қызметке қолданылмайды.</w:t>
      </w:r>
    </w:p>
    <w:bookmarkEnd w:id="1754"/>
    <w:bookmarkStart w:name="z1790" w:id="1755"/>
    <w:p>
      <w:pPr>
        <w:spacing w:after="0"/>
        <w:ind w:left="0"/>
        <w:jc w:val="both"/>
      </w:pPr>
      <w:r>
        <w:rPr>
          <w:rFonts w:ascii="Times New Roman"/>
          <w:b w:val="false"/>
          <w:i w:val="false"/>
          <w:color w:val="000000"/>
          <w:sz w:val="28"/>
        </w:rPr>
        <w:t>
      3. Осы Тәртіптегі ештеңе мүше мемлекеттердің кез келгенінен ортақ пайдаланымдағы электр байланысы желісіне қосылмаған электр байланысы желілеріне қатысты айрықша талаптар белгілеуді талап етуші (не мүше мемлекеттен оның юрисдикциясындағы қызметтер берушілерді міндеттеуді талап етуші) ретінде түсіндірілмейді.</w:t>
      </w:r>
    </w:p>
    <w:bookmarkEnd w:id="1755"/>
    <w:bookmarkStart w:name="z1791" w:id="1756"/>
    <w:p>
      <w:pPr>
        <w:spacing w:after="0"/>
        <w:ind w:left="0"/>
        <w:jc w:val="both"/>
      </w:pPr>
      <w:r>
        <w:rPr>
          <w:rFonts w:ascii="Times New Roman"/>
          <w:b w:val="false"/>
          <w:i w:val="false"/>
          <w:color w:val="000000"/>
          <w:sz w:val="28"/>
        </w:rPr>
        <w:t>
      4. Осы Тәртіпте пайдаланылатын негізгі ұғымдар мыналарды білдіреді:</w:t>
      </w:r>
    </w:p>
    <w:bookmarkEnd w:id="1756"/>
    <w:bookmarkStart w:name="z1792" w:id="1757"/>
    <w:p>
      <w:pPr>
        <w:spacing w:after="0"/>
        <w:ind w:left="0"/>
        <w:jc w:val="both"/>
      </w:pPr>
      <w:r>
        <w:rPr>
          <w:rFonts w:ascii="Times New Roman"/>
          <w:b w:val="false"/>
          <w:i w:val="false"/>
          <w:color w:val="000000"/>
          <w:sz w:val="28"/>
        </w:rPr>
        <w:t>
      "ортақ пайдаланымдағы электр байланысы желісі" - мүше мемлекеттің заңнамасына сәйкес мүше мемлекеттің аумағында электр байланысы қызметтерін кез келген пайдаланушыға электр байланысы қызметтерін өтеулі түрде көрсетуге арналған байланыс құралы мен желісін қамтитын технологиялық жүйе;</w:t>
      </w:r>
    </w:p>
    <w:bookmarkEnd w:id="1757"/>
    <w:bookmarkStart w:name="z1793" w:id="1758"/>
    <w:p>
      <w:pPr>
        <w:spacing w:after="0"/>
        <w:ind w:left="0"/>
        <w:jc w:val="both"/>
      </w:pPr>
      <w:r>
        <w:rPr>
          <w:rFonts w:ascii="Times New Roman"/>
          <w:b w:val="false"/>
          <w:i w:val="false"/>
          <w:color w:val="000000"/>
          <w:sz w:val="28"/>
        </w:rPr>
        <w:t>
      "электр байланысының әмбебап көрсетілетін қызметтері" - кез келген елді мекенде электр байланысы қызметтерін кез келген пайдаланушыға белгіленген сапамен және осы қызметтердің қолжетімділігін қамтамасыз ететін бағамен қызмет көрсету әмбебап қызмет көрсету операторлары үшін міндетті болып табылатын, мүше мемлекет белгілеген электр байланысы қызметтерінің тізбесі;</w:t>
      </w:r>
    </w:p>
    <w:bookmarkEnd w:id="1758"/>
    <w:bookmarkStart w:name="z1794" w:id="1759"/>
    <w:p>
      <w:pPr>
        <w:spacing w:after="0"/>
        <w:ind w:left="0"/>
        <w:jc w:val="both"/>
      </w:pPr>
      <w:r>
        <w:rPr>
          <w:rFonts w:ascii="Times New Roman"/>
          <w:b w:val="false"/>
          <w:i w:val="false"/>
          <w:color w:val="000000"/>
          <w:sz w:val="28"/>
        </w:rPr>
        <w:t>
      "электр байланысының көрсетілетін қызметтері" — электр байланысы хабарларын қабылдау, өңдеу, сақтау, беру және жеткізу жөніндегі қызмет.</w:t>
      </w:r>
    </w:p>
    <w:bookmarkEnd w:id="1759"/>
    <w:bookmarkStart w:name="z1795" w:id="1760"/>
    <w:p>
      <w:pPr>
        <w:spacing w:after="0"/>
        <w:ind w:left="0"/>
        <w:jc w:val="both"/>
      </w:pPr>
      <w:r>
        <w:rPr>
          <w:rFonts w:ascii="Times New Roman"/>
          <w:b w:val="false"/>
          <w:i w:val="false"/>
          <w:color w:val="000000"/>
          <w:sz w:val="28"/>
        </w:rPr>
        <w:t>
      5. Әрбір мүше мемлекет ортақ пайдаланымдағы электр байланысы желілеріне және электр байланысы қызметтеріне қол жетімділік шарттары туралы ақпараттың (қызмет көрсету шарттары, оның ішінде осындай желілерге техникалық қосылу ерекшелігінің тарифтері (бағалары) туралы, осындай қолжетімділік пен пайдалануды қозғайтын стандарттарды дайындауға және қабылдауға жауапты органдар, түпкілікті жабдықтарды немесе басқа да аппаратураны қосуға қатысты шарттар, сондай-ақ егер мұндайлар қажет болса, хабарламаларға, тіркеуге немесе лицензиялауға және өзге де кез келген рұқсат ету рәсімдеріне қойылатын талаптар туралы ақпаратты қоса алғанда) жалпыға қолжетімді болуын қамтамасыз</w:t>
      </w:r>
    </w:p>
    <w:bookmarkEnd w:id="1760"/>
    <w:p>
      <w:pPr>
        <w:spacing w:after="0"/>
        <w:ind w:left="0"/>
        <w:jc w:val="both"/>
      </w:pPr>
      <w:r>
        <w:rPr>
          <w:rFonts w:ascii="Times New Roman"/>
          <w:b w:val="false"/>
          <w:i w:val="false"/>
          <w:color w:val="000000"/>
          <w:sz w:val="28"/>
        </w:rPr>
        <w:t>
      етеді.</w:t>
      </w:r>
    </w:p>
    <w:bookmarkStart w:name="z1796" w:id="1761"/>
    <w:p>
      <w:pPr>
        <w:spacing w:after="0"/>
        <w:ind w:left="0"/>
        <w:jc w:val="both"/>
      </w:pPr>
      <w:r>
        <w:rPr>
          <w:rFonts w:ascii="Times New Roman"/>
          <w:b w:val="false"/>
          <w:i w:val="false"/>
          <w:color w:val="000000"/>
          <w:sz w:val="28"/>
        </w:rPr>
        <w:t>
      6. Электр байланысы қызметтерін көрсету жөніндегі қызмет мүше мемлекеттердің уәкілетті органдары берген лицензиялардың негізінде олардың белгіленген аумақтық шекаралары шегінде мерзімдері сақтала және мүше мемлекеттердің заңнамасында белгіленген тәртіппен әрбір электр байланысы операторына берілген нөмірлеу пайдаланыла отырып жүзеге асырылады.</w:t>
      </w:r>
    </w:p>
    <w:bookmarkEnd w:id="1761"/>
    <w:bookmarkStart w:name="z1797" w:id="1762"/>
    <w:p>
      <w:pPr>
        <w:spacing w:after="0"/>
        <w:ind w:left="0"/>
        <w:jc w:val="both"/>
      </w:pPr>
      <w:r>
        <w:rPr>
          <w:rFonts w:ascii="Times New Roman"/>
          <w:b w:val="false"/>
          <w:i w:val="false"/>
          <w:color w:val="000000"/>
          <w:sz w:val="28"/>
        </w:rPr>
        <w:t>
      7. Электр байланысы қызметтерін көрсету жөніндегі қызметті радиожиілік спектрін пайдалана отырып жүзеге асырған кезде, мүше мемлекеттің аумағында қызметті жүзеге асыруға арналған лицензиядан басқа, мүше мемлекеттің уәкілетті органының тиісті радиожиілік белдеулерін, радиожиілік арналарын және радиоэлектрондық құралды пайдалану үшін радиожиілікті бөліп беру және тиісті радиожиіліктерді және (немесе) радиожиілік арналарын беру (тағайындау) туралы шешімін алу да қажет.</w:t>
      </w:r>
    </w:p>
    <w:bookmarkEnd w:id="1762"/>
    <w:bookmarkStart w:name="z1798" w:id="1763"/>
    <w:p>
      <w:pPr>
        <w:spacing w:after="0"/>
        <w:ind w:left="0"/>
        <w:jc w:val="both"/>
      </w:pPr>
      <w:r>
        <w:rPr>
          <w:rFonts w:ascii="Times New Roman"/>
          <w:b w:val="false"/>
          <w:i w:val="false"/>
          <w:color w:val="000000"/>
          <w:sz w:val="28"/>
        </w:rPr>
        <w:t>
      8. Радиожиілік белдеулерін, радиожиілік арналарын немесе радиожиіліктерді бөліп беру, радиожиіліктерді немесе радиожиілік арналарын беру (тағайындау), радиожиілік спектрін пайдалану құқығына рұқсаттарды беру мүше мемлекеттердің заңнамасында белгіленген тәртіппен жүзеге асырылады.</w:t>
      </w:r>
    </w:p>
    <w:bookmarkEnd w:id="1763"/>
    <w:bookmarkStart w:name="z1799" w:id="1764"/>
    <w:p>
      <w:pPr>
        <w:spacing w:after="0"/>
        <w:ind w:left="0"/>
        <w:jc w:val="both"/>
      </w:pPr>
      <w:r>
        <w:rPr>
          <w:rFonts w:ascii="Times New Roman"/>
          <w:b w:val="false"/>
          <w:i w:val="false"/>
          <w:color w:val="000000"/>
          <w:sz w:val="28"/>
        </w:rPr>
        <w:t>
      9. Радиожиілік спектрін бөлумен және пайдаланумен байланысты төлемдер мүше мемлекеттердің заңнамасында белгіленген тәртіппен және мөлшерде алынады.</w:t>
      </w:r>
    </w:p>
    <w:bookmarkEnd w:id="1764"/>
    <w:bookmarkStart w:name="z1800" w:id="1765"/>
    <w:p>
      <w:pPr>
        <w:spacing w:after="0"/>
        <w:ind w:left="0"/>
        <w:jc w:val="both"/>
      </w:pPr>
      <w:r>
        <w:rPr>
          <w:rFonts w:ascii="Times New Roman"/>
          <w:b w:val="false"/>
          <w:i w:val="false"/>
          <w:color w:val="000000"/>
          <w:sz w:val="28"/>
        </w:rPr>
        <w:t>
      10. Мүше мемлекеттер электр байланысы желілері мен қызметтеріне кемсітусіз тең қол жеткізуді қамтамасыз ету үшін құқықтық және әкімшілік шараларды қоса алғанда, барлық қажетті шараларды қабылдайды.</w:t>
      </w:r>
    </w:p>
    <w:bookmarkEnd w:id="1765"/>
    <w:bookmarkStart w:name="z1801" w:id="1766"/>
    <w:p>
      <w:pPr>
        <w:spacing w:after="0"/>
        <w:ind w:left="0"/>
        <w:jc w:val="both"/>
      </w:pPr>
      <w:r>
        <w:rPr>
          <w:rFonts w:ascii="Times New Roman"/>
          <w:b w:val="false"/>
          <w:i w:val="false"/>
          <w:color w:val="000000"/>
          <w:sz w:val="28"/>
        </w:rPr>
        <w:t>
      11. Электр байланысы операторының электр байланысы қызметтерін көрсету нарығындағы жағдайына қарамастан, оны ортақ пайдаланымдағы электр байланысы желілеріне қосуды мүше мемлекеттердің салыстырмалы жағдайларда жұмыс істейтін басқа электр байланысы операторлары үшін көзделгеннен де кем емес қолайлы жағдайлардағы техникалық мүмкіндіктер болған кезде мүше мемлекеттің заңнамасына сәйкес жүзеге асырылады.</w:t>
      </w:r>
    </w:p>
    <w:bookmarkEnd w:id="1766"/>
    <w:bookmarkStart w:name="z1802" w:id="1767"/>
    <w:p>
      <w:pPr>
        <w:spacing w:after="0"/>
        <w:ind w:left="0"/>
        <w:jc w:val="both"/>
      </w:pPr>
      <w:r>
        <w:rPr>
          <w:rFonts w:ascii="Times New Roman"/>
          <w:b w:val="false"/>
          <w:i w:val="false"/>
          <w:color w:val="000000"/>
          <w:sz w:val="28"/>
        </w:rPr>
        <w:t>
      12. Мүше мемлекеттер электр байланысы қызметтерінің жекелеген түрлеріне тарифтерді мемлекеттік реттеуді енгізуге және қолдануға құқылы. Электр байланысы қызметтеріне арналған тарифтерді қалыптастыру мүше мемлекеттің заңнамасының талаптарына негізделуге тиіс.</w:t>
      </w:r>
    </w:p>
    <w:bookmarkEnd w:id="1767"/>
    <w:p>
      <w:pPr>
        <w:spacing w:after="0"/>
        <w:ind w:left="0"/>
        <w:jc w:val="both"/>
      </w:pPr>
      <w:r>
        <w:rPr>
          <w:rFonts w:ascii="Times New Roman"/>
          <w:b w:val="false"/>
          <w:i w:val="false"/>
          <w:color w:val="000000"/>
          <w:sz w:val="28"/>
        </w:rPr>
        <w:t>
      Мүше мемлекеттер мүше мемлекеттердің кез келгенінің тұлғаларына болу елінің операторларымен электр байланысы қызметтерін көрсетуге шарт жасасқан жағдайда, болу елінің тарифтері бойынша қызмет көрсетуге кепілдік береді.</w:t>
      </w:r>
    </w:p>
    <w:bookmarkStart w:name="z1803" w:id="1768"/>
    <w:p>
      <w:pPr>
        <w:spacing w:after="0"/>
        <w:ind w:left="0"/>
        <w:jc w:val="both"/>
      </w:pPr>
      <w:r>
        <w:rPr>
          <w:rFonts w:ascii="Times New Roman"/>
          <w:b w:val="false"/>
          <w:i w:val="false"/>
          <w:color w:val="000000"/>
          <w:sz w:val="28"/>
        </w:rPr>
        <w:t>
      13. Тарифтері мемлекеттік реттеуге жатпайтын электр байланысы қызметтерінің түрлеріне қатысты мүше мемлекеттер мүше мемлекеттердің байланыс қызметтерін берушілердің, сондай-ақ алушылардың арасындағы бәсекелестіктің шарттарын бұрмалауға кедергі келтіретін бәсекелі заңнаманың болуын және тиімді қолданылуын қамтамасыз етеді.</w:t>
      </w:r>
    </w:p>
    <w:bookmarkEnd w:id="1768"/>
    <w:bookmarkStart w:name="z1804" w:id="1769"/>
    <w:p>
      <w:pPr>
        <w:spacing w:after="0"/>
        <w:ind w:left="0"/>
        <w:jc w:val="both"/>
      </w:pPr>
      <w:r>
        <w:rPr>
          <w:rFonts w:ascii="Times New Roman"/>
          <w:b w:val="false"/>
          <w:i w:val="false"/>
          <w:color w:val="000000"/>
          <w:sz w:val="28"/>
        </w:rPr>
        <w:t>
      14. Комиссия Кеңесі 2020 жылғы 1 қаңтарға қарай мүше мемлекеттердің телефон трафигін өткізу жөніндегі қызметтерге арнап баға белгілеуге бірыңғай тәсілін бекітуі тиіс.</w:t>
      </w:r>
    </w:p>
    <w:bookmarkEnd w:id="1769"/>
    <w:bookmarkStart w:name="z1805" w:id="1770"/>
    <w:p>
      <w:pPr>
        <w:spacing w:after="0"/>
        <w:ind w:left="0"/>
        <w:jc w:val="both"/>
      </w:pPr>
      <w:r>
        <w:rPr>
          <w:rFonts w:ascii="Times New Roman"/>
          <w:b w:val="false"/>
          <w:i w:val="false"/>
          <w:color w:val="000000"/>
          <w:sz w:val="28"/>
        </w:rPr>
        <w:t>
      15. Мүше мемлекеттердің электр байланысы операторларының оператораралық шарттардың негізінде, сондай-ақ желілердің техникалық мүмкіндіктерін ескере отырып, транзиттікті қоса алғанда, трафикті кедергісіз өткізуін қамтамасыз ету үшін мүше мемлекеттер барлық қажетті шараларды қабылдайды.</w:t>
      </w:r>
    </w:p>
    <w:bookmarkEnd w:id="1770"/>
    <w:bookmarkStart w:name="z1806" w:id="1771"/>
    <w:p>
      <w:pPr>
        <w:spacing w:after="0"/>
        <w:ind w:left="0"/>
        <w:jc w:val="both"/>
      </w:pPr>
      <w:r>
        <w:rPr>
          <w:rFonts w:ascii="Times New Roman"/>
          <w:b w:val="false"/>
          <w:i w:val="false"/>
          <w:color w:val="000000"/>
          <w:sz w:val="28"/>
        </w:rPr>
        <w:t>
      16. Мүше мемлекеттер өз аумағында халықаралық шақыру аяқталуы есебінен жергілікті және қалааралық электр байланыс қызметтерін субсидиялауды қолданбайтынына кепілдік береді.</w:t>
      </w:r>
    </w:p>
    <w:bookmarkEnd w:id="1771"/>
    <w:bookmarkStart w:name="z1807" w:id="1772"/>
    <w:p>
      <w:pPr>
        <w:spacing w:after="0"/>
        <w:ind w:left="0"/>
        <w:jc w:val="both"/>
      </w:pPr>
      <w:r>
        <w:rPr>
          <w:rFonts w:ascii="Times New Roman"/>
          <w:b w:val="false"/>
          <w:i w:val="false"/>
          <w:color w:val="000000"/>
          <w:sz w:val="28"/>
        </w:rPr>
        <w:t>
      17. Радиожиілік спектрінің ресурстарын, сондай-ақ нөмірлеу ресурсын бөлу және пайдалану мүше мемлекеттің заңнамасына сәйкес жүзеге асырылады.</w:t>
      </w:r>
    </w:p>
    <w:bookmarkEnd w:id="1772"/>
    <w:bookmarkStart w:name="z1808" w:id="1773"/>
    <w:p>
      <w:pPr>
        <w:spacing w:after="0"/>
        <w:ind w:left="0"/>
        <w:jc w:val="both"/>
      </w:pPr>
      <w:r>
        <w:rPr>
          <w:rFonts w:ascii="Times New Roman"/>
          <w:b w:val="false"/>
          <w:i w:val="false"/>
          <w:color w:val="000000"/>
          <w:sz w:val="28"/>
        </w:rPr>
        <w:t>
      18. Мүше мемлекеттер өз аумағында осы саладағы халықаралық ұйымдардың ұсынымдарында көзделген бірыңғай қағидаттар мен қағидалардың негізінде электр байланысының әмбебап қызметтерін көрсетуге кепілдік береді. Әрбір мүше мемлекет әмбебап қызмет жөніндегі міндеттемелерді өзі айқындауға құқылы. Бұл міндеттемелер олардың бәсекелестік тұрғысынан ашықтық, кемсітпеушілік және бейтараптық негізде жүзеге асырылуы және осы мүше мемлекет белгілеген әмбебап қызметтің түрі үшін қажет болатындай неғұрлым ауыртпалықты болмауы шартымен бәсекеге қарсы ретінде қаралмайтын болады.</w:t>
      </w:r>
    </w:p>
    <w:bookmarkEnd w:id="1773"/>
    <w:bookmarkStart w:name="z1809" w:id="1774"/>
    <w:p>
      <w:pPr>
        <w:spacing w:after="0"/>
        <w:ind w:left="0"/>
        <w:jc w:val="both"/>
      </w:pPr>
      <w:r>
        <w:rPr>
          <w:rFonts w:ascii="Times New Roman"/>
          <w:b w:val="false"/>
          <w:i w:val="false"/>
          <w:color w:val="000000"/>
          <w:sz w:val="28"/>
        </w:rPr>
        <w:t>
      19. Мүше мемлекеттердің реттеуші органдары электр байланысы операторларына тәуелсіз және оларға есеп бермейді. Осындай органдардың шешімдері осы нарықтың барлық қатысушыларына қатысы бойынша әділ сипатқа ие болуға тиіс.</w:t>
      </w:r>
    </w:p>
    <w:bookmarkEnd w:id="1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 көрсету саудасы, құру, </w:t>
            </w:r>
            <w:r>
              <w:br/>
            </w:r>
            <w:r>
              <w:rPr>
                <w:rFonts w:ascii="Times New Roman"/>
                <w:b w:val="false"/>
                <w:i w:val="false"/>
                <w:color w:val="000000"/>
                <w:sz w:val="20"/>
              </w:rPr>
              <w:t>қызмет және инвестицияларды жүзеге</w:t>
            </w:r>
            <w:r>
              <w:br/>
            </w:r>
            <w:r>
              <w:rPr>
                <w:rFonts w:ascii="Times New Roman"/>
                <w:b w:val="false"/>
                <w:i w:val="false"/>
                <w:color w:val="000000"/>
                <w:sz w:val="20"/>
              </w:rPr>
              <w:t>асыру туралы хаттамаға</w:t>
            </w:r>
            <w:r>
              <w:br/>
            </w:r>
            <w:r>
              <w:rPr>
                <w:rFonts w:ascii="Times New Roman"/>
                <w:b w:val="false"/>
                <w:i w:val="false"/>
                <w:color w:val="000000"/>
                <w:sz w:val="20"/>
              </w:rPr>
              <w:t>№ 2 қосымша</w:t>
            </w:r>
          </w:p>
        </w:tc>
      </w:tr>
    </w:tbl>
    <w:bookmarkStart w:name="z1838" w:id="1775"/>
    <w:p>
      <w:pPr>
        <w:spacing w:after="0"/>
        <w:ind w:left="0"/>
        <w:jc w:val="left"/>
      </w:pPr>
      <w:r>
        <w:rPr>
          <w:rFonts w:ascii="Times New Roman"/>
          <w:b/>
          <w:i w:val="false"/>
          <w:color w:val="000000"/>
        </w:rPr>
        <w:t xml:space="preserve"> Қызметтің барлық секторлары мен түрлеріне қатысты мүше</w:t>
      </w:r>
      <w:r>
        <w:br/>
      </w:r>
      <w:r>
        <w:rPr>
          <w:rFonts w:ascii="Times New Roman"/>
          <w:b/>
          <w:i w:val="false"/>
          <w:color w:val="000000"/>
        </w:rPr>
        <w:t>мемлекеттер сақтайтын "көлденең" шектеулердің тізбесі</w:t>
      </w:r>
    </w:p>
    <w:bookmarkEnd w:id="1775"/>
    <w:p>
      <w:pPr>
        <w:spacing w:after="0"/>
        <w:ind w:left="0"/>
        <w:jc w:val="both"/>
      </w:pPr>
      <w:r>
        <w:rPr>
          <w:rFonts w:ascii="Times New Roman"/>
          <w:b w:val="false"/>
          <w:i w:val="false"/>
          <w:color w:val="ff0000"/>
          <w:sz w:val="28"/>
        </w:rPr>
        <w:t xml:space="preserve">
      Ескерту. 2-қосымшаға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 үшін негіз (Шартқа </w:t>
            </w:r>
            <w:r>
              <w:rPr>
                <w:rFonts w:ascii="Times New Roman"/>
                <w:b w:val="false"/>
                <w:i w:val="false"/>
                <w:color w:val="000000"/>
                <w:sz w:val="20"/>
              </w:rPr>
              <w:t>№ 16 қосымшаның</w:t>
            </w:r>
            <w:r>
              <w:rPr>
                <w:rFonts w:ascii="Times New Roman"/>
                <w:b w:val="false"/>
                <w:i w:val="false"/>
                <w:color w:val="000000"/>
                <w:sz w:val="20"/>
              </w:rPr>
              <w:t xml:space="preserve">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 үшін негіз (нормативтік құқықтық 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Беларусь </w:t>
            </w:r>
            <w:r>
              <w:rPr>
                <w:rFonts w:ascii="Times New Roman"/>
                <w:b/>
                <w:i w:val="false"/>
                <w:color w:val="000000"/>
                <w:sz w:val="20"/>
              </w:rPr>
              <w:t>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Субсидияларға және мемлекеттік қолдаудың өзге де шараларына қолжетімділік шарттары мен тәртібі, осындай қолжетімділікті шектеуді қоса, Беларусь Республикасының заңнамасында белгіленеді және Еуразиялық экономикалық одақ туралы шарттың (бұдан әрі - Шарт) </w:t>
            </w:r>
            <w:r>
              <w:rPr>
                <w:rFonts w:ascii="Times New Roman"/>
                <w:b w:val="false"/>
                <w:i w:val="false"/>
                <w:color w:val="000000"/>
                <w:sz w:val="20"/>
              </w:rPr>
              <w:t>XXIV</w:t>
            </w:r>
            <w:r>
              <w:rPr>
                <w:rFonts w:ascii="Times New Roman"/>
                <w:b w:val="false"/>
                <w:i w:val="false"/>
                <w:color w:val="000000"/>
                <w:sz w:val="20"/>
              </w:rPr>
              <w:t xml:space="preserve"> және </w:t>
            </w:r>
            <w:r>
              <w:rPr>
                <w:rFonts w:ascii="Times New Roman"/>
                <w:b w:val="false"/>
                <w:i w:val="false"/>
                <w:color w:val="000000"/>
                <w:sz w:val="20"/>
              </w:rPr>
              <w:t>XXV бөлімдерінің</w:t>
            </w:r>
            <w:r>
              <w:rPr>
                <w:rFonts w:ascii="Times New Roman"/>
                <w:b w:val="false"/>
                <w:i w:val="false"/>
                <w:color w:val="000000"/>
                <w:sz w:val="20"/>
              </w:rPr>
              <w:t xml:space="preserve"> ережелеріне нұқсан келтірместен, толық көлемде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Бюджет кодексі,</w:t>
            </w:r>
          </w:p>
          <w:p>
            <w:pPr>
              <w:spacing w:after="20"/>
              <w:ind w:left="20"/>
              <w:jc w:val="both"/>
            </w:pPr>
            <w:r>
              <w:rPr>
                <w:rFonts w:ascii="Times New Roman"/>
                <w:b w:val="false"/>
                <w:i w:val="false"/>
                <w:color w:val="000000"/>
                <w:sz w:val="20"/>
              </w:rPr>
              <w:t>
Беларусь Республикасының Салық кодексі</w:t>
            </w:r>
          </w:p>
          <w:p>
            <w:pPr>
              <w:spacing w:after="20"/>
              <w:ind w:left="20"/>
              <w:jc w:val="both"/>
            </w:pPr>
            <w:r>
              <w:rPr>
                <w:rFonts w:ascii="Times New Roman"/>
                <w:b w:val="false"/>
                <w:i w:val="false"/>
                <w:color w:val="000000"/>
                <w:sz w:val="20"/>
              </w:rPr>
              <w:t>
Беларусь Республикасының тиісті жылға арналған республикалық бюджет туралы заңдары,</w:t>
            </w:r>
          </w:p>
          <w:p>
            <w:pPr>
              <w:spacing w:after="20"/>
              <w:ind w:left="20"/>
              <w:jc w:val="both"/>
            </w:pPr>
            <w:r>
              <w:rPr>
                <w:rFonts w:ascii="Times New Roman"/>
                <w:b w:val="false"/>
                <w:i w:val="false"/>
                <w:color w:val="000000"/>
                <w:sz w:val="20"/>
              </w:rPr>
              <w:t>
Беларусь Республикасы Президентінің "Заңды тұлғаларға және дара кәсіпкерлерге мемлекеттік қолдау көрсетудің тәртібін құқықтық реттеуді жетілдіру туралы" 2006 жылғы 28 наурыздағы № 182 Жарлығы,</w:t>
            </w:r>
          </w:p>
          <w:p>
            <w:pPr>
              <w:spacing w:after="20"/>
              <w:ind w:left="20"/>
              <w:jc w:val="both"/>
            </w:pPr>
            <w:r>
              <w:rPr>
                <w:rFonts w:ascii="Times New Roman"/>
                <w:b w:val="false"/>
                <w:i w:val="false"/>
                <w:color w:val="000000"/>
                <w:sz w:val="20"/>
              </w:rPr>
              <w:t>
Беларусь Республикасының, республикалық және жергілікті мемлекеттік органдардың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учаскелері шетелдік заңды тұлғаларда және дара кәсіпкерлерде жалдау құқығында ғана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"Жер учаскелерін алып қою және ұсыну туралы" 2007 жылғы 27 желтоқсандағы № 667 Жарлығы,</w:t>
            </w:r>
          </w:p>
          <w:p>
            <w:pPr>
              <w:spacing w:after="20"/>
              <w:ind w:left="20"/>
              <w:jc w:val="both"/>
            </w:pPr>
            <w:r>
              <w:rPr>
                <w:rFonts w:ascii="Times New Roman"/>
                <w:b w:val="false"/>
                <w:i w:val="false"/>
                <w:color w:val="000000"/>
                <w:sz w:val="20"/>
              </w:rPr>
              <w:t>
Беларусь Республикасының Жер туралы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Концессионерді таңдау рәсімі және концессиялық келісімнің қолданыстағы шарттарының тізбесі Беларусь Республикасының заңнамасына сәйкес белгіленеді. Концессиялық шарт негізінде концессия объектісін иелену және пайдалану қызметі немесе құқығы, оның ішінде оның шарттарын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2013 жылғы 12 шілдедегі № 63-З Беларусь Республикасының Заңы, Беларусь Республикасы Президентінің "Беларусь Республикасында инвестициялық қызмет үшін қосымша жағдайлар жасау туралы" 2009 жылғы 6 тамыздағы № 10 Декреті, "Инвестициялар туралы" 2013 жылғы 12 шілдедегі Беларусь Республикасының № 53-З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Нақты аумақта немесе акваторияда жануарлар әлемін пайдалануға ұсынуда басымдық Беларусь Республикасының заңды тұлғалары мен азаматтарына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туралы" 2007 жылғы 10 шілдедегі Беларусь Республикасының № 257-З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Жерге орналастыруды (жерді түгендеу, жерлерді пайдалануды жоспарлау, жерге орналастыру объектілерінің шекараларын белгілеу (қалпына келтіру) және бекіту, жерді пайдалану мен қорғаудың тиімділігін арттыруға бағытталған басқа жерге орналастыру іс-шараларын жүргізу жөніндегі іс-шаралар) мемлекеттік басқарудың арнайы уәкілетті органына бағынысты (жүйеге кіретін) мемлекеттік ұйымдар ғана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ғана меншігіндегі объектілер және жүзеге асырылуына мемлекеттің айрықша құқығы қолданылатын қызметтің түрлері туралы" Беларусь Республикасының 2010 жылғы 15 шілдедегі № 169-З Заңы,</w:t>
            </w:r>
          </w:p>
          <w:p>
            <w:pPr>
              <w:spacing w:after="20"/>
              <w:ind w:left="20"/>
              <w:jc w:val="both"/>
            </w:pPr>
            <w:r>
              <w:rPr>
                <w:rFonts w:ascii="Times New Roman"/>
                <w:b w:val="false"/>
                <w:i w:val="false"/>
                <w:color w:val="000000"/>
                <w:sz w:val="20"/>
              </w:rPr>
              <w:t>
Беларусь Республикасы Президентінің "Жер учаскелерін алып қою және ұсыну туралы" 2007 жылғы 27 желтоқсандағы № 667 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Жылжымайтын мүлікті, оған құқықтарды және олармен жасалатын мәмілелерді техникалық түгендеуді және мемлекеттік тіркеуді мемлекеттік басқарудың арнайы уәкілетті органына бағынысты (жүйеге кіретін) мемлекеттік ұйымдар ғана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ғана меншігіндегі объектілер және жүзеге асырылуына мемлекеттің айрықша құқығы қолданылатын қызметтің түрлері туралы" 2010 жылғы 15 шілдедегі Беларусь Республикасының № 169-З Заңы, "Жылжымайтын мүлікті, оған құқықтарды және онымен жасалатын мәмілелерді мемлекеттік тіркеу туралы" 2002 жылғы 22 шілдедегі Беларусь Республикасының № 133-З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Олармен мәмілелер және (немесе) өзге де заңдық тұрғыдан алғанда маңызды әрекеттерді жасау үшін мемлекеттік мүлікті бағалауды мемлекеттік ұйымдар, жарғылық қорында мемлекеттік меншіктің үлесі 50%-дан артықты құрайтын, бағалау қызметін жүзеге асыратын ұйымдар, сондай-ақ мемлекеттік басқарудың арнайы уәкілетті органына бағынысты (жүйеге кіретін) мемлекеттік ұйымдар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туралы" Беларусь Республикасы Президентінің 2006 жылғы 13 қазандағы № 615 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Нәтижелері жалпы мемлекеттік, салааралық мәндерге ие геодезиялық және картографиялық жұмыстарды мемлекеттік басқарудың арнайы уәкілетті органына бағынысты (жүйеге кіретін) мемлекеттік ұйымдар ғана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ғана меншігіндегі объектілер және жүзеге асырылуына мемлекеттің айрықша құқығы қолданылатын қызметтің түрлері туралы" 2010 жылғы 15 шілдедегі Беларусь Республикасының № 169-З 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Субсидияларға және мемлекеттік қолдаудың өзге де шараларына қолжетімділік шарттары мен тәртібі, осындай қолжетімділікті шектеуді қоса, Қазақстан Республикасының заңнамасында белгіленеді және билік органдары белгілейді және Шарттың XXIV және XXV бөлімдерінің ережелеріне залал келтірместен, толық көлемде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w:t>
            </w:r>
          </w:p>
          <w:p>
            <w:pPr>
              <w:spacing w:after="20"/>
              <w:ind w:left="20"/>
              <w:jc w:val="both"/>
            </w:pPr>
            <w:r>
              <w:rPr>
                <w:rFonts w:ascii="Times New Roman"/>
                <w:b w:val="false"/>
                <w:i w:val="false"/>
                <w:color w:val="000000"/>
                <w:sz w:val="20"/>
              </w:rPr>
              <w:t>
Қазақстан Республикасының тиісті жылға арналған республикалық бюджет туралы заңдары, Қазақстан Республикасының, республикалық және жергілікті мемлекеттік органдардың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Тауарлы ауыл шаруашылығы өндірісін жүргізуге және орман өсіруге арналған жер учаскелері шетелдік тұлғалардың жеке меншігінде болуы мүмкін емес. Шаруа немесе фермер қожалығын, тауарлы ауыл шаруашылығы өндірісін және орман өсіруді жүргізу үшін уақытша өтеулі жер пайдалану құқығы шетелдік тұлғаларға 10 жыл мерзімге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шекаралық аймағында және шекаралық белдеуінде орналасқан жер учаскелерін шетелдіктерге, және шетелдік заңды тұлғаларға жеке меншікке беруге жол берілмейді.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кодексі, "Қазақстан Республикасында көлік туралы" 1994 жылғы 21 қыркүйектегі Қазақстан Республикасының № 156-ХIIІ Заңы, "Қазақстан Республикасының Мемлекеттік шекарасы" 2013 жылғы 16 қаңтардағы № 70-V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күзетілетін аймағына тікелей іргелесіп жатқан (үш шақырымдық аймақ) ауыл шаруашылығы мақсатындағы жер учаскелері, егер Қазақстан Республикасының Мемлекеттік шекарасы туралы заңнамасында өзгеше көзделмесе, оларды делимитацияланғанға және демаркацияланғанға дейін Қазақстан Республикасының азаматтары мен заңды тұлғаларына ғана уақытша жер пайдалану құқығымен беріледі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 жер пайдалану құқығы шетелдік жер пайдаланушыларға тиесілі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күшіне енген күнге дейін "Жер қойнауы және жер қойнауын пайдалану туралы" 2010 жылғы 24 маусымдағы № 291-ІV Қазақстан Республикасының Заңына сәйкес жасасылған Қазақстан Республикасының Үкіметі мен жер қойнауын пайдаланушы арасындағы жер қойнауын пайдалануға арналған келісімшарттарға қатысты осындай келісімшарттардың талаптары қолданылады</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31, 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291-ІV Қазақстан Республикасының Заңы, "Жер қойнауы және жер қойнауын пайдалану туралы" 1996 жылғы 27 қаңтардағы Қазақстан Республикасының Заңы, "Мұнай туралы" 1995 жылғы 28 маусымдағы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 күшіне енгеннен кейін "Жер қойнауы және жер қойнауын пайдалану туралы" 2010 жылғы 24 маусымдағы № 291-IV Қазақстан Республикасының Заңына сәйкес жасасылған Қазақстан Республикасының Үкіметі мен жер қойнауын пайдаланушы арасындағы жер қойнауын пайдалануға арналған келісімшарттарға қатысты</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31, 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291-ІV Қазақстан Республикасының Заңы, "Жер қойнауы және жер қойнауын пайдалану туралы" 1996 жылғы 27 қаңтардағы Қазақстан Республикасының Заңы, "Мұнай туралы" 1995 жылғы 28 маусымдағы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Қазақстан Республикасы инвестициялық келісімшартқа сәйкес Қазақстан Республикасының заңды тұлғаларынан көрсетілетін қызметтерді сатып алуды инвесторлардан талап ету құқығын сақтайды: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қатты пайдалы қызбаларды барлауға және өндіруге қатысты - инвестициялық келісімшартты іске асыруға байланысты осындай инвестор сатып алатын барлық көрсетілетін қызметтердің 50%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көмірсутегін барлауға және өндіруге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2016 жылғы 1 қаңтарға дейін - инвестициялық келісімшартты іске асыруға байланысты осындай инвестор сатып алатын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2016 жылғы 1 қаңтардан бастап Қазақстан Республикасының ДСҰ-ға қосылған күнге дейін - инвестициялық келісімшартты іске асыруға байланысты осындай инвестор сатып алатын барлық көрсетілетін қызметтердің 60%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Қазақстан Республикасы ДСҰ-ға қосылған күннен бастап - инвестициялық келісімшартты іске асыруға байланысты осындай инвестор сатып алатын барлық көрсетілетін қызметтердің 50%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инвестор қосалқы мердігерді тартуға арналған конкурсты өткізген кезде Қазақстан Республикасы ДСҰ-ға қосылғаннан кейін 6 жыл ішінде инвестор, егер Қазақстан Республикасының заңды тұлғасы конкурстық құжаттамада белгіленген стандарттар мен сапалық сипаттамаларға сәйкес келген жағдайда, осы қосалқы мердігердің білікті қызметкерлерінің тым болмағанда 75%-ы Қазақстан Республикасының азаматтары болып табылса, Қазақстан Республикасының заңды тұлғасы ұсынған конкурстық өтінімнің бағасын 20%-ға шартты түрде азайтады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инвестор қосалқы мердігерді тартуға арналған конкурсты өткізген кезде Қазақстан Республикасы ДСҰ-ғa қосылғаннан кейін 6 жыл өткеннен кейін инвестор, егер Қазақстан Республикасының заңды тұлғасы конкурстық құжаттамада белгіленген стандарттар мен сапалық сипаттамаларға сәйкес келген жағдайда,</w:t>
            </w:r>
          </w:p>
          <w:p>
            <w:pPr>
              <w:spacing w:after="20"/>
              <w:ind w:left="20"/>
              <w:jc w:val="both"/>
            </w:pPr>
            <w:r>
              <w:rPr>
                <w:rFonts w:ascii="Times New Roman"/>
                <w:b w:val="false"/>
                <w:i w:val="false"/>
                <w:color w:val="000000"/>
                <w:sz w:val="20"/>
              </w:rPr>
              <w:t>
осы қосалқы мердігердің білікті қызметкерлерінің тым болмағанда 50%-ы Қазақстан Республикасының азаматтары болып табылса, Қазақстан Республикасының заңды тұлғасы ұсынған конкурстық өтінімнің бағасын 20 %-ға шартты түрде азайтады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жер қойнауын пайдалану құқығын беруге конкурс өткізу шарттарын белгілеу кезінде Қазақстан Республикасы мыналарды ескере отырып, кадрлардағы немесе көрсетілетін қызметтердегі 50%-дан аспайтын қазақстандық қамтымды белгілемейді: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жер пайдалану құқығы берілген инвестор (бұдан әрі - инвестор) тартатын кадрлардағы қазақстандық қамтым Қазақстан Республикасының азаматтары болып табылатын, көрсетілетін қызметтер нарығына қолжетімділік бойынша ДСҰ шеңберінде Қазақстан Республикасының ерекше міндеттемелерінің тізбесінде корпорация ішінде ауыстыру шеңберінде ауыстырылатын адамдардың (бұдан әрі - білікті жұмыскерлердің) келуі және уақытша болуы мақсатында айқындалған осы терминдердің мәніне сәйкес басшылар, менеджерлер мен мамандар санының негізінде тең үлестердегі пропорция ретінде есептелетін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инвесторға көрсетілетін кез келген қызметтердегі қазақстандық қамтым Қазақстан Республикасының заңды тұлғаларына төленген, барлық келісімшарт бойынша қызметтер көрсетілгені үшін жалпы жылдық төлем (шығын) сомасының үлесі ретінде айқындалады.</w:t>
            </w:r>
            <w:r>
              <w:rPr>
                <w:rFonts w:ascii="Times New Roman"/>
                <w:b w:val="false"/>
                <w:i w:val="false"/>
                <w:color w:val="000000"/>
                <w:vertAlign w:val="superscript"/>
              </w:rPr>
              <w:t xml:space="preserve">3 </w:t>
            </w:r>
            <w:r>
              <w:rPr>
                <w:rFonts w:ascii="Times New Roman"/>
                <w:b w:val="false"/>
                <w:i w:val="false"/>
                <w:color w:val="000000"/>
                <w:sz w:val="20"/>
              </w:rPr>
              <w:t>Алайда Қазақстан Республикасының заңды тұлғасы төлеген сома Қазақстан Республикасының заңды тұлғалары болып табылмайтын ұйымдарға кез келген деңгейде қосалқы мердігер шарты негізінде төленген кез келген сомаға азайтылуға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Жер пайдалану құқығын беруге арналған конкурстың жеңімпазын айқындау кезінде Қазақстан Республикасы кадрлардағы және көрсетілетін қызметтердегі қазақстандық қамтымның 50%-дан астам деңгейін әлеуетті инвестор ұсына алатын фактіні ескермеуі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Қазақстан Республикасы инвестициялық келісімшартқа сәйкес Шартқа № 28 қосымшаға </w:t>
            </w:r>
            <w:r>
              <w:rPr>
                <w:rFonts w:ascii="Times New Roman"/>
                <w:b w:val="false"/>
                <w:i w:val="false"/>
                <w:color w:val="000000"/>
                <w:sz w:val="20"/>
              </w:rPr>
              <w:t>II бөлімнің</w:t>
            </w:r>
            <w:r>
              <w:rPr>
                <w:rFonts w:ascii="Times New Roman"/>
                <w:b w:val="false"/>
                <w:i w:val="false"/>
                <w:color w:val="000000"/>
                <w:sz w:val="20"/>
              </w:rPr>
              <w:t xml:space="preserve"> 5-тармағында көзделген жағдайларда және тәртіппен тауарларды сатып алуды инвесторлардан талап ету құқығын сақтайды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әл-ауқат коры туралы" Қазақстан Республикасының 2012 жылғы 1 ақпандағы № 550-IV Заңы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сәйкес "Самұрық-Қазына" Ұлттық әл-ауқат қорының (ҰӘҚ) және дауыс беретін акцияларының (қатысу үлесінің) 50 пайызын  және одан артық пайызын "Самұрық-Қазына" ҰӘҚ тікелей немесе жанам иеленетін ұйымдардың, сондай-ақ тікелей немесе жанама мемлекетке тиесілі (олардағы мемлекеттің үлесі 50 пайыз және одан артық) компаниялардың сатып алуларға қатысты, жергілікті қамтымға қатысты алып қою Шартқа № 28 қосымшаға </w:t>
            </w:r>
            <w:r>
              <w:rPr>
                <w:rFonts w:ascii="Times New Roman"/>
                <w:b w:val="false"/>
                <w:i w:val="false"/>
                <w:color w:val="000000"/>
                <w:sz w:val="20"/>
              </w:rPr>
              <w:t>II бөлімнің</w:t>
            </w:r>
            <w:r>
              <w:rPr>
                <w:rFonts w:ascii="Times New Roman"/>
                <w:b w:val="false"/>
                <w:i w:val="false"/>
                <w:color w:val="000000"/>
                <w:sz w:val="20"/>
              </w:rPr>
              <w:t xml:space="preserve"> 6-бөлімінде көзделген жағдайларда және тәртіппен сақталады және қолданылады</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31, 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 туралы" 2012 жылғы 1 ақпандағы № 550-IV Қазақстан Республикасының Заңы,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стратегиялық ресурстарын пайдалану және (немесе) стратегиялық объектілерін пайдалану, иемдену жөніндегі мәмілелерді жасау бір елден шыққан бір тұлғада немесе тұлғалар тобында операциялар жүргізуге құқықтардың шоғырлануына әкеп соғатын болса, мемлекеттік орган өтінім берушіге бұған рұқсат беруден бас тартуға құқылы</w:t>
            </w:r>
          </w:p>
          <w:p>
            <w:pPr>
              <w:spacing w:after="20"/>
              <w:ind w:left="20"/>
              <w:jc w:val="both"/>
            </w:pPr>
            <w:r>
              <w:rPr>
                <w:rFonts w:ascii="Times New Roman"/>
                <w:b w:val="false"/>
                <w:i w:val="false"/>
                <w:color w:val="000000"/>
                <w:sz w:val="20"/>
              </w:rPr>
              <w:t>
Қазақстан Республикасы Үкіметі ұлттық қауіпсіздігін қамтамасыз ету мақсатында Қазақстан Республикасының стратегиялық ресурстарына (объектілеріне) меншік құқығының ауысуына және туындауына шектеу қояды. Оның ішінде Қазақстан Республикасы Үкіметінің тиісті шешімін (актісін) іске асыру мақсатында акцияларының бақылау пакеті тікелей немесе жанама түрде ұлттық басқарушы холдингке тиесілі эмитент акцияларын бағалы қағаздардың ұйымдастырылған нарығында орналастырылған кезде акцияларды шетелдік жеке және (немесе) заңды тұлғаларға, сондай-ақ азаматтығы жоқ адамдарға сату құқығы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 527-IV Қазақстан Республикасының Заңы, "Бағалы қағаздар рыногы туралы" 2003 жылғы 2 шілдедегі № 461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Концессионерді таңдау рәсімі және концессиялық келісімнің қолданыстағы шарттарының тізбесі Қазақстан Республикасының заңнамасына  сәйкес белгіленеді. Айрықша концессионерді тағайындау құқығы сақталады. Концеденттің жеке құқықтары мен міндеттемелерін уәкілетті концедент жүзеге асыруы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 167-3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Республикасының континенттік қайраңы шегіндегі қызметке қатысты шектеу енгізілуі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291-IV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аумақта немесе акваторияда жануарлар дүниесін пайдалануға беруге басымдық Қазақстан Республикасының заңды тұлғалары мен азаматтарына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туралы" 2004 жылғы 9 шілдедегі № 593-ІІ Қазақстан Республикасының 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Субсидияларға және мемлекеттік қолдаудың өзге де шараларына қолжетімділік шарттары мен тәртібін, осындай қолжетімділікті шектеуді қоса, мемлекеттік биліктің федералдық, өңірлік және муниципалдық органдары белгілейді және Шарттың XV бөлімінің шарттарына қарамастан толық көлемде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Бюджет кодексі, тиісті жылға арналған федералдық бюджет туралы федералдық заң, Ресей Федерациясының, Ресей Федерациясы мен муниципалдық құрылымдар субъектілерінің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Жер кодексі, "Ауылшаруашылық мақсаттағы жерлердің айналымы туралы" 2002 жылғы 24 шілдедегі № 101-ФЗ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Жарғылық (жинақтамалы) капиталында шетелдік тұлғалардың үлесі (не олардың жиынтық үлесі) 50%-дан артықты құрайтын ресейлік заңды тұлғалар ауылшаруашылық мақсаттағы жер учаскелеріне тек жалдау құқығына ғана ие бола алады. Мұндай жалдау мерзімі 49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Жер кодексі, "Ауылшаруашылық мақсаттағы жерлердің айналымы туралы" 2002 жылғы 24 шілдедегі № 101-ФЗ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Байырғы саны аз халық пен шағын этникалық топтар дәстүрлі тұратын және экономикалық қызметті жүзеге асыратын жерлермен, сондай-ақ шекара маңы аумақтарындағы және Ресей Федерациясының өзге де ерекше белгіленген аумақтарындағы жер учаскелермен жасалатын операциялар Ресей Федерациясының нормативтік құқықтық актілеріне сәйкес шектелуі немесе тыйым салынуы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Жер кодексі, "Ауылшаруашылық мақсаттағы жерлердің айналымы туралы" 2002 жылғы 24 шілдедегі № 101-ФЗ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Шартқа </w:t>
            </w:r>
            <w:r>
              <w:rPr>
                <w:rFonts w:ascii="Times New Roman"/>
                <w:b w:val="false"/>
                <w:i w:val="false"/>
                <w:color w:val="000000"/>
                <w:sz w:val="20"/>
              </w:rPr>
              <w:t>№ 16 қосымшаның</w:t>
            </w:r>
            <w:r>
              <w:rPr>
                <w:rFonts w:ascii="Times New Roman"/>
                <w:b w:val="false"/>
                <w:i w:val="false"/>
                <w:color w:val="000000"/>
                <w:sz w:val="20"/>
              </w:rPr>
              <w:t xml:space="preserve"> 6-тармағы 22-тармақшасының екінші және үшінші абзацтарында көрсетілген қызметтерді жеткізу тәсілдері арқылы көрсетілетін қызметтердің саудасына қатысты Ресей Федерациясының заңды тұлғаларының өнімді бөлу туралы келісімді іске асыруға мердігерлер, өнім берушілер, тасымалдаушылар ретінде немесе инвесторлармен келісімдер (келісімшарттар) бойынша басқалары ретінде қатысуға артықшылықты құқығы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бөлу жөніндегі келісімдер туралы" 1995 жылғы 30 желтоқсандағы № 225-ФЗ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Ресей Федерациясының жабық әкімшілік-аумақтық құрылым аумағында кез келген басқа мүше мемлекеттің тұлғаларының заңды тұлғаларды құруы, филиалдар мен өкілдіктерді құруы, дара кәсіпкер ретінде тіркелуі, кез келген басқа мүше мемлекеттің тұлғаларының әкімшілік-аумақтық құрылым аумағында тіркелген заңды тұлғалардың капиталына қатысу үлесін сатып алуы, сондай-ақ жабық әкімшілік-аумақтық құрылым аумағында тіркелген заңды тұлғалардың (соның ішінде шетелдік капиталмен) филиалдар мен өкілдіктердің қызметі Ресей Федерациясының нормативтік-құқықтық актілерімен шектелуі немесе тыйым салынуы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әкімшілік-аумақтық құрылым туралы" 1992 жылғы 14 шілдедегі № 3297-1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Ресей Федерациясының континенттік қайраңы шегіндегі қызметке қатысты шектеу енгізілуі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континенттік қайраңы туралы" 1995 жылғы 30 қарашадағы № 187-ФЗ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Нақты аумақта немесе акваторияда жануарлар әлемін пайдалануға ұсынуда басымдық Ресей Федерациясының азаматтарына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туралы" 1995 жылғы 24 сәуірдегі № 52-ФЗ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2012 жылғы 1 қаңтарға дейін жасалған Өнімді бөлу туралы келісімдер жасауға қатысты</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жылғы 30 желтоқсандағы № 225-ФЗ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жасауға арналған аукционның шарттарында ресейлік заңды тұлғалардың Ресей Федерациясының Үкіметі айқындаған үлестегі келісімдерді іске асыруға қатысуы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 заңды тұлғаларға келісім бойынша жұмыстарға инвесторлармен шарттар (келісімшарттар) негізінде мердігерлер, жеткізушілер, тасымалдаушылар ретінде немесе басқалары ретінде қатысуына артықшылықты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тартылған барлық қызметкерлер құрамының кемінде 80%-ды құрауы тиіс Ресей Федерациясының азаматтарын - жұмыскерлерін тарту, шетелдік жұмысшылар мен мамандарды келісім бойынша жұмыстардың бастапқы кезеңдерінде ғана немесе тиісті біліктіліктегі Ресей Федерациясының азаматтары - жұмысшылары мен мамандары болмаған кезде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геологиялық зерттеу, өндіру, тасымалдау және өңдеу үшін қажетті Ресейде жасалған технологиялық жабдықты, техникалық құралдар мен материалдарды келісім бойынша жұмыстарды орындау үшін әрбір күнтізбелік жылы сатып алу мен пайдалану шығындары инвесторларға өтеу өнімімен өндірілетін сатып алынған (оның ішінде жалдау шарты, лизинг және басқа да негіздер бойынша) жабдықтың, техникалық құралдар мен материалдардың жалпы құнының кемінде 70%-ы көлемінде сатып алу бойынша инвестордың міндеттемелері көзделеді. Бұл ретте, жабдықты, техникалық құралдар мен материалдарды Ресей Федерациясының аумағында ресейлік заңды тұлғалар және (немесе) Ресей Федерациясының азаматтары құндық мәнде кемінде 50% Ресей Федерациясының аумағында ресейлік заңды тұлғалар және (немесе) Ресей Федерациясының азаматтары шығарған тораптардан, бөлшектерден, конструкциялардан және жиынтықтауыштардан жасаған деген шартпен олар Ресейде шығарылған деп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келісімде келісім бойынша жұмыстарды орындау үшін инвестор пайдалы қазбаларды өндіру, оларды тасымалдау және өңдеу үшін (егер бұл келісімде көзделсе) сатып алатын және (немесе) пайдаланатын технологиялық жабдықтың құндық мәнде кемінде 70%-ы Ресейде шығарылған болуы тиіс деген шартты көздеуге тиіс. Бұл жағдай құрылысы және сатып алынуы Келісімде көзделмеген магистральдық құбыр көлігі объектілерін пайдалануға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Концессионерді таңдау рәсімі және концессиялық келісімнің қолданыстағы шарттарының тізбесі Ресей Федерациясының заңнамасына сәйкес белгіленеді. Айрықша концессионерді тағайындау құқығы сақталады.</w:t>
            </w:r>
          </w:p>
          <w:p>
            <w:pPr>
              <w:spacing w:after="20"/>
              <w:ind w:left="20"/>
              <w:jc w:val="both"/>
            </w:pPr>
            <w:r>
              <w:rPr>
                <w:rFonts w:ascii="Times New Roman"/>
                <w:b w:val="false"/>
                <w:i w:val="false"/>
                <w:color w:val="000000"/>
                <w:sz w:val="20"/>
              </w:rPr>
              <w:t>
Концеденттің жеке құқықтары мен міндеттемелерін уәкілетті концедент жүзеге асыруы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келісімдер туралы" 2005 жылғы 21 шілдедегі № 115-ФЗ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мүше мемлекеттің тұлғасы жасайтын және елдің қорғанысы мен мемлекеттің қауіпсіздігін қамтамасыз ету үшін шаруашылық жүргізуші стратегиялық маңызы бар қызмет түрлерінің тым болмағанда біреуін жүзеге асыратын ресейлік шаруашылық жүргізуші қоғамдарға бақылау орнатуға әкеп соғатын мәміле Ресей Федерациясының нормативтік құқықтық актілерінде айқындалатын тәртіппен Ресей Федерациясының уәкілетті органының рұқсатын алуды талап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23, 26, 31 және 33-тармақтар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қорғанысын және мемлекеттің қауіпсіздігін қамтамасыз ету үшін стратегиялық маңызы бар  шаруашылық жүргізуші қоғамға шетелдік инвестицияларды жүзеге асыру тәртібі туралы" 2008 жылғы 29 сәуірдегі № 57-ФЗ Федералдық заң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тұлғалар, оның ішінде Ресей Федерациясының аумағында құрылғандары елдің қорғанысы мен мемлекеттің қауіпсіздігін қамтамасыз ету үшін стратегиялық маңызы бар қызмет түрлерінің тым болмағанда біреуін жүзеге асыратын ресейлік шаруашылық қоғамдарға бақылау орнатуға әкеп соғатын мәмілелер жасауға құқылы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тым болмағанда біреуін жүзеге асыратын ресейлік шаруашылық қоғамдардың жарғылық капиталдарын құрайтын акциялардың (үлестердің) 5 немесе одан да көп пайызын сатып алу туралы ақпаратты ұсынуға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Теңіз порты шекараларындағы жер учаскелері шетел азаматтарының, азаматтығы жоқ адамдардың, шетелдік ұйымдардың меншігінде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теңіз порты туралы және Ресей Федерациясының жекелеген заңнамалық актілеріне өзгерістер енгізу туралы" 2007 жылғы 8 қарашадағы № 261-ФЗ Федералдық заң</w:t>
            </w:r>
          </w:p>
        </w:tc>
      </w:tr>
    </w:tbl>
    <w:bookmarkStart w:name="z3030" w:id="1776"/>
    <w:p>
      <w:pPr>
        <w:spacing w:after="0"/>
        <w:ind w:left="0"/>
        <w:jc w:val="left"/>
      </w:pPr>
      <w:r>
        <w:rPr>
          <w:rFonts w:ascii="Times New Roman"/>
          <w:b/>
          <w:i w:val="false"/>
          <w:color w:val="000000"/>
        </w:rPr>
        <w:t xml:space="preserve"> IV. Армения Республикасы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Капиталдың меншік иесінің кім болып табылатынына қарамастан, Армения Республикасының заңнамасына сәйкес құрылған заңды тұлғалардың ғана субсидия алуға құқығы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 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бюджет жүйесі туралы" 1997 жылғы 21 шілдедегі № ЗР-137 Армения Республикасының Заңы, Армения Республикасы Үкіметінің 2003 жылғы 24 желтоқсандағы № 1937-Н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Заңмен көзделген жағдайларды қоспағанда, шетел азаматтары және азаматтығы жоқ адамдар жерге меншік құқығын пайдаланбайды. Жалға алу мерзімі 25 жылға деп белгіленетін ауыл шаруашылығы мақсатындағы жерлерді қоспағанда, мемлекеттік және (немесе) муниципалдық меншік болып табылатын жер учаскелерін жалға алу мерзімі 99 жылдан аспауға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Конституциясы, Армения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мемлекеттің заңды тұлғасы, оның ішінде коммерциялық ұйымы ғана жер қойнауын пайдаланушы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Жер қойнауы туралы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құқықтарды мемлекеттік тіркеу туралы" 1999 жылғы 14 сәуірдегі № ЗР-295 Армения Республикасының Заңы, Армения Республикасы Үкіметінің 2011 жылғы 29 қыркүйектегі № 1441-Н шешімі"</w:t>
            </w:r>
          </w:p>
        </w:tc>
      </w:tr>
    </w:tbl>
    <w:bookmarkStart w:name="z3034" w:id="1777"/>
    <w:p>
      <w:pPr>
        <w:spacing w:after="0"/>
        <w:ind w:left="0"/>
        <w:jc w:val="left"/>
      </w:pPr>
      <w:r>
        <w:rPr>
          <w:rFonts w:ascii="Times New Roman"/>
          <w:b/>
          <w:i w:val="false"/>
          <w:color w:val="000000"/>
        </w:rPr>
        <w:t xml:space="preserve"> V. Қырғыз Республикасы</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Субсидияларға және мемлекеттік қолдаудың өзге де шараларына қолжетімділіктің шарттары мен тәртібін Қырғыз Республикасының заңнамасы және билік органдары белгілейді және олар толық көлемде, бірақ 2014 жылғы 29 мамырдағы Еуразиялық экономикалық одақ туралы шарттың XXIV және XXV бөлімдерінің ережелеріне нұқсан келтірместен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бюджет құқығының негізгі қағидаттары туралы" 1998 жылғы 11 маусымдағы № 78 Қырғыз Республикасының Заңы, "Субсидиялар және өтемақы шаралары туралы" 1998 жылғы 31 қазандағы № 140 Қырғыз Республикасының Заңы, Қырғыз Республикасының тиісті жылға арналған республикалық бюджет туралы заңдары, Қырғыз Республикасының, республикалық және жергілікті мемлекеттік органдардың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адамдардың жеке меншігінде ауыл шаруашылығы өндірісіне арналған жер учаскелері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адамдарға, жер қойнауын пайдалану үшін берілетін ауыл шаруашылығы алқаптары мен жерлерін қоспағанда, елді мекендерден тыс жер учаскелерін Қырғыз Республикасының Үкіметі мерзімді (уақытша) пайдалану құқығында беруі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Қырғыз Республикасының ерекше мәртебесі бар шекара маңы аумақтарында, қайрылмандарды қоспағанда, шетелдік азаматтардың, азаматтығы жоқ адамдардың және шетелдік заңды тұлғалардың меншігіне жылжымайтын мүлік объектілерінің кез келген түрлерін меншік нысанына қарамастан, иеліктен шығаруға байланысты азаматтық-құқықтық мәмілелерді жасауға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Қайрылмандарды қоспағанда, шетелдік азаматтарға, азаматтығы жоқ адамдарға және шетелдік заңды тұлғаларға шекара маңы аумақтарында орналасқан жер учаскелері мерзімді (уақытша) пайдалану құқығында беріле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Мерзімсіз жер пайдалану құқығы шетелдік жер пайдаланушыларға тиесілі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 қойнауы туралы" 2012 жылғы 9 тамыздағы № 160 Қырғыз Республикасының Заңына сәйкес Қырғыз Республикасының Үкіметі және жер қойнауын пайдаланушы арасында жасалған жер қойнауын пайдалануға арналған келісімдерге қатысты, егер жер қойнауын пайдалану құқығына арналған аукционның немесе конкурстың жеңімпазы не онымен тікелей келіссөздер жүргізу туралы шешім шығарылған тұлға болып шетелдік заңды тұлға танылса, ол Қырғыз Республикасында жер қойнауын пайдалану құқығына лицензияны ресімдеу үшін 100 пайыздық үлестік қатысумен еншілес компания ашуға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31-тармақтар (30-тармақтың 5) және 6) тармақшалары 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2012 жылғы 9 тамыздағы № 160 Қырғыз Республикасының Заңы, "Жер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орган өтінім берушіге Қырғыз Республикасының стратегиялық ресурстарын пайдалану және (немесе) стратегиялық объектілерін пайдалану, сатып алу бойынша мәмілелерді жасауға рұқсат беруден бас тартуға құқылы.</w:t>
            </w:r>
          </w:p>
          <w:p>
            <w:pPr>
              <w:spacing w:after="20"/>
              <w:ind w:left="20"/>
              <w:jc w:val="both"/>
            </w:pPr>
            <w:r>
              <w:rPr>
                <w:rFonts w:ascii="Times New Roman"/>
                <w:b w:val="false"/>
                <w:i w:val="false"/>
                <w:color w:val="000000"/>
                <w:sz w:val="20"/>
              </w:rPr>
              <w:t>
Ұлттық қауіпсіздікті қамтамасыз ету мақсатында Қырғыз Республикасының Үкіметі Қырғыз Республикасының стратегиялық ресурстарына (объектілеріне) меншік құқығының ауысуына және пайда болуына шектеулер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стратегиялық объектілері туралы" 2008 жылғы 23 мамырдағы № 94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2015 жылғы 1 қаңтарға дейін жасалған Жер қойнауын пайдалану кезінде өнімді бөлу туралы келісімде (бұдан әрі – Келісім) инвестордың Қырғыз Республикасының заңды тұлғаларына мердігерлер, өнім берушілер, тасымалдаушылар ретінде немесе инвестормен шарттар (келісімшарттар) негізінде басқалары ретінде Келісім бойынша жұмыстарға қатысуға артықшылықты құқық беру бойынша;</w:t>
            </w:r>
          </w:p>
          <w:p>
            <w:pPr>
              <w:spacing w:after="20"/>
              <w:ind w:left="20"/>
              <w:jc w:val="both"/>
            </w:pPr>
            <w:r>
              <w:rPr>
                <w:rFonts w:ascii="Times New Roman"/>
                <w:b w:val="false"/>
                <w:i w:val="false"/>
                <w:color w:val="000000"/>
                <w:sz w:val="20"/>
              </w:rPr>
              <w:t>
саны барлық тартылған қызметкерлердің кемінде 80 пайызын құрауға тиіс қызметкерлерді – Қырғыз Республикасының азаматтарын тарту бойынша;</w:t>
            </w:r>
          </w:p>
          <w:p>
            <w:pPr>
              <w:spacing w:after="20"/>
              <w:ind w:left="20"/>
              <w:jc w:val="both"/>
            </w:pPr>
            <w:r>
              <w:rPr>
                <w:rFonts w:ascii="Times New Roman"/>
                <w:b w:val="false"/>
                <w:i w:val="false"/>
                <w:color w:val="000000"/>
                <w:sz w:val="20"/>
              </w:rPr>
              <w:t>
Келісім бойынша жұмыстардың бастапқы кезеңінде ғана шетелдік жұмысшылар мен мамандарды немесе жұмысшылар мен мамандар болмаған кезде – Қырғыз Республикасының тиісті біліктілігі бар азаматтарын тарту бойынша;</w:t>
            </w:r>
          </w:p>
          <w:p>
            <w:pPr>
              <w:spacing w:after="20"/>
              <w:ind w:left="20"/>
              <w:jc w:val="both"/>
            </w:pPr>
            <w:r>
              <w:rPr>
                <w:rFonts w:ascii="Times New Roman"/>
                <w:b w:val="false"/>
                <w:i w:val="false"/>
                <w:color w:val="000000"/>
                <w:sz w:val="20"/>
              </w:rPr>
              <w:t>
пайдалы қазбалардың кен орындарын геологиялық зерделеу, әзірлеу және өндірілген минералды шикізатты Қырғыз Республикасының заңды тұлғалары және Қырғыз Республикасының аумағында қызметін жүзеге асыратын және салық төлеушілер ретінде тіркелген шетелдік заңды тұлғалар орналастырған, осындай тапсырыстардың жалпы құнының кемінде 50 пайызы көлемінде қайта өңдеуге қажетті құрал-жабдықты, техникалық құралдар мен материалдарды әзірлеуге тапсырыстарды орналастыру бойынша міндеттемелері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(30-тармақтың 3) және 7) тармақшаларына қатысты), 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Акционерлік қоғамның мүлкін концессияға берген жағдайда акционерлік қоғамда шешуші дауыс және концессиялық шарттың объектілеріне билік ету құқығы Қырғыз Республикасының Үкіметінде сақталады.</w:t>
            </w:r>
          </w:p>
          <w:p>
            <w:pPr>
              <w:spacing w:after="20"/>
              <w:ind w:left="20"/>
              <w:jc w:val="both"/>
            </w:pPr>
            <w:r>
              <w:rPr>
                <w:rFonts w:ascii="Times New Roman"/>
                <w:b w:val="false"/>
                <w:i w:val="false"/>
                <w:color w:val="000000"/>
                <w:sz w:val="20"/>
              </w:rPr>
              <w:t>
Қырғыз Республикасының заңнамасына сәйкес шешім қабылданған жағдайда, акцияларының кемінде үштен екісін мемлекет иеленген акционерлік қоғамдардың мүлкі концессиялық шарттың объектісі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 31-тармақтар (30-тармақтың 3, 5) және 6) тармақшаларына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концессиялар және концессиялық кәсіпорындар туралы" 1992 жылғы 6 наурыздағы № 850-XII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одақтың басқа да мүше мемлекеттері тұлғаларының Қырғыз Республикасының аумағында орналасқан тұрғын үй-жайларды меншікке алуға уәкілетті органның келісімін алу бойынша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Тұрғын үй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Қырғыз Республикасының азаматтары ғана жекешелендіру кезінде тұрғын үй-жайлардың сатып алушылары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Тұрғын үй кодексі".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Аталған алып қоюлар Қазақстан Республикасының ДСҰ-ға қосылуы туралы хаттамада көзделген тәртіппен және жағдайларда сақталады және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алып қоюлар Қазақстан Республикасының ДСҰ-ға қосылуы туралы хаттамада көзделген тәртіппен және жағдайларда сақталады және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Республикасының заңды тұлғасымен жасалған келісімшарттар, егер бұл тұлға Қазақстан Республикасының аумағында келісілген қызмет түрін жүзеге асырмаса, назарға алынбайтын болады. "Қазақстан Республикасының заңды тұлғасы" деген ұғым дара кәсіпкерлерді де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алып қоюлар Қазақстан Республикасының ДСҰ-ға қосылуы туралы хаттамада көзделген тәртіппен және жағдайларда сақталады және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Бұл шектеулер 1994 жылғы 15 сәуірдегі Дүниежүзілік сауда ұйымын құру туралы Марракеш келісіміне Ресей Федерациясының қосылуы туралы 2011 жылғы 16 желтоқсандағы Хаттамада көзделген тәртіппен және жағдайларда сақталады және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17 ҚОСЫМША</w:t>
            </w:r>
          </w:p>
        </w:tc>
      </w:tr>
    </w:tbl>
    <w:bookmarkStart w:name="z1840" w:id="1778"/>
    <w:p>
      <w:pPr>
        <w:spacing w:after="0"/>
        <w:ind w:left="0"/>
        <w:jc w:val="left"/>
      </w:pPr>
      <w:r>
        <w:rPr>
          <w:rFonts w:ascii="Times New Roman"/>
          <w:b/>
          <w:i w:val="false"/>
          <w:color w:val="000000"/>
        </w:rPr>
        <w:t xml:space="preserve"> Қаржылық қызметтер жөніндегі</w:t>
      </w:r>
      <w:r>
        <w:br/>
      </w:r>
      <w:r>
        <w:rPr>
          <w:rFonts w:ascii="Times New Roman"/>
          <w:b/>
          <w:i w:val="false"/>
          <w:color w:val="000000"/>
        </w:rPr>
        <w:t>ХАТТАМА</w:t>
      </w:r>
    </w:p>
    <w:bookmarkEnd w:id="1778"/>
    <w:bookmarkStart w:name="z1841" w:id="1779"/>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70-бабына</w:t>
      </w:r>
      <w:r>
        <w:rPr>
          <w:rFonts w:ascii="Times New Roman"/>
          <w:b w:val="false"/>
          <w:i w:val="false"/>
          <w:color w:val="000000"/>
          <w:sz w:val="28"/>
        </w:rPr>
        <w:t xml:space="preserve"> сәйкес әзірленді және мүше мемлекеттердің қаржылық көрсетілетін қызметтер саудасын, сондай-ақ қаржылық көрсетілетін қызметтерді берушілерді құруды және (немесе) олардың қызметін қозғайтын шараларына қатысты қолданылады.</w:t>
      </w:r>
    </w:p>
    <w:bookmarkEnd w:id="1779"/>
    <w:bookmarkStart w:name="z1842" w:id="1780"/>
    <w:p>
      <w:pPr>
        <w:spacing w:after="0"/>
        <w:ind w:left="0"/>
        <w:jc w:val="both"/>
      </w:pPr>
      <w:r>
        <w:rPr>
          <w:rFonts w:ascii="Times New Roman"/>
          <w:b w:val="false"/>
          <w:i w:val="false"/>
          <w:color w:val="000000"/>
          <w:sz w:val="28"/>
        </w:rPr>
        <w:t>
      2. Осы Хаттаманың ережелері коммерциялық негізде және бәсекелестік шартында емес мемлекеттік биліктің функцияларын орындау үшін жүзеге асырылатын, сондай-ақ субсидияларды беруге қатысты берілетін қызметтер көрсету мен қызметке қолданылмайды.</w:t>
      </w:r>
    </w:p>
    <w:bookmarkEnd w:id="1780"/>
    <w:bookmarkStart w:name="z1843" w:id="1781"/>
    <w:p>
      <w:pPr>
        <w:spacing w:after="0"/>
        <w:ind w:left="0"/>
        <w:jc w:val="both"/>
      </w:pPr>
      <w:r>
        <w:rPr>
          <w:rFonts w:ascii="Times New Roman"/>
          <w:b w:val="false"/>
          <w:i w:val="false"/>
          <w:color w:val="000000"/>
          <w:sz w:val="28"/>
        </w:rPr>
        <w:t>
      3. Осы Хаттамада пайдаланылатын ұғымдар мыналарды білдіреді:</w:t>
      </w:r>
    </w:p>
    <w:bookmarkEnd w:id="1781"/>
    <w:p>
      <w:pPr>
        <w:spacing w:after="0"/>
        <w:ind w:left="0"/>
        <w:jc w:val="both"/>
      </w:pPr>
      <w:r>
        <w:rPr>
          <w:rFonts w:ascii="Times New Roman"/>
          <w:b w:val="false"/>
          <w:i w:val="false"/>
          <w:color w:val="000000"/>
          <w:sz w:val="28"/>
        </w:rPr>
        <w:t>
      "мемлекеттік мекеме" - мүше мемлекеттің мемлекеттік билік органы немесе ұлттық (орталық) банкі не осы мүше мемлекетке тиесілі немесе осы мүше мемлекеттің мемлекеттік билік органы немесе осы мүше мемлекеттің ұлттық (орталық) банкі берген өкілеттіктерді ғана жүзеге асыратын, осы мүше мемлекет бақылайтын ұйым;</w:t>
      </w:r>
    </w:p>
    <w:bookmarkStart w:name="z1844" w:id="1782"/>
    <w:p>
      <w:pPr>
        <w:spacing w:after="0"/>
        <w:ind w:left="0"/>
        <w:jc w:val="both"/>
      </w:pPr>
      <w:r>
        <w:rPr>
          <w:rFonts w:ascii="Times New Roman"/>
          <w:b w:val="false"/>
          <w:i w:val="false"/>
          <w:color w:val="000000"/>
          <w:sz w:val="28"/>
        </w:rPr>
        <w:t>
      "қызмет" - осы Хаттаманың ұғымында құрылған заңды тұлғалардың, филиалдардың, өкілдіктердің қызметі;</w:t>
      </w:r>
    </w:p>
    <w:bookmarkEnd w:id="1782"/>
    <w:bookmarkStart w:name="z1845" w:id="1783"/>
    <w:p>
      <w:pPr>
        <w:spacing w:after="0"/>
        <w:ind w:left="0"/>
        <w:jc w:val="both"/>
      </w:pPr>
      <w:r>
        <w:rPr>
          <w:rFonts w:ascii="Times New Roman"/>
          <w:b w:val="false"/>
          <w:i w:val="false"/>
          <w:color w:val="000000"/>
          <w:sz w:val="28"/>
        </w:rPr>
        <w:t>
      "мүше мемлекеттің заңнамасы" - мүше мемлекеттің заңдары және өзге де нормативтік құқықтық актілері, мүше мемлекеттің ұлттық (орталық) банкінің нормативтік актілері;</w:t>
      </w:r>
    </w:p>
    <w:bookmarkEnd w:id="1783"/>
    <w:bookmarkStart w:name="z1846" w:id="1784"/>
    <w:p>
      <w:pPr>
        <w:spacing w:after="0"/>
        <w:ind w:left="0"/>
        <w:jc w:val="both"/>
      </w:pPr>
      <w:r>
        <w:rPr>
          <w:rFonts w:ascii="Times New Roman"/>
          <w:b w:val="false"/>
          <w:i w:val="false"/>
          <w:color w:val="000000"/>
          <w:sz w:val="28"/>
        </w:rPr>
        <w:t>
      "кредиттік ұйым" - мүше мемлекеттің банк қызметін реттеу жөніндегі уәкілетті органы берген лицензияның негізінде қызметінің негізгі мақсаты ретінде пайда алу үшін өзі тіркелген аумақтың мүше мемлекетінің заңнамасына сәйкес банк операцияларын жүзеге асыруға құқығы бар мүше мемлекеттің заңды тұлғасы;</w:t>
      </w:r>
    </w:p>
    <w:bookmarkEnd w:id="1784"/>
    <w:bookmarkStart w:name="z1847" w:id="1785"/>
    <w:p>
      <w:pPr>
        <w:spacing w:after="0"/>
        <w:ind w:left="0"/>
        <w:jc w:val="both"/>
      </w:pPr>
      <w:r>
        <w:rPr>
          <w:rFonts w:ascii="Times New Roman"/>
          <w:b w:val="false"/>
          <w:i w:val="false"/>
          <w:color w:val="000000"/>
          <w:sz w:val="28"/>
        </w:rPr>
        <w:t>
      "лицензия" - мүше мемлекеттің уәкілетті органы беретін, оның иесіне мүше мемлекеттің аумағында белгілі бір қызмет түрін жүзеге асыруға құқық беретін арнайы рұқсат (құжат);</w:t>
      </w:r>
    </w:p>
    <w:bookmarkEnd w:id="1785"/>
    <w:bookmarkStart w:name="z1848" w:id="1786"/>
    <w:p>
      <w:pPr>
        <w:spacing w:after="0"/>
        <w:ind w:left="0"/>
        <w:jc w:val="both"/>
      </w:pPr>
      <w:r>
        <w:rPr>
          <w:rFonts w:ascii="Times New Roman"/>
          <w:b w:val="false"/>
          <w:i w:val="false"/>
          <w:color w:val="000000"/>
          <w:sz w:val="28"/>
        </w:rPr>
        <w:t>
      "мүше мемлекеттің шарасы" - мүше мемлекеттің заңнамасы, сондай-ақ мүше мемлекет уәкілетті органының немесе мүше мемлекеттің уәкілетті органы лауазымды адамының шешімі, әрекеті немесе әрекетсіздігі.</w:t>
      </w:r>
    </w:p>
    <w:bookmarkEnd w:id="1786"/>
    <w:p>
      <w:pPr>
        <w:spacing w:after="0"/>
        <w:ind w:left="0"/>
        <w:jc w:val="both"/>
      </w:pPr>
      <w:r>
        <w:rPr>
          <w:rFonts w:ascii="Times New Roman"/>
          <w:b w:val="false"/>
          <w:i w:val="false"/>
          <w:color w:val="000000"/>
          <w:sz w:val="28"/>
        </w:rPr>
        <w:t>
      Мүше мемлекеттің уәкілетті органы ұсынымдық сипаты бар ресми құжатты қабылданған (шығарған) жағдайда мұндай ұсыным, егер практикада осы ұсынымды адресаттарының басым бөлігі оны басшылыққа алғаны дәлелденсе, осы Хаттаманың мақсаты үшін шара ретінде танылуы мүмкін.</w:t>
      </w:r>
    </w:p>
    <w:bookmarkStart w:name="z1849" w:id="1787"/>
    <w:p>
      <w:pPr>
        <w:spacing w:after="0"/>
        <w:ind w:left="0"/>
        <w:jc w:val="both"/>
      </w:pPr>
      <w:r>
        <w:rPr>
          <w:rFonts w:ascii="Times New Roman"/>
          <w:b w:val="false"/>
          <w:i w:val="false"/>
          <w:color w:val="000000"/>
          <w:sz w:val="28"/>
        </w:rPr>
        <w:t>
      "ұлттық режим" - басқа мүше мемлекеттің тұлғаларына және қаржылық көрсетілетін қызметтеріне қаржылық көрсетілетін қызметтердің саудасы кезінде өз аумағында өзінің жеке тұлғаларына және қаржылық көрсетілетін қызметтеріне осындай жағдайлар кезінде берілетін режимнен қолайлылығы кем болмайтын режимді ұсыну;</w:t>
      </w:r>
    </w:p>
    <w:bookmarkEnd w:id="1787"/>
    <w:bookmarkStart w:name="z1850" w:id="1788"/>
    <w:p>
      <w:pPr>
        <w:spacing w:after="0"/>
        <w:ind w:left="0"/>
        <w:jc w:val="both"/>
      </w:pPr>
      <w:r>
        <w:rPr>
          <w:rFonts w:ascii="Times New Roman"/>
          <w:b w:val="false"/>
          <w:i w:val="false"/>
          <w:color w:val="000000"/>
          <w:sz w:val="28"/>
        </w:rPr>
        <w:t>
      "ортақ қаржы нарығы" - төмендегі критерийлерге сәйкес келетін мүше мемлекеттердің қаржы нарығы:</w:t>
      </w:r>
    </w:p>
    <w:bookmarkEnd w:id="1788"/>
    <w:p>
      <w:pPr>
        <w:spacing w:after="0"/>
        <w:ind w:left="0"/>
        <w:jc w:val="both"/>
      </w:pPr>
      <w:r>
        <w:rPr>
          <w:rFonts w:ascii="Times New Roman"/>
          <w:b w:val="false"/>
          <w:i w:val="false"/>
          <w:color w:val="000000"/>
          <w:sz w:val="28"/>
        </w:rPr>
        <w:t>
      мүше мемлекеттердің қаржы нарығы саласындағы реттеу мен қадағалауға қойылатын үйлестірілген талаптар;</w:t>
      </w:r>
    </w:p>
    <w:p>
      <w:pPr>
        <w:spacing w:after="0"/>
        <w:ind w:left="0"/>
        <w:jc w:val="both"/>
      </w:pPr>
      <w:r>
        <w:rPr>
          <w:rFonts w:ascii="Times New Roman"/>
          <w:b w:val="false"/>
          <w:i w:val="false"/>
          <w:color w:val="000000"/>
          <w:sz w:val="28"/>
        </w:rPr>
        <w:t>
      бір мүше мемлекеттің уәкілетті органдары берген лицензияларды басқа мүше мемлекеттердің аумағында банк және сақтандыру секторында, сондай-ақ бағалы қағаздардың нарығында қызмет көрсету секторында өзара мойындау;</w:t>
      </w:r>
    </w:p>
    <w:p>
      <w:pPr>
        <w:spacing w:after="0"/>
        <w:ind w:left="0"/>
        <w:jc w:val="both"/>
      </w:pPr>
      <w:r>
        <w:rPr>
          <w:rFonts w:ascii="Times New Roman"/>
          <w:b w:val="false"/>
          <w:i w:val="false"/>
          <w:color w:val="000000"/>
          <w:sz w:val="28"/>
        </w:rPr>
        <w:t>
      заңды тұлға ретінде қосымша құрусыз Одақтың барлық аумағында қаржылық көрсетілетін қызметтерді ұсыну бойынша қызметті жүзеге асыру;</w:t>
      </w:r>
    </w:p>
    <w:p>
      <w:pPr>
        <w:spacing w:after="0"/>
        <w:ind w:left="0"/>
        <w:jc w:val="both"/>
      </w:pPr>
      <w:r>
        <w:rPr>
          <w:rFonts w:ascii="Times New Roman"/>
          <w:b w:val="false"/>
          <w:i w:val="false"/>
          <w:color w:val="000000"/>
          <w:sz w:val="28"/>
        </w:rPr>
        <w:t>
      мүше мемлекеттердің уәкілетті органдары арасында, оның ішінде ақпарат алмасу арқылы әкімшілік ынтымақтастық;</w:t>
      </w:r>
    </w:p>
    <w:bookmarkStart w:name="z1851" w:id="1789"/>
    <w:p>
      <w:pPr>
        <w:spacing w:after="0"/>
        <w:ind w:left="0"/>
        <w:jc w:val="both"/>
      </w:pPr>
      <w:r>
        <w:rPr>
          <w:rFonts w:ascii="Times New Roman"/>
          <w:b w:val="false"/>
          <w:i w:val="false"/>
          <w:color w:val="000000"/>
          <w:sz w:val="28"/>
        </w:rPr>
        <w:t>
      "қаржылық көрсетілетін қызметтерді беру/сату" - төмендегі тәсілдермен жүзеге асырылатын қызметтер өндірісін, оларды бөлуді, олардың маркетингін, оларды сатуды және олардың жеткізілуін қамтитын қаржылық көрсетілетін қызметтерді көрсету:</w:t>
      </w:r>
    </w:p>
    <w:bookmarkEnd w:id="1789"/>
    <w:p>
      <w:pPr>
        <w:spacing w:after="0"/>
        <w:ind w:left="0"/>
        <w:jc w:val="both"/>
      </w:pPr>
      <w:r>
        <w:rPr>
          <w:rFonts w:ascii="Times New Roman"/>
          <w:b w:val="false"/>
          <w:i w:val="false"/>
          <w:color w:val="000000"/>
          <w:sz w:val="28"/>
        </w:rPr>
        <w:t>
      бір мүше мемлекеттің аумағынан кез келген басқа мүше мемлекеттің аумағына;</w:t>
      </w:r>
    </w:p>
    <w:p>
      <w:pPr>
        <w:spacing w:after="0"/>
        <w:ind w:left="0"/>
        <w:jc w:val="both"/>
      </w:pPr>
      <w:r>
        <w:rPr>
          <w:rFonts w:ascii="Times New Roman"/>
          <w:b w:val="false"/>
          <w:i w:val="false"/>
          <w:color w:val="000000"/>
          <w:sz w:val="28"/>
        </w:rPr>
        <w:t>
      бір мүше мемлекеттің аумағында осы мүше мемлекет тұлғасының басқа мүше мемлекеттің тұлғасына (қызметтерді тұтынушы);</w:t>
      </w:r>
    </w:p>
    <w:p>
      <w:pPr>
        <w:spacing w:after="0"/>
        <w:ind w:left="0"/>
        <w:jc w:val="both"/>
      </w:pPr>
      <w:r>
        <w:rPr>
          <w:rFonts w:ascii="Times New Roman"/>
          <w:b w:val="false"/>
          <w:i w:val="false"/>
          <w:color w:val="000000"/>
          <w:sz w:val="28"/>
        </w:rPr>
        <w:t>
      бір мүше мемлекеттің қаржылық көрсетілетін қызметтерді берушісінің кез келген басқа мүше мемлекеттің аумағында құру және қызметі жолымен;</w:t>
      </w:r>
    </w:p>
    <w:bookmarkStart w:name="z1852" w:id="1790"/>
    <w:p>
      <w:pPr>
        <w:spacing w:after="0"/>
        <w:ind w:left="0"/>
        <w:jc w:val="both"/>
      </w:pPr>
      <w:r>
        <w:rPr>
          <w:rFonts w:ascii="Times New Roman"/>
          <w:b w:val="false"/>
          <w:i w:val="false"/>
          <w:color w:val="000000"/>
          <w:sz w:val="28"/>
        </w:rPr>
        <w:t>
      "қаржылық көрсетілетін қызметтерді беруші" - мемлекеттік мекемелерді қоспағанда, қаржылық көрсетілетін қызметтерді беретін мүше мемлекеттің кез келген жеке немесе заңды тұлғасы;</w:t>
      </w:r>
    </w:p>
    <w:bookmarkEnd w:id="1790"/>
    <w:bookmarkStart w:name="z1853" w:id="1791"/>
    <w:p>
      <w:pPr>
        <w:spacing w:after="0"/>
        <w:ind w:left="0"/>
        <w:jc w:val="both"/>
      </w:pPr>
      <w:r>
        <w:rPr>
          <w:rFonts w:ascii="Times New Roman"/>
          <w:b w:val="false"/>
          <w:i w:val="false"/>
          <w:color w:val="000000"/>
          <w:sz w:val="28"/>
        </w:rPr>
        <w:t>
      "бағалы қағаздар нарығына кәсіби қатысушы" - өзі аумағында тіркелген мүше мемлекеттің заңнамасына сәйкес бағалы қағаздар нарығында кәсіби қызметті жүзеге асыруға құқығы бар мүше мемлекеттің заңды тұлғасы;</w:t>
      </w:r>
    </w:p>
    <w:bookmarkEnd w:id="1791"/>
    <w:bookmarkStart w:name="z1854" w:id="1792"/>
    <w:p>
      <w:pPr>
        <w:spacing w:after="0"/>
        <w:ind w:left="0"/>
        <w:jc w:val="both"/>
      </w:pPr>
      <w:r>
        <w:rPr>
          <w:rFonts w:ascii="Times New Roman"/>
          <w:b w:val="false"/>
          <w:i w:val="false"/>
          <w:color w:val="000000"/>
          <w:sz w:val="28"/>
        </w:rPr>
        <w:t>
      "неғұрлым қолайлылық режимі" - басқа мүше мемлекеттің тұлғаларына және қаржылық көрсетілетін қызметтеріне қаржылық көрсетілетін қызметтердің саудасы кезінде үшінші елдердің тұлғаларына  және қаржылық көрсетілетін қызметтеріне осындай жағдайлар кезінде берілетін режимнен қолайлылығы кем болмайтын режимді беру;</w:t>
      </w:r>
    </w:p>
    <w:bookmarkEnd w:id="1792"/>
    <w:bookmarkStart w:name="z1855" w:id="1793"/>
    <w:p>
      <w:pPr>
        <w:spacing w:after="0"/>
        <w:ind w:left="0"/>
        <w:jc w:val="both"/>
      </w:pPr>
      <w:r>
        <w:rPr>
          <w:rFonts w:ascii="Times New Roman"/>
          <w:b w:val="false"/>
          <w:i w:val="false"/>
          <w:color w:val="000000"/>
          <w:sz w:val="28"/>
        </w:rPr>
        <w:t>
      "қаржылық көрсетілетін қызметтер секторы" - барлық кіші секторларын қоса алғанда, қаржылық көрсетілетін қызметтердің барлық секторы, ал мүше мемлекеттің міндеттемелерінен, шектеулері мен шарттарынан алып тастауларға қатысты жеке қаржылық көрсетілетін қызметтердің бір немесе бірнеше не барлық кіші секторлары;</w:t>
      </w:r>
    </w:p>
    <w:bookmarkEnd w:id="1793"/>
    <w:bookmarkStart w:name="z1856" w:id="1794"/>
    <w:p>
      <w:pPr>
        <w:spacing w:after="0"/>
        <w:ind w:left="0"/>
        <w:jc w:val="both"/>
      </w:pPr>
      <w:r>
        <w:rPr>
          <w:rFonts w:ascii="Times New Roman"/>
          <w:b w:val="false"/>
          <w:i w:val="false"/>
          <w:color w:val="000000"/>
          <w:sz w:val="28"/>
        </w:rPr>
        <w:t>
      "сақтандыру ұйымы" - өзі аумағында тіркелген мүше мемлекеттің заңнамасына сәйкес сақтандыру (қайта сақтандыру) қызметін жүзеге асыруға құқығы бар заңды тұлға;</w:t>
      </w:r>
    </w:p>
    <w:bookmarkEnd w:id="1794"/>
    <w:bookmarkStart w:name="z1857" w:id="1795"/>
    <w:p>
      <w:pPr>
        <w:spacing w:after="0"/>
        <w:ind w:left="0"/>
        <w:jc w:val="both"/>
      </w:pPr>
      <w:r>
        <w:rPr>
          <w:rFonts w:ascii="Times New Roman"/>
          <w:b w:val="false"/>
          <w:i w:val="false"/>
          <w:color w:val="000000"/>
          <w:sz w:val="28"/>
        </w:rPr>
        <w:t>
      "экономикалық орындылығына тест" - қызметті беруші қызметінің нақты саланы экономикалық жоспарлау мақсаттарына сәйкестігіне экономикалық бағалау жолымен нарықтың қажеттілігі мен мұқтажының болуына қарай құруға және (немесе) қызметіне не қызметтерді беруге рұқсаттар беру;</w:t>
      </w:r>
    </w:p>
    <w:bookmarkEnd w:id="1795"/>
    <w:bookmarkStart w:name="z1858" w:id="1796"/>
    <w:p>
      <w:pPr>
        <w:spacing w:after="0"/>
        <w:ind w:left="0"/>
        <w:jc w:val="both"/>
      </w:pPr>
      <w:r>
        <w:rPr>
          <w:rFonts w:ascii="Times New Roman"/>
          <w:b w:val="false"/>
          <w:i w:val="false"/>
          <w:color w:val="000000"/>
          <w:sz w:val="28"/>
        </w:rPr>
        <w:t>
      "уәкілетті орган" - осы мүше мемлекеттің заңнамасына сәйкес мүше мемлекеттің қаржы нарығын, қаржы ұйымдарын (қаржы нарығының жекелеген салаларын) реттеу және (немесе) қадағалау және бақылау жөніндегі өкілеттерге ие органы;</w:t>
      </w:r>
    </w:p>
    <w:bookmarkEnd w:id="1796"/>
    <w:bookmarkStart w:name="z1859" w:id="1797"/>
    <w:p>
      <w:pPr>
        <w:spacing w:after="0"/>
        <w:ind w:left="0"/>
        <w:jc w:val="both"/>
      </w:pPr>
      <w:r>
        <w:rPr>
          <w:rFonts w:ascii="Times New Roman"/>
          <w:b w:val="false"/>
          <w:i w:val="false"/>
          <w:color w:val="000000"/>
          <w:sz w:val="28"/>
        </w:rPr>
        <w:t>
      "құру":</w:t>
      </w:r>
    </w:p>
    <w:bookmarkEnd w:id="1797"/>
    <w:p>
      <w:pPr>
        <w:spacing w:after="0"/>
        <w:ind w:left="0"/>
        <w:jc w:val="both"/>
      </w:pPr>
      <w:r>
        <w:rPr>
          <w:rFonts w:ascii="Times New Roman"/>
          <w:b w:val="false"/>
          <w:i w:val="false"/>
          <w:color w:val="000000"/>
          <w:sz w:val="28"/>
        </w:rPr>
        <w:t>
      аумағында осындай заңды тұлға ашылатын немесе құрылатын мүше мемлекеттің заңнамасында көзделген кез келген ұйымдық-құқықтық нысандағы және меншік нысандағы заңды тұлғаны ашу және (немесе) сатып алу (ашылған немесе құрылған заңды тұлғаның капиталына қатысу);</w:t>
      </w:r>
    </w:p>
    <w:p>
      <w:pPr>
        <w:spacing w:after="0"/>
        <w:ind w:left="0"/>
        <w:jc w:val="both"/>
      </w:pPr>
      <w:r>
        <w:rPr>
          <w:rFonts w:ascii="Times New Roman"/>
          <w:b w:val="false"/>
          <w:i w:val="false"/>
          <w:color w:val="000000"/>
          <w:sz w:val="28"/>
        </w:rPr>
        <w:t>
      мұндай заңды тұлға қабылдайтын шешімдерді тікелей немесе үшінші тұлғалар арқылы, оның ішінде дауыс беретін акцияларына (үлестеріне) тиесілі дауыстарды иелену жолымен, осындай заңды тұлғаның директорлар кеңесіне (байқау кеңесіне) және өзге де басқару органдарына қатысу жолымен айқындау мүмкіндігін алудан көрінетін мүше мемлекеттің заңды тұлғасы бақылауды иелену;</w:t>
      </w:r>
    </w:p>
    <w:p>
      <w:pPr>
        <w:spacing w:after="0"/>
        <w:ind w:left="0"/>
        <w:jc w:val="both"/>
      </w:pPr>
      <w:r>
        <w:rPr>
          <w:rFonts w:ascii="Times New Roman"/>
          <w:b w:val="false"/>
          <w:i w:val="false"/>
          <w:color w:val="000000"/>
          <w:sz w:val="28"/>
        </w:rPr>
        <w:t>
      филиалды ашу;</w:t>
      </w:r>
    </w:p>
    <w:p>
      <w:pPr>
        <w:spacing w:after="0"/>
        <w:ind w:left="0"/>
        <w:jc w:val="both"/>
      </w:pPr>
      <w:r>
        <w:rPr>
          <w:rFonts w:ascii="Times New Roman"/>
          <w:b w:val="false"/>
          <w:i w:val="false"/>
          <w:color w:val="000000"/>
          <w:sz w:val="28"/>
        </w:rPr>
        <w:t>
      өкілдікті ашу;</w:t>
      </w:r>
    </w:p>
    <w:bookmarkStart w:name="z1860" w:id="1798"/>
    <w:p>
      <w:pPr>
        <w:spacing w:after="0"/>
        <w:ind w:left="0"/>
        <w:jc w:val="both"/>
      </w:pPr>
      <w:r>
        <w:rPr>
          <w:rFonts w:ascii="Times New Roman"/>
          <w:b w:val="false"/>
          <w:i w:val="false"/>
          <w:color w:val="000000"/>
          <w:sz w:val="28"/>
        </w:rPr>
        <w:t>
      "қаржылық көрсетілетін қызметтер" - қызметтердің мына түрлерін қамтитын қаржылық сипаттағы қызметтер:</w:t>
      </w:r>
    </w:p>
    <w:bookmarkEnd w:id="1798"/>
    <w:p>
      <w:pPr>
        <w:spacing w:after="0"/>
        <w:ind w:left="0"/>
        <w:jc w:val="both"/>
      </w:pPr>
      <w:r>
        <w:rPr>
          <w:rFonts w:ascii="Times New Roman"/>
          <w:b w:val="false"/>
          <w:i w:val="false"/>
          <w:color w:val="000000"/>
          <w:sz w:val="28"/>
        </w:rPr>
        <w:t>
      1) сақтандыру қызметтері және сақтандыруға жататын қызметтер:</w:t>
      </w:r>
    </w:p>
    <w:p>
      <w:pPr>
        <w:spacing w:after="0"/>
        <w:ind w:left="0"/>
        <w:jc w:val="both"/>
      </w:pPr>
      <w:r>
        <w:rPr>
          <w:rFonts w:ascii="Times New Roman"/>
          <w:b w:val="false"/>
          <w:i w:val="false"/>
          <w:color w:val="000000"/>
          <w:sz w:val="28"/>
        </w:rPr>
        <w:t>
      а) сақтандыру (бірге сақтандыру): өмірді сақтандыру, өмірді сақтандырудан өзге сақтандыру;</w:t>
      </w:r>
    </w:p>
    <w:p>
      <w:pPr>
        <w:spacing w:after="0"/>
        <w:ind w:left="0"/>
        <w:jc w:val="both"/>
      </w:pPr>
      <w:r>
        <w:rPr>
          <w:rFonts w:ascii="Times New Roman"/>
          <w:b w:val="false"/>
          <w:i w:val="false"/>
          <w:color w:val="000000"/>
          <w:sz w:val="28"/>
        </w:rPr>
        <w:t>
      б) қайта сақтандыру;</w:t>
      </w:r>
    </w:p>
    <w:p>
      <w:pPr>
        <w:spacing w:after="0"/>
        <w:ind w:left="0"/>
        <w:jc w:val="both"/>
      </w:pPr>
      <w:r>
        <w:rPr>
          <w:rFonts w:ascii="Times New Roman"/>
          <w:b w:val="false"/>
          <w:i w:val="false"/>
          <w:color w:val="000000"/>
          <w:sz w:val="28"/>
        </w:rPr>
        <w:t>
      в) брокерлік және агенттік делдалдық сияқты сақтандыру делдалдығы;</w:t>
      </w:r>
    </w:p>
    <w:p>
      <w:pPr>
        <w:spacing w:after="0"/>
        <w:ind w:left="0"/>
        <w:jc w:val="both"/>
      </w:pPr>
      <w:r>
        <w:rPr>
          <w:rFonts w:ascii="Times New Roman"/>
          <w:b w:val="false"/>
          <w:i w:val="false"/>
          <w:color w:val="000000"/>
          <w:sz w:val="28"/>
        </w:rPr>
        <w:t>
      г)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p>
    <w:p>
      <w:pPr>
        <w:spacing w:after="0"/>
        <w:ind w:left="0"/>
        <w:jc w:val="both"/>
      </w:pPr>
      <w:r>
        <w:rPr>
          <w:rFonts w:ascii="Times New Roman"/>
          <w:b w:val="false"/>
          <w:i w:val="false"/>
          <w:color w:val="000000"/>
          <w:sz w:val="28"/>
        </w:rPr>
        <w:t>
      2) банк қызметтері:</w:t>
      </w:r>
    </w:p>
    <w:p>
      <w:pPr>
        <w:spacing w:after="0"/>
        <w:ind w:left="0"/>
        <w:jc w:val="both"/>
      </w:pPr>
      <w:r>
        <w:rPr>
          <w:rFonts w:ascii="Times New Roman"/>
          <w:b w:val="false"/>
          <w:i w:val="false"/>
          <w:color w:val="000000"/>
          <w:sz w:val="28"/>
        </w:rPr>
        <w:t>
      а) халықтан салымдар (депозиттер) мен басқа да төленуге тиіс ақша қаражатын қабылдау;</w:t>
      </w:r>
    </w:p>
    <w:p>
      <w:pPr>
        <w:spacing w:after="0"/>
        <w:ind w:left="0"/>
        <w:jc w:val="both"/>
      </w:pPr>
      <w:r>
        <w:rPr>
          <w:rFonts w:ascii="Times New Roman"/>
          <w:b w:val="false"/>
          <w:i w:val="false"/>
          <w:color w:val="000000"/>
          <w:sz w:val="28"/>
        </w:rPr>
        <w:t>
      б) тұтыну кредитін, кепіл кредитін, факторинг пен коммерциялық операцияларды қаржыландыруды қоса алғанда, несие, кредит, барлық түрдегі қарыз беру;</w:t>
      </w:r>
    </w:p>
    <w:p>
      <w:pPr>
        <w:spacing w:after="0"/>
        <w:ind w:left="0"/>
        <w:jc w:val="both"/>
      </w:pPr>
      <w:r>
        <w:rPr>
          <w:rFonts w:ascii="Times New Roman"/>
          <w:b w:val="false"/>
          <w:i w:val="false"/>
          <w:color w:val="000000"/>
          <w:sz w:val="28"/>
        </w:rPr>
        <w:t>
      в) қаржы лизингі;</w:t>
      </w:r>
    </w:p>
    <w:p>
      <w:pPr>
        <w:spacing w:after="0"/>
        <w:ind w:left="0"/>
        <w:jc w:val="both"/>
      </w:pPr>
      <w:r>
        <w:rPr>
          <w:rFonts w:ascii="Times New Roman"/>
          <w:b w:val="false"/>
          <w:i w:val="false"/>
          <w:color w:val="000000"/>
          <w:sz w:val="28"/>
        </w:rPr>
        <w:t>
      г) төлемдер мен ақша аударымдары жөніндегі қызметтердің барлық түрлері;</w:t>
      </w:r>
    </w:p>
    <w:p>
      <w:pPr>
        <w:spacing w:after="0"/>
        <w:ind w:left="0"/>
        <w:jc w:val="both"/>
      </w:pPr>
      <w:r>
        <w:rPr>
          <w:rFonts w:ascii="Times New Roman"/>
          <w:b w:val="false"/>
          <w:i w:val="false"/>
          <w:color w:val="000000"/>
          <w:sz w:val="28"/>
        </w:rPr>
        <w:t>
      д) биржада және биржадан тыс не өзге де түрде өз есебінен  және клиенттердің есебінен: шетелдік валютамен; деривативтермен, оның ішінде фьючерстермен және опциондармен; "своп" мәмілелері мен форвардтық мәмілелерді қоса алғанда, валюталық бағамдар мен пайыздық мөлшерлемелерге қатысты құралдармен сауда-саттық жасау;</w:t>
      </w:r>
    </w:p>
    <w:p>
      <w:pPr>
        <w:spacing w:after="0"/>
        <w:ind w:left="0"/>
        <w:jc w:val="both"/>
      </w:pPr>
      <w:r>
        <w:rPr>
          <w:rFonts w:ascii="Times New Roman"/>
          <w:b w:val="false"/>
          <w:i w:val="false"/>
          <w:color w:val="000000"/>
          <w:sz w:val="28"/>
        </w:rPr>
        <w:t>
      е) кредит шарттарын талдаумен байланысты анықтамалық және талдамалық материалдарды қоса алғанда, осы тармақшада көрсетілген қызметтің барлық түрлерінде консультативтік, делдалдық және басқа да қосалқы қаржы қызметтері;</w:t>
      </w:r>
    </w:p>
    <w:p>
      <w:pPr>
        <w:spacing w:after="0"/>
        <w:ind w:left="0"/>
        <w:jc w:val="both"/>
      </w:pPr>
      <w:r>
        <w:rPr>
          <w:rFonts w:ascii="Times New Roman"/>
          <w:b w:val="false"/>
          <w:i w:val="false"/>
          <w:color w:val="000000"/>
          <w:sz w:val="28"/>
        </w:rPr>
        <w:t>
      3) бағалы қағаздар нарығындағы қызметтер:</w:t>
      </w:r>
    </w:p>
    <w:p>
      <w:pPr>
        <w:spacing w:after="0"/>
        <w:ind w:left="0"/>
        <w:jc w:val="both"/>
      </w:pPr>
      <w:r>
        <w:rPr>
          <w:rFonts w:ascii="Times New Roman"/>
          <w:b w:val="false"/>
          <w:i w:val="false"/>
          <w:color w:val="000000"/>
          <w:sz w:val="28"/>
        </w:rPr>
        <w:t>
      а) биржада және биржадан тыс не өзге де түрде өз есебінен және клиенттердің есебінен қаржы құралдарымен сауда-саттық жасау;</w:t>
      </w:r>
    </w:p>
    <w:p>
      <w:pPr>
        <w:spacing w:after="0"/>
        <w:ind w:left="0"/>
        <w:jc w:val="both"/>
      </w:pPr>
      <w:r>
        <w:rPr>
          <w:rFonts w:ascii="Times New Roman"/>
          <w:b w:val="false"/>
          <w:i w:val="false"/>
          <w:color w:val="000000"/>
          <w:sz w:val="28"/>
        </w:rPr>
        <w:t>
      б) агент (мемлекеттік немесе жеке меншік) ретінде кепілдік беру мен орналастыруды және осындай эмиссияларға (шығаруға) жататын қызметтер көрсетуді қоса алғанда, бағалы қағаздардың барлық түрлерінің эмиссиясына (шығаруға) қатысу;</w:t>
      </w:r>
    </w:p>
    <w:p>
      <w:pPr>
        <w:spacing w:after="0"/>
        <w:ind w:left="0"/>
        <w:jc w:val="both"/>
      </w:pPr>
      <w:r>
        <w:rPr>
          <w:rFonts w:ascii="Times New Roman"/>
          <w:b w:val="false"/>
          <w:i w:val="false"/>
          <w:color w:val="000000"/>
          <w:sz w:val="28"/>
        </w:rPr>
        <w:t>
      в) қаржы нарығындағы брокерлік операциялар;</w:t>
      </w:r>
    </w:p>
    <w:p>
      <w:pPr>
        <w:spacing w:after="0"/>
        <w:ind w:left="0"/>
        <w:jc w:val="both"/>
      </w:pPr>
      <w:r>
        <w:rPr>
          <w:rFonts w:ascii="Times New Roman"/>
          <w:b w:val="false"/>
          <w:i w:val="false"/>
          <w:color w:val="000000"/>
          <w:sz w:val="28"/>
        </w:rPr>
        <w:t>
      г) ақшалай қаражат немесе бағалы қағаздар сияқты активтерді басқару, ұжымдық инвестицияларды басқарудың барлық түрлері, активтерді және зейнетақы қорларының инвестициялық портфельдерін басқару, қамқоршылық, сақтау жөніндегі қызметтер және трастылық қызметтер;</w:t>
      </w:r>
    </w:p>
    <w:p>
      <w:pPr>
        <w:spacing w:after="0"/>
        <w:ind w:left="0"/>
        <w:jc w:val="both"/>
      </w:pPr>
      <w:r>
        <w:rPr>
          <w:rFonts w:ascii="Times New Roman"/>
          <w:b w:val="false"/>
          <w:i w:val="false"/>
          <w:color w:val="000000"/>
          <w:sz w:val="28"/>
        </w:rPr>
        <w:t>
      д) бағалы қағаздарды, деривативтерді және басқа да құралдарды қоса алғанда, қаржы активтері бойынша клирингілік қызметтер;</w:t>
      </w:r>
    </w:p>
    <w:p>
      <w:pPr>
        <w:spacing w:after="0"/>
        <w:ind w:left="0"/>
        <w:jc w:val="both"/>
      </w:pPr>
      <w:r>
        <w:rPr>
          <w:rFonts w:ascii="Times New Roman"/>
          <w:b w:val="false"/>
          <w:i w:val="false"/>
          <w:color w:val="000000"/>
          <w:sz w:val="28"/>
        </w:rPr>
        <w:t>
      е) қаржы ақпаратын ұсыну мен беру және басқа қаржы қызметтерін берушілердің қаржылық деректерді өңдеуі мен тиісті бағдарламалық қамтамасыз етуді ұсынуы;</w:t>
      </w:r>
    </w:p>
    <w:p>
      <w:pPr>
        <w:spacing w:after="0"/>
        <w:ind w:left="0"/>
        <w:jc w:val="both"/>
      </w:pPr>
      <w:r>
        <w:rPr>
          <w:rFonts w:ascii="Times New Roman"/>
          <w:b w:val="false"/>
          <w:i w:val="false"/>
          <w:color w:val="000000"/>
          <w:sz w:val="28"/>
        </w:rPr>
        <w:t>
      ж) тікелей және портфельдік инвестициялар бойынша зерттеулер мен ұсынымдарды, корпорацияларды сатып алу, қайта ұйымдастыру және стратегиялары мәселелері бойынша ұсынымдарды қоса алғанда, осы тармақшада аталған қызметтің барлық түріндегі консультативтік, делдалдық және басқа қосалқы қаржылық көрсетілетін қызметтері кіреді.</w:t>
      </w:r>
    </w:p>
    <w:p>
      <w:pPr>
        <w:spacing w:after="0"/>
        <w:ind w:left="0"/>
        <w:jc w:val="both"/>
      </w:pPr>
      <w:r>
        <w:rPr>
          <w:rFonts w:ascii="Times New Roman"/>
          <w:b w:val="false"/>
          <w:i w:val="false"/>
          <w:color w:val="000000"/>
          <w:sz w:val="28"/>
        </w:rPr>
        <w:t xml:space="preserve">
      Осы Хаттамадағы өзге де ұғымдар қызмет көрсетулер саудасына, құру, қызмет және инвестицияларды жүзеге асыру туралы хаттамада көрсетілген мәнде қолданылады (Шартқа </w:t>
      </w:r>
      <w:r>
        <w:rPr>
          <w:rFonts w:ascii="Times New Roman"/>
          <w:b w:val="false"/>
          <w:i w:val="false"/>
          <w:color w:val="000000"/>
          <w:sz w:val="28"/>
        </w:rPr>
        <w:t>№ 16 қосымша</w:t>
      </w:r>
      <w:r>
        <w:rPr>
          <w:rFonts w:ascii="Times New Roman"/>
          <w:b w:val="false"/>
          <w:i w:val="false"/>
          <w:color w:val="000000"/>
          <w:sz w:val="28"/>
        </w:rPr>
        <w:t>).</w:t>
      </w:r>
    </w:p>
    <w:bookmarkStart w:name="z1861" w:id="1799"/>
    <w:p>
      <w:pPr>
        <w:spacing w:after="0"/>
        <w:ind w:left="0"/>
        <w:jc w:val="both"/>
      </w:pPr>
      <w:r>
        <w:rPr>
          <w:rFonts w:ascii="Times New Roman"/>
          <w:b w:val="false"/>
          <w:i w:val="false"/>
          <w:color w:val="000000"/>
          <w:sz w:val="28"/>
        </w:rPr>
        <w:t xml:space="preserve">
      4. Әрбір мүше мемлекет қаржылық көрсетілетін қызметтерді берушілерге (басқа мүше мемлекеттердің заңды тұлғаларына) осы Хаттамаға </w:t>
      </w:r>
      <w:r>
        <w:rPr>
          <w:rFonts w:ascii="Times New Roman"/>
          <w:b w:val="false"/>
          <w:i w:val="false"/>
          <w:color w:val="000000"/>
          <w:sz w:val="28"/>
        </w:rPr>
        <w:t>№ 1 қосымшадағы</w:t>
      </w:r>
      <w:r>
        <w:rPr>
          <w:rFonts w:ascii="Times New Roman"/>
          <w:b w:val="false"/>
          <w:i w:val="false"/>
          <w:color w:val="000000"/>
          <w:sz w:val="28"/>
        </w:rPr>
        <w:t xml:space="preserve"> мүше мемлекеттердің жеке ұлттық тізбесінде көрсетілген талаптарға сәйкес өздігінен, делдал арқылы немесе делдал ретінде бір мүше мемлекеттің аумағынан басқа мүше мемлекеттің аумағына қаржылық көрсетілетін қызметтердің мынадай түрлерінің ұлттық режимін және неғұрлым қолайлы жағдай жасау режимін ұсынады:</w:t>
      </w:r>
    </w:p>
    <w:bookmarkEnd w:id="1799"/>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оларға қатысты осындай сақтандыру: тасымалданатын тауарларды, тауарларды тасымалдайтын көлік құралдарын және тасымалдаумен байланысты туындайтын азаматтық-құқықтық жауапкершілікті толығымен немесе ішінара қозғайтын халықаралық теңіз тасымалдарына, коммерциялық әуе тасымалдарына, коммерциялық ғарыштық ұшыруға және фрахтыға (спутниктерді қоса алғанда);</w:t>
      </w:r>
    </w:p>
    <w:p>
      <w:pPr>
        <w:spacing w:after="0"/>
        <w:ind w:left="0"/>
        <w:jc w:val="both"/>
      </w:pPr>
      <w:r>
        <w:rPr>
          <w:rFonts w:ascii="Times New Roman"/>
          <w:b w:val="false"/>
          <w:i w:val="false"/>
          <w:color w:val="000000"/>
          <w:sz w:val="28"/>
        </w:rPr>
        <w:t>
      халықаралық транзит шеңберінде тасымалданатын тауарларға жататын тәуекелдерді сақтандыру;</w:t>
      </w:r>
    </w:p>
    <w:p>
      <w:pPr>
        <w:spacing w:after="0"/>
        <w:ind w:left="0"/>
        <w:jc w:val="both"/>
      </w:pPr>
      <w:r>
        <w:rPr>
          <w:rFonts w:ascii="Times New Roman"/>
          <w:b w:val="false"/>
          <w:i w:val="false"/>
          <w:color w:val="000000"/>
          <w:sz w:val="28"/>
        </w:rPr>
        <w:t>
      2) қайта сақтандыру, сондай-ақ консультациялық қызметтер, актуарлық қызметтер, тәуекелді бағалау және талап-арыздарды реттеу сияқты қосалқы сақтандыру қызметтері;</w:t>
      </w:r>
    </w:p>
    <w:p>
      <w:pPr>
        <w:spacing w:after="0"/>
        <w:ind w:left="0"/>
        <w:jc w:val="both"/>
      </w:pPr>
      <w:r>
        <w:rPr>
          <w:rFonts w:ascii="Times New Roman"/>
          <w:b w:val="false"/>
          <w:i w:val="false"/>
          <w:color w:val="000000"/>
          <w:sz w:val="28"/>
        </w:rPr>
        <w:t>
      3) қаржылық ақпаратты ұсыну мен беру және басқа қаржылық көрсетілетін қызметтерді берушілердің қаржылық деректері мен тиісті бағдарламалық қамтамасыз етілуін өңдеу;</w:t>
      </w:r>
    </w:p>
    <w:p>
      <w:pPr>
        <w:spacing w:after="0"/>
        <w:ind w:left="0"/>
        <w:jc w:val="both"/>
      </w:pPr>
      <w:r>
        <w:rPr>
          <w:rFonts w:ascii="Times New Roman"/>
          <w:b w:val="false"/>
          <w:i w:val="false"/>
          <w:color w:val="000000"/>
          <w:sz w:val="28"/>
        </w:rPr>
        <w:t>
      4) бағалы қағаздар нарығындағы қызметке және банктік қызметке қатысты анықтамалық материалдарды қоса алғанда, консультативтік және басқа қосалқы қызмет (делдалдық және кредиттік тарихтарды талдауға байланысты қызметті, тікелей және портфельдік инвестициялар бойынша зерттеулер мен ұсынымдарды, корпорацияларды сатып алу, қайта ұйымдастыру және стратегиялары мәселелері бойынша ұсынымдарды қоспағанда).</w:t>
      </w:r>
    </w:p>
    <w:bookmarkStart w:name="z1862" w:id="1800"/>
    <w:p>
      <w:pPr>
        <w:spacing w:after="0"/>
        <w:ind w:left="0"/>
        <w:jc w:val="both"/>
      </w:pPr>
      <w:r>
        <w:rPr>
          <w:rFonts w:ascii="Times New Roman"/>
          <w:b w:val="false"/>
          <w:i w:val="false"/>
          <w:color w:val="000000"/>
          <w:sz w:val="28"/>
        </w:rPr>
        <w:t>
      5. Әрбір мүше мемлекет басқа мүше мемлекеттің аумағында осы мүше мемлекеттің тұлғаларына осы Хаттаманың 4-тармағының 1 - 4-тармақшаларында көрсетілген қаржылық көрсетілетін қызметтерді тұтынуға рұқсат береді.</w:t>
      </w:r>
    </w:p>
    <w:bookmarkEnd w:id="1800"/>
    <w:bookmarkStart w:name="z1863" w:id="1801"/>
    <w:p>
      <w:pPr>
        <w:spacing w:after="0"/>
        <w:ind w:left="0"/>
        <w:jc w:val="both"/>
      </w:pPr>
      <w:r>
        <w:rPr>
          <w:rFonts w:ascii="Times New Roman"/>
          <w:b w:val="false"/>
          <w:i w:val="false"/>
          <w:color w:val="000000"/>
          <w:sz w:val="28"/>
        </w:rPr>
        <w:t xml:space="preserve">
      6. Әрбір мүше мемлекет өз аумағында қаржылық көрсетілетін қызметтерді берушілерді құруға және (немесе) қызметіне қатысты осы Хаттаманың 3-тармағында айқындалғандай, осы Хаттамаға </w:t>
      </w:r>
      <w:r>
        <w:rPr>
          <w:rFonts w:ascii="Times New Roman"/>
          <w:b w:val="false"/>
          <w:i w:val="false"/>
          <w:color w:val="000000"/>
          <w:sz w:val="28"/>
        </w:rPr>
        <w:t>№ 2 қосымшадағы</w:t>
      </w:r>
      <w:r>
        <w:rPr>
          <w:rFonts w:ascii="Times New Roman"/>
          <w:b w:val="false"/>
          <w:i w:val="false"/>
          <w:color w:val="000000"/>
          <w:sz w:val="28"/>
        </w:rPr>
        <w:t xml:space="preserve"> мүше мемлекеттердің әрқайсысына арналған жеке ұлттық тізбеде көзделген шектеулерді ескере отырып, басқа мүше мемлекеттердің тұлғаларына ұлттық режимді ұсынады.</w:t>
      </w:r>
    </w:p>
    <w:bookmarkEnd w:id="1801"/>
    <w:bookmarkStart w:name="z1864" w:id="1802"/>
    <w:p>
      <w:pPr>
        <w:spacing w:after="0"/>
        <w:ind w:left="0"/>
        <w:jc w:val="both"/>
      </w:pPr>
      <w:r>
        <w:rPr>
          <w:rFonts w:ascii="Times New Roman"/>
          <w:b w:val="false"/>
          <w:i w:val="false"/>
          <w:color w:val="000000"/>
          <w:sz w:val="28"/>
        </w:rPr>
        <w:t>
      7. Әрбір мүше мемлекет басқа мүше мемлекеттің тұлғаларына өзінің аумағындағы, осы Хаттаманың 3-тармағында айқындалғандай, қаржылық көрсетілетін қызметтерді берушілерді құруға (және немесе) қызметіне қатысты неғұрлым қолайлылық режимін ұсынады.</w:t>
      </w:r>
    </w:p>
    <w:bookmarkEnd w:id="1802"/>
    <w:bookmarkStart w:name="z1865" w:id="1803"/>
    <w:p>
      <w:pPr>
        <w:spacing w:after="0"/>
        <w:ind w:left="0"/>
        <w:jc w:val="both"/>
      </w:pPr>
      <w:r>
        <w:rPr>
          <w:rFonts w:ascii="Times New Roman"/>
          <w:b w:val="false"/>
          <w:i w:val="false"/>
          <w:color w:val="000000"/>
          <w:sz w:val="28"/>
        </w:rPr>
        <w:t xml:space="preserve">
      8. Үшінші мемлекеттермен қаржылық көрсетілетін қызметтер саудасы, капиталына мемлекет қатысатын заңды тұлғалардың қызметі, қаржылық көрсетілетін қызметтерді тұтынушылардың құқықтары, жекешелендіруге қатысу, инвесторлардың құқықтарын қорғау, төлемдер мен аударымдар, төлемдер мен аударымдарға қатысты шектеулер, залалды өтеу, инвесторларға кепілдік беру, оның ішінде экспроприация кезінде, инвесторлардың құқықтарының етуі және инвестициялық дауларды шешу тәртібі мәселелері Қызмет көрсету саудасы, құру, қызмет және инвестицияларды жүзеге асыру туралы хаттамамен (Шартқа </w:t>
      </w:r>
      <w:r>
        <w:rPr>
          <w:rFonts w:ascii="Times New Roman"/>
          <w:b w:val="false"/>
          <w:i w:val="false"/>
          <w:color w:val="000000"/>
          <w:sz w:val="28"/>
        </w:rPr>
        <w:t>№ 16 қосымша</w:t>
      </w:r>
      <w:r>
        <w:rPr>
          <w:rFonts w:ascii="Times New Roman"/>
          <w:b w:val="false"/>
          <w:i w:val="false"/>
          <w:color w:val="000000"/>
          <w:sz w:val="28"/>
        </w:rPr>
        <w:t>) реттеледі.</w:t>
      </w:r>
    </w:p>
    <w:bookmarkEnd w:id="1803"/>
    <w:bookmarkStart w:name="z1866" w:id="1804"/>
    <w:p>
      <w:pPr>
        <w:spacing w:after="0"/>
        <w:ind w:left="0"/>
        <w:jc w:val="both"/>
      </w:pPr>
      <w:r>
        <w:rPr>
          <w:rFonts w:ascii="Times New Roman"/>
          <w:b w:val="false"/>
          <w:i w:val="false"/>
          <w:color w:val="000000"/>
          <w:sz w:val="28"/>
        </w:rPr>
        <w:t>
      9. Осы Хаттаманың ережесі осы Шарт күшіне енген және қолданысы жалғасып отырған күні құрылған, сондай-ақ осы Шарт күшіне енген күннен кейін құрылған заңды тұлғаларға, филиалдарға, өкілдіктерге қолданылады.</w:t>
      </w:r>
    </w:p>
    <w:bookmarkEnd w:id="1804"/>
    <w:bookmarkStart w:name="z1867" w:id="1805"/>
    <w:p>
      <w:pPr>
        <w:spacing w:after="0"/>
        <w:ind w:left="0"/>
        <w:jc w:val="both"/>
      </w:pPr>
      <w:r>
        <w:rPr>
          <w:rFonts w:ascii="Times New Roman"/>
          <w:b w:val="false"/>
          <w:i w:val="false"/>
          <w:color w:val="000000"/>
          <w:sz w:val="28"/>
        </w:rPr>
        <w:t xml:space="preserve">
      10. Осы Хаттамаға </w:t>
      </w:r>
      <w:r>
        <w:rPr>
          <w:rFonts w:ascii="Times New Roman"/>
          <w:b w:val="false"/>
          <w:i w:val="false"/>
          <w:color w:val="000000"/>
          <w:sz w:val="28"/>
        </w:rPr>
        <w:t>№ 1 қосымшасында</w:t>
      </w:r>
      <w:r>
        <w:rPr>
          <w:rFonts w:ascii="Times New Roman"/>
          <w:b w:val="false"/>
          <w:i w:val="false"/>
          <w:color w:val="000000"/>
          <w:sz w:val="28"/>
        </w:rPr>
        <w:t xml:space="preserve"> көзделген жағдайларды қоспағанда, осы Хаттаманың 4-тармағында аталған секторларда мүше мемлекеттің ешқайсысы басқа мүше мемлекеттің қаржылық көрсетілетін қызметтеріне және қаржылық көрсетілетін қызметтерді берушілеріне қатысты сауда қызметіне байланысты:</w:t>
      </w:r>
    </w:p>
    <w:bookmarkEnd w:id="1805"/>
    <w:p>
      <w:pPr>
        <w:spacing w:after="0"/>
        <w:ind w:left="0"/>
        <w:jc w:val="both"/>
      </w:pPr>
      <w:r>
        <w:rPr>
          <w:rFonts w:ascii="Times New Roman"/>
          <w:b w:val="false"/>
          <w:i w:val="false"/>
          <w:color w:val="000000"/>
          <w:sz w:val="28"/>
        </w:rPr>
        <w:t>
      көрсетілетін қызметтерді берушілердің квота, монополия, экономикалық орындылығына тест нысанындағы немесе кез келген өзге сандық нысандағы санына;</w:t>
      </w:r>
    </w:p>
    <w:p>
      <w:pPr>
        <w:spacing w:after="0"/>
        <w:ind w:left="0"/>
        <w:jc w:val="both"/>
      </w:pPr>
      <w:r>
        <w:rPr>
          <w:rFonts w:ascii="Times New Roman"/>
          <w:b w:val="false"/>
          <w:i w:val="false"/>
          <w:color w:val="000000"/>
          <w:sz w:val="28"/>
        </w:rPr>
        <w:t>
      көрсетілетін қызметтерді кез келген берушінің квота, монополия, экономикалық орындылығына тест нысанындағы немесе кез келген өзге сандық нысандағы операцияларына қатысты шектеулерді қолданбайды және енгізбейді.</w:t>
      </w:r>
    </w:p>
    <w:p>
      <w:pPr>
        <w:spacing w:after="0"/>
        <w:ind w:left="0"/>
        <w:jc w:val="both"/>
      </w:pPr>
      <w:r>
        <w:rPr>
          <w:rFonts w:ascii="Times New Roman"/>
          <w:b w:val="false"/>
          <w:i w:val="false"/>
          <w:color w:val="000000"/>
          <w:sz w:val="28"/>
        </w:rPr>
        <w:t xml:space="preserve">
      Осы Хаттамаға </w:t>
      </w:r>
      <w:r>
        <w:rPr>
          <w:rFonts w:ascii="Times New Roman"/>
          <w:b w:val="false"/>
          <w:i w:val="false"/>
          <w:color w:val="000000"/>
          <w:sz w:val="28"/>
        </w:rPr>
        <w:t>№ 1 қосымшада</w:t>
      </w:r>
      <w:r>
        <w:rPr>
          <w:rFonts w:ascii="Times New Roman"/>
          <w:b w:val="false"/>
          <w:i w:val="false"/>
          <w:color w:val="000000"/>
          <w:sz w:val="28"/>
        </w:rPr>
        <w:t xml:space="preserve"> көзделген жағдайларды қоспағанда, осы Хаттаманың 4-тармағында аталған секторларда мүше мемлекеттердің ешқайсысы құру талаптарын қаржылық көрсетілетін қызметтер саудасына арналған талаптар ретінде басқа мүше мемлекеттің көрсетілетін қызметтерді берушісіне қатысты енгізбейді және қолданбайды.</w:t>
      </w:r>
    </w:p>
    <w:bookmarkStart w:name="z1868" w:id="1806"/>
    <w:p>
      <w:pPr>
        <w:spacing w:after="0"/>
        <w:ind w:left="0"/>
        <w:jc w:val="both"/>
      </w:pPr>
      <w:r>
        <w:rPr>
          <w:rFonts w:ascii="Times New Roman"/>
          <w:b w:val="false"/>
          <w:i w:val="false"/>
          <w:color w:val="000000"/>
          <w:sz w:val="28"/>
        </w:rPr>
        <w:t xml:space="preserve">
      11. Осы Хаттамаға </w:t>
      </w:r>
      <w:r>
        <w:rPr>
          <w:rFonts w:ascii="Times New Roman"/>
          <w:b w:val="false"/>
          <w:i w:val="false"/>
          <w:color w:val="000000"/>
          <w:sz w:val="28"/>
        </w:rPr>
        <w:t>№ 2 қосымшадағы</w:t>
      </w:r>
      <w:r>
        <w:rPr>
          <w:rFonts w:ascii="Times New Roman"/>
          <w:b w:val="false"/>
          <w:i w:val="false"/>
          <w:color w:val="000000"/>
          <w:sz w:val="28"/>
        </w:rPr>
        <w:t xml:space="preserve"> мүше мемлекеттердің әрқайсысына арналған жеке ұлттық тізбеде көзделген шектеулерді қоспағанда, мүше мемлекеттердің ешқайсысы өздерінің аумағында құруға және (немесе) қызметке байланысты басқа мүше мемлекеттің қаржылық көрсетілетін қызметтерді берушілеріне қатысты:</w:t>
      </w:r>
    </w:p>
    <w:bookmarkEnd w:id="1806"/>
    <w:p>
      <w:pPr>
        <w:spacing w:after="0"/>
        <w:ind w:left="0"/>
        <w:jc w:val="both"/>
      </w:pPr>
      <w:r>
        <w:rPr>
          <w:rFonts w:ascii="Times New Roman"/>
          <w:b w:val="false"/>
          <w:i w:val="false"/>
          <w:color w:val="000000"/>
          <w:sz w:val="28"/>
        </w:rPr>
        <w:t>
      1) құру нысанына, оның ішінде заңды тұлғаның ұйымдық-құқықтық нысанына;</w:t>
      </w:r>
    </w:p>
    <w:p>
      <w:pPr>
        <w:spacing w:after="0"/>
        <w:ind w:left="0"/>
        <w:jc w:val="both"/>
      </w:pPr>
      <w:r>
        <w:rPr>
          <w:rFonts w:ascii="Times New Roman"/>
          <w:b w:val="false"/>
          <w:i w:val="false"/>
          <w:color w:val="000000"/>
          <w:sz w:val="28"/>
        </w:rPr>
        <w:t>
      2) квота, экономикалық орындылығына тест нысанында немесе кез келген өзге де нысанда құрылатын заңды тұлғалардың, филиалдардың немесе өкілдіктердің санына;</w:t>
      </w:r>
    </w:p>
    <w:p>
      <w:pPr>
        <w:spacing w:after="0"/>
        <w:ind w:left="0"/>
        <w:jc w:val="both"/>
      </w:pPr>
      <w:r>
        <w:rPr>
          <w:rFonts w:ascii="Times New Roman"/>
          <w:b w:val="false"/>
          <w:i w:val="false"/>
          <w:color w:val="000000"/>
          <w:sz w:val="28"/>
        </w:rPr>
        <w:t>
      3) заңды тұлғаның капиталындағы сатып алынатын үлес көлеміне немесе заңды тұлғаны бақылау дәрежесіне;</w:t>
      </w:r>
    </w:p>
    <w:p>
      <w:pPr>
        <w:spacing w:after="0"/>
        <w:ind w:left="0"/>
        <w:jc w:val="both"/>
      </w:pPr>
      <w:r>
        <w:rPr>
          <w:rFonts w:ascii="Times New Roman"/>
          <w:b w:val="false"/>
          <w:i w:val="false"/>
          <w:color w:val="000000"/>
          <w:sz w:val="28"/>
        </w:rPr>
        <w:t>
      4) құрылған заңды тұлға, филиал, өкілдік квота, экономикалық орындылығына тест нысанындағы немесе кез келген өзге сандық нысандағы қызметті жүзеге асыру барысында олардың операцияларына қатысты шектеулерді қолданбайды және енгізбейді.</w:t>
      </w:r>
    </w:p>
    <w:bookmarkStart w:name="z1869" w:id="1807"/>
    <w:p>
      <w:pPr>
        <w:spacing w:after="0"/>
        <w:ind w:left="0"/>
        <w:jc w:val="both"/>
      </w:pPr>
      <w:r>
        <w:rPr>
          <w:rFonts w:ascii="Times New Roman"/>
          <w:b w:val="false"/>
          <w:i w:val="false"/>
          <w:color w:val="000000"/>
          <w:sz w:val="28"/>
        </w:rPr>
        <w:t xml:space="preserve">
      12. Жеке тұлғалардың келуі, кетуі, болуы және еңбек қызметі мәселелері осы Шарттың XXVI бөлімінде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әрбір мүше мемлекетке арналған жеке ұлттық тізбеде көрсетілген шектеулерді ескере отырып, реттеледі.</w:t>
      </w:r>
    </w:p>
    <w:bookmarkEnd w:id="1807"/>
    <w:bookmarkStart w:name="z1870" w:id="1808"/>
    <w:p>
      <w:pPr>
        <w:spacing w:after="0"/>
        <w:ind w:left="0"/>
        <w:jc w:val="both"/>
      </w:pPr>
      <w:r>
        <w:rPr>
          <w:rFonts w:ascii="Times New Roman"/>
          <w:b w:val="false"/>
          <w:i w:val="false"/>
          <w:color w:val="000000"/>
          <w:sz w:val="28"/>
        </w:rPr>
        <w:t xml:space="preserve">
      13. Осы Хаттамаға </w:t>
      </w:r>
      <w:r>
        <w:rPr>
          <w:rFonts w:ascii="Times New Roman"/>
          <w:b w:val="false"/>
          <w:i w:val="false"/>
          <w:color w:val="000000"/>
          <w:sz w:val="28"/>
        </w:rPr>
        <w:t>№ 1 қосымшада</w:t>
      </w:r>
      <w:r>
        <w:rPr>
          <w:rFonts w:ascii="Times New Roman"/>
          <w:b w:val="false"/>
          <w:i w:val="false"/>
          <w:color w:val="000000"/>
          <w:sz w:val="28"/>
        </w:rPr>
        <w:t xml:space="preserve"> жеке ұлттық тізбеде көрсетілген қаржылық көрсетілетін қызметтерге және осы Хаттамаға </w:t>
      </w:r>
      <w:r>
        <w:rPr>
          <w:rFonts w:ascii="Times New Roman"/>
          <w:b w:val="false"/>
          <w:i w:val="false"/>
          <w:color w:val="000000"/>
          <w:sz w:val="28"/>
        </w:rPr>
        <w:t>№ 2 қосымшада</w:t>
      </w:r>
      <w:r>
        <w:rPr>
          <w:rFonts w:ascii="Times New Roman"/>
          <w:b w:val="false"/>
          <w:i w:val="false"/>
          <w:color w:val="000000"/>
          <w:sz w:val="28"/>
        </w:rPr>
        <w:t xml:space="preserve"> жеке ұлттық тізбеде көрсетілген құруға және (немесе) қызметке байланысты шектеулерге қатысты әрбір мүше мемлекет қаржылық көрсетілетін қызметтер саудасына ықпал ететін осы мүше мемлекеттің барлық шараларының ақылға қонымды, объективті және әділ қолданылуын қамтамасыз етеді.</w:t>
      </w:r>
    </w:p>
    <w:bookmarkEnd w:id="1808"/>
    <w:bookmarkStart w:name="z1871" w:id="1809"/>
    <w:p>
      <w:pPr>
        <w:spacing w:after="0"/>
        <w:ind w:left="0"/>
        <w:jc w:val="both"/>
      </w:pPr>
      <w:r>
        <w:rPr>
          <w:rFonts w:ascii="Times New Roman"/>
          <w:b w:val="false"/>
          <w:i w:val="false"/>
          <w:color w:val="000000"/>
          <w:sz w:val="28"/>
        </w:rPr>
        <w:t>
      14. Қаржылық көрсетілетін қызметтерді беруге рұқсат алу талап етілсе, мүше мемлекеттің уәкілетті органдары ақылға қонымды уақыт ішінде мүше мемлекеттің заңнамасы талаптарына және реттеу қағидаларына сәйкес ресімделді деп саналатын өтінімді ұсынғаннан кейін өтініш берушіге өтінішке қатысты шешімі туралы хабарлайды. Мүше мемлекеттің уәкілетті органдары өтініш берушінің сұрауы бойынша шамадан тыс кідіртпей өтінімнің қаралу барысы туралы ақпарат береді.</w:t>
      </w:r>
    </w:p>
    <w:bookmarkEnd w:id="1809"/>
    <w:bookmarkStart w:name="z1872" w:id="1810"/>
    <w:p>
      <w:pPr>
        <w:spacing w:after="0"/>
        <w:ind w:left="0"/>
        <w:jc w:val="both"/>
      </w:pPr>
      <w:r>
        <w:rPr>
          <w:rFonts w:ascii="Times New Roman"/>
          <w:b w:val="false"/>
          <w:i w:val="false"/>
          <w:color w:val="000000"/>
          <w:sz w:val="28"/>
        </w:rPr>
        <w:t>
      15. Біліктілік талаптары мен рәсімдеріне, техникалық стандарттар мен лицензиялау талаптарына жататын шаралар қызметтер саудасында ақталмайтын кедергілер жасамайтындай жағдайды қамтамасыз ету үшін мүше мемлекеттер өздері құра алатын тиісті органдар арқылы кез келген қажетті қағидаларды әзірлеуге құқылы. Бұл қағидалардың мақсаты осы талаптардың өзгелер қатарында:</w:t>
      </w:r>
    </w:p>
    <w:bookmarkEnd w:id="1810"/>
    <w:p>
      <w:pPr>
        <w:spacing w:after="0"/>
        <w:ind w:left="0"/>
        <w:jc w:val="both"/>
      </w:pPr>
      <w:r>
        <w:rPr>
          <w:rFonts w:ascii="Times New Roman"/>
          <w:b w:val="false"/>
          <w:i w:val="false"/>
          <w:color w:val="000000"/>
          <w:sz w:val="28"/>
        </w:rPr>
        <w:t>
      1) құзыреттілік және қызметтерді беруге қабілеттілік сияқты объективті және жария өлшемдерге негізделуін;</w:t>
      </w:r>
    </w:p>
    <w:p>
      <w:pPr>
        <w:spacing w:after="0"/>
        <w:ind w:left="0"/>
        <w:jc w:val="both"/>
      </w:pPr>
      <w:r>
        <w:rPr>
          <w:rFonts w:ascii="Times New Roman"/>
          <w:b w:val="false"/>
          <w:i w:val="false"/>
          <w:color w:val="000000"/>
          <w:sz w:val="28"/>
        </w:rPr>
        <w:t>
      2) қызметтердің сапасын қамтамасыз ету үшін қажетті шамадан артық ауыртпалықты болмауын;</w:t>
      </w:r>
    </w:p>
    <w:p>
      <w:pPr>
        <w:spacing w:after="0"/>
        <w:ind w:left="0"/>
        <w:jc w:val="both"/>
      </w:pPr>
      <w:r>
        <w:rPr>
          <w:rFonts w:ascii="Times New Roman"/>
          <w:b w:val="false"/>
          <w:i w:val="false"/>
          <w:color w:val="000000"/>
          <w:sz w:val="28"/>
        </w:rPr>
        <w:t>
      3) лицензиялау рәсімдері жағдайында - олардың өздерінің қызметтерді беруге шектеу болмауын қамтамасыз ету болады.</w:t>
      </w:r>
    </w:p>
    <w:bookmarkStart w:name="z1873" w:id="1811"/>
    <w:p>
      <w:pPr>
        <w:spacing w:after="0"/>
        <w:ind w:left="0"/>
        <w:jc w:val="both"/>
      </w:pPr>
      <w:r>
        <w:rPr>
          <w:rFonts w:ascii="Times New Roman"/>
          <w:b w:val="false"/>
          <w:i w:val="false"/>
          <w:color w:val="000000"/>
          <w:sz w:val="28"/>
        </w:rPr>
        <w:t xml:space="preserve">
      16. Осы Хаттамаға </w:t>
      </w:r>
      <w:r>
        <w:rPr>
          <w:rFonts w:ascii="Times New Roman"/>
          <w:b w:val="false"/>
          <w:i w:val="false"/>
          <w:color w:val="000000"/>
          <w:sz w:val="28"/>
        </w:rPr>
        <w:t>№ 1 қосымшада</w:t>
      </w:r>
      <w:r>
        <w:rPr>
          <w:rFonts w:ascii="Times New Roman"/>
          <w:b w:val="false"/>
          <w:i w:val="false"/>
          <w:color w:val="000000"/>
          <w:sz w:val="28"/>
        </w:rPr>
        <w:t xml:space="preserve"> жеке ұлттық тізбелерде көрсетілген қаржылық көрсетілетін қызметтер секторлары үшін осы Хаттаманың 15-тармағына сәйкес әзірленген қағидалар күшіне енгенге дейін мүше мемлекеттер осы Хаттамаға </w:t>
      </w:r>
      <w:r>
        <w:rPr>
          <w:rFonts w:ascii="Times New Roman"/>
          <w:b w:val="false"/>
          <w:i w:val="false"/>
          <w:color w:val="000000"/>
          <w:sz w:val="28"/>
        </w:rPr>
        <w:t>№ 1 қосымшадағы</w:t>
      </w:r>
      <w:r>
        <w:rPr>
          <w:rFonts w:ascii="Times New Roman"/>
          <w:b w:val="false"/>
          <w:i w:val="false"/>
          <w:color w:val="000000"/>
          <w:sz w:val="28"/>
        </w:rPr>
        <w:t xml:space="preserve"> жеке ұлттық тізбелерде көрсетілген талаптарға сәйкес берілетін пайдаларды жоятын немесе қысқартатын лицензиялық немесе біліктілік талаптарды және техникалық стандарттарды қолданбайды.</w:t>
      </w:r>
    </w:p>
    <w:bookmarkEnd w:id="1811"/>
    <w:p>
      <w:pPr>
        <w:spacing w:after="0"/>
        <w:ind w:left="0"/>
        <w:jc w:val="both"/>
      </w:pPr>
      <w:r>
        <w:rPr>
          <w:rFonts w:ascii="Times New Roman"/>
          <w:b w:val="false"/>
          <w:i w:val="false"/>
          <w:color w:val="000000"/>
          <w:sz w:val="28"/>
        </w:rPr>
        <w:t>
      Бұл ретте мүше мемлекет қолданатын лицензиялық немесе біліктілік талаптар және техникалық стандарттар осы Хаттаманың 15-тармағы 1 - 3-тармақшаларында көрсетілген критерийлерге сәйкес келуі тиіс және осы Шартқа қол қою күні осы мүше мемлекеттен күтіледі.</w:t>
      </w:r>
    </w:p>
    <w:bookmarkStart w:name="z1874" w:id="1812"/>
    <w:p>
      <w:pPr>
        <w:spacing w:after="0"/>
        <w:ind w:left="0"/>
        <w:jc w:val="both"/>
      </w:pPr>
      <w:r>
        <w:rPr>
          <w:rFonts w:ascii="Times New Roman"/>
          <w:b w:val="false"/>
          <w:i w:val="false"/>
          <w:color w:val="000000"/>
          <w:sz w:val="28"/>
        </w:rPr>
        <w:t>
      17. Егер мүше мемлекет қаржылық көрсетілетін қызметтерді берушілерді құруға және (немесе) қызметіне қатысты лицензиялауды қолданса, онда мұндай мүше мемлекет:</w:t>
      </w:r>
    </w:p>
    <w:bookmarkEnd w:id="1812"/>
    <w:p>
      <w:pPr>
        <w:spacing w:after="0"/>
        <w:ind w:left="0"/>
        <w:jc w:val="both"/>
      </w:pPr>
      <w:r>
        <w:rPr>
          <w:rFonts w:ascii="Times New Roman"/>
          <w:b w:val="false"/>
          <w:i w:val="false"/>
          <w:color w:val="000000"/>
          <w:sz w:val="28"/>
        </w:rPr>
        <w:t>
      1) мүше мемлекеттің қызметті жүзеге асыруға лицензиялар беруге жауапты уәкілетті органдары атауларының жариялануын немесе өзгеше түрде жалпының назарына жеткізілуін;</w:t>
      </w:r>
    </w:p>
    <w:p>
      <w:pPr>
        <w:spacing w:after="0"/>
        <w:ind w:left="0"/>
        <w:jc w:val="both"/>
      </w:pPr>
      <w:r>
        <w:rPr>
          <w:rFonts w:ascii="Times New Roman"/>
          <w:b w:val="false"/>
          <w:i w:val="false"/>
          <w:color w:val="000000"/>
          <w:sz w:val="28"/>
        </w:rPr>
        <w:t>
      2) лицензиялық рәсімдердің өздері құруға немесе қызметке шектеу болып табылмауын және қызметті жүзеге асыру құқығына тікелей байланысты лицензиялық талаптардың өздері қызмет үшін негізсіз кедергі болып табылмауын;</w:t>
      </w:r>
    </w:p>
    <w:p>
      <w:pPr>
        <w:spacing w:after="0"/>
        <w:ind w:left="0"/>
        <w:jc w:val="both"/>
      </w:pPr>
      <w:r>
        <w:rPr>
          <w:rFonts w:ascii="Times New Roman"/>
          <w:b w:val="false"/>
          <w:i w:val="false"/>
          <w:color w:val="000000"/>
          <w:sz w:val="28"/>
        </w:rPr>
        <w:t>
      3) барлық лицензиялық рәсімдер мен талаптардың мүше мемлекеттің заңнамасында белгіленуін және лицензиялық рәсімдерді немесе талаптарды белгілейтін немесе қолданатын мүше мемлекеттің заңнамасы оның күшіне енген күнге дейін жариялануын;</w:t>
      </w:r>
    </w:p>
    <w:p>
      <w:pPr>
        <w:spacing w:after="0"/>
        <w:ind w:left="0"/>
        <w:jc w:val="both"/>
      </w:pPr>
      <w:r>
        <w:rPr>
          <w:rFonts w:ascii="Times New Roman"/>
          <w:b w:val="false"/>
          <w:i w:val="false"/>
          <w:color w:val="000000"/>
          <w:sz w:val="28"/>
        </w:rPr>
        <w:t>
      4) лицензияны берумен және лицензия беру туралы өтінішті қараумен байланысты кез келген алымдардың өзі құру мен қызмет үшін шектеу болмауын және мүше мемлекеттің лицензия беруші органның өтінішті қараумен және лицензия беруге байланысты шығындарына негізделгенін;</w:t>
      </w:r>
    </w:p>
    <w:p>
      <w:pPr>
        <w:spacing w:after="0"/>
        <w:ind w:left="0"/>
        <w:jc w:val="both"/>
      </w:pPr>
      <w:r>
        <w:rPr>
          <w:rFonts w:ascii="Times New Roman"/>
          <w:b w:val="false"/>
          <w:i w:val="false"/>
          <w:color w:val="000000"/>
          <w:sz w:val="28"/>
        </w:rPr>
        <w:t>
      5) мүше мемлекеттің заңнамасында лицензия беру (бас тарту) туралы шешімді қабылдауға белгіленген уақыт кезеңі аяқталғаннан кейін  және өтініш берушінің талабы бойынша мүше мемлекеттің тиісті лицензия беруші органының өтініш берушіге оның өтінішін қарау жағдайы туралы, сондай-ақ бұл өтініш тиісінше толтырылды деп саналатыны не саналмайтыны туралы хабарлауын қамтамасыз етеді. Кез келген жағдайда өтініш берушіге өтінішке техникалық түзетулерді енгізуге мүмкіндік беріледі. Мүше мемлекеттің тиісті заңнамасында көрсетілген барлық ақпарат және құжаттар алынбай, өтініш тиісінше толтырылған деп саналмайды;</w:t>
      </w:r>
    </w:p>
    <w:p>
      <w:pPr>
        <w:spacing w:after="0"/>
        <w:ind w:left="0"/>
        <w:jc w:val="both"/>
      </w:pPr>
      <w:r>
        <w:rPr>
          <w:rFonts w:ascii="Times New Roman"/>
          <w:b w:val="false"/>
          <w:i w:val="false"/>
          <w:color w:val="000000"/>
          <w:sz w:val="28"/>
        </w:rPr>
        <w:t>
      6) өтініші қабылдаудан бас тартылған өтініш берушінің жазбаша талап етуі бойынша, мүше мемлекеттің өтінімді қабылдаудан бас тартудың лицензия беруге жауапты уәкілетті органы өтініш берушіге осындай бас тарту себептері туралы жазбаша хабарлайды. Алайда бұл ереже мүше мемлекеттің лицензия беруші органынан ақпарат ашуды талап етуші ретінде түсіндірілмейді, оның мәнін ашу заңның орындалуына кедергі келтіреді немесе қоғамдық мүддеге немесе қауіпсіздіктің маңызды мүддесіне қайшы келеді;</w:t>
      </w:r>
    </w:p>
    <w:p>
      <w:pPr>
        <w:spacing w:after="0"/>
        <w:ind w:left="0"/>
        <w:jc w:val="both"/>
      </w:pPr>
      <w:r>
        <w:rPr>
          <w:rFonts w:ascii="Times New Roman"/>
          <w:b w:val="false"/>
          <w:i w:val="false"/>
          <w:color w:val="000000"/>
          <w:sz w:val="28"/>
        </w:rPr>
        <w:t>
      7) өтінішті қабылдаудан бас тартылған жағдайда өтініш беруші жаңа өтініш бере алады, ол осы арқылы лицензия (рұқсат) беру үшін орын алған кез келген проблемаларды жоюға тырысады;</w:t>
      </w:r>
    </w:p>
    <w:p>
      <w:pPr>
        <w:spacing w:after="0"/>
        <w:ind w:left="0"/>
        <w:jc w:val="both"/>
      </w:pPr>
      <w:r>
        <w:rPr>
          <w:rFonts w:ascii="Times New Roman"/>
          <w:b w:val="false"/>
          <w:i w:val="false"/>
          <w:color w:val="000000"/>
          <w:sz w:val="28"/>
        </w:rPr>
        <w:t>
      8) берілетін лицензияның мүше мемлекеттің барлық аумағында қолданылуын қамтамасыз етеді.</w:t>
      </w:r>
    </w:p>
    <w:bookmarkStart w:name="z1875" w:id="1813"/>
    <w:p>
      <w:pPr>
        <w:spacing w:after="0"/>
        <w:ind w:left="0"/>
        <w:jc w:val="both"/>
      </w:pPr>
      <w:r>
        <w:rPr>
          <w:rFonts w:ascii="Times New Roman"/>
          <w:b w:val="false"/>
          <w:i w:val="false"/>
          <w:color w:val="000000"/>
          <w:sz w:val="28"/>
        </w:rPr>
        <w:t>
      18. Мүше мемлекеттің аумағында қаржылық көрсетілетін қызметтер нарығында қызметті жүзеге асыруға арналған лицензияларды беру тәртібі  және мерзімі аумағында осындай қызметті жүзеге асыру болжанатын мүше мемлекеттің заңнамасында белгіленеді.</w:t>
      </w:r>
    </w:p>
    <w:bookmarkEnd w:id="1813"/>
    <w:bookmarkStart w:name="z1876" w:id="1814"/>
    <w:p>
      <w:pPr>
        <w:spacing w:after="0"/>
        <w:ind w:left="0"/>
        <w:jc w:val="both"/>
      </w:pPr>
      <w:r>
        <w:rPr>
          <w:rFonts w:ascii="Times New Roman"/>
          <w:b w:val="false"/>
          <w:i w:val="false"/>
          <w:color w:val="000000"/>
          <w:sz w:val="28"/>
        </w:rPr>
        <w:t>
      19. Осы Хаттамадағы еш нәрсе де мүше мемлекетке инвесторларды, салымшыларды, сақтандырушыларды, пайда алушыларды және қызметтерді көрсетушілердің олардың алдында фидуциарлық жауапкершілігі бар тұлғаларды қорғауды қоса алғанда, пруденциалдық шаралар, немесе қаржы жүйесінің тұтастығы мен тұрақтылығын қамтамасыз етуге арналған шаралар қабылдауға кедергі келтірмейді. Егер мұндай шаралар осы Хаттаманың ережелеріне сәйкес келмесе, оларды мүше мемлекет Шартқа сәйкес осы мүше мемлекет қабылдаған міндеттемелерді орындаудан тараптың жалтару құралы ретінде пайдаланбауы керек.</w:t>
      </w:r>
    </w:p>
    <w:bookmarkEnd w:id="1814"/>
    <w:bookmarkStart w:name="z1877" w:id="1815"/>
    <w:p>
      <w:pPr>
        <w:spacing w:after="0"/>
        <w:ind w:left="0"/>
        <w:jc w:val="both"/>
      </w:pPr>
      <w:r>
        <w:rPr>
          <w:rFonts w:ascii="Times New Roman"/>
          <w:b w:val="false"/>
          <w:i w:val="false"/>
          <w:color w:val="000000"/>
          <w:sz w:val="28"/>
        </w:rPr>
        <w:t>
      20. Еш нәрсе де жеке клиенттердің шоттарына қатысты ақпаратты, немесе басқа қандай да бір құпия немесе мемлекеттік мекемелердің билігінде бар меншіктегі ақпаратты ашуға мүше мемлекетке қойылатын талап ретінде түсіндірілмеуге тиіс.</w:t>
      </w:r>
    </w:p>
    <w:bookmarkEnd w:id="1815"/>
    <w:bookmarkStart w:name="z1878" w:id="1816"/>
    <w:p>
      <w:pPr>
        <w:spacing w:after="0"/>
        <w:ind w:left="0"/>
        <w:jc w:val="both"/>
      </w:pPr>
      <w:r>
        <w:rPr>
          <w:rFonts w:ascii="Times New Roman"/>
          <w:b w:val="false"/>
          <w:i w:val="false"/>
          <w:color w:val="000000"/>
          <w:sz w:val="28"/>
        </w:rPr>
        <w:t>
      21. Мүше мемлекеттер халықаралық қағидаттар және стандарттар не ең жақсы халықаралық практика және мүше мемлекеттерде қолданылып жүрген ең жақсыдан төмен емес стандарттар және практика негізінде мынадай қызмет көрсету секторларында қаржы нарығын реттеу саласындағы үйлестірілген талаптарды пысықтауды жүзеге асырады:</w:t>
      </w:r>
    </w:p>
    <w:bookmarkEnd w:id="1816"/>
    <w:p>
      <w:pPr>
        <w:spacing w:after="0"/>
        <w:ind w:left="0"/>
        <w:jc w:val="both"/>
      </w:pPr>
      <w:r>
        <w:rPr>
          <w:rFonts w:ascii="Times New Roman"/>
          <w:b w:val="false"/>
          <w:i w:val="false"/>
          <w:color w:val="000000"/>
          <w:sz w:val="28"/>
        </w:rPr>
        <w:t>
      банк секторы;</w:t>
      </w:r>
    </w:p>
    <w:p>
      <w:pPr>
        <w:spacing w:after="0"/>
        <w:ind w:left="0"/>
        <w:jc w:val="both"/>
      </w:pPr>
      <w:r>
        <w:rPr>
          <w:rFonts w:ascii="Times New Roman"/>
          <w:b w:val="false"/>
          <w:i w:val="false"/>
          <w:color w:val="000000"/>
          <w:sz w:val="28"/>
        </w:rPr>
        <w:t>
      сақтандыру секторы;</w:t>
      </w:r>
    </w:p>
    <w:p>
      <w:pPr>
        <w:spacing w:after="0"/>
        <w:ind w:left="0"/>
        <w:jc w:val="both"/>
      </w:pPr>
      <w:r>
        <w:rPr>
          <w:rFonts w:ascii="Times New Roman"/>
          <w:b w:val="false"/>
          <w:i w:val="false"/>
          <w:color w:val="000000"/>
          <w:sz w:val="28"/>
        </w:rPr>
        <w:t>
      бағалы қағаздар нарығындағы көрсетілетін қызметтер секторы.</w:t>
      </w:r>
    </w:p>
    <w:bookmarkStart w:name="z1879" w:id="1817"/>
    <w:p>
      <w:pPr>
        <w:spacing w:after="0"/>
        <w:ind w:left="0"/>
        <w:jc w:val="both"/>
      </w:pPr>
      <w:r>
        <w:rPr>
          <w:rFonts w:ascii="Times New Roman"/>
          <w:b w:val="false"/>
          <w:i w:val="false"/>
          <w:color w:val="000000"/>
          <w:sz w:val="28"/>
        </w:rPr>
        <w:t>
      22. Банк секторында мүше мемлекеттер өз әрекеттерінде Банктік қадағалау жөніндегі Базель комитетінің тиімді банктік қадағалаудың негізгі қағидаттарын және ең озық халықаралық практиканы басшылыққа ала отырып, оның ішінде мыналарға:</w:t>
      </w:r>
    </w:p>
    <w:bookmarkEnd w:id="1817"/>
    <w:p>
      <w:pPr>
        <w:spacing w:after="0"/>
        <w:ind w:left="0"/>
        <w:jc w:val="both"/>
      </w:pPr>
      <w:r>
        <w:rPr>
          <w:rFonts w:ascii="Times New Roman"/>
          <w:b w:val="false"/>
          <w:i w:val="false"/>
          <w:color w:val="000000"/>
          <w:sz w:val="28"/>
        </w:rPr>
        <w:t>
      1) "кредиттік ұйым" ұғымына және оның заңды мәртебесіне;</w:t>
      </w:r>
    </w:p>
    <w:p>
      <w:pPr>
        <w:spacing w:after="0"/>
        <w:ind w:left="0"/>
        <w:jc w:val="both"/>
      </w:pPr>
      <w:r>
        <w:rPr>
          <w:rFonts w:ascii="Times New Roman"/>
          <w:b w:val="false"/>
          <w:i w:val="false"/>
          <w:color w:val="000000"/>
          <w:sz w:val="28"/>
        </w:rPr>
        <w:t>
      2) кредиттік ұйымдардың, банк топтарының және олардың аффилирленген тұлғаларының, банктік холдингтердің ақпаратты ашу тәртібі мен шарттарына;</w:t>
      </w:r>
    </w:p>
    <w:p>
      <w:pPr>
        <w:spacing w:after="0"/>
        <w:ind w:left="0"/>
        <w:jc w:val="both"/>
      </w:pPr>
      <w:r>
        <w:rPr>
          <w:rFonts w:ascii="Times New Roman"/>
          <w:b w:val="false"/>
          <w:i w:val="false"/>
          <w:color w:val="000000"/>
          <w:sz w:val="28"/>
        </w:rPr>
        <w:t>
      3) Халықаралық қаржы есептілігі стандарттары негізінде қаржылық (бухгалтерлік) есептілікке қойылатын талаптарға;</w:t>
      </w:r>
    </w:p>
    <w:p>
      <w:pPr>
        <w:spacing w:after="0"/>
        <w:ind w:left="0"/>
        <w:jc w:val="both"/>
      </w:pPr>
      <w:r>
        <w:rPr>
          <w:rFonts w:ascii="Times New Roman"/>
          <w:b w:val="false"/>
          <w:i w:val="false"/>
          <w:color w:val="000000"/>
          <w:sz w:val="28"/>
        </w:rPr>
        <w:t>
      4) кредиттік ұйым құрудың тәртібі мен шарттарына, атап айтқанда мыналарға қатысты:</w:t>
      </w:r>
    </w:p>
    <w:p>
      <w:pPr>
        <w:spacing w:after="0"/>
        <w:ind w:left="0"/>
        <w:jc w:val="both"/>
      </w:pPr>
      <w:r>
        <w:rPr>
          <w:rFonts w:ascii="Times New Roman"/>
          <w:b w:val="false"/>
          <w:i w:val="false"/>
          <w:color w:val="000000"/>
          <w:sz w:val="28"/>
        </w:rPr>
        <w:t>
      құрылтайшылық құжаттарға қойылатын талаптарға;</w:t>
      </w:r>
    </w:p>
    <w:p>
      <w:pPr>
        <w:spacing w:after="0"/>
        <w:ind w:left="0"/>
        <w:jc w:val="both"/>
      </w:pPr>
      <w:r>
        <w:rPr>
          <w:rFonts w:ascii="Times New Roman"/>
          <w:b w:val="false"/>
          <w:i w:val="false"/>
          <w:color w:val="000000"/>
          <w:sz w:val="28"/>
        </w:rPr>
        <w:t>
      заңды тұлғаны (филиалды) және кредиттік ұйымды мемлекеттік тіркеу тәртібіне;</w:t>
      </w:r>
    </w:p>
    <w:p>
      <w:pPr>
        <w:spacing w:after="0"/>
        <w:ind w:left="0"/>
        <w:jc w:val="both"/>
      </w:pPr>
      <w:r>
        <w:rPr>
          <w:rFonts w:ascii="Times New Roman"/>
          <w:b w:val="false"/>
          <w:i w:val="false"/>
          <w:color w:val="000000"/>
          <w:sz w:val="28"/>
        </w:rPr>
        <w:t>
      кредиттік ұйым жарғылық капиталының ең аз мөлшерін айқындауға, оны қалыптастыру тәртібі мен төлеу тәсілдеріне;</w:t>
      </w:r>
    </w:p>
    <w:p>
      <w:pPr>
        <w:spacing w:after="0"/>
        <w:ind w:left="0"/>
        <w:jc w:val="both"/>
      </w:pPr>
      <w:r>
        <w:rPr>
          <w:rFonts w:ascii="Times New Roman"/>
          <w:b w:val="false"/>
          <w:i w:val="false"/>
          <w:color w:val="000000"/>
          <w:sz w:val="28"/>
        </w:rPr>
        <w:t>
      кредиттік ұйымның басшы қызметкерлерінің кәсіптік біліктілігі мен іскерлік беделіне қатысты қойылатын талаптарға;</w:t>
      </w:r>
    </w:p>
    <w:p>
      <w:pPr>
        <w:spacing w:after="0"/>
        <w:ind w:left="0"/>
        <w:jc w:val="both"/>
      </w:pPr>
      <w:r>
        <w:rPr>
          <w:rFonts w:ascii="Times New Roman"/>
          <w:b w:val="false"/>
          <w:i w:val="false"/>
          <w:color w:val="000000"/>
          <w:sz w:val="28"/>
        </w:rPr>
        <w:t>
      банк операцияларын жүзеге асыруға арналған лицензияны беру тәртібі мен шарттарына, оның ішінде банк операцияларын жүзеге асыруға арналған лицензияны алу үшін қажетті құжаттарға қойылатын талаптарға қатысты;</w:t>
      </w:r>
    </w:p>
    <w:p>
      <w:pPr>
        <w:spacing w:after="0"/>
        <w:ind w:left="0"/>
        <w:jc w:val="both"/>
      </w:pPr>
      <w:r>
        <w:rPr>
          <w:rFonts w:ascii="Times New Roman"/>
          <w:b w:val="false"/>
          <w:i w:val="false"/>
          <w:color w:val="000000"/>
          <w:sz w:val="28"/>
        </w:rPr>
        <w:t>
      5) кредиттік ұйымды тіркеуден және банк операцияларын жүзеге асыруға арналған лицензияны беруден бас тарту үшін негіздемелерге;</w:t>
      </w:r>
    </w:p>
    <w:p>
      <w:pPr>
        <w:spacing w:after="0"/>
        <w:ind w:left="0"/>
        <w:jc w:val="both"/>
      </w:pPr>
      <w:r>
        <w:rPr>
          <w:rFonts w:ascii="Times New Roman"/>
          <w:b w:val="false"/>
          <w:i w:val="false"/>
          <w:color w:val="000000"/>
          <w:sz w:val="28"/>
        </w:rPr>
        <w:t>
      6) кредиттік ұйымды таратудың немесе қайта ұйымдастырудың (оның ішінде мәжбүрлеп таратудың) тәртібіне, рәсімдеріне және шарттарына;</w:t>
      </w:r>
    </w:p>
    <w:p>
      <w:pPr>
        <w:spacing w:after="0"/>
        <w:ind w:left="0"/>
        <w:jc w:val="both"/>
      </w:pPr>
      <w:r>
        <w:rPr>
          <w:rFonts w:ascii="Times New Roman"/>
          <w:b w:val="false"/>
          <w:i w:val="false"/>
          <w:color w:val="000000"/>
          <w:sz w:val="28"/>
        </w:rPr>
        <w:t>
      7) кредиттік ұйымнан банк операцияларын жүзеге асыруға арналған лицензияны қайтарып алу үшін негіздемелерге;</w:t>
      </w:r>
    </w:p>
    <w:p>
      <w:pPr>
        <w:spacing w:after="0"/>
        <w:ind w:left="0"/>
        <w:jc w:val="both"/>
      </w:pPr>
      <w:r>
        <w:rPr>
          <w:rFonts w:ascii="Times New Roman"/>
          <w:b w:val="false"/>
          <w:i w:val="false"/>
          <w:color w:val="000000"/>
          <w:sz w:val="28"/>
        </w:rPr>
        <w:t>
      8) кредиттік ұйымдарды біріктіру, қосу және қайта құру нысанында қайта ұйымдастырудың тәртібі мен ерекшеліктеріне;</w:t>
      </w:r>
    </w:p>
    <w:p>
      <w:pPr>
        <w:spacing w:after="0"/>
        <w:ind w:left="0"/>
        <w:jc w:val="both"/>
      </w:pPr>
      <w:r>
        <w:rPr>
          <w:rFonts w:ascii="Times New Roman"/>
          <w:b w:val="false"/>
          <w:i w:val="false"/>
          <w:color w:val="000000"/>
          <w:sz w:val="28"/>
        </w:rPr>
        <w:t>
      9) кредиттік ұйымның қаржылық сенімділігін қамтамасыз етуге, оның ішінде банк операцияларынан өзге кредиттік ұйымдар үшін рұқсат етілген қызмет түрлерін, пруденциалдық нормативтерді, міндетті резервтер мен арнайы провизияларды айқындауға;</w:t>
      </w:r>
    </w:p>
    <w:p>
      <w:pPr>
        <w:spacing w:after="0"/>
        <w:ind w:left="0"/>
        <w:jc w:val="both"/>
      </w:pPr>
      <w:r>
        <w:rPr>
          <w:rFonts w:ascii="Times New Roman"/>
          <w:b w:val="false"/>
          <w:i w:val="false"/>
          <w:color w:val="000000"/>
          <w:sz w:val="28"/>
        </w:rPr>
        <w:t>
      10) мүше мемлекеттердің уәкілетті органдарының кредиттік ұйымдардың, банктік холдингтердің және банк топтарының қызметін қадағалауды жүзеге асыру тәртібіне;</w:t>
      </w:r>
    </w:p>
    <w:p>
      <w:pPr>
        <w:spacing w:after="0"/>
        <w:ind w:left="0"/>
        <w:jc w:val="both"/>
      </w:pPr>
      <w:r>
        <w:rPr>
          <w:rFonts w:ascii="Times New Roman"/>
          <w:b w:val="false"/>
          <w:i w:val="false"/>
          <w:color w:val="000000"/>
          <w:sz w:val="28"/>
        </w:rPr>
        <w:t>
      11) кредиттік ұйымдарға және банктік холдингтерге санкциялардың мөлшеріне және тәртібіне, шарттарына;</w:t>
      </w:r>
    </w:p>
    <w:p>
      <w:pPr>
        <w:spacing w:after="0"/>
        <w:ind w:left="0"/>
        <w:jc w:val="both"/>
      </w:pPr>
      <w:r>
        <w:rPr>
          <w:rFonts w:ascii="Times New Roman"/>
          <w:b w:val="false"/>
          <w:i w:val="false"/>
          <w:color w:val="000000"/>
          <w:sz w:val="28"/>
        </w:rPr>
        <w:t>
      12) банк топтары мен банктік холдингтердің қызметіне және қаржылық сенімділігіне қойылатын талаптарға;</w:t>
      </w:r>
    </w:p>
    <w:p>
      <w:pPr>
        <w:spacing w:after="0"/>
        <w:ind w:left="0"/>
        <w:jc w:val="both"/>
      </w:pPr>
      <w:r>
        <w:rPr>
          <w:rFonts w:ascii="Times New Roman"/>
          <w:b w:val="false"/>
          <w:i w:val="false"/>
          <w:color w:val="000000"/>
          <w:sz w:val="28"/>
        </w:rPr>
        <w:t>
      13) халықтың салымдарын сақтандыру жүйесін құруға және оның жұмысына (салымдар бойынша өтемақы төлеу сомасын қоса алғанда);</w:t>
      </w:r>
    </w:p>
    <w:p>
      <w:pPr>
        <w:spacing w:after="0"/>
        <w:ind w:left="0"/>
        <w:jc w:val="both"/>
      </w:pPr>
      <w:r>
        <w:rPr>
          <w:rFonts w:ascii="Times New Roman"/>
          <w:b w:val="false"/>
          <w:i w:val="false"/>
          <w:color w:val="000000"/>
          <w:sz w:val="28"/>
        </w:rPr>
        <w:t>
      14) кредиттік ұйымдарды қаржылық сауықтыру және банкроттығы рәсімдеріне (кредиторлардың құқықтарын регламенттеуді, талаптарды қанағаттандыру кезектілігін қоса алғанда);</w:t>
      </w:r>
    </w:p>
    <w:p>
      <w:pPr>
        <w:spacing w:after="0"/>
        <w:ind w:left="0"/>
        <w:jc w:val="both"/>
      </w:pPr>
      <w:r>
        <w:rPr>
          <w:rFonts w:ascii="Times New Roman"/>
          <w:b w:val="false"/>
          <w:i w:val="false"/>
          <w:color w:val="000000"/>
          <w:sz w:val="28"/>
        </w:rPr>
        <w:t>
      15) банктік деп танылған операциялардың тізбесіне;</w:t>
      </w:r>
    </w:p>
    <w:p>
      <w:pPr>
        <w:spacing w:after="0"/>
        <w:ind w:left="0"/>
        <w:jc w:val="both"/>
      </w:pPr>
      <w:r>
        <w:rPr>
          <w:rFonts w:ascii="Times New Roman"/>
          <w:b w:val="false"/>
          <w:i w:val="false"/>
          <w:color w:val="000000"/>
          <w:sz w:val="28"/>
        </w:rPr>
        <w:t>
      16) банк операцияларының жекелеген технологиялық бөліктерін жүзеге асыруға құқылы ұйымдардың тізбесі мен олардың мәртебесіне қатысты кредиттік ұйымдарды реттеу мен қадағалау жөніндегі талаптарды үйлестіреді.</w:t>
      </w:r>
    </w:p>
    <w:bookmarkStart w:name="z1880" w:id="1818"/>
    <w:p>
      <w:pPr>
        <w:spacing w:after="0"/>
        <w:ind w:left="0"/>
        <w:jc w:val="both"/>
      </w:pPr>
      <w:r>
        <w:rPr>
          <w:rFonts w:ascii="Times New Roman"/>
          <w:b w:val="false"/>
          <w:i w:val="false"/>
          <w:color w:val="000000"/>
          <w:sz w:val="28"/>
        </w:rPr>
        <w:t>
      23. Сақтандыру секторында мүше мемлекеттер өздерінің іс-әрекеттерінде ең озық халықаралық практиканы және Халықаралық сақтандыруды қадағалау қауымдастығының сақтандыруды қадағалаудың негізгі қағидаттарын басшылыққа ала отырып, сақтандыру нарығының кәсіби қатысушыларын реттеу мен қадағалау және оның ішінде:</w:t>
      </w:r>
    </w:p>
    <w:bookmarkEnd w:id="1818"/>
    <w:p>
      <w:pPr>
        <w:spacing w:after="0"/>
        <w:ind w:left="0"/>
        <w:jc w:val="both"/>
      </w:pPr>
      <w:r>
        <w:rPr>
          <w:rFonts w:ascii="Times New Roman"/>
          <w:b w:val="false"/>
          <w:i w:val="false"/>
          <w:color w:val="000000"/>
          <w:sz w:val="28"/>
        </w:rPr>
        <w:t>
      1) "сақтандыру нарығының кәсіби қатысушысы" ұғымы және сақтандыру нарығының кәсіби қатысушысының заңды мәртебесіне;</w:t>
      </w:r>
    </w:p>
    <w:p>
      <w:pPr>
        <w:spacing w:after="0"/>
        <w:ind w:left="0"/>
        <w:jc w:val="both"/>
      </w:pPr>
      <w:r>
        <w:rPr>
          <w:rFonts w:ascii="Times New Roman"/>
          <w:b w:val="false"/>
          <w:i w:val="false"/>
          <w:color w:val="000000"/>
          <w:sz w:val="28"/>
        </w:rPr>
        <w:t>
      2) сақтандыру нарығының кәсіби қатысушысының қаржылық тұрақтылығын қамтамасыз етуге, оның ішінде:</w:t>
      </w:r>
    </w:p>
    <w:p>
      <w:pPr>
        <w:spacing w:after="0"/>
        <w:ind w:left="0"/>
        <w:jc w:val="both"/>
      </w:pPr>
      <w:r>
        <w:rPr>
          <w:rFonts w:ascii="Times New Roman"/>
          <w:b w:val="false"/>
          <w:i w:val="false"/>
          <w:color w:val="000000"/>
          <w:sz w:val="28"/>
        </w:rPr>
        <w:t>
      сақтандыру, қоса сақтандыру, қайта сақтандыру, өзара сақтандыру бойынша міндеттемелерді орындау үшін жеткілікті сақтандыру резервтеріне;</w:t>
      </w:r>
    </w:p>
    <w:p>
      <w:pPr>
        <w:spacing w:after="0"/>
        <w:ind w:left="0"/>
        <w:jc w:val="both"/>
      </w:pPr>
      <w:r>
        <w:rPr>
          <w:rFonts w:ascii="Times New Roman"/>
          <w:b w:val="false"/>
          <w:i w:val="false"/>
          <w:color w:val="000000"/>
          <w:sz w:val="28"/>
        </w:rPr>
        <w:t>
      сақтандыру резервтерін өтеу үшін қабылданатын активтердің құрамы мен құрылымына;</w:t>
      </w:r>
    </w:p>
    <w:p>
      <w:pPr>
        <w:spacing w:after="0"/>
        <w:ind w:left="0"/>
        <w:jc w:val="both"/>
      </w:pPr>
      <w:r>
        <w:rPr>
          <w:rFonts w:ascii="Times New Roman"/>
          <w:b w:val="false"/>
          <w:i w:val="false"/>
          <w:color w:val="000000"/>
          <w:sz w:val="28"/>
        </w:rPr>
        <w:t>
      жарғылық және меншікті капиталды қалыптастырудың ең төменгі деңгейі мен тәртібіне;</w:t>
      </w:r>
    </w:p>
    <w:p>
      <w:pPr>
        <w:spacing w:after="0"/>
        <w:ind w:left="0"/>
        <w:jc w:val="both"/>
      </w:pPr>
      <w:r>
        <w:rPr>
          <w:rFonts w:ascii="Times New Roman"/>
          <w:b w:val="false"/>
          <w:i w:val="false"/>
          <w:color w:val="000000"/>
          <w:sz w:val="28"/>
        </w:rPr>
        <w:t>
      сақтандыру портфелін өткізудің талаптары мен тәртібіне қатысты;</w:t>
      </w:r>
    </w:p>
    <w:p>
      <w:pPr>
        <w:spacing w:after="0"/>
        <w:ind w:left="0"/>
        <w:jc w:val="both"/>
      </w:pPr>
      <w:r>
        <w:rPr>
          <w:rFonts w:ascii="Times New Roman"/>
          <w:b w:val="false"/>
          <w:i w:val="false"/>
          <w:color w:val="000000"/>
          <w:sz w:val="28"/>
        </w:rPr>
        <w:t>
      3) Халықаралық қаржылық есептілік стандарттарының негізінде бухгалтерлік (қаржылық) есептілікке қойылатын талаптарға;</w:t>
      </w:r>
    </w:p>
    <w:p>
      <w:pPr>
        <w:spacing w:after="0"/>
        <w:ind w:left="0"/>
        <w:jc w:val="both"/>
      </w:pPr>
      <w:r>
        <w:rPr>
          <w:rFonts w:ascii="Times New Roman"/>
          <w:b w:val="false"/>
          <w:i w:val="false"/>
          <w:color w:val="000000"/>
          <w:sz w:val="28"/>
        </w:rPr>
        <w:t>
      4) сақтандыру қызметін құру және лицензиялау тәртібі мен талаптарына;</w:t>
      </w:r>
    </w:p>
    <w:p>
      <w:pPr>
        <w:spacing w:after="0"/>
        <w:ind w:left="0"/>
        <w:jc w:val="both"/>
      </w:pPr>
      <w:r>
        <w:rPr>
          <w:rFonts w:ascii="Times New Roman"/>
          <w:b w:val="false"/>
          <w:i w:val="false"/>
          <w:color w:val="000000"/>
          <w:sz w:val="28"/>
        </w:rPr>
        <w:t>
      5) мүше мемлекеттердің уәкілетті органдарының сақтандыру нарығының кәсіби қатысушыларының қызметін қадағалауды жүзеге асыру тәртібіне;</w:t>
      </w:r>
    </w:p>
    <w:p>
      <w:pPr>
        <w:spacing w:after="0"/>
        <w:ind w:left="0"/>
        <w:jc w:val="both"/>
      </w:pPr>
      <w:r>
        <w:rPr>
          <w:rFonts w:ascii="Times New Roman"/>
          <w:b w:val="false"/>
          <w:i w:val="false"/>
          <w:color w:val="000000"/>
          <w:sz w:val="28"/>
        </w:rPr>
        <w:t>
      6) сақтандыру нарығының қатысушыларына және (немесе) кәсіби қатысушыларына қаржы нарығындағы бұзушылықтары үшін санкцияларды қолдану талаптарына, тәртібіне және мөлшеріне;</w:t>
      </w:r>
    </w:p>
    <w:p>
      <w:pPr>
        <w:spacing w:after="0"/>
        <w:ind w:left="0"/>
        <w:jc w:val="both"/>
      </w:pPr>
      <w:r>
        <w:rPr>
          <w:rFonts w:ascii="Times New Roman"/>
          <w:b w:val="false"/>
          <w:i w:val="false"/>
          <w:color w:val="000000"/>
          <w:sz w:val="28"/>
        </w:rPr>
        <w:t>
      7) сақтандыру нарығының кәсіби қатысушыларының басшы қызметкерлерінің кәсіптік біліктілігіне және іскерлік беделіне қатысты қойылатын талаптарға;</w:t>
      </w:r>
    </w:p>
    <w:p>
      <w:pPr>
        <w:spacing w:after="0"/>
        <w:ind w:left="0"/>
        <w:jc w:val="both"/>
      </w:pPr>
      <w:r>
        <w:rPr>
          <w:rFonts w:ascii="Times New Roman"/>
          <w:b w:val="false"/>
          <w:i w:val="false"/>
          <w:color w:val="000000"/>
          <w:sz w:val="28"/>
        </w:rPr>
        <w:t>
      8) сақтандыру қызметін жүзеге асыруға лицензия беруден бас тартудың негіздеріне;</w:t>
      </w:r>
    </w:p>
    <w:p>
      <w:pPr>
        <w:spacing w:after="0"/>
        <w:ind w:left="0"/>
        <w:jc w:val="both"/>
      </w:pPr>
      <w:r>
        <w:rPr>
          <w:rFonts w:ascii="Times New Roman"/>
          <w:b w:val="false"/>
          <w:i w:val="false"/>
          <w:color w:val="000000"/>
          <w:sz w:val="28"/>
        </w:rPr>
        <w:t>
      9) сақтандыру нарығының кәсіби қатысушысын таратудың, оның ішінде мәжбүрлеп таратудың (банкроттық) тәртібіне, рәсіміне және талаптарына;</w:t>
      </w:r>
    </w:p>
    <w:p>
      <w:pPr>
        <w:spacing w:after="0"/>
        <w:ind w:left="0"/>
        <w:jc w:val="both"/>
      </w:pPr>
      <w:r>
        <w:rPr>
          <w:rFonts w:ascii="Times New Roman"/>
          <w:b w:val="false"/>
          <w:i w:val="false"/>
          <w:color w:val="000000"/>
          <w:sz w:val="28"/>
        </w:rPr>
        <w:t>
      10) сақтандыру нарығының кәсіби қатысушысынан сақтандыру қызметін жүзеге асыруға берілген лицензияны кері қайтарып алу үшін негіздерге, сондай-ақ мұндай лицензияның қолданылуын жоюға, шектеуге немесе тоқтата тұруға;</w:t>
      </w:r>
    </w:p>
    <w:p>
      <w:pPr>
        <w:spacing w:after="0"/>
        <w:ind w:left="0"/>
        <w:jc w:val="both"/>
      </w:pPr>
      <w:r>
        <w:rPr>
          <w:rFonts w:ascii="Times New Roman"/>
          <w:b w:val="false"/>
          <w:i w:val="false"/>
          <w:color w:val="000000"/>
          <w:sz w:val="28"/>
        </w:rPr>
        <w:t>
      11) сақтандыру нарығының кәсіби қатысушысын біріктіру, қосу және қайта құру нысанында қайта ұйымдастырудың тәртібіне және ерекшеліктеріне;</w:t>
      </w:r>
    </w:p>
    <w:p>
      <w:pPr>
        <w:spacing w:after="0"/>
        <w:ind w:left="0"/>
        <w:jc w:val="both"/>
      </w:pPr>
      <w:r>
        <w:rPr>
          <w:rFonts w:ascii="Times New Roman"/>
          <w:b w:val="false"/>
          <w:i w:val="false"/>
          <w:color w:val="000000"/>
          <w:sz w:val="28"/>
        </w:rPr>
        <w:t>
      12) сақтандыру топтарының және сақтандыру холдингтерінің құрамына және олардың қаржылық сенімділігіне қойылатын талаптарға қатысты талаптарды үйлестіреді.</w:t>
      </w:r>
    </w:p>
    <w:bookmarkStart w:name="z1881" w:id="1819"/>
    <w:p>
      <w:pPr>
        <w:spacing w:after="0"/>
        <w:ind w:left="0"/>
        <w:jc w:val="both"/>
      </w:pPr>
      <w:r>
        <w:rPr>
          <w:rFonts w:ascii="Times New Roman"/>
          <w:b w:val="false"/>
          <w:i w:val="false"/>
          <w:color w:val="000000"/>
          <w:sz w:val="28"/>
        </w:rPr>
        <w:t>
      24. Мүше мемлекеттер бағалы қағаздар нарығындағы қызметтердің секторында:</w:t>
      </w:r>
    </w:p>
    <w:bookmarkEnd w:id="1819"/>
    <w:p>
      <w:pPr>
        <w:spacing w:after="0"/>
        <w:ind w:left="0"/>
        <w:jc w:val="both"/>
      </w:pPr>
      <w:r>
        <w:rPr>
          <w:rFonts w:ascii="Times New Roman"/>
          <w:b w:val="false"/>
          <w:i w:val="false"/>
          <w:color w:val="000000"/>
          <w:sz w:val="28"/>
        </w:rPr>
        <w:t>
      бағалы қағаздар нарығындағы брокерлік қызметтің;</w:t>
      </w:r>
    </w:p>
    <w:p>
      <w:pPr>
        <w:spacing w:after="0"/>
        <w:ind w:left="0"/>
        <w:jc w:val="both"/>
      </w:pPr>
      <w:r>
        <w:rPr>
          <w:rFonts w:ascii="Times New Roman"/>
          <w:b w:val="false"/>
          <w:i w:val="false"/>
          <w:color w:val="000000"/>
          <w:sz w:val="28"/>
        </w:rPr>
        <w:t>
      бағалы қағаздар нарығындағы дилерлік қызметтің;</w:t>
      </w:r>
    </w:p>
    <w:p>
      <w:pPr>
        <w:spacing w:after="0"/>
        <w:ind w:left="0"/>
        <w:jc w:val="both"/>
      </w:pPr>
      <w:r>
        <w:rPr>
          <w:rFonts w:ascii="Times New Roman"/>
          <w:b w:val="false"/>
          <w:i w:val="false"/>
          <w:color w:val="000000"/>
          <w:sz w:val="28"/>
        </w:rPr>
        <w:t>
      бағалы қағаздарды, қаржы құралдарын басқару, зейнетақы қорларының активтері мен инвестициялық портфелін және ұжымдық инвестицияларды басқару жөніндегі қызметтің;</w:t>
      </w:r>
    </w:p>
    <w:p>
      <w:pPr>
        <w:spacing w:after="0"/>
        <w:ind w:left="0"/>
        <w:jc w:val="both"/>
      </w:pPr>
      <w:r>
        <w:rPr>
          <w:rFonts w:ascii="Times New Roman"/>
          <w:b w:val="false"/>
          <w:i w:val="false"/>
          <w:color w:val="000000"/>
          <w:sz w:val="28"/>
        </w:rPr>
        <w:t>
      өзара міндеттемелерді (клиринг) айқындау бойынша қызметтің;</w:t>
      </w:r>
    </w:p>
    <w:p>
      <w:pPr>
        <w:spacing w:after="0"/>
        <w:ind w:left="0"/>
        <w:jc w:val="both"/>
      </w:pPr>
      <w:r>
        <w:rPr>
          <w:rFonts w:ascii="Times New Roman"/>
          <w:b w:val="false"/>
          <w:i w:val="false"/>
          <w:color w:val="000000"/>
          <w:sz w:val="28"/>
        </w:rPr>
        <w:t>
      депозитарлық қызметтің;</w:t>
      </w:r>
    </w:p>
    <w:p>
      <w:pPr>
        <w:spacing w:after="0"/>
        <w:ind w:left="0"/>
        <w:jc w:val="both"/>
      </w:pPr>
      <w:r>
        <w:rPr>
          <w:rFonts w:ascii="Times New Roman"/>
          <w:b w:val="false"/>
          <w:i w:val="false"/>
          <w:color w:val="000000"/>
          <w:sz w:val="28"/>
        </w:rPr>
        <w:t>
      бағалы қағаздар иелерінің тізілімін жүргізу жөніндегі қызметтің;</w:t>
      </w:r>
    </w:p>
    <w:p>
      <w:pPr>
        <w:spacing w:after="0"/>
        <w:ind w:left="0"/>
        <w:jc w:val="both"/>
      </w:pPr>
      <w:r>
        <w:rPr>
          <w:rFonts w:ascii="Times New Roman"/>
          <w:b w:val="false"/>
          <w:i w:val="false"/>
          <w:color w:val="000000"/>
          <w:sz w:val="28"/>
        </w:rPr>
        <w:t>
      бағалы қағаздар нарығында сауданы ұйымдастыру жөніндегі қызметтің түрлері бойынша талаптарды үйлестіреді.</w:t>
      </w:r>
    </w:p>
    <w:bookmarkStart w:name="z1882" w:id="1820"/>
    <w:p>
      <w:pPr>
        <w:spacing w:after="0"/>
        <w:ind w:left="0"/>
        <w:jc w:val="both"/>
      </w:pPr>
      <w:r>
        <w:rPr>
          <w:rFonts w:ascii="Times New Roman"/>
          <w:b w:val="false"/>
          <w:i w:val="false"/>
          <w:color w:val="000000"/>
          <w:sz w:val="28"/>
        </w:rPr>
        <w:t>
      25. Мүше мемлекеттер өздерінің іс-әрекетінде үздік халықаралық практиканы және Бағалы қағаздар жөніндегі комиссиялардың халықаралық ұйымының, Экономикалық ынтымақтастық және даму ұйымының қағидаттарын басшылыққа ала отырып, бағалы қағаздар нарығын реттеу және қадағалау бойынша, оның ішінде:</w:t>
      </w:r>
    </w:p>
    <w:bookmarkEnd w:id="1820"/>
    <w:p>
      <w:pPr>
        <w:spacing w:after="0"/>
        <w:ind w:left="0"/>
        <w:jc w:val="both"/>
      </w:pPr>
      <w:r>
        <w:rPr>
          <w:rFonts w:ascii="Times New Roman"/>
          <w:b w:val="false"/>
          <w:i w:val="false"/>
          <w:color w:val="000000"/>
          <w:sz w:val="28"/>
        </w:rPr>
        <w:t>
      1) жарғылық капиталды қалыптастырудың және төлеудің тәртібін, сондай-ақ меншікті капиталдың жеткіліктілігіне талаптарды айқындауға;</w:t>
      </w:r>
    </w:p>
    <w:p>
      <w:pPr>
        <w:spacing w:after="0"/>
        <w:ind w:left="0"/>
        <w:jc w:val="both"/>
      </w:pPr>
      <w:r>
        <w:rPr>
          <w:rFonts w:ascii="Times New Roman"/>
          <w:b w:val="false"/>
          <w:i w:val="false"/>
          <w:color w:val="000000"/>
          <w:sz w:val="28"/>
        </w:rPr>
        <w:t>
      2) осындай лицензияны алу үшін қажетті құжаттарға қойылатын талаптарды қоса алғанда, бағалы қағаздар нарығында қызметті жүзеге асыруға лицензияны берудің тәртібіне және талаптарына;</w:t>
      </w:r>
    </w:p>
    <w:p>
      <w:pPr>
        <w:spacing w:after="0"/>
        <w:ind w:left="0"/>
        <w:jc w:val="both"/>
      </w:pPr>
      <w:r>
        <w:rPr>
          <w:rFonts w:ascii="Times New Roman"/>
          <w:b w:val="false"/>
          <w:i w:val="false"/>
          <w:color w:val="000000"/>
          <w:sz w:val="28"/>
        </w:rPr>
        <w:t>
      3) бағалы қағаздар нарығының кәсіби қатысушыларының басшы қызметкерлерінің кәсіптік біліктілігіне және іскерлік беделіне қойылатын талаптарға;</w:t>
      </w:r>
    </w:p>
    <w:p>
      <w:pPr>
        <w:spacing w:after="0"/>
        <w:ind w:left="0"/>
        <w:jc w:val="both"/>
      </w:pPr>
      <w:r>
        <w:rPr>
          <w:rFonts w:ascii="Times New Roman"/>
          <w:b w:val="false"/>
          <w:i w:val="false"/>
          <w:color w:val="000000"/>
          <w:sz w:val="28"/>
        </w:rPr>
        <w:t>
      4) бағалы қағаздар нарығында қызметті жүзеге асыруға лицензияны беруден бас тарту үшін негіздерге, сондай-ақ осындай лицензияның қолданылуын жоюға, шектеуге немесе тоқтата тұруға;</w:t>
      </w:r>
    </w:p>
    <w:p>
      <w:pPr>
        <w:spacing w:after="0"/>
        <w:ind w:left="0"/>
        <w:jc w:val="both"/>
      </w:pPr>
      <w:r>
        <w:rPr>
          <w:rFonts w:ascii="Times New Roman"/>
          <w:b w:val="false"/>
          <w:i w:val="false"/>
          <w:color w:val="000000"/>
          <w:sz w:val="28"/>
        </w:rPr>
        <w:t>
      5) Халықаралық қаржылық есептілік стандарттарының негізінде бухгалтерлік (қаржылық) есептіліктің талаптарына, сондай-ақ ішкі есепті және ішкі бақылауды ұйымдастыруға қойылатын талаптарға;</w:t>
      </w:r>
    </w:p>
    <w:p>
      <w:pPr>
        <w:spacing w:after="0"/>
        <w:ind w:left="0"/>
        <w:jc w:val="both"/>
      </w:pPr>
      <w:r>
        <w:rPr>
          <w:rFonts w:ascii="Times New Roman"/>
          <w:b w:val="false"/>
          <w:i w:val="false"/>
          <w:color w:val="000000"/>
          <w:sz w:val="28"/>
        </w:rPr>
        <w:t>
      6) бағалы қағаздар нарығының кәсіби қатысушысын таратудың немесе қайта ұйымдастырудың (оның ішінде мәжбүрлеп таратудың) рәсімдеріне, тәртібіне және талаптарына;</w:t>
      </w:r>
    </w:p>
    <w:p>
      <w:pPr>
        <w:spacing w:after="0"/>
        <w:ind w:left="0"/>
        <w:jc w:val="both"/>
      </w:pPr>
      <w:r>
        <w:rPr>
          <w:rFonts w:ascii="Times New Roman"/>
          <w:b w:val="false"/>
          <w:i w:val="false"/>
          <w:color w:val="000000"/>
          <w:sz w:val="28"/>
        </w:rPr>
        <w:t>
      7) бағалы қағаздар нарығының кәсіби қатысушысынан бағалы қағаздар нарығында қызметті жүзеге асыруға берілген лицензияны кері қайтарып алудың негіздеріне;</w:t>
      </w:r>
    </w:p>
    <w:p>
      <w:pPr>
        <w:spacing w:after="0"/>
        <w:ind w:left="0"/>
        <w:jc w:val="both"/>
      </w:pPr>
      <w:r>
        <w:rPr>
          <w:rFonts w:ascii="Times New Roman"/>
          <w:b w:val="false"/>
          <w:i w:val="false"/>
          <w:color w:val="000000"/>
          <w:sz w:val="28"/>
        </w:rPr>
        <w:t>
      8) бағалы қағаздар нарығының қатысушыларына және кәсіби қатысушыларына қаржы нарығында санкцияларды қолданудың мөлшеріне, тәртібіне және талаптарына;</w:t>
      </w:r>
    </w:p>
    <w:p>
      <w:pPr>
        <w:spacing w:after="0"/>
        <w:ind w:left="0"/>
        <w:jc w:val="both"/>
      </w:pPr>
      <w:r>
        <w:rPr>
          <w:rFonts w:ascii="Times New Roman"/>
          <w:b w:val="false"/>
          <w:i w:val="false"/>
          <w:color w:val="000000"/>
          <w:sz w:val="28"/>
        </w:rPr>
        <w:t>
      9) мүше мемлекеттердің уәкілетті органдары бағалы қағаздар нарығы субъектілерінің (қатысушыларының) қызметіне қадағалауды жүзеге асыру тәртібіне;</w:t>
      </w:r>
    </w:p>
    <w:p>
      <w:pPr>
        <w:spacing w:after="0"/>
        <w:ind w:left="0"/>
        <w:jc w:val="both"/>
      </w:pPr>
      <w:r>
        <w:rPr>
          <w:rFonts w:ascii="Times New Roman"/>
          <w:b w:val="false"/>
          <w:i w:val="false"/>
          <w:color w:val="000000"/>
          <w:sz w:val="28"/>
        </w:rPr>
        <w:t>
      10) бағалы қағаздар нарығының кәсіби қатысушыларының қызметіне қойылатын талаптарға;</w:t>
      </w:r>
    </w:p>
    <w:p>
      <w:pPr>
        <w:spacing w:after="0"/>
        <w:ind w:left="0"/>
        <w:jc w:val="both"/>
      </w:pPr>
      <w:r>
        <w:rPr>
          <w:rFonts w:ascii="Times New Roman"/>
          <w:b w:val="false"/>
          <w:i w:val="false"/>
          <w:color w:val="000000"/>
          <w:sz w:val="28"/>
        </w:rPr>
        <w:t>
      11) эмитенттің бағалы қағаздары эмиссиясы (шығарылу) рәсіміне қойылатын талаптарға;</w:t>
      </w:r>
    </w:p>
    <w:p>
      <w:pPr>
        <w:spacing w:after="0"/>
        <w:ind w:left="0"/>
        <w:jc w:val="both"/>
      </w:pPr>
      <w:r>
        <w:rPr>
          <w:rFonts w:ascii="Times New Roman"/>
          <w:b w:val="false"/>
          <w:i w:val="false"/>
          <w:color w:val="000000"/>
          <w:sz w:val="28"/>
        </w:rPr>
        <w:t>
      12) мүше мемлекеттердің бағалы қағаздарының нарығында шетелдік эмитенттердің бағалы қағаздарын орналастыруға және олардың айналысына қойылатын талаптарға;</w:t>
      </w:r>
    </w:p>
    <w:p>
      <w:pPr>
        <w:spacing w:after="0"/>
        <w:ind w:left="0"/>
        <w:jc w:val="both"/>
      </w:pPr>
      <w:r>
        <w:rPr>
          <w:rFonts w:ascii="Times New Roman"/>
          <w:b w:val="false"/>
          <w:i w:val="false"/>
          <w:color w:val="000000"/>
          <w:sz w:val="28"/>
        </w:rPr>
        <w:t>
      13) жарияланатын ақпараттың көлеміне және сондай-ақ сапасына және мерзімділігіне қойылатын талаптарға;</w:t>
      </w:r>
    </w:p>
    <w:p>
      <w:pPr>
        <w:spacing w:after="0"/>
        <w:ind w:left="0"/>
        <w:jc w:val="both"/>
      </w:pPr>
      <w:r>
        <w:rPr>
          <w:rFonts w:ascii="Times New Roman"/>
          <w:b w:val="false"/>
          <w:i w:val="false"/>
          <w:color w:val="000000"/>
          <w:sz w:val="28"/>
        </w:rPr>
        <w:t>
      14) мүше мемлекеттер эмитенттерінің бағалы қағаздарын Одақтың барлық аумағында орналастыру және айналысы мүмкіндігін эмитентті тіркеу мемлекетінің реттеу органының бағалы қағаздары эмиссиясын (шығарылуын) тіркеу шартымен қамтамасыз етуге;</w:t>
      </w:r>
    </w:p>
    <w:p>
      <w:pPr>
        <w:spacing w:after="0"/>
        <w:ind w:left="0"/>
        <w:jc w:val="both"/>
      </w:pPr>
      <w:r>
        <w:rPr>
          <w:rFonts w:ascii="Times New Roman"/>
          <w:b w:val="false"/>
          <w:i w:val="false"/>
          <w:color w:val="000000"/>
          <w:sz w:val="28"/>
        </w:rPr>
        <w:t>
      15) эмитенттердің ақпаратты ашу саласындағы талаптары, инсайдерлік ақпаратты заңсыз пайдалануға және бағалы қағаздар нарығындағы айла-шарғыға қарсы іс-әрекеттерге қатысты талаптарды үйлестіреді.</w:t>
      </w:r>
    </w:p>
    <w:bookmarkStart w:name="z1883" w:id="1821"/>
    <w:p>
      <w:pPr>
        <w:spacing w:after="0"/>
        <w:ind w:left="0"/>
        <w:jc w:val="both"/>
      </w:pPr>
      <w:r>
        <w:rPr>
          <w:rFonts w:ascii="Times New Roman"/>
          <w:b w:val="false"/>
          <w:i w:val="false"/>
          <w:color w:val="000000"/>
          <w:sz w:val="28"/>
        </w:rPr>
        <w:t>
      26. Мүше мемлекеттер Халықаралық аудит стандарттары негізінде аудит жүргізуге үйлесімді талаптарды әзірлеуді жүзеге асырады.</w:t>
      </w:r>
    </w:p>
    <w:bookmarkEnd w:id="1821"/>
    <w:bookmarkStart w:name="z1884" w:id="1822"/>
    <w:p>
      <w:pPr>
        <w:spacing w:after="0"/>
        <w:ind w:left="0"/>
        <w:jc w:val="both"/>
      </w:pPr>
      <w:r>
        <w:rPr>
          <w:rFonts w:ascii="Times New Roman"/>
          <w:b w:val="false"/>
          <w:i w:val="false"/>
          <w:color w:val="000000"/>
          <w:sz w:val="28"/>
        </w:rPr>
        <w:t>
      27. Мүше мемлекеттер мүше мемлекеттердің өз қаржы нарықтарындағы, оның ішінде банк секторындағы, сақтандыру секторындағы қызметті және бағалы қағаздар нарығы секторындағы қызмет көрсету секторын реттеу, бақылау және қадағалау саласындағы уәкілетті органдардың өзара іс-қимыл тетіктерін әзірлейді.</w:t>
      </w:r>
    </w:p>
    <w:bookmarkEnd w:id="1822"/>
    <w:p>
      <w:pPr>
        <w:spacing w:after="0"/>
        <w:ind w:left="0"/>
        <w:jc w:val="both"/>
      </w:pPr>
      <w:r>
        <w:rPr>
          <w:rFonts w:ascii="Times New Roman"/>
          <w:b w:val="false"/>
          <w:i w:val="false"/>
          <w:color w:val="000000"/>
          <w:sz w:val="28"/>
        </w:rPr>
        <w:t>
      Мүше мемлекеттер Одақ шеңберіндегі халықаралық шарттарға  сәйкес ақпаратпен, оның ішінде құпия ақпаратпен алмасады.</w:t>
      </w:r>
    </w:p>
    <w:bookmarkStart w:name="z1885" w:id="1823"/>
    <w:p>
      <w:pPr>
        <w:spacing w:after="0"/>
        <w:ind w:left="0"/>
        <w:jc w:val="both"/>
      </w:pPr>
      <w:r>
        <w:rPr>
          <w:rFonts w:ascii="Times New Roman"/>
          <w:b w:val="false"/>
          <w:i w:val="false"/>
          <w:color w:val="000000"/>
          <w:sz w:val="28"/>
        </w:rPr>
        <w:t>
      28. Әрбір мүше мемлекет осы Хаттамада қамтылатын мәселелерді қозғайтын немесе қозғауы мүмкін осы мүше мемлекеттің заңнамасы ресми көзде, ал мүмкіндігіне қарай арнайы бөлінген интернет-сайтта құқықтары және (немесе) міндеттемелері мүше мемлекеттің осындай заңнамасымен қозғалуы мүмкін кез келген тұлға олармен танысуға мүмкіндік алатындай түрде жариялануын қамтамасыз етеді.</w:t>
      </w:r>
    </w:p>
    <w:bookmarkEnd w:id="1823"/>
    <w:p>
      <w:pPr>
        <w:spacing w:after="0"/>
        <w:ind w:left="0"/>
        <w:jc w:val="both"/>
      </w:pPr>
      <w:r>
        <w:rPr>
          <w:rFonts w:ascii="Times New Roman"/>
          <w:b w:val="false"/>
          <w:i w:val="false"/>
          <w:color w:val="000000"/>
          <w:sz w:val="28"/>
        </w:rPr>
        <w:t>
      Осындай заңнаманы жариялау осындай заңнаманы қабылдау мақсаттарының түсініктемесін қамтуға тиіс және құқықтық айқындылықты және құқықтары және (немесе) міндеттемелері мүше мемлекеттің мүше мемлекеттің заңнамасымен қозғалуы мүмкін тұлғалардың негізделген үміттерін қамтамасыз ететін мерзімде, бірақ кез келген жағдайда олар күшіне енген күнге дейін жариялануға тиіс.</w:t>
      </w:r>
    </w:p>
    <w:bookmarkStart w:name="z1886" w:id="1824"/>
    <w:p>
      <w:pPr>
        <w:spacing w:after="0"/>
        <w:ind w:left="0"/>
        <w:jc w:val="both"/>
      </w:pPr>
      <w:r>
        <w:rPr>
          <w:rFonts w:ascii="Times New Roman"/>
          <w:b w:val="false"/>
          <w:i w:val="false"/>
          <w:color w:val="000000"/>
          <w:sz w:val="28"/>
        </w:rPr>
        <w:t>
      29. Әрбір мүше мемлекет кез келген тұлғаның осы Хаттамада қамтылатын мәселелер бойынша қолданыстағы және (немесе) жоспарланатын заңнамалық актілерге қатысты жазбаша сұрауларына жауап беруді қамтамасыз ететін тетік құрады. Сұрауларға жауаптар осындай мүдделі тұлғаға жазбаша сұрау алған күннен бастап күнтізбелік 30 күннен кешіктірмей ұсынылуы тиіс.</w:t>
      </w:r>
    </w:p>
    <w:bookmarkEnd w:id="1824"/>
    <w:bookmarkStart w:name="z1887" w:id="1825"/>
    <w:p>
      <w:pPr>
        <w:spacing w:after="0"/>
        <w:ind w:left="0"/>
        <w:jc w:val="both"/>
      </w:pPr>
      <w:r>
        <w:rPr>
          <w:rFonts w:ascii="Times New Roman"/>
          <w:b w:val="false"/>
          <w:i w:val="false"/>
          <w:color w:val="000000"/>
          <w:sz w:val="28"/>
        </w:rPr>
        <w:t>
      30. Мүше мемлекеттер қаржы нарықтардағы жүйелі тәуекелдердің алдын алу мақсатында айқындылық, есеп берушілік және жауапкершілік қағидаттарына сәйкес рейтинг агенттіктерінің қызметін жүзеге асыруға қойылатын талаптарға қатысты өз заңнамаларын үйлестіруді жүзеге асырады.</w:t>
      </w:r>
    </w:p>
    <w:bookmarkEnd w:id="1825"/>
    <w:bookmarkStart w:name="z1888" w:id="1826"/>
    <w:p>
      <w:pPr>
        <w:spacing w:after="0"/>
        <w:ind w:left="0"/>
        <w:jc w:val="both"/>
      </w:pPr>
      <w:r>
        <w:rPr>
          <w:rFonts w:ascii="Times New Roman"/>
          <w:b w:val="false"/>
          <w:i w:val="false"/>
          <w:color w:val="000000"/>
          <w:sz w:val="28"/>
        </w:rPr>
        <w:t>
      31. Мүше мемлекет қаржылық көрсетілетін қызметтерді беруге қатысты шараларды олардың қолдануын айқындаған кезде басқа кез келген мүше мемлекеттің пруденциалдық шараларын тануы мүмкін. Мүше мемлекеттердің заңнамасының үйлесімділігі арқылы немесе басқалай түрде қол жетуі мүмкін осындай тану мүдделі мүше мемлекетпен келісімге немесе уағдаластыққа негізделуі мүмкін немесе біржақты тәртіппен ұсынылуы мүмкін.</w:t>
      </w:r>
    </w:p>
    <w:bookmarkEnd w:id="1826"/>
    <w:bookmarkStart w:name="z1889" w:id="1827"/>
    <w:p>
      <w:pPr>
        <w:spacing w:after="0"/>
        <w:ind w:left="0"/>
        <w:jc w:val="both"/>
      </w:pPr>
      <w:r>
        <w:rPr>
          <w:rFonts w:ascii="Times New Roman"/>
          <w:b w:val="false"/>
          <w:i w:val="false"/>
          <w:color w:val="000000"/>
          <w:sz w:val="28"/>
        </w:rPr>
        <w:t>
      32. Басқа мүше мемлекеттің болашақтағы және қолданыстағы пруденциалдық шараларын тану туралы келісімнің немесе уағдаластықтың қатысушысы болып табылатын мүше мемлекет басқа мүше мемлекеттерге оларды осындай келісімдер мен уағдаластықтар қатысушылары арасында ақпарат алмасуға байланысты рәсімдерді, және осындай қағидаларды жүзеге асыру қағидалары, бақылау, механизм болуы мүмкін осындай келісімдерге немесе уағдаластықтарға қосу туралы келіссөздер жүргізу мүмкіндігін береді.</w:t>
      </w:r>
    </w:p>
    <w:bookmarkEnd w:id="1827"/>
    <w:bookmarkStart w:name="z1890" w:id="1828"/>
    <w:p>
      <w:pPr>
        <w:spacing w:after="0"/>
        <w:ind w:left="0"/>
        <w:jc w:val="both"/>
      </w:pPr>
      <w:r>
        <w:rPr>
          <w:rFonts w:ascii="Times New Roman"/>
          <w:b w:val="false"/>
          <w:i w:val="false"/>
          <w:color w:val="000000"/>
          <w:sz w:val="28"/>
        </w:rPr>
        <w:t>
      33. Мүше мемлекеттердің қаржы нарықтарындағы қызметті жүзеге асыруға қойылатын нақты талаптарды үйлестіру сақталып отырған айырма Одақтың ортақ қаржы нарығының шеңберінде тиімді жұмыс істеуіне кедергі келтірмеу талабымен жүзеге асырылуы тиіс.</w:t>
      </w:r>
    </w:p>
    <w:bookmarkEnd w:id="1828"/>
    <w:bookmarkStart w:name="z1891" w:id="1829"/>
    <w:p>
      <w:pPr>
        <w:spacing w:after="0"/>
        <w:ind w:left="0"/>
        <w:jc w:val="both"/>
      </w:pPr>
      <w:r>
        <w:rPr>
          <w:rFonts w:ascii="Times New Roman"/>
          <w:b w:val="false"/>
          <w:i w:val="false"/>
          <w:color w:val="000000"/>
          <w:sz w:val="28"/>
        </w:rPr>
        <w:t>
      34. Осы Хаттамадағы ештеңе мүше мемлекетке мұндай шаралардың қызметтер саудасына, құруға және (немесе) қызметке қатысты мүше мемлекеттердің тұлғалары арасында өз бетінше немесе негізсіз кемсіту құралдарын жасайтын тәсілмен қабылданбауы шартымен төменде санамаланған шараларды, атап айтқанда:</w:t>
      </w:r>
    </w:p>
    <w:bookmarkEnd w:id="1829"/>
    <w:p>
      <w:pPr>
        <w:spacing w:after="0"/>
        <w:ind w:left="0"/>
        <w:jc w:val="both"/>
      </w:pPr>
      <w:r>
        <w:rPr>
          <w:rFonts w:ascii="Times New Roman"/>
          <w:b w:val="false"/>
          <w:i w:val="false"/>
          <w:color w:val="000000"/>
          <w:sz w:val="28"/>
        </w:rPr>
        <w:t>
      1) қоғамдық моральды қорғау немесе қоғамдық тәртіпті қолдау үшін қажетті. Қоғамдық тәртіп ұғымдары бойынша ерекшелік қоғамның байырғы мүдделерінің біріне қатысты шынайы және мейлінше ауыр қауіп орын алған жағдайларда ғана қолданылуы мүмкін;</w:t>
      </w:r>
    </w:p>
    <w:p>
      <w:pPr>
        <w:spacing w:after="0"/>
        <w:ind w:left="0"/>
        <w:jc w:val="both"/>
      </w:pPr>
      <w:r>
        <w:rPr>
          <w:rFonts w:ascii="Times New Roman"/>
          <w:b w:val="false"/>
          <w:i w:val="false"/>
          <w:color w:val="000000"/>
          <w:sz w:val="28"/>
        </w:rPr>
        <w:t>
      2) адамдардың өмірін немесе денсаулығын, жануарларды немесе өсімдіктерді қорғау үшін қажетті;</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жаңылыстыруға әкеп соғатын және жосықсыз практиканың немесе азаматтық-құқықтық шарттарды сақтамау салдарының алдын алуға;</w:t>
      </w:r>
    </w:p>
    <w:p>
      <w:pPr>
        <w:spacing w:after="0"/>
        <w:ind w:left="0"/>
        <w:jc w:val="both"/>
      </w:pPr>
      <w:r>
        <w:rPr>
          <w:rFonts w:ascii="Times New Roman"/>
          <w:b w:val="false"/>
          <w:i w:val="false"/>
          <w:color w:val="000000"/>
          <w:sz w:val="28"/>
        </w:rPr>
        <w:t>
      жеке сипаттағы мәліметтерді өңдеу мен тарату және жеке өмір мен шоттар туралы мәліметтердің құпиялылығын қорғау кезінде жекелеген тұлғалардың жеке өміріне араласудан қорғауға қатысы барларын қоса алғанда, осы Хаттаманың ережелеріне сәйкес келетін заңдарды немесе қағидаларды сақтау үшін қажетті;</w:t>
      </w:r>
    </w:p>
    <w:p>
      <w:pPr>
        <w:spacing w:after="0"/>
        <w:ind w:left="0"/>
        <w:jc w:val="both"/>
      </w:pPr>
      <w:r>
        <w:rPr>
          <w:rFonts w:ascii="Times New Roman"/>
          <w:b w:val="false"/>
          <w:i w:val="false"/>
          <w:color w:val="000000"/>
          <w:sz w:val="28"/>
        </w:rPr>
        <w:t>
      4) іс жүзінде ұсынылатын режимдегі өзгешелік әділ немесе тиімді салық салуды немесе басқа мүше мемлекеттің тұлғаларынан қызметтер саудасына қатысты салықтарды өндіріп алуды қамтамасыз етуге деген ұмтылыстан туындауы шартымен ұлттық режимді ұсыну бөлігінде осы Хаттаманың 4 және 6 тармақтарымен сыйыспайтын;</w:t>
      </w:r>
    </w:p>
    <w:p>
      <w:pPr>
        <w:spacing w:after="0"/>
        <w:ind w:left="0"/>
        <w:jc w:val="both"/>
      </w:pPr>
      <w:r>
        <w:rPr>
          <w:rFonts w:ascii="Times New Roman"/>
          <w:b w:val="false"/>
          <w:i w:val="false"/>
          <w:color w:val="000000"/>
          <w:sz w:val="28"/>
        </w:rPr>
        <w:t>
      5) режимге қатысты өзгешелік салық салу мәселелері жөніндегі келісімнің, оның ішінде тиісті мүше мемлекет қатысушысы болып табылатын қосарланған салық салуды болдырмау туралы келісімнің нәтижесі болуы шартымен осы Хаттаманың 4 және 7-тармақтарымен сыйыспайтын шараларды қабылдауға немесе қолдануға кедергі келтірмейді.</w:t>
      </w:r>
    </w:p>
    <w:bookmarkStart w:name="z1892" w:id="1830"/>
    <w:p>
      <w:pPr>
        <w:spacing w:after="0"/>
        <w:ind w:left="0"/>
        <w:jc w:val="both"/>
      </w:pPr>
      <w:r>
        <w:rPr>
          <w:rFonts w:ascii="Times New Roman"/>
          <w:b w:val="false"/>
          <w:i w:val="false"/>
          <w:color w:val="000000"/>
          <w:sz w:val="28"/>
        </w:rPr>
        <w:t>
      35. Осы Хаттамадағы ештеңе кез келген мүше мемлекетке өзінің ел қорғанысы немесе оның ұлт қауіпсіздігі саласындағы маңызды мүдделерін қорғау үшін қажетті деп санайтын кез келген шараларды қабылдауына кедергі ретінде түсіндірілмеуге тиіс.</w:t>
      </w:r>
    </w:p>
    <w:bookmarkEnd w:id="1830"/>
    <w:bookmarkStart w:name="z1893" w:id="1831"/>
    <w:p>
      <w:pPr>
        <w:spacing w:after="0"/>
        <w:ind w:left="0"/>
        <w:jc w:val="both"/>
      </w:pPr>
      <w:r>
        <w:rPr>
          <w:rFonts w:ascii="Times New Roman"/>
          <w:b w:val="false"/>
          <w:i w:val="false"/>
          <w:color w:val="000000"/>
          <w:sz w:val="28"/>
        </w:rPr>
        <w:t xml:space="preserve">
      36. Мүше мемлекеттер осы Хаттамаға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олардың жеке ұлттық тізбелерінде көрсетілген алып тастаулар мен шектеулерді кезең-кезеңімен қысқартуды қамтамасыз етеді.</w:t>
      </w:r>
    </w:p>
    <w:bookmarkEnd w:id="1831"/>
    <w:bookmarkStart w:name="z1894" w:id="1832"/>
    <w:p>
      <w:pPr>
        <w:spacing w:after="0"/>
        <w:ind w:left="0"/>
        <w:jc w:val="both"/>
      </w:pPr>
      <w:r>
        <w:rPr>
          <w:rFonts w:ascii="Times New Roman"/>
          <w:b w:val="false"/>
          <w:i w:val="false"/>
          <w:color w:val="000000"/>
          <w:sz w:val="28"/>
        </w:rPr>
        <w:t xml:space="preserve">
      37. Мүше мемлекеттер осы Хаттамаға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олардың жеке ұлттық тізбелеріндегі мүше мемлекеттердің заңнамасын үйлестіру талаптарын мүше мемлекеттер орындаған қаржылық көрсетілетін қызметтерінің секторларына және лицензияларды өзара тануға қатысты шараларды қолдануды тоқтатады.</w:t>
      </w:r>
    </w:p>
    <w:bookmarkEnd w:id="1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қызметтер</w:t>
            </w:r>
            <w:r>
              <w:br/>
            </w:r>
            <w:r>
              <w:rPr>
                <w:rFonts w:ascii="Times New Roman"/>
                <w:b w:val="false"/>
                <w:i w:val="false"/>
                <w:color w:val="000000"/>
                <w:sz w:val="20"/>
              </w:rPr>
              <w:t>жөніндегі хаттамаға</w:t>
            </w:r>
            <w:r>
              <w:br/>
            </w:r>
            <w:r>
              <w:rPr>
                <w:rFonts w:ascii="Times New Roman"/>
                <w:b w:val="false"/>
                <w:i w:val="false"/>
                <w:color w:val="000000"/>
                <w:sz w:val="20"/>
              </w:rPr>
              <w:t>№ 1 қосымша</w:t>
            </w:r>
          </w:p>
        </w:tc>
      </w:tr>
    </w:tbl>
    <w:bookmarkStart w:name="z1896" w:id="1833"/>
    <w:p>
      <w:pPr>
        <w:spacing w:after="0"/>
        <w:ind w:left="0"/>
        <w:jc w:val="left"/>
      </w:pPr>
      <w:r>
        <w:rPr>
          <w:rFonts w:ascii="Times New Roman"/>
          <w:b/>
          <w:i w:val="false"/>
          <w:color w:val="000000"/>
        </w:rPr>
        <w:t xml:space="preserve"> Мүше мемлекеттер Қаржылық қызметтер жөніндегі хаттаманың</w:t>
      </w:r>
      <w:r>
        <w:br/>
      </w:r>
      <w:r>
        <w:rPr>
          <w:rFonts w:ascii="Times New Roman"/>
          <w:b/>
          <w:i w:val="false"/>
          <w:color w:val="000000"/>
        </w:rPr>
        <w:t>(Еуразиялық экономикалық одақ туралы шартқа № 17 қосымша) 4-тармағына сәйкес ұлттық режим ұсынатын және көрсетілген Хаттаманың 10-тармағына сәйкес міндеттемелер қабылдайтын қаржы қызметтерінің кіші секторларының</w:t>
      </w:r>
      <w:r>
        <w:br/>
      </w:r>
      <w:r>
        <w:rPr>
          <w:rFonts w:ascii="Times New Roman"/>
          <w:b/>
          <w:i w:val="false"/>
          <w:color w:val="000000"/>
        </w:rPr>
        <w:t>ТІЗБЕСІ</w:t>
      </w:r>
    </w:p>
    <w:bookmarkEnd w:id="1833"/>
    <w:p>
      <w:pPr>
        <w:spacing w:after="0"/>
        <w:ind w:left="0"/>
        <w:jc w:val="both"/>
      </w:pPr>
      <w:r>
        <w:rPr>
          <w:rFonts w:ascii="Times New Roman"/>
          <w:b w:val="false"/>
          <w:i w:val="false"/>
          <w:color w:val="ff0000"/>
          <w:sz w:val="28"/>
        </w:rPr>
        <w:t xml:space="preserve">
      Ескерту. 1-қосымшаға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 үшін негіз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қолданылу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БЕЛАРУСЬ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тасымалдарына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әуе тасымалдарына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ғарыштық ұшыруға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халықаралық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жауапкершілікті қоса алғанда, экспорттық/импорттық жүктерді және оларды өткізетін көлік құралдарын халықаралық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халықаралық көлікпен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жабатын сақтандыруға байланысты тәуекелдерді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қаржылық қызметтер бөлімінің 1-тармағында көрсетілген секторларды қоспағанда, сондай-ақ сақтандыру брокерлерінің қайта сақтандыру бойынша делдалдық қызметті жүзеге асыруын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ҚАЗАҚСТАН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жағдайды қоспағанда, шектеу жоқ: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Қазақстан Республикасының резиденті - сақтандыру ұйымы ғана жүзеге асыра алады.</w:t>
            </w:r>
          </w:p>
          <w:p>
            <w:pPr>
              <w:spacing w:after="20"/>
              <w:ind w:left="20"/>
              <w:jc w:val="both"/>
            </w:pPr>
            <w:r>
              <w:rPr>
                <w:rFonts w:ascii="Times New Roman"/>
                <w:b w:val="false"/>
                <w:i w:val="false"/>
                <w:color w:val="000000"/>
                <w:sz w:val="20"/>
              </w:rPr>
              <w:t>
Жеке және заңды тұлғалардан - Қазақстан Республикасының резиденттерінен - Қазақстан Республикасының резиденті еместердің пайдасына сақтандыру сыйақыларын (жарналарын) төлеуге байланысты төлемдер мен ақша аударымдарын жүзеге асыруға тыйым салынады.</w:t>
            </w:r>
          </w:p>
          <w:p>
            <w:pPr>
              <w:spacing w:after="20"/>
              <w:ind w:left="20"/>
              <w:jc w:val="both"/>
            </w:pPr>
            <w:r>
              <w:rPr>
                <w:rFonts w:ascii="Times New Roman"/>
                <w:b w:val="false"/>
                <w:i w:val="false"/>
                <w:color w:val="000000"/>
                <w:sz w:val="20"/>
              </w:rPr>
              <w:t>
Міндетті сақтандыру шарттары Қазақстан Республикасының резиденттері сақтандырушылардың өз қолында болуға тиіс.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тасымалдарына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әуе тасымалдарына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ғарыштық ұшыруға;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халықаралық тасымалдауды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жауапкершілікті қоса алғанда, экспорттық (импорттық) жүктерді және оларды өткізетін көлік құралдарын халықаралық тасымалдауды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халықаралық көлікпен тасымалдауды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жабатын сақтандыруға байланысты тәуекелдерді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Қайта сақтандыру және ретроцессия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сақтандыру ұйымдарына қайта сақтанушы (цедент) олардан алуына есептелген комиссиялық сыйақыны шегергенде, қайта сақтандырудың қолданыстағы шарттары бойынша есептелген сақтандыру сыйақыларының жиынтық мөлшері қолданыстағы сақтандыру (қайта сақтандыру) бойынша алуына есептелген сақтандыру сыйақыларының жиынтық мөлшерінің 60%-нан (ДСҰ-ға кірген сәтінен бастап 85%-ынан) аспайды. Міндетті сақтандыру шарттары сақтандырушылардың өз қолында болуға тиіс не қайта сақтандыруға Қазақстан Республикасының резиденттеріне - қайта сақтандырушыларға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w:t>
            </w:r>
          </w:p>
          <w:p>
            <w:pPr>
              <w:spacing w:after="20"/>
              <w:ind w:left="20"/>
              <w:jc w:val="both"/>
            </w:pPr>
            <w:r>
              <w:rPr>
                <w:rFonts w:ascii="Times New Roman"/>
                <w:b w:val="false"/>
                <w:i w:val="false"/>
                <w:color w:val="000000"/>
                <w:sz w:val="20"/>
              </w:rPr>
              <w:t>
Нұсқаулықты бекіту туралы" Қазақстан Республикасы Қаржы нарығын және қаржы ұйымдарын реттеу мен қадағалау агенттігінің 2008 жылғы 22 тамыздағы № 131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жағдайларды қоспағанда шектеулер жоқ:</w:t>
            </w:r>
          </w:p>
          <w:p>
            <w:pPr>
              <w:spacing w:after="20"/>
              <w:ind w:left="20"/>
              <w:jc w:val="both"/>
            </w:pPr>
            <w:r>
              <w:rPr>
                <w:rFonts w:ascii="Times New Roman"/>
                <w:b w:val="false"/>
                <w:i w:val="false"/>
                <w:color w:val="000000"/>
                <w:sz w:val="20"/>
              </w:rPr>
              <w:t>
егер Қазақстан Республикасы бекіткен халықаралық шарттарда өзгеше көзделмесе, Қазақстан Республикасының шегінен тыс жерлерге шығатын автокөлік құралдары иелерінің азаматтық-құқықтық жауапкершілігін сақтандыру шартын қоспағанда, Қазақстан Республикасының аумағында Қазақстан Республикасының резиденті емес - сақтандыру ұйымының атынан сақтандыру шартын жасасу жөніндегі делдалдық қызметке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РЕСЕЙ 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тасымалдарына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әуе тасымалдарына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ғарыштық ұшыруға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халықаралық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жауапкершілікті қоса алғанда, экспорттық/импорттық жүктерді және оларды өткізетін көлік құралдарын халықаралық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халықаралық көлікпен тасымалдауды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1-тармағында көрсетілген секторларды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сақтандыру ісін ұйымдастыру туралы" 1992 жылғы 27 қарашадағы № 4015-І Ресей Федерациясының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31" w:id="1834"/>
    <w:p>
      <w:pPr>
        <w:spacing w:after="0"/>
        <w:ind w:left="0"/>
        <w:jc w:val="left"/>
      </w:pPr>
      <w:r>
        <w:rPr>
          <w:rFonts w:ascii="Times New Roman"/>
          <w:b/>
          <w:i w:val="false"/>
          <w:color w:val="000000"/>
        </w:rPr>
        <w:t xml:space="preserve">  IV. АРМЕНИЯ РЕСПУБЛИКАСЫ</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p>
            <w:pPr>
              <w:spacing w:after="20"/>
              <w:ind w:left="20"/>
              <w:jc w:val="both"/>
            </w:pPr>
            <w:r>
              <w:rPr>
                <w:rFonts w:ascii="Times New Roman"/>
                <w:b w:val="false"/>
                <w:i w:val="false"/>
                <w:color w:val="000000"/>
                <w:sz w:val="20"/>
              </w:rPr>
              <w:t>
халықаралық теңіз тасымалдарына халықаралық коммерциялық әуе тасымалдарына халықаралық коммерциялық ғарыштық ұшыруларға мыналарды:</w:t>
            </w:r>
          </w:p>
          <w:p>
            <w:pPr>
              <w:spacing w:after="20"/>
              <w:ind w:left="20"/>
              <w:jc w:val="both"/>
            </w:pPr>
            <w:r>
              <w:rPr>
                <w:rFonts w:ascii="Times New Roman"/>
                <w:b w:val="false"/>
                <w:i w:val="false"/>
                <w:color w:val="000000"/>
                <w:sz w:val="20"/>
              </w:rPr>
              <w:t>
жеке тұлғаларды халықаралық тасымалдауды туындайтын жауапкершілікті қоса алғанда, экспорттық (импорттық) жүктерді және оларды тасымалдайтын көлік құралдарын, тауарларды халықаралық көлікпен тасымалдауды шарттармен, сақтандыру сертификаттардың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1-тармағында санамалап көрсетілген делдығына рұқсат етілмейді (осы тізбенің 1-тармағында санамаланған секторларды қоспағанда, сондай-ақ сақтандыру брокерлерінің қайта сақтандыру бойынша делдалдық қызметті жүзеге асыруын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(89 және 91-баптар)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35" w:id="1835"/>
    <w:p>
      <w:pPr>
        <w:spacing w:after="0"/>
        <w:ind w:left="0"/>
        <w:jc w:val="left"/>
      </w:pPr>
      <w:r>
        <w:rPr>
          <w:rFonts w:ascii="Times New Roman"/>
          <w:b/>
          <w:i w:val="false"/>
          <w:color w:val="000000"/>
        </w:rPr>
        <w:t xml:space="preserve"> V. ҚЫРҒЫЗ РЕСПУБЛИКАСЫ</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p>
            <w:pPr>
              <w:spacing w:after="20"/>
              <w:ind w:left="20"/>
              <w:jc w:val="both"/>
            </w:pPr>
            <w:r>
              <w:rPr>
                <w:rFonts w:ascii="Times New Roman"/>
                <w:b w:val="false"/>
                <w:i w:val="false"/>
                <w:color w:val="000000"/>
                <w:sz w:val="20"/>
              </w:rPr>
              <w:t>
халықаралық теңіз тасымалдарына</w:t>
            </w:r>
          </w:p>
          <w:p>
            <w:pPr>
              <w:spacing w:after="20"/>
              <w:ind w:left="20"/>
              <w:jc w:val="both"/>
            </w:pPr>
            <w:r>
              <w:rPr>
                <w:rFonts w:ascii="Times New Roman"/>
                <w:b w:val="false"/>
                <w:i w:val="false"/>
                <w:color w:val="000000"/>
                <w:sz w:val="20"/>
              </w:rPr>
              <w:t>
халықаралық коммерциялық ғарыштық ұшыруға</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осыдан туындайтын жауапкершілікті қоса алғанда, экспорттық (импорттық) жүктерді және оларды тасымалдайтын көлік құралдарын халықаралық тасымалдауды</w:t>
            </w:r>
          </w:p>
          <w:p>
            <w:pPr>
              <w:spacing w:after="20"/>
              <w:ind w:left="20"/>
              <w:jc w:val="both"/>
            </w:pPr>
            <w:r>
              <w:rPr>
                <w:rFonts w:ascii="Times New Roman"/>
                <w:b w:val="false"/>
                <w:i w:val="false"/>
                <w:color w:val="000000"/>
                <w:sz w:val="20"/>
              </w:rPr>
              <w:t>
тауарларды халықаралық көлікпен тасымалдауды</w:t>
            </w:r>
          </w:p>
          <w:p>
            <w:pPr>
              <w:spacing w:after="20"/>
              <w:ind w:left="20"/>
              <w:jc w:val="both"/>
            </w:pPr>
            <w:r>
              <w:rPr>
                <w:rFonts w:ascii="Times New Roman"/>
                <w:b w:val="false"/>
                <w:i w:val="false"/>
                <w:color w:val="000000"/>
                <w:sz w:val="20"/>
              </w:rPr>
              <w:t>
шарттар мен сақтандыру сертификаттарының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шетелдік сақтандыру ұйымдарының атынан сақтандыру шарттарын жасасуға байланысты сақтандыру жөніндегі делдалдық қызметке (осы тізбенің 1-тармағында санамаланған секторларды қоспағанда)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 сақтандыруды ұйымдастыру туралы" 1998 жылғы 23 шілдедегі № 96 Қырғыз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көрсетілетін қызметтерді, тәуекелді бағалау мен наразылықтарды реттеу жөніндегі көрсетілетін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қызметтер</w:t>
            </w:r>
            <w:r>
              <w:br/>
            </w:r>
            <w:r>
              <w:rPr>
                <w:rFonts w:ascii="Times New Roman"/>
                <w:b w:val="false"/>
                <w:i w:val="false"/>
                <w:color w:val="000000"/>
                <w:sz w:val="20"/>
              </w:rPr>
              <w:t>жөніндегі хаттамаға</w:t>
            </w:r>
            <w:r>
              <w:br/>
            </w:r>
            <w:r>
              <w:rPr>
                <w:rFonts w:ascii="Times New Roman"/>
                <w:b w:val="false"/>
                <w:i w:val="false"/>
                <w:color w:val="000000"/>
                <w:sz w:val="20"/>
              </w:rPr>
              <w:t>№ 2 қосымша</w:t>
            </w:r>
          </w:p>
        </w:tc>
      </w:tr>
    </w:tbl>
    <w:bookmarkStart w:name="z1898" w:id="1836"/>
    <w:p>
      <w:pPr>
        <w:spacing w:after="0"/>
        <w:ind w:left="0"/>
        <w:jc w:val="left"/>
      </w:pPr>
      <w:r>
        <w:rPr>
          <w:rFonts w:ascii="Times New Roman"/>
          <w:b/>
          <w:i w:val="false"/>
          <w:color w:val="000000"/>
        </w:rPr>
        <w:t xml:space="preserve"> Құруға және (немесе) қызметке қатысты мүше мемлекеттер</w:t>
      </w:r>
      <w:r>
        <w:br/>
      </w:r>
      <w:r>
        <w:rPr>
          <w:rFonts w:ascii="Times New Roman"/>
          <w:b/>
          <w:i w:val="false"/>
          <w:color w:val="000000"/>
        </w:rPr>
        <w:t>сақтайтын шектеулер</w:t>
      </w:r>
      <w:r>
        <w:br/>
      </w:r>
      <w:r>
        <w:rPr>
          <w:rFonts w:ascii="Times New Roman"/>
          <w:b/>
          <w:i w:val="false"/>
          <w:color w:val="000000"/>
        </w:rPr>
        <w:t>ТІЗБЕСІ</w:t>
      </w:r>
    </w:p>
    <w:bookmarkEnd w:id="1836"/>
    <w:p>
      <w:pPr>
        <w:spacing w:after="0"/>
        <w:ind w:left="0"/>
        <w:jc w:val="both"/>
      </w:pPr>
      <w:r>
        <w:rPr>
          <w:rFonts w:ascii="Times New Roman"/>
          <w:b w:val="false"/>
          <w:i w:val="false"/>
          <w:color w:val="ff0000"/>
          <w:sz w:val="28"/>
        </w:rPr>
        <w:t xml:space="preserve">
      Ескерту. 2-қосымшаға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30.01.2024 </w:t>
      </w:r>
      <w:r>
        <w:rPr>
          <w:rFonts w:ascii="Times New Roman"/>
          <w:b w:val="false"/>
          <w:i w:val="false"/>
          <w:color w:val="ff0000"/>
          <w:sz w:val="28"/>
        </w:rPr>
        <w:t>№ 56-VIII</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қолдануға арналған негіз (нормативтік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БЕЛАРУСЬ РЕСПУБЛИКАСЫ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көрсетілетін қызметтер жөніндегі хаттаманың 6 және 11-тармақтары бойынша шектеу (Еуразиялық экономикалық одақ туралы шартқа </w:t>
            </w:r>
            <w:r>
              <w:rPr>
                <w:rFonts w:ascii="Times New Roman"/>
                <w:b w:val="false"/>
                <w:i w:val="false"/>
                <w:color w:val="000000"/>
                <w:sz w:val="20"/>
              </w:rPr>
              <w:t>№ 17 қосымша</w:t>
            </w:r>
            <w:r>
              <w:rPr>
                <w:rFonts w:ascii="Times New Roman"/>
                <w:b w:val="false"/>
                <w:i w:val="false"/>
                <w:color w:val="000000"/>
                <w:sz w:val="20"/>
              </w:rPr>
              <w:t xml:space="preserve"> (бұдан әрі - № 17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Беларусь Республикасының сақтандыру ұйымдарының жарғылық қорларындағы шетелдік инвесторлардың квотасы 30%-дан асып кеткен жағдайда, Беларусь Республикасының Қаржы министрлігі шетелдік инвестициялары бар сақтандыру ұйымдарын тіркеуді және (немесе) осындай ұйымдарға сақтандыру қызметін жүзеге асыруға лицензиялар беруді тоқтатады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 "Беларусь Республикасының сақтандыру ұйымдарының жарғылық қорларында шетелдік инвесторлардың квотасын белгілеу туралы" Беларусь Республикасының Министрлер кеңесінің 2006 жылғы 11 қыркүйектегі № 1174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өзінің жарғылық қорының мөлшерін шетелдік инвесторлардың және (немесе) осы шетелдік инвесторларға қатысты еншілес (тәуелді) шаруашылық қоғамдары болып табылатын сақтандыру ұйымдарының қаражаты есебінен ұлғайтуға; сақтандыру ұйымының жарғылық қорының 5%-ын және одан көбін құрайтын оның жарғылық қорындағы үлестерді (акцияларды) иелікке беруге, өзінің жарғылық қорындағы үлестерді (акцияларды) шетелдік инвесторлардың және (немесе) осы шетелдік инвесторларға қатысты еншілес (тәуелді) шаруашылық қоғамдары болып табылатын сақтандыру ұйымдарының пайдасына иелікке беруге Беларусь Республикасы Қаржы министрлігінің алдын ала рұқсатын алуға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рұқсат беруден мына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іс-қимылдарды жасау кезінде Беларусь Республикасы сақтандыру ұйымдарының жарғылық қорларындағы шетелдік капиталдың қатысу квотасы асып кеткенде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сақтандырушының қатысушысы жарғылық капиталдағы оған тиесілі үлестерді (акцияларды) иелікке беруді жүзеге асыруға ниетті заңды тұлға 3 жылдан аз уақыт қызметін жүзеге асырады және соңғы 3 жылда өзінің қызметін жүзеге асыру қорытындылары бойынша пайда көрмейді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ұлттық қауіпсіздігін (оның ішінде экономикалық салада), ұлттық сақтандыру ұйымдарының мүдделерін қорғауды қамтамасыз ету қажеттілігі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инвесторларға (негізгі ұйымдарға) қатысты еншілес қоғамдар болып табылатын не өзінің жарғылық капиталында 49%-дан астам шетелдік инвесторлар үлесі бар сақтандыру ұйымдары Беларусь Республикасының аумағында оқшауланған бөлімшелерді құра алады, сондай-ақ Беларусь Республикасы Қаржы министрлігінің оған алдын ала рұқсатын алғаннан кейін басқа сақтандыру ұйымдардың құрылтайшылары (қатысушылары) бола алады. Беларусь Республикасы сақтандыру ұйымдарының жарғылық капиталындағы шетелдік капиталдың қатысу квотасы асып кеткен жағдайда, алдын ала рұқсат беруден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инвесторларға қатысты еншілес немесе тәуелді шаруашылық қоғамдары болып табылатын сақтандыру ұйымдары Беларусь Республикасының аумағында өмірді сақтандырумен, міндетті сақтандырумен, оның ішінде мемлекеттік қажеттіліктер үшін жеткізумен, қызмет көрсетумен немесе мердігерлік жұмыстарды орындаумен байланысты міндетті мемлекеттік сақтандырумен, мүліктік сақтандырумен, сондай-ақ Беларусь Республикасының мүліктік мүдделері мен оның әкімшілік-аумақтық бірліктерін сақтандырумен айналыса алмайды.</w:t>
            </w:r>
          </w:p>
          <w:p>
            <w:pPr>
              <w:spacing w:after="20"/>
              <w:ind w:left="20"/>
              <w:jc w:val="both"/>
            </w:pPr>
            <w:r>
              <w:rPr>
                <w:rFonts w:ascii="Times New Roman"/>
                <w:b w:val="false"/>
                <w:i w:val="false"/>
                <w:color w:val="000000"/>
                <w:sz w:val="20"/>
              </w:rPr>
              <w:t>
Шетелдік инвесторлардың сақтандыру ұйымдарының және сақтандыру брокерлерінің жарғылық қорларындағы үлестерді (акцияларын) төлеуі тек ақша қаражатымен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беларусьтік тұлғалар ғана сақтандыру агенттері, сақтандыру брокерлері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анықталмаған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банк жүйесінде шетелдік капиталдың қатысуы 50%-бен шектелген Шетелдік инвестициялары бар кредиттік ұйымдарды құру Беларусь Республикасы Ұлттық банкінің алдын ала рұқсатын алуды талап етеді. Беларусь Республикасы Ұлттық банкі Беларусь Республикасының банк жүйесінде шетелдік капиталға қатысудың белгіленген мөлшеріне (квотаға) жеткен кезде шетелдік инвестициялары бар банктерді тіркеуді тоқтатады.</w:t>
            </w:r>
          </w:p>
          <w:p>
            <w:pPr>
              <w:spacing w:after="20"/>
              <w:ind w:left="20"/>
              <w:jc w:val="both"/>
            </w:pPr>
            <w:r>
              <w:rPr>
                <w:rFonts w:ascii="Times New Roman"/>
                <w:b w:val="false"/>
                <w:i w:val="false"/>
                <w:color w:val="000000"/>
                <w:sz w:val="20"/>
              </w:rPr>
              <w:t>
Беларусь Республикасы Ұлттық банкінің осы шектеуді сақтау үшін кез келген шараларды қабылдауға құқығы бар. Рұқсат беру туралы мәселені қарау кезінде Беларусь Республикасының банк жүйесінде шетелдік капиталдың қатысу квотасын пайдалану деңгейі, сондай-ақ резидент емес құрылтайшылардың қаржылық жағдайы мен іскерлік беделі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25 қазандағы № 441-З Беларусь Республикасының Банктік кодексі, "Беларусь Республикасының банктік жүйесінде шетелдік капиталдың қатысу мөлшері (квотасы)  туралы" Беларусь Республикасының Ұлттық банкі басқармасының  2008 жылғы 1 қыркүйектегі № 129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анықталмаған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қаржылық көрсетілетін қызметтері саласындағы қызметті жүзеге асыруға арналған лицензия Беларусь Республикасының заңнамасында белгіленген ұйымдық-құқықтық нысанда құрылған Беларусь Республикасының заңды тұлғаларына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25 қазандағы № 441-З Беларусь Республикасының Банктік кодексі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Беларусь Республикасының азаматтары ғана, сондай-ақ Беларусь Республикасында тұрақты тұратын шетелдік азаматтар мен азаматтығы жоқ адамдар ғана және еңбек шарттары негізінде ғана орындай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"Сақтандыру қызметі туралы" 2006 жылғы 25 тамыздағы № 530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Беларусь Республикасының заңды тұлғалары, Беларусь Республикасында белгіленген тәртіппен тіркелген жеке кәсіпкерлер жүзеге асыра алады.</w:t>
            </w:r>
          </w:p>
          <w:p>
            <w:pPr>
              <w:spacing w:after="20"/>
              <w:ind w:left="20"/>
              <w:jc w:val="both"/>
            </w:pPr>
            <w:r>
              <w:rPr>
                <w:rFonts w:ascii="Times New Roman"/>
                <w:b w:val="false"/>
                <w:i w:val="false"/>
                <w:color w:val="000000"/>
                <w:sz w:val="20"/>
              </w:rPr>
              <w:t>
Лицензиялауға жататын қызметтің түрлері Белорусь Республикасының заңнамасына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"Жекелеген қызмет түрлерін лицензиялау туралы ереже" 2010 жылғы 1 қыркүйектегі № 450 Жарлығы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капиталындағы  уәкілетті органның үлесі сауда-саттықты ұйымдастырушының дауыс беретін акцияларының жалпы санының 50%-нан астамын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 461-II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 Республикасының заңды тұлғалары немесе жеке кәсіпкерлері ғана жүзеге асыруы мүмкін.</w:t>
            </w:r>
          </w:p>
          <w:p>
            <w:pPr>
              <w:spacing w:after="20"/>
              <w:ind w:left="20"/>
              <w:jc w:val="both"/>
            </w:pPr>
            <w:r>
              <w:rPr>
                <w:rFonts w:ascii="Times New Roman"/>
                <w:b w:val="false"/>
                <w:i w:val="false"/>
                <w:color w:val="000000"/>
                <w:sz w:val="20"/>
              </w:rPr>
              <w:t>
Қазақстан Республикасында лицензиялауға жататын қызмет түрлері Қазақстан Республикасының заңнамасына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2007 жылғы 11 қаңтардағы № 214-ІІІ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акционерлік қоғамдар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1995 жылғы 31 тамыздағы № 2444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резидент емес банктердің филиалдарын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1995 жылғы 31 тамыздағы № 2444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акционерлік қоғам нысанында құрылуы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резидент емес сақтандыру ұйымдарының филиалдарын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ұйымдық-құқықтық нысаны жауапкершілігі шектеулі серіктестік не акционерлік қоғам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 105-V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 105-V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Қазақстан Республикасының аумағында депозитарлық қызметті жүзеге асыратын бірден бір ұйым болып табылады. Орталық депозитарий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 461-II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рыногының кәсіби қатысушысы - акционерлік қоғамның ұйымдық-құқықтық нысанында құрылған (трансфер-агентті қоспағанда)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 461-II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 акционерлік қоғамның ұйымдық-құқықтық нысанында құрылған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 461-II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25%-ы немесе одан көп пайызын тікелей иеленетін немесе банктің дауыс беретін акцияларының 25%-ы немесе одан көп пайызымен тікелей немесе жанама дауыс беру мүмкіндігі бар Қазақстан Республикасының резиденті емес - банк холдингі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1995 жылғы 31 тамыздағы № 2444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коры Қазақстан Республикасының аумағында міндетті зейнетақы жарналарын, міндетті кәсіби зейнетақы жарналарын тарту жөніндегі қызметті жүзеге асыратын жалғыз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 105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тіркеуші Қазақстан Республикасының аумағында бағалы қағаздарды ұстаушылар тізілімдерінің жүйесін жүргізу жөніндегі қызметті жүзеге асыратын жалғыз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 461-II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25%-ы немесе одан көп пайызын тікелей иеленетін немесе сақтандыру (қайта сақтандыру) ұйымының дауыс беретін акцияларының 25%-ы немесе одан көп пайызымен тікелей дауыс беру мүмкіндігі бар Қазақстан Республикасының резиденті емес сақтандыру холдингі болып табылуы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міндетті сақтандыру шарттары бойынша сақтандыру  ұйымын мәжбүрлеп тарату кезінде сақтанушыларға (сақтандырылушыларға, пайда алушыларға) сақтандыру төлемдерін жүзеге асыруға кепілдік беретін Қазақстан Республикасының аумағындағы жалғыз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туралы" 2003 жылғы 3 маусымдағы № 423-II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  акционерлік қоғамның ұйымдық-құқықтық нысанында құрылатын коммерциялық емес ұйым болып табылады.</w:t>
            </w:r>
          </w:p>
          <w:p>
            <w:pPr>
              <w:spacing w:after="20"/>
              <w:ind w:left="20"/>
              <w:jc w:val="both"/>
            </w:pPr>
            <w:r>
              <w:rPr>
                <w:rFonts w:ascii="Times New Roman"/>
                <w:b w:val="false"/>
                <w:i w:val="false"/>
                <w:color w:val="000000"/>
                <w:sz w:val="20"/>
              </w:rPr>
              <w:t>
Уәкілетті орган депозиттерге міндетті кепілдік беруді жүзеге асыратын ұйымның құрылтайшысы (ұйымның жалғыз акционері)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 орналастырылған депозиттерге міндетті кепілдік беру туралы" 2006 жылғы 7 шілдедегі № 169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ұйымдық-құқықтық нысанында құрылған, мемлекет қатысатын кредиттік бюро бір ғана мамандандырылған коммерциялық емес ұйым болып табылады, оған берушілер кредиттік тарихты қалыптастыру үшін міндетті түрде қажетті ақпаратты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кредиттік бюролар және кредиттік тарихты қалыптастыру туралы" 2004 жылғы 6 шілдедегі № 573-II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деректер қорларын қалыптастыру  және жүргізуді мемлекеттік қатысу үлесімен акционерлік қоғамның ұйымдық-құқықтық нысанында құрылған коммерциялық емес ұйым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 126-ІІ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РЕСЕЙ ФЕДЕРАЦИЯСЫ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rPr>
              <w:t>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инвесторларға (негізгі ұйымдарға) қатысты еншілес қоғамдар болып табылатын не өзінің жарғылық капиталында 49%-дан астам шетелдік инвесторлардың үлесі бар сақтандыру ұйымдары Ресей Федерациясында атқарушы биліктің федеральды органдарына (сақтанушыларға) тиісті бюджеттен осы мақсатқа бөлінетін қаражат есебінен азаматтардың өмірін, денсаулығын және мүлкін сақтандыруды, мемлекеттік және муниципальдық қажеттіліктерді қамтамасыз ету үшін тауарларды, жұмыстарды, қызметтерді сатып алуды жүзеге асырумен байланысты сақтандыруды, сондай-ақ мемлекеттік ұйымдардың және муниципальдық ұйымдардың мүліктік мүдделерін сақтандыруды жүзеге асыра алмайды. Шетелдік инвесторларға (негізгі ұйымдарға) қатысты еншілес қоғамдар болып табылатын не өзінің жарғылық капиталында 51%-дан астам шетелдік инвесторлардың үлесі бар сақтандыру ұйымдары, сондай-ақ Ресей Федерациясында азаматтардың белгілі бір жасқа дейін немесе мерзімге дейін өмір сүруіне не азаматтардың өмірінде белгілі бір оқиғалардың басталуына, сондай-ақ өліміне байланысты сақтандыруды және көлік құралдары иелерінің азаматтық жауапкершілігін міндетті сақтандыруды жүзеге асыра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1992 жылғы 27 қарашадағы № 4015-I Федералдық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инвесторға (негізгі ұйымға) қатысты еншілес қоғам болып табылатын не өзінің жарғылық капиталында 49%-дан астам шетелдік инвесторлардың үлесі бар сақтандыру ұйымы Ресей Федерациясында егер шетелдік инвестор (негізгі ұйым) тиісті мемлекеттің заңнамасына сәйкес кемінде 5 жыл сақтандыру ұйымы ретінде өз қызметін жүзеге асырса, сақтандыру қызметін жүзеге асыруға құқығы бар. Ресей Федерациясының заңнамасында сақтандыру ұйымдарының жарғылық капиталдарына 50%-ға тең шетелдік капиталдың қатысу шекті мөлшері (квотасы) белгіленген. Сақтандыру ұйымдарының шетелдік капиталының қатысу мөлшері (квотасы) туралы, осы тармақтың бесінші және жетінші абзацтарында көзделген шетелдік инвестицияларға шектеулерді енгізу немесе шектеу туралы ақпарат Ресей Федерациясының заңнамасында белгіленген тәртіпте жариялануға жатады.</w:t>
            </w:r>
          </w:p>
          <w:p>
            <w:pPr>
              <w:spacing w:after="20"/>
              <w:ind w:left="20"/>
              <w:jc w:val="both"/>
            </w:pPr>
            <w:r>
              <w:rPr>
                <w:rFonts w:ascii="Times New Roman"/>
                <w:b w:val="false"/>
                <w:i w:val="false"/>
                <w:color w:val="000000"/>
                <w:sz w:val="20"/>
              </w:rPr>
              <w:t>
Егер сақтандыру ұйымдарының жарғылық капиталындағы шетелдік капиталдың қатысу мөлшері (квотасы) 50%-дан асқан жағдайда, сақтандыруды қадағалау органы шетелдік инвесторларға (негізгі ұйымдарға) қатысы бойынша еншілес қоғамдар болып табылатын не өзінің жарғылық капиталында 49%-дан астам шетелдік инвесторлардың үлесі бар сақтандыру ұйымдарына сақтандыру қызметін жүзеге асыруға лицензия беруді тоқтатады.</w:t>
            </w:r>
          </w:p>
          <w:p>
            <w:pPr>
              <w:spacing w:after="20"/>
              <w:ind w:left="20"/>
              <w:jc w:val="both"/>
            </w:pPr>
            <w:r>
              <w:rPr>
                <w:rFonts w:ascii="Times New Roman"/>
                <w:b w:val="false"/>
                <w:i w:val="false"/>
                <w:color w:val="000000"/>
                <w:sz w:val="20"/>
              </w:rPr>
              <w:t>
Сақтандыру ұйымы сақтандыруды қадағалау органының шетелдік инвесторлардың және (немесе) олардың еншілес қоғамдарының қаражаты есебінен өзінің жарғылық капиталының мөлшерін ұлғайтуға, өз акцияларын (жарғылық капиталдағы үлестерін) шетелдік инвестордың пайдасына иеліктен шығаруға (оның ішінде шетелдік инвесторларға сатуға), ал Ресей акционерлері (қатысушылары) сақтандыру ұйымының өздеріне тиесілі акцияларын (жарғылық капиталдағы үлестерін) шетелдік инвестордың және (немесе) олардың еншілес қоғамдарының пайдасына иеліктен шығаруға алдын ала рұқсат алуға міндетті. Егер сақтандыру ұйымдарының жарғылық капиталындағы шетелдік капиталдың қатысуы белгіленген мөлшерден (квотадан) асатын болса, сақтандыруды қадағалау органы шетелдік инвесторларға (негізгі ұйымдарға) қатысы бойынша еншілес қоғамдар болып табылатын немесе өзінің жарғылық капиталдарында шетелдік инвесторлардың 49%-нан астам үлесі бар не көрсетілген мәмілелер нәтижесінде осындай болып табылатын сақтандыру ұйымдарына алдын ала рұқсат беруден бас тартады.</w:t>
            </w:r>
          </w:p>
          <w:p>
            <w:pPr>
              <w:spacing w:after="20"/>
              <w:ind w:left="20"/>
              <w:jc w:val="both"/>
            </w:pPr>
            <w:r>
              <w:rPr>
                <w:rFonts w:ascii="Times New Roman"/>
                <w:b w:val="false"/>
                <w:i w:val="false"/>
                <w:color w:val="000000"/>
                <w:sz w:val="20"/>
              </w:rPr>
              <w:t>
Шетелдік инвесторлардың сақтандыру ұйымдарындағы (жарғылық қорларындағы үлестерді) төлеуі тек Ресей Федерациясының валютасындағы ақша қаражатымен жүргізіледі.</w:t>
            </w:r>
          </w:p>
          <w:p>
            <w:pPr>
              <w:spacing w:after="20"/>
              <w:ind w:left="20"/>
              <w:jc w:val="both"/>
            </w:pPr>
            <w:r>
              <w:rPr>
                <w:rFonts w:ascii="Times New Roman"/>
                <w:b w:val="false"/>
                <w:i w:val="false"/>
                <w:color w:val="000000"/>
                <w:sz w:val="20"/>
              </w:rPr>
              <w:t>
Осы Келісімнің ережелеріне қарамастан Ресей ДСҰ-ға қосылғанға дейін сақтандыру қызметін жүзеге асыруға лицензия алған сақтандыру ұйымдары осы қызметті лицензия берілген шарттарға сәйкес жүзеге асыруды жалғастыра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22 тамызға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 ғана сақтандыру агенттері, сақтандыру брокерлері бола алады (бұл шектеу дара кәсіпкерлер ретінде тіркелмеген сақтандыру агенттеріне - жеке тұлғаларға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1992 жылғы 27 қарашадағы № 4015-І Федералдық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банк жүйесінде шетелдік капиталдың қатысуы 50%-бен шектелген.</w:t>
            </w:r>
          </w:p>
          <w:p>
            <w:pPr>
              <w:spacing w:after="20"/>
              <w:ind w:left="20"/>
              <w:jc w:val="both"/>
            </w:pPr>
            <w:r>
              <w:rPr>
                <w:rFonts w:ascii="Times New Roman"/>
                <w:b w:val="false"/>
                <w:i w:val="false"/>
                <w:color w:val="000000"/>
                <w:sz w:val="20"/>
              </w:rPr>
              <w:t>
Ресей Федерациясының банк жүйесінде шетелдік қатысу квотасын бақылау мақсаттары үшін Ұлттық банктің алдын ала рұқсаттары: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15 сәуірдегі Дүниежүзілік сауда ұйымын құру туралы Марракеш келісіміне Ресей Федерациясының қосылуы туралы 2011 жылғы 16 желтоқсандағы Хаттамадан туындайтын және қызметтерге қатысты Ресей Федерациясының халықаралық міндеттемелері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қоғамдарды қоса алғанда, шетелдік қатысуы бар кредит ұйымдарын құруға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 еместердің) қаражаты есебінен кредит ұйымының жарғылық капиталын ұлғайтуға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ұйымының акцияларын (үлестерін) резидент еместердің пайдасына иелікке беруге талап 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қаржы қызметтері саласындағы қызметті жүзеге асыруға лицензия Ресей Федерациясының заңнамасында белгіленген ұйымдық-құқықтық нысанда құрылған Ресей Федерациясының заңды тұлғаларына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қызметтері туралы" 1990 жылғы 1 желтоқсандағы № 395-I Федералдық заң, "Бағалы қағаздар нарығы туралы" 1996 жылғы 22 сәуірдегі № 39-ФЗ Федералдық заң, "Ресей Федерациясындағы сақтандыру ісін ұйымдастыру туралы" 1992 жылғы 27 қарашадағы 4015-I Федералдық заң, "Клиринг және клирингтік қызмет туралы" 2011 жылғы 7 ақпандағы № 7-ФЗ Федералдық заң, "Ұйымдастырылған сауда-саттық туралы" 2011 жылғы 21 қарашадағы № 325-ФЗ Федералдық заң; "Мемлекеттік емес зейнетақы қорлары туралы" 1998 жылғы 7 мамырдағы № 75-ФЗ Федералдық заң, "Инвестициялық қорлар туралы" 2001 жылғы 29 қарашадағы № 156-ФЗ Федералдық заң, "Ресей Федерациясындағы жекелеген заңнамалық актілерге өзгерістер енгізу туралы" 2013 жылғы 14 наурыздағы № 29-ФЗ Федералдық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ұйымдарға қатысты:</w:t>
            </w:r>
          </w:p>
          <w:p>
            <w:pPr>
              <w:spacing w:after="20"/>
              <w:ind w:left="20"/>
              <w:jc w:val="both"/>
            </w:pPr>
            <w:r>
              <w:rPr>
                <w:rFonts w:ascii="Times New Roman"/>
                <w:b w:val="false"/>
                <w:i w:val="false"/>
                <w:color w:val="000000"/>
                <w:sz w:val="20"/>
              </w:rPr>
              <w:t>
Егер ресейлік кредиттік ұйымның жеке-дара атқарушы органының функцияларын жүзеге асыратын тұлға шетелдің азаматы немесе азаматтығы жоқ тұлға болып табылса, осындай кредиттік ұйымның алқалы атқарушы органы кемінде 50%-ы Ресей Федерациясының азаматтарынан құрылуға тиіс.</w:t>
            </w:r>
          </w:p>
          <w:p>
            <w:pPr>
              <w:spacing w:after="20"/>
              <w:ind w:left="20"/>
              <w:jc w:val="both"/>
            </w:pPr>
            <w:r>
              <w:rPr>
                <w:rFonts w:ascii="Times New Roman"/>
                <w:b w:val="false"/>
                <w:i w:val="false"/>
                <w:color w:val="000000"/>
                <w:sz w:val="20"/>
              </w:rPr>
              <w:t>
Ресей Федерациясының азаматтары болып табылатын қызметкерлердің саны шетелдік инвестициялары бар ресейлік кредиттік ұйымның қызметкерлерінің жалпы санының кемінде 75%-ын құрауға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ұйымдарды тіркеу ерекшеліктері туралы ережесін қолданысқа енгізу және тіркелген кредит ұйымның жарғы капиталын резидент еместердің қаражаты есебінен ұлғайтуға Ресей Банкінің алдын ала рұқсатын алу тәртібі туралы" Ресей Орталық Банкінің 1997 жылғы 23 сәуірдегі № 02-195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кредит ұйымы өкілдігінің шетелдік персоналының саны әдетте 2 адамнан аспауы тиіс. Егер өкілдікке аккредиттелген қызметкерлердің көп саны талап етілсе, осы қажеттілік Ресей Банкі Төрағасының атына жазбаша өтініште негізделуі керек, осының негізінде шешім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шетелдік кредиттік ұйымдардың өкілдіктерін ашу және олардың қызмет тәртібі туралы" Ресей Банкінің 1997 жылғы 7 қазандағы № 02-437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сақтандыру ісі субъектісінің (заңды тұлғаның) басшылары (оның ішінде жеке-дара атқарушы орган) және бас бухгалтері Ресей Федерациясының аумағында тұрақты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1992 жылғы 27 қарашадағы № 4015-І Ресей Федерациясының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Ресей Федерациясының заңды тұлғалары немесе Ресей Федерациясында белгіленген тәртіппен тіркелген жеке кәсіпкерлер ғана жүзеге асыра алады.</w:t>
            </w:r>
          </w:p>
          <w:p>
            <w:pPr>
              <w:spacing w:after="20"/>
              <w:ind w:left="20"/>
              <w:jc w:val="both"/>
            </w:pPr>
            <w:r>
              <w:rPr>
                <w:rFonts w:ascii="Times New Roman"/>
                <w:b w:val="false"/>
                <w:i w:val="false"/>
                <w:color w:val="000000"/>
                <w:sz w:val="20"/>
              </w:rPr>
              <w:t>
Лицензиялауға жататын қызмет түрлері Ресей Федерациясының заңнамасына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2001 жылғы 4 мамырдағы № 99-ФЗ Федералдық заң (көрсетілген Федералдық заңның 1-бабының 2-тармағында аталған қызмет түрлерін реттейтін заңнама), "Банктер және банк қызметі туралы" 1990 жылғы 1 желтоқсандағы № 395-I Федералдық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 (адамдар тобымен байланысқан) бір холдингілік топқа кіретін, Ресей Федерациясы қаржы нарығының уәкілетті органы немесе инфрақұрылымдық ұйымы болып табылған жағдайларды қоспағанда, әрбір акционердің (адамдар тобымен байланысқан) сауданы ұйымдастырушылардың жарғылық капиталындағы үлесі 10 пайыздан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тарихтарын жүргізуді Ресей Федерациясының заңнамасына сәйкес құрылған және қызметін жүзеге асыратын жалғыз ұйым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r>
              <w:rPr>
                <w:rFonts w:ascii="Times New Roman"/>
                <w:b w:val="false"/>
                <w:i w:val="false"/>
                <w:color w:val="000000"/>
                <w:sz w:val="20"/>
              </w:rPr>
              <w:t>№ 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мәртебесін алған ұйым Ресей Федерациясының аумағында орталық депозитарий функциясын жүзеге асыратын жалғыз ұйым болып табылады</w:t>
            </w:r>
          </w:p>
          <w:p>
            <w:pPr>
              <w:spacing w:after="20"/>
              <w:ind w:left="20"/>
              <w:jc w:val="both"/>
            </w:pPr>
            <w:r>
              <w:rPr>
                <w:rFonts w:ascii="Times New Roman"/>
                <w:b w:val="false"/>
                <w:i w:val="false"/>
                <w:color w:val="000000"/>
                <w:sz w:val="20"/>
              </w:rPr>
              <w:t>
Орталық депозитарий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туралы" 2011 жылғы 7 желтоқсандағы № 414-ФЗ Федералдық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bookmarkStart w:name="z3032" w:id="1837"/>
    <w:p>
      <w:pPr>
        <w:spacing w:after="0"/>
        <w:ind w:left="0"/>
        <w:jc w:val="left"/>
      </w:pPr>
      <w:r>
        <w:rPr>
          <w:rFonts w:ascii="Times New Roman"/>
          <w:b/>
          <w:i w:val="false"/>
          <w:color w:val="000000"/>
        </w:rPr>
        <w:t xml:space="preserve"> IV. АРМЕНИЯ РЕСПУБЛИКАСЫ</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17 қосымшаның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қаржылық көрсетілетін қызметтерді, Армения Республикасының заңнамасына сәйкес тіркелетін сақтандыру агенттерін қоспағанда, Армения Республикасында лицензияланған және тіркелген,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(8 және 87-баптар),</w:t>
            </w:r>
          </w:p>
          <w:p>
            <w:pPr>
              <w:spacing w:after="20"/>
              <w:ind w:left="20"/>
              <w:jc w:val="both"/>
            </w:pPr>
            <w:r>
              <w:rPr>
                <w:rFonts w:ascii="Times New Roman"/>
                <w:b w:val="false"/>
                <w:i w:val="false"/>
                <w:color w:val="000000"/>
                <w:sz w:val="20"/>
              </w:rPr>
              <w:t>
"Бағалы қағаздар нарығы туралы" 2007 жылғы 9 сәуірдегі № РЗ-195-Н Армения Республикасының Заңы (28, 103 және 175-баптар),</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(52-бап),</w:t>
            </w:r>
          </w:p>
          <w:p>
            <w:pPr>
              <w:spacing w:after="20"/>
              <w:ind w:left="20"/>
              <w:jc w:val="both"/>
            </w:pPr>
            <w:r>
              <w:rPr>
                <w:rFonts w:ascii="Times New Roman"/>
                <w:b w:val="false"/>
                <w:i w:val="false"/>
                <w:color w:val="000000"/>
                <w:sz w:val="20"/>
              </w:rPr>
              <w:t>
"Банктер және банк қызметі туралы" 1996 жылғы 30 маусымдағы № ЗР-68 Армения Республикасының Заңы (12-бап)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 шетелдік сақтандыру компаниясы, шетелдік инвестициялық компания және инвестициялық қорды шетелдік басқарушы Армения Республикасының аумағында Армения Республикасының Орталық банкіне филиалды лицензиялату және тіркету арқылы филиал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1996 жылғы 30 маусымдағы № ЗР-68 Армения Республикасының Заңы (14-бап),</w:t>
            </w:r>
          </w:p>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(47-бап),</w:t>
            </w:r>
          </w:p>
          <w:p>
            <w:pPr>
              <w:spacing w:after="20"/>
              <w:ind w:left="20"/>
              <w:jc w:val="both"/>
            </w:pPr>
            <w:r>
              <w:rPr>
                <w:rFonts w:ascii="Times New Roman"/>
                <w:b w:val="false"/>
                <w:i w:val="false"/>
                <w:color w:val="000000"/>
                <w:sz w:val="20"/>
              </w:rPr>
              <w:t>
"Бағалы қағаздар нарығы туралы" 2007 жылғы 11 қазандағы № РЗ-195-Н Армения Республикасының Заңы (43-бап),</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(54-бап),</w:t>
            </w:r>
          </w:p>
          <w:p>
            <w:pPr>
              <w:spacing w:after="20"/>
              <w:ind w:left="20"/>
              <w:jc w:val="both"/>
            </w:pPr>
            <w:r>
              <w:rPr>
                <w:rFonts w:ascii="Times New Roman"/>
                <w:b w:val="false"/>
                <w:i w:val="false"/>
                <w:color w:val="000000"/>
                <w:sz w:val="20"/>
              </w:rPr>
              <w:t>
Армения Республикасы Орталық банкінің 1-ережесі (№ 145-Н, 2005 жылғы 12 сәуір) 3/01 ережесі (N-344-Н, 2007 жылғы 30 қазан), 4/01-ережесі (N-16-Н, 2008 жылғы 15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қорын басқаруға рұқсат Армения Республикасының аумағында құрылған, зейнетақы қорларын (оның ішінде өзге де ұқсас инвестициялық қорларды) басқаруға мамандандырылған халықаралық қаржы ұйымы немесе шетелдік беделді ұйым болып табылатын, кем дегенде осындай 1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қорын басқарушының жарғылық капиталында дауыс беру құқығын беретін 50 % астам үлесті иеленуге тиіс және бұл ұйым (ұйымдар) міндетті зейнетақы қорын басқарушының стратегиясын айқындау, сондай-ақ басқарушының атқарушы органмен ішкі бақылау жүйесін қалыптастыру кезінде шешуші дауыс құқығына ие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Орталық банкінің 10/01 ережесі (2011 жылғы 2 мамырдағы № 116-Н) (33-тармақ)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лицензияланған және тіркелген инвестициялық компаниялар, шетелдік инвестициялық компаниялардың филиалдары және банктер бағалы қағаздарды сақтаушы ретінде әрекет ете алады. Тек банк (Армения Республикасының аумағында лицензияланған және тіркелген) инвестициялық қорлардың бағалы қағаздарын сақтаушы ретінде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 туралы" 2007 жылғы 11 қазандағы </w:t>
            </w:r>
          </w:p>
          <w:p>
            <w:pPr>
              <w:spacing w:after="20"/>
              <w:ind w:left="20"/>
              <w:jc w:val="both"/>
            </w:pPr>
            <w:r>
              <w:rPr>
                <w:rFonts w:ascii="Times New Roman"/>
                <w:b w:val="false"/>
                <w:i w:val="false"/>
                <w:color w:val="000000"/>
                <w:sz w:val="20"/>
              </w:rPr>
              <w:t>
№ РЗ-195-Н Армения Республикасының Заңы (27-бап),</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(86-бап)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 (биржа) операторы және Орталық депозитарий акционерлік қоғам түрінде ғана құрыла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2007 жылғы 11 қазандағы № РЗ-195-Н Армения Республикасының Заңы (103, 175-баптар)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функциясын жүзеге асыратын Армения Республикасы аумағындағы жалғыз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2007 жылғы 11 қазандағы № ЗР-195-Н Армения Республикасының Заңы (175-бап)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17 қосымшаның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сақтандыруды (ЖМС) жүзеге асыратын сақтандыру компаниялары бюросы пайда алу мақсатын көздемейтін заңды тұлғалар одағының ұйымдық-құқықтық нысанына ие болады. Бюро қызметінің мақсаты жәбірленуші адамдардың мүдделерін қорғау және ЖМС жүйесінің тұрақтылығы мен дамуын қамтамасыз ету болып табылады. Бюро өзін-өзі реттейтін жалғыз ұйым болып табылады, "Автокөлік құралдарын пайдаланудан туындайтын жауапкершілікті міндетті сақтандыру туралы" Армения Республикасының Заңына сәйкес ЖМС жүзеге асыруға құқығы бар сақтандыру компаниялары, ал көрсетілген Заңда көзделген жағдайларда – Армения Республикасының Орталық банкі де оның мүшелері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 туралы" 2010 жылғы 18 мамырдағы № РЗ-63-Н Армения Республикасының Заңы (3 және 28-баптар)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Алып тасталды – ҚР 30.01.2024 </w:t>
            </w:r>
            <w:r>
              <w:rPr>
                <w:rFonts w:ascii="Times New Roman"/>
                <w:b w:val="false"/>
                <w:i w:val="false"/>
                <w:color w:val="ff0000"/>
                <w:sz w:val="20"/>
              </w:rPr>
              <w:t>№ 56-VIII</w:t>
            </w:r>
            <w:r>
              <w:rPr>
                <w:rFonts w:ascii="Times New Roman"/>
                <w:b w:val="false"/>
                <w:i w:val="false"/>
                <w:color w:val="ff0000"/>
                <w:sz w:val="20"/>
              </w:rPr>
              <w:t xml:space="preserve">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Алып тасталды – ҚР 30.01.2024 </w:t>
            </w:r>
            <w:r>
              <w:rPr>
                <w:rFonts w:ascii="Times New Roman"/>
                <w:b w:val="false"/>
                <w:i w:val="false"/>
                <w:color w:val="ff0000"/>
                <w:sz w:val="20"/>
              </w:rPr>
              <w:t>№ 56-VIII</w:t>
            </w:r>
            <w:r>
              <w:rPr>
                <w:rFonts w:ascii="Times New Roman"/>
                <w:b w:val="false"/>
                <w:i w:val="false"/>
                <w:color w:val="ff0000"/>
                <w:sz w:val="20"/>
              </w:rPr>
              <w:t xml:space="preserve"> Заңымен.</w:t>
            </w:r>
          </w:p>
        </w:tc>
      </w:tr>
    </w:tbl>
    <w:bookmarkStart w:name="z3036" w:id="1838"/>
    <w:p>
      <w:pPr>
        <w:spacing w:after="0"/>
        <w:ind w:left="0"/>
        <w:jc w:val="left"/>
      </w:pPr>
      <w:r>
        <w:rPr>
          <w:rFonts w:ascii="Times New Roman"/>
          <w:b/>
          <w:i w:val="false"/>
          <w:color w:val="000000"/>
        </w:rPr>
        <w:t xml:space="preserve"> V. ҚЫРҒЫЗ РЕСПУБЛИКАСЫ</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w:t>
            </w:r>
            <w:r>
              <w:rPr>
                <w:rFonts w:ascii="Times New Roman"/>
                <w:b w:val="false"/>
                <w:i w:val="false"/>
                <w:color w:val="000000"/>
                <w:sz w:val="20"/>
              </w:rPr>
              <w:t>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қаржылық қызметтерді Қырғыз Республикасында лицензияланған және тіркелген және Қырғыз Республикасының заңнамасына сәйкес ұйымдық-құқықтық нысандарда құрылған қаржы ұйымдары (қаржылық көрсетілетін қызметтерді берушілер) және (немесе) олардың филиалдары ұсына алады. Шетелдік банк Қырғыз Республикасы Ұлттық банкінің рұқсатын алу, тіркеу және лицензия алу арқылы Қырғыз Республикасының аумағында филиал, өкілеттік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банктер және банк қызметі туралы" 1997 жылғы 29 шілдедегі № 60 Қырғыз Республикасының Заңы, "Қырғыз Республикасында сақтандыруды ұйымдастыру туралы" 1998 жылғы 23 шілдедегі № 96 Қырғыз Республикасының Заңы, "Бағалы қағаздар нарығы туралы" 2009 жылғы 24 шілдедегі № 251 Қырғыз Республикасының Заңы</w:t>
            </w:r>
          </w:p>
          <w:p>
            <w:pPr>
              <w:spacing w:after="20"/>
              <w:ind w:left="20"/>
              <w:jc w:val="both"/>
            </w:pPr>
            <w:r>
              <w:rPr>
                <w:rFonts w:ascii="Times New Roman"/>
                <w:b w:val="false"/>
                <w:i w:val="false"/>
                <w:color w:val="000000"/>
                <w:sz w:val="20"/>
              </w:rPr>
              <w:t>
Қырғыз Республикасы Ұлттық банкі басқармасының 2006 жылғы 2 наурыздағы № 5/7 қаулысымен бекітілген, Банктердің қызметін лицензиялау туралы ереже</w:t>
            </w:r>
          </w:p>
          <w:p>
            <w:pPr>
              <w:spacing w:after="20"/>
              <w:ind w:left="20"/>
              <w:jc w:val="both"/>
            </w:pPr>
            <w:r>
              <w:rPr>
                <w:rFonts w:ascii="Times New Roman"/>
                <w:b w:val="false"/>
                <w:i w:val="false"/>
                <w:color w:val="000000"/>
                <w:sz w:val="20"/>
              </w:rPr>
              <w:t>
Қырғыз Республикасы Ұлттық банкі басқармасының 2005 жылғы 27 сәуірдегі № 12/8 қаулысымен бекітілген, бейрезидент банктің өз филиалының капиталын бөлу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Алып тасталды – ҚР 30.01.2024 </w:t>
            </w:r>
            <w:r>
              <w:rPr>
                <w:rFonts w:ascii="Times New Roman"/>
                <w:b w:val="false"/>
                <w:i w:val="false"/>
                <w:color w:val="ff0000"/>
                <w:sz w:val="20"/>
              </w:rPr>
              <w:t>№ 56-VIII</w:t>
            </w:r>
            <w:r>
              <w:rPr>
                <w:rFonts w:ascii="Times New Roman"/>
                <w:b w:val="false"/>
                <w:i w:val="false"/>
                <w:color w:val="ff0000"/>
                <w:sz w:val="20"/>
              </w:rPr>
              <w:t xml:space="preserve">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w:t>
            </w:r>
            <w:r>
              <w:rPr>
                <w:rFonts w:ascii="Times New Roman"/>
                <w:b w:val="false"/>
                <w:i w:val="false"/>
                <w:color w:val="000000"/>
                <w:sz w:val="20"/>
              </w:rPr>
              <w:t>17 қосымшаның</w:t>
            </w:r>
            <w:r>
              <w:rPr>
                <w:rFonts w:ascii="Times New Roman"/>
                <w:b w:val="false"/>
                <w:i w:val="false"/>
                <w:color w:val="000000"/>
                <w:sz w:val="20"/>
              </w:rPr>
              <w:t xml:space="preserve">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мәртебесін алған ұйым Қырғыз Республикасының аумағында орталық депозитарий функциясын жүзеге асыратын жалғыз ұйым болып табылады. Орталық депозитарий мемлекеттің қатысуымен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"Қырғыз Республикасында бағалы қағаздардың орталық депозитарийін құру туралы" 2008 жылғы 12 қыркүйектегі № 513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18 ҚОСЫМША</w:t>
            </w:r>
          </w:p>
        </w:tc>
      </w:tr>
    </w:tbl>
    <w:bookmarkStart w:name="z1900" w:id="1839"/>
    <w:p>
      <w:pPr>
        <w:spacing w:after="0"/>
        <w:ind w:left="0"/>
        <w:jc w:val="left"/>
      </w:pPr>
      <w:r>
        <w:rPr>
          <w:rFonts w:ascii="Times New Roman"/>
          <w:b/>
          <w:i w:val="false"/>
          <w:color w:val="000000"/>
        </w:rPr>
        <w:t xml:space="preserve"> Тауарлар экспорты мен импорты, жұмыстарды орындау, қызметтерді</w:t>
      </w:r>
      <w:r>
        <w:br/>
      </w:r>
      <w:r>
        <w:rPr>
          <w:rFonts w:ascii="Times New Roman"/>
          <w:b/>
          <w:i w:val="false"/>
          <w:color w:val="000000"/>
        </w:rPr>
        <w:t>көрсету кезінде жанама салықтар алу тәртібі мен олардың</w:t>
      </w:r>
      <w:r>
        <w:br/>
      </w:r>
      <w:r>
        <w:rPr>
          <w:rFonts w:ascii="Times New Roman"/>
          <w:b/>
          <w:i w:val="false"/>
          <w:color w:val="000000"/>
        </w:rPr>
        <w:t>төленуін бақылау тетігі туралы</w:t>
      </w:r>
      <w:r>
        <w:br/>
      </w:r>
      <w:r>
        <w:rPr>
          <w:rFonts w:ascii="Times New Roman"/>
          <w:b/>
          <w:i w:val="false"/>
          <w:color w:val="000000"/>
        </w:rPr>
        <w:t>ХАТТАМА</w:t>
      </w:r>
      <w:r>
        <w:br/>
      </w:r>
      <w:r>
        <w:rPr>
          <w:rFonts w:ascii="Times New Roman"/>
          <w:b/>
          <w:i w:val="false"/>
          <w:color w:val="000000"/>
        </w:rPr>
        <w:t>I. Жалпы ережелер</w:t>
      </w:r>
    </w:p>
    <w:bookmarkEnd w:id="1839"/>
    <w:bookmarkStart w:name="z1902" w:id="1840"/>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72-баптарына</w:t>
      </w:r>
      <w:r>
        <w:rPr>
          <w:rFonts w:ascii="Times New Roman"/>
          <w:b w:val="false"/>
          <w:i w:val="false"/>
          <w:color w:val="000000"/>
          <w:sz w:val="28"/>
        </w:rPr>
        <w:t xml:space="preserve"> сәйкес әзірленді және тауарлар экспорты мен импорты, жұмыстарды орындау, қызметтерді көрсету кезінде жанама салықтар алу тәртібі мен олардың төленуін бақылау тетігін айқындайды.</w:t>
      </w:r>
    </w:p>
    <w:bookmarkEnd w:id="1840"/>
    <w:bookmarkStart w:name="z1903" w:id="1841"/>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1841"/>
    <w:bookmarkStart w:name="z1904" w:id="1842"/>
    <w:p>
      <w:pPr>
        <w:spacing w:after="0"/>
        <w:ind w:left="0"/>
        <w:jc w:val="both"/>
      </w:pPr>
      <w:r>
        <w:rPr>
          <w:rFonts w:ascii="Times New Roman"/>
          <w:b w:val="false"/>
          <w:i w:val="false"/>
          <w:color w:val="000000"/>
          <w:sz w:val="28"/>
        </w:rPr>
        <w:t>
      "аудиторлық қызметтер" - бухгалтерлік есепке, салық және қаржы есептілігіне аудит жүргізу жөніндегі қызметтер;</w:t>
      </w:r>
    </w:p>
    <w:bookmarkEnd w:id="1842"/>
    <w:bookmarkStart w:name="z1905" w:id="1843"/>
    <w:p>
      <w:pPr>
        <w:spacing w:after="0"/>
        <w:ind w:left="0"/>
        <w:jc w:val="both"/>
      </w:pPr>
      <w:r>
        <w:rPr>
          <w:rFonts w:ascii="Times New Roman"/>
          <w:b w:val="false"/>
          <w:i w:val="false"/>
          <w:color w:val="000000"/>
          <w:sz w:val="28"/>
        </w:rPr>
        <w:t>
      "бухгалтерлік қызметтер" - бухгалтерлік есепке қою, жүргізу, қалпына келтіру, салық, қаржы және бухгалтерлік есептілікті жасау және (немесе) тапсыру жөніндегі қызметтер;</w:t>
      </w:r>
    </w:p>
    <w:bookmarkEnd w:id="1843"/>
    <w:bookmarkStart w:name="z1906" w:id="1844"/>
    <w:p>
      <w:pPr>
        <w:spacing w:after="0"/>
        <w:ind w:left="0"/>
        <w:jc w:val="both"/>
      </w:pPr>
      <w:r>
        <w:rPr>
          <w:rFonts w:ascii="Times New Roman"/>
          <w:b w:val="false"/>
          <w:i w:val="false"/>
          <w:color w:val="000000"/>
          <w:sz w:val="28"/>
        </w:rPr>
        <w:t>
      "жылжымалы мүлік" - жылжымайтын мүлікке, көлік құралдарына жатпайтын заттар;</w:t>
      </w:r>
    </w:p>
    <w:bookmarkEnd w:id="1844"/>
    <w:bookmarkStart w:name="z1907" w:id="1845"/>
    <w:p>
      <w:pPr>
        <w:spacing w:after="0"/>
        <w:ind w:left="0"/>
        <w:jc w:val="both"/>
      </w:pPr>
      <w:r>
        <w:rPr>
          <w:rFonts w:ascii="Times New Roman"/>
          <w:b w:val="false"/>
          <w:i w:val="false"/>
          <w:color w:val="000000"/>
          <w:sz w:val="28"/>
        </w:rPr>
        <w:t>
      "дизайнерлік қызметтер" - бұйымдардың, ғимараттардың қасбеттерінің көркемдік нысандарын, сыртқы келбетін, үй-жайлар интерьерлерін жобалау жөнінде қызметтер көрсету; көркемдік конструкциялау;</w:t>
      </w:r>
    </w:p>
    <w:bookmarkEnd w:id="1845"/>
    <w:bookmarkStart w:name="z1908" w:id="1846"/>
    <w:p>
      <w:pPr>
        <w:spacing w:after="0"/>
        <w:ind w:left="0"/>
        <w:jc w:val="both"/>
      </w:pPr>
      <w:r>
        <w:rPr>
          <w:rFonts w:ascii="Times New Roman"/>
          <w:b w:val="false"/>
          <w:i w:val="false"/>
          <w:color w:val="000000"/>
          <w:sz w:val="28"/>
        </w:rPr>
        <w:t>
      "тауарлар импорты" - салық төлеушілердің (төлеушілердің) тауарларды бір мүше мемлекеттің аумағынан басқа мүше мемлекеттің аумағына әкелуі;</w:t>
      </w:r>
    </w:p>
    <w:bookmarkEnd w:id="1846"/>
    <w:bookmarkStart w:name="z1909" w:id="1847"/>
    <w:p>
      <w:pPr>
        <w:spacing w:after="0"/>
        <w:ind w:left="0"/>
        <w:jc w:val="both"/>
      </w:pPr>
      <w:r>
        <w:rPr>
          <w:rFonts w:ascii="Times New Roman"/>
          <w:b w:val="false"/>
          <w:i w:val="false"/>
          <w:color w:val="000000"/>
          <w:sz w:val="28"/>
        </w:rPr>
        <w:t>
      "инжинирингтік қызметтер" - тауарларды (жұмыстарды, қызметтерді) өндіру және өткізу процесін даярлау, өнеркәсіптік, инфрақұрылымдық, ауыл шаруашылығы және басқа да объектілерді салу мен пайдалануды дайындау жөніндегі инженерлік-консультациялық қызметтер, сондай-ақ жоба алды және жобалау қызметтері (техникалық-экономикалық негіздемелерді дайындау, жобалық-конструкторлық әзірлемелер, техникалық сынақтар және олардың нәтижелерін талдау);</w:t>
      </w:r>
    </w:p>
    <w:bookmarkEnd w:id="1847"/>
    <w:bookmarkStart w:name="z1910" w:id="1848"/>
    <w:p>
      <w:pPr>
        <w:spacing w:after="0"/>
        <w:ind w:left="0"/>
        <w:jc w:val="both"/>
      </w:pPr>
      <w:r>
        <w:rPr>
          <w:rFonts w:ascii="Times New Roman"/>
          <w:b w:val="false"/>
          <w:i w:val="false"/>
          <w:color w:val="000000"/>
          <w:sz w:val="28"/>
        </w:rPr>
        <w:t>
      "құзыретті органдар" - мүше мемлекеттердің қаржы, экономика министрліктері, салық және кеден органдары;</w:t>
      </w:r>
    </w:p>
    <w:bookmarkEnd w:id="1848"/>
    <w:bookmarkStart w:name="z1911" w:id="1849"/>
    <w:p>
      <w:pPr>
        <w:spacing w:after="0"/>
        <w:ind w:left="0"/>
        <w:jc w:val="both"/>
      </w:pPr>
      <w:r>
        <w:rPr>
          <w:rFonts w:ascii="Times New Roman"/>
          <w:b w:val="false"/>
          <w:i w:val="false"/>
          <w:color w:val="000000"/>
          <w:sz w:val="28"/>
        </w:rPr>
        <w:t>
      "консультациялық қызметтер" - басқарушылық, экономикалық, қаржылық (оның ішінде салықтық және бухгалтерлік) мәселелер бойынша, сондай-ақ кәсіпкерлік қызметті жоспарлау, ұйымдастыру мен жүзеге асыру, персоналды басқару жөніндегі мәселелер бойынша тұлғаның проблемаларын және (немесе) мүмкіндіктерін айқындауды және (немесе) бағалауды қоса алғанда, түсіндірмелер, ұсынымдар және өзге де нысандағы консультациялар беру жөніндегі қызметтер;</w:t>
      </w:r>
    </w:p>
    <w:bookmarkEnd w:id="1849"/>
    <w:bookmarkStart w:name="z1912" w:id="1850"/>
    <w:p>
      <w:pPr>
        <w:spacing w:after="0"/>
        <w:ind w:left="0"/>
        <w:jc w:val="both"/>
      </w:pPr>
      <w:r>
        <w:rPr>
          <w:rFonts w:ascii="Times New Roman"/>
          <w:b w:val="false"/>
          <w:i w:val="false"/>
          <w:color w:val="000000"/>
          <w:sz w:val="28"/>
        </w:rPr>
        <w:t>
      "жанама салықтар" - қосылған құн салығы (бұдан әрі - ҚҚС)  және акциздер (акциз салығы немесе акциздік алым);</w:t>
      </w:r>
    </w:p>
    <w:bookmarkEnd w:id="1850"/>
    <w:bookmarkStart w:name="z1913" w:id="1851"/>
    <w:p>
      <w:pPr>
        <w:spacing w:after="0"/>
        <w:ind w:left="0"/>
        <w:jc w:val="both"/>
      </w:pPr>
      <w:r>
        <w:rPr>
          <w:rFonts w:ascii="Times New Roman"/>
          <w:b w:val="false"/>
          <w:i w:val="false"/>
          <w:color w:val="000000"/>
          <w:sz w:val="28"/>
        </w:rPr>
        <w:t>
      "маркетингтік қызметтер" - тауарлардың (жұмыстардың, қызметтердің) сипаттамасын, баға стратегиясын және жарнама стратегиясын тұжырымдауды қоса алғанда, тауарлар, жұмыстар, көрсетілетін қызметтер) өндірісі мен айналысына қажетті экономикалық жағдайлар жасау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w:t>
      </w:r>
    </w:p>
    <w:bookmarkEnd w:id="1851"/>
    <w:bookmarkStart w:name="z1914" w:id="1852"/>
    <w:p>
      <w:pPr>
        <w:spacing w:after="0"/>
        <w:ind w:left="0"/>
        <w:jc w:val="both"/>
      </w:pPr>
      <w:r>
        <w:rPr>
          <w:rFonts w:ascii="Times New Roman"/>
          <w:b w:val="false"/>
          <w:i w:val="false"/>
          <w:color w:val="000000"/>
          <w:sz w:val="28"/>
        </w:rPr>
        <w:t>
      "салық төлеуші (төлеуші)" - мүше мемлекеттердің салықтарды, алымдарды және баж салықтарын салық төлеуші (төлеуші) (бұдан әрі - салық төлеуші);</w:t>
      </w:r>
    </w:p>
    <w:bookmarkEnd w:id="1852"/>
    <w:bookmarkStart w:name="z1915" w:id="1853"/>
    <w:p>
      <w:pPr>
        <w:spacing w:after="0"/>
        <w:ind w:left="0"/>
        <w:jc w:val="both"/>
      </w:pPr>
      <w:r>
        <w:rPr>
          <w:rFonts w:ascii="Times New Roman"/>
          <w:b w:val="false"/>
          <w:i w:val="false"/>
          <w:color w:val="000000"/>
          <w:sz w:val="28"/>
        </w:rPr>
        <w:t>
      "ғылыми-зерттеу жұмыстары" - тапсырыс берушінің техникалық тапсырмасына негізделген ғылыми зерттеулер жүргізу;</w:t>
      </w:r>
    </w:p>
    <w:bookmarkEnd w:id="1853"/>
    <w:bookmarkStart w:name="z1916" w:id="1854"/>
    <w:p>
      <w:pPr>
        <w:spacing w:after="0"/>
        <w:ind w:left="0"/>
        <w:jc w:val="both"/>
      </w:pPr>
      <w:r>
        <w:rPr>
          <w:rFonts w:ascii="Times New Roman"/>
          <w:b w:val="false"/>
          <w:i w:val="false"/>
          <w:color w:val="000000"/>
          <w:sz w:val="28"/>
        </w:rPr>
        <w:t>
      "жылжымайтын мүлік" - жер учаскелері, жер қойнауының учаскелері, оқшауланған су объектілері және жермен тығыз байланыстының барлығы, яғни мақсатына шамадан тыс зиян келтірілмей көшірілуі мүмкін емес объектілер, оның ішінде ормандар, көп жылдық екпелер, ғимараттар, құрылыстар, құбыржолдар, электр беру желілері, мүліктік кешен ретіндегі кәсіпорындар және ғарыш объектілері;</w:t>
      </w:r>
    </w:p>
    <w:bookmarkEnd w:id="1854"/>
    <w:bookmarkStart w:name="z1917" w:id="1855"/>
    <w:p>
      <w:pPr>
        <w:spacing w:after="0"/>
        <w:ind w:left="0"/>
        <w:jc w:val="both"/>
      </w:pPr>
      <w:r>
        <w:rPr>
          <w:rFonts w:ascii="Times New Roman"/>
          <w:b w:val="false"/>
          <w:i w:val="false"/>
          <w:color w:val="000000"/>
          <w:sz w:val="28"/>
        </w:rPr>
        <w:t>
      "ҚҚС нөлдік мөлшерлемесі" - нөл пайыз мөлшерлеме бойынша ҚҚС салу, ҚҚС тиісті сомаларын шегеру (есепке жатқызу) құқығын білдіреді;</w:t>
      </w:r>
    </w:p>
    <w:bookmarkEnd w:id="1855"/>
    <w:bookmarkStart w:name="z1918" w:id="1856"/>
    <w:p>
      <w:pPr>
        <w:spacing w:after="0"/>
        <w:ind w:left="0"/>
        <w:jc w:val="both"/>
      </w:pPr>
      <w:r>
        <w:rPr>
          <w:rFonts w:ascii="Times New Roman"/>
          <w:b w:val="false"/>
          <w:i w:val="false"/>
          <w:color w:val="000000"/>
          <w:sz w:val="28"/>
        </w:rPr>
        <w:t>
      "тәжірибелік-конструкторлық және тәжірибелік-технологиялық (технологиялық) жұмыстар" - жаңа бұйымдар үлгісін, оған арналған конструкторлық құжаттаманы немесе жаңа технологияны әзірлеу;</w:t>
      </w:r>
    </w:p>
    <w:bookmarkEnd w:id="1856"/>
    <w:bookmarkStart w:name="z1919" w:id="1857"/>
    <w:p>
      <w:pPr>
        <w:spacing w:after="0"/>
        <w:ind w:left="0"/>
        <w:jc w:val="both"/>
      </w:pPr>
      <w:r>
        <w:rPr>
          <w:rFonts w:ascii="Times New Roman"/>
          <w:b w:val="false"/>
          <w:i w:val="false"/>
          <w:color w:val="000000"/>
          <w:sz w:val="28"/>
        </w:rPr>
        <w:t>
      "жұмыс" - нәтижелерінің материалдық көрінісі болатын және ұйымдардың және (немесе) жеке тұлғалардың қажеттіліктерін қанағаттандыру үшін сатылуы мүмкін қызмет;</w:t>
      </w:r>
    </w:p>
    <w:bookmarkEnd w:id="1857"/>
    <w:bookmarkStart w:name="z1920" w:id="1858"/>
    <w:p>
      <w:pPr>
        <w:spacing w:after="0"/>
        <w:ind w:left="0"/>
        <w:jc w:val="both"/>
      </w:pPr>
      <w:r>
        <w:rPr>
          <w:rFonts w:ascii="Times New Roman"/>
          <w:b w:val="false"/>
          <w:i w:val="false"/>
          <w:color w:val="000000"/>
          <w:sz w:val="28"/>
        </w:rPr>
        <w:t>
      "жарнамалық қызметтер" - белгісіз адамдар аясына арналған және кез келген құралдардың көмегімен және кез келген нысанда жеке немесе заңды тұлғаның тауарларға, тауар белгілеріне, жұмыстарға, қызметтерге қызығушылығын қалыптастыруға немесе қолдауға бағытталған ақпаратты жасау, тарату және орналастыру жөніндегі қызметтер;</w:t>
      </w:r>
    </w:p>
    <w:bookmarkEnd w:id="1858"/>
    <w:bookmarkStart w:name="z1921" w:id="1859"/>
    <w:p>
      <w:pPr>
        <w:spacing w:after="0"/>
        <w:ind w:left="0"/>
        <w:jc w:val="both"/>
      </w:pPr>
      <w:r>
        <w:rPr>
          <w:rFonts w:ascii="Times New Roman"/>
          <w:b w:val="false"/>
          <w:i w:val="false"/>
          <w:color w:val="000000"/>
          <w:sz w:val="28"/>
        </w:rPr>
        <w:t>
      "тауар" - сатылатын немесе сатуға арналған кез-келген жылжымалы және жылжымайтын мүлік, көлік құралдары, энергияның барлық түрлері;</w:t>
      </w:r>
    </w:p>
    <w:bookmarkEnd w:id="1859"/>
    <w:bookmarkStart w:name="z1922" w:id="1860"/>
    <w:p>
      <w:pPr>
        <w:spacing w:after="0"/>
        <w:ind w:left="0"/>
        <w:jc w:val="both"/>
      </w:pPr>
      <w:r>
        <w:rPr>
          <w:rFonts w:ascii="Times New Roman"/>
          <w:b w:val="false"/>
          <w:i w:val="false"/>
          <w:color w:val="000000"/>
          <w:sz w:val="28"/>
        </w:rPr>
        <w:t>
      "көлік құралдары" - теңіз және әуе кемелері, ішкі жүзу кемелері, аралас суларда жүзетін (өзен-теңіз) кемелері; жылжымалы темір жол құрамының бірліктері; автобустар; тіркемелер мен жартылай тіркемелерді қоса алғанда, автомобильдер; жүк контейнерлері;</w:t>
      </w:r>
    </w:p>
    <w:bookmarkEnd w:id="1860"/>
    <w:bookmarkStart w:name="z1923" w:id="1861"/>
    <w:p>
      <w:pPr>
        <w:spacing w:after="0"/>
        <w:ind w:left="0"/>
        <w:jc w:val="both"/>
      </w:pPr>
      <w:r>
        <w:rPr>
          <w:rFonts w:ascii="Times New Roman"/>
          <w:b w:val="false"/>
          <w:i w:val="false"/>
          <w:color w:val="000000"/>
          <w:sz w:val="28"/>
        </w:rPr>
        <w:t>
      "көрсетілетін қызмет" - нәтижелерінің материалдық көрінісі болмайтын қызмет осы қызметті жүзеге асыру процесінде сатылады және тұтынылады, сондай-ақ патенттерді, лицензияларды, сауда маркаларын, авторлық құқықтарды немесе өзге де құқықтарды беру;</w:t>
      </w:r>
    </w:p>
    <w:bookmarkEnd w:id="1861"/>
    <w:p>
      <w:pPr>
        <w:spacing w:after="0"/>
        <w:ind w:left="0"/>
        <w:jc w:val="both"/>
      </w:pPr>
      <w:r>
        <w:rPr>
          <w:rFonts w:ascii="Times New Roman"/>
          <w:b w:val="false"/>
          <w:i w:val="false"/>
          <w:color w:val="000000"/>
          <w:sz w:val="28"/>
        </w:rPr>
        <w:t>
      "электрондық нысанда көрсетілетін қызметтер" - ақпараттық-телекоммуникациялық желі (электр байланысы желісі) арқылы, оның ішінде Интернет желісі арқылы көрсетілген, ақпараттық технологияларды пайдаланбай көрсету мүмкін болмайтын және тізбесін Комиссия Кеңесі бекітетін қызметтер;</w:t>
      </w:r>
    </w:p>
    <w:bookmarkStart w:name="z1924" w:id="1862"/>
    <w:p>
      <w:pPr>
        <w:spacing w:after="0"/>
        <w:ind w:left="0"/>
        <w:jc w:val="both"/>
      </w:pPr>
      <w:r>
        <w:rPr>
          <w:rFonts w:ascii="Times New Roman"/>
          <w:b w:val="false"/>
          <w:i w:val="false"/>
          <w:color w:val="000000"/>
          <w:sz w:val="28"/>
        </w:rPr>
        <w:t>
      "ақпаратты өңдеу жөніндегі көрсетілетін қызметтер" - ақпаратты жинау мен қорытындылауды жүзеге асыру, ақпараттық массивтерді (деректерді) жүйелендіру және осы ақпаратты өңдеу нәтижелерін пайдаланушының иелігіне беру жөніндегі қызметтер;</w:t>
      </w:r>
    </w:p>
    <w:bookmarkEnd w:id="1862"/>
    <w:bookmarkStart w:name="z1925" w:id="1863"/>
    <w:p>
      <w:pPr>
        <w:spacing w:after="0"/>
        <w:ind w:left="0"/>
        <w:jc w:val="both"/>
      </w:pPr>
      <w:r>
        <w:rPr>
          <w:rFonts w:ascii="Times New Roman"/>
          <w:b w:val="false"/>
          <w:i w:val="false"/>
          <w:color w:val="000000"/>
          <w:sz w:val="28"/>
        </w:rPr>
        <w:t>
      "тауарлар экспорты" - салық төлеушілердің тауарларды бір мүше мемлекеттің аумағынан басқа мүше мемлекеттің аумағына әкетуі;</w:t>
      </w:r>
    </w:p>
    <w:bookmarkEnd w:id="1863"/>
    <w:bookmarkStart w:name="z1926" w:id="1864"/>
    <w:p>
      <w:pPr>
        <w:spacing w:after="0"/>
        <w:ind w:left="0"/>
        <w:jc w:val="both"/>
      </w:pPr>
      <w:r>
        <w:rPr>
          <w:rFonts w:ascii="Times New Roman"/>
          <w:b w:val="false"/>
          <w:i w:val="false"/>
          <w:color w:val="000000"/>
          <w:sz w:val="28"/>
        </w:rPr>
        <w:t>
      "заң қызметтері" - құқықтық сипаттағы көрсетілетін қызметтер, оның ішінде консультациялар мен түсініктемелер беру, құжаттарды дайындау және сараптау, соттарда тапсырыс берушілердің мүддесін білдіру.</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22.02.2024 </w:t>
      </w:r>
      <w:r>
        <w:rPr>
          <w:rFonts w:ascii="Times New Roman"/>
          <w:b w:val="false"/>
          <w:i w:val="false"/>
          <w:color w:val="000000"/>
          <w:sz w:val="28"/>
        </w:rPr>
        <w:t>№ 63-VIII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27" w:id="1865"/>
    <w:p>
      <w:pPr>
        <w:spacing w:after="0"/>
        <w:ind w:left="0"/>
        <w:jc w:val="left"/>
      </w:pPr>
      <w:r>
        <w:rPr>
          <w:rFonts w:ascii="Times New Roman"/>
          <w:b/>
          <w:i w:val="false"/>
          <w:color w:val="000000"/>
        </w:rPr>
        <w:t xml:space="preserve"> II. Тауарлардың экспорты кезінде жанама салықтарды қолдану тәртібі</w:t>
      </w:r>
    </w:p>
    <w:bookmarkEnd w:id="1865"/>
    <w:bookmarkStart w:name="z1928" w:id="1866"/>
    <w:p>
      <w:pPr>
        <w:spacing w:after="0"/>
        <w:ind w:left="0"/>
        <w:jc w:val="both"/>
      </w:pPr>
      <w:r>
        <w:rPr>
          <w:rFonts w:ascii="Times New Roman"/>
          <w:b w:val="false"/>
          <w:i w:val="false"/>
          <w:color w:val="000000"/>
          <w:sz w:val="28"/>
        </w:rPr>
        <w:t>
      3. Бір мүше мемлекеттің аумағынан басқа мүше мемлекеттің аумағына тауарлардың экспорты кезінде аумағынан тауарлар әкетілген мүше мемлекеттің салық төлеушісі, осы Хаттаманың 4-тармағында көзделген құжаттарды салық органына ұсыну кезінде қосылған құн салығының (бұдан әрі - ҚҚС) нөлдік ставкасын және (немесе) акциздерді төлеуден босатуды қолданады.</w:t>
      </w:r>
    </w:p>
    <w:bookmarkEnd w:id="1866"/>
    <w:p>
      <w:pPr>
        <w:spacing w:after="0"/>
        <w:ind w:left="0"/>
        <w:jc w:val="both"/>
      </w:pPr>
      <w:r>
        <w:rPr>
          <w:rFonts w:ascii="Times New Roman"/>
          <w:b w:val="false"/>
          <w:i w:val="false"/>
          <w:color w:val="000000"/>
          <w:sz w:val="28"/>
        </w:rPr>
        <w:t>
      Бір мүше мемлекеттің аумағынан басқа мүше мемлекеттің аумағына тауарлардың экспорты кезінде салық төлеуші Одақтың шегінен тыс жерлерге осы мүше мемлекеттің аумағынан экспортталған тауарларға қатысты қолданылатын, мүше мемлекеттің осыған ұқсас заңнамасында көзделген тәртіппен салықтық шегерімдерді (есепке жатқызуларға) жүргізуге құқылы.</w:t>
      </w:r>
    </w:p>
    <w:p>
      <w:pPr>
        <w:spacing w:after="0"/>
        <w:ind w:left="0"/>
        <w:jc w:val="both"/>
      </w:pPr>
      <w:r>
        <w:rPr>
          <w:rFonts w:ascii="Times New Roman"/>
          <w:b w:val="false"/>
          <w:i w:val="false"/>
          <w:color w:val="000000"/>
          <w:sz w:val="28"/>
        </w:rPr>
        <w:t>
      Тауарларды өткізу орны, егер осы тармақпен өзгеше белгіленбесе, мүше мемлекеттің заңнамасына сәйкес айқындалады.</w:t>
      </w:r>
    </w:p>
    <w:p>
      <w:pPr>
        <w:spacing w:after="0"/>
        <w:ind w:left="0"/>
        <w:jc w:val="both"/>
      </w:pPr>
      <w:r>
        <w:rPr>
          <w:rFonts w:ascii="Times New Roman"/>
          <w:b w:val="false"/>
          <w:i w:val="false"/>
          <w:color w:val="000000"/>
          <w:sz w:val="28"/>
        </w:rPr>
        <w:t>
      Тауарды бір мүше мемлекеттің салық төлеушісі басқа мүше мемлекеттің салық төлеушісіне өткізген жағдайда Одақтың шегінен тыс жерлерге тауарды жеткізу (тасымалдау) басталған және басқа мүше мемлекетте аяқталған жағдайда, ішкі тұтыну үшін шығарудың кедендік рәсімімен аумағына орналастырылатын мүше мемлекеттің аумағы тауарларды өткізу орны деп танылады.</w:t>
      </w:r>
    </w:p>
    <w:bookmarkStart w:name="z1929" w:id="1867"/>
    <w:p>
      <w:pPr>
        <w:spacing w:after="0"/>
        <w:ind w:left="0"/>
        <w:jc w:val="both"/>
      </w:pPr>
      <w:r>
        <w:rPr>
          <w:rFonts w:ascii="Times New Roman"/>
          <w:b w:val="false"/>
          <w:i w:val="false"/>
          <w:color w:val="000000"/>
          <w:sz w:val="28"/>
        </w:rPr>
        <w:t>
      4. Аумағынан тауарлар әкетілген мүше мемлекеттің салық төлеушісінің ҚҚС-тың нөлдік мөлшерлемесін қолдануының және (немесе) акциздерді төлеуден босатудың негізділігін растау үшін салық органына салық декларациясымен бір мезгілде мынадай құжаттар (олардың көшірмелері) табыс етіледі:</w:t>
      </w:r>
    </w:p>
    <w:bookmarkEnd w:id="1867"/>
    <w:p>
      <w:pPr>
        <w:spacing w:after="0"/>
        <w:ind w:left="0"/>
        <w:jc w:val="both"/>
      </w:pPr>
      <w:r>
        <w:rPr>
          <w:rFonts w:ascii="Times New Roman"/>
          <w:b w:val="false"/>
          <w:i w:val="false"/>
          <w:color w:val="000000"/>
          <w:sz w:val="28"/>
        </w:rPr>
        <w:t>
      1) басқа мүше мемлекеттің салық төлеушісімен немесе Одаққа мүше болып табылмайтын мемлекеттің салық төлеушісімен олардың негізінде тауарлар экспорты жүзеге асырылатын шарттар (келісімшарттар) (бұдан әрі - шарттар (келісімшарттар);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p>
    <w:p>
      <w:pPr>
        <w:spacing w:after="0"/>
        <w:ind w:left="0"/>
        <w:jc w:val="both"/>
      </w:pPr>
      <w:r>
        <w:rPr>
          <w:rFonts w:ascii="Times New Roman"/>
          <w:b w:val="false"/>
          <w:i w:val="false"/>
          <w:color w:val="000000"/>
          <w:sz w:val="28"/>
        </w:rPr>
        <w:t>
      2) егер мүше мемлекеттің заңнамасында өзгеше көзделмесе, экспортталған тауарларды өткізуден түсетін түсімнің экспорттаушы салық төлеушінің шотына нақты түсуін растайтын банктің көшірме-үзіндісі.</w:t>
      </w:r>
    </w:p>
    <w:p>
      <w:pPr>
        <w:spacing w:after="0"/>
        <w:ind w:left="0"/>
        <w:jc w:val="both"/>
      </w:pPr>
      <w:r>
        <w:rPr>
          <w:rFonts w:ascii="Times New Roman"/>
          <w:b w:val="false"/>
          <w:i w:val="false"/>
          <w:color w:val="000000"/>
          <w:sz w:val="28"/>
        </w:rPr>
        <w:t>
      Егер шартта (келісімшартта) қолма-қол ақша қаражатымен есеп айырысу көзделген жағдайда және мұндай есеп айырысу аумағынан тауарлар экспортталатын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көшірме-үзіндісін (көшірме-үзіндісінің көшірмесін), сондай-ақ егер аумағынан тауарлар экспортталатын мүше мемлекеттің заңнамасында өзгеше көзделмесе, аталған тауарларды сатып алушыдан түскен түсімнің нақты түсуін растайтын кассалық кіріс ордерлерінің көшірмелерін табыс етеді.</w:t>
      </w:r>
    </w:p>
    <w:p>
      <w:pPr>
        <w:spacing w:after="0"/>
        <w:ind w:left="0"/>
        <w:jc w:val="both"/>
      </w:pPr>
      <w:r>
        <w:rPr>
          <w:rFonts w:ascii="Times New Roman"/>
          <w:b w:val="false"/>
          <w:i w:val="false"/>
          <w:color w:val="000000"/>
          <w:sz w:val="28"/>
        </w:rPr>
        <w:t>
      Егер тауарлар меншік құқығының лизинг алушыға өтуі көзделетін лизинг шарты (келісімшарты) бойынша әкетілген жағдайда, егер мүше мемлекеттің заңнамасында өзгеше көзделмесе, салық төлеуші салық органына экспорттаушы салық төлеушінің шотына лизинг төлемінің (тауардың (лизинг мәндерінің) бастапқы құнын өтеу бөлігінде) нақты түсуін растайтын банктің көшірме-үзіндісін (көшірме-үзіндінің көшірмесін) табыс етеді.</w:t>
      </w:r>
    </w:p>
    <w:p>
      <w:pPr>
        <w:spacing w:after="0"/>
        <w:ind w:left="0"/>
        <w:jc w:val="both"/>
      </w:pPr>
      <w:r>
        <w:rPr>
          <w:rFonts w:ascii="Times New Roman"/>
          <w:b w:val="false"/>
          <w:i w:val="false"/>
          <w:color w:val="000000"/>
          <w:sz w:val="28"/>
        </w:rPr>
        <w:t>
      Сыртқы сауда тауар алмасу (бартерлік) операциялар, тауарлық кредит (тауарлық қарыз, зат түріндегі қарыз) беру жүзеге асырылған жағдайда экспорттаушы салық төлеуші салық органына көрсетілген операциялар бойынша алған (сатып алған) тауарлардың импортын (жұмыстардың орындалғанын, қызметтер көрсетілгенін) растайтын құжаттарды табыс етеді.</w:t>
      </w:r>
    </w:p>
    <w:p>
      <w:pPr>
        <w:spacing w:after="0"/>
        <w:ind w:left="0"/>
        <w:jc w:val="both"/>
      </w:pPr>
      <w:r>
        <w:rPr>
          <w:rFonts w:ascii="Times New Roman"/>
          <w:b w:val="false"/>
          <w:i w:val="false"/>
          <w:color w:val="000000"/>
          <w:sz w:val="28"/>
        </w:rPr>
        <w:t>
      Осы тармақта аталған құжаттар, егер оларды табыс ету Одақтың шегінен тыс жерлерге мүше мемлекеттің аумағынан экспортталған тауарларға қатысты мүше мемлекеттің заңнамасында көзделмесе, онда салық органына табыс етілмейді;</w:t>
      </w:r>
    </w:p>
    <w:p>
      <w:pPr>
        <w:spacing w:after="0"/>
        <w:ind w:left="0"/>
        <w:jc w:val="both"/>
      </w:pPr>
      <w:r>
        <w:rPr>
          <w:rFonts w:ascii="Times New Roman"/>
          <w:b w:val="false"/>
          <w:i w:val="false"/>
          <w:color w:val="000000"/>
          <w:sz w:val="28"/>
        </w:rPr>
        <w:t>
      3) аумағына тауарлар импортталған мүше мемлекеттің салық органының жанама салықтардың төленгені (босатылғаны немесе салықтық міндеттемелерді орындаудың өзге тәртібі) туралы белгісі бар мүше мемлекеттердің салық органдары бекіткен нысан бойынша толтырылған тауарларды әкелу және жанама салықтарды төлеу туралы өтініш (бұдан әрі - өтініш) (қағаз тасығыштағы түпнұсқада немесе мүше мемлекеттердің салық органдарының қалауы бойынша көшірмесінде) не болмаса өтініштердің тізбесі (қағаз тасығышта немесе салық төлеушінің электронды (электрондық цифрлық) қолтаңбасымен электронды түрде;</w:t>
      </w:r>
    </w:p>
    <w:p>
      <w:pPr>
        <w:spacing w:after="0"/>
        <w:ind w:left="0"/>
        <w:jc w:val="both"/>
      </w:pPr>
      <w:r>
        <w:rPr>
          <w:rFonts w:ascii="Times New Roman"/>
          <w:b w:val="false"/>
          <w:i w:val="false"/>
          <w:color w:val="000000"/>
          <w:sz w:val="28"/>
        </w:rPr>
        <w:t>
      Салық төлеуші өтініштердің тізбесіне жекелеген халықаралық ведомствоаралық шартта көзделген нысанда салық органына түскен ақпарат туралы өтініштердегі деректемелер мен мәліметтерді енгізеді.</w:t>
      </w:r>
    </w:p>
    <w:p>
      <w:pPr>
        <w:spacing w:after="0"/>
        <w:ind w:left="0"/>
        <w:jc w:val="both"/>
      </w:pPr>
      <w:r>
        <w:rPr>
          <w:rFonts w:ascii="Times New Roman"/>
          <w:b w:val="false"/>
          <w:i w:val="false"/>
          <w:color w:val="000000"/>
          <w:sz w:val="28"/>
        </w:rPr>
        <w:t>
      Өтініштер тізбесінің нысаны, оны толтыру тәртібі және пішімі мүше мемлекеттердің салық органдарының нормативтік құқықтық актілерінде не мүше мемлекеттердің өзге де нормативтік құқықтық актілерінде айқындалады.</w:t>
      </w:r>
    </w:p>
    <w:p>
      <w:pPr>
        <w:spacing w:after="0"/>
        <w:ind w:left="0"/>
        <w:jc w:val="both"/>
      </w:pPr>
      <w:r>
        <w:rPr>
          <w:rFonts w:ascii="Times New Roman"/>
          <w:b w:val="false"/>
          <w:i w:val="false"/>
          <w:color w:val="000000"/>
          <w:sz w:val="28"/>
        </w:rPr>
        <w:t>
      Бір мүше мемлекеттің аумағынан екінші мүше мемлекеттің аумағына әкелінетін тауарларды өткізген және оларды осы екінші мүше мемлекеттің аумағындағы еркін кеден аймағының немесе еркін қоймасының кедендік рәсімімен орналастырылған жағдайда, өтініштің орнына бірінші мүше мемлекеттің салық органына екінші мүше мемлекеттің кеден органы растаған кедендік декларацияның көшірмесі беріледі, оған сәйкес мұндай тауарлар еркін кеден аймағының немесе еркін қойманың кедендік рәсімімен орналастырылады;</w:t>
      </w:r>
    </w:p>
    <w:p>
      <w:pPr>
        <w:spacing w:after="0"/>
        <w:ind w:left="0"/>
        <w:jc w:val="both"/>
      </w:pPr>
      <w:r>
        <w:rPr>
          <w:rFonts w:ascii="Times New Roman"/>
          <w:b w:val="false"/>
          <w:i w:val="false"/>
          <w:color w:val="000000"/>
          <w:sz w:val="28"/>
        </w:rPr>
        <w:t>
      4) бір мүше мемлекеттің аумағынан екінші мүше мемлекеттің аумағына тауарлардың өткізілгенін растайтын, мүше мемлекеттің заңнамасында көзделген көліктік (тауарларға ілеспе) және өзге де құжаттар. Егер тауарларды өткізудің, оның ішінде тауарларды көлік құралдарын пайдаланбай өткізудің жекелеген түрлері үшін мүше мемлекеттің заңнамасында мұндай құжаттарды ресімдеу көзделмеген жағдайда көрсетілген құжаттар ұсынылмайды;</w:t>
      </w:r>
    </w:p>
    <w:p>
      <w:pPr>
        <w:spacing w:after="0"/>
        <w:ind w:left="0"/>
        <w:jc w:val="both"/>
      </w:pPr>
      <w:r>
        <w:rPr>
          <w:rFonts w:ascii="Times New Roman"/>
          <w:b w:val="false"/>
          <w:i w:val="false"/>
          <w:color w:val="000000"/>
          <w:sz w:val="28"/>
        </w:rPr>
        <w:t>
      5) аумағынан тауарлар экспортталған мүше мемлекеттің заңнамасында көзделген ҚҚС-тың нөлдік мөлшерлемесін қолданудың және (немесе) акциздерді төлеуден босатудың негізділігін растайтын өзге де құжаттар.</w:t>
      </w:r>
    </w:p>
    <w:p>
      <w:pPr>
        <w:spacing w:after="0"/>
        <w:ind w:left="0"/>
        <w:jc w:val="both"/>
      </w:pPr>
      <w:r>
        <w:rPr>
          <w:rFonts w:ascii="Times New Roman"/>
          <w:b w:val="false"/>
          <w:i w:val="false"/>
          <w:color w:val="000000"/>
          <w:sz w:val="28"/>
        </w:rPr>
        <w:t>
      Егер салық декларациясымен бірге ҚҚС-тың нөлдік мөлшерлемесін  және (немесе) акциздерді төлеуден босатуды қолданудың негізділігін растайтын құжаттарды ұсынбау аумағынан тауарлар экспортталған мүше мемлекеттің заңнамасында көзделген болса, өтінішті (өтініштер тізбесін) қоспағанда, осы тармақта көзделген құжаттар салық органына ұсынылмайды.</w:t>
      </w:r>
    </w:p>
    <w:p>
      <w:pPr>
        <w:spacing w:after="0"/>
        <w:ind w:left="0"/>
        <w:jc w:val="both"/>
      </w:pPr>
      <w:r>
        <w:rPr>
          <w:rFonts w:ascii="Times New Roman"/>
          <w:b w:val="false"/>
          <w:i w:val="false"/>
          <w:color w:val="000000"/>
          <w:sz w:val="28"/>
        </w:rPr>
        <w:t>
      Егер мүше мемлекеттің заңнамасында өзгеше көзделмесе, егер осы тармақта көзделген құжаттар ҚҚС бойынша салық декларациясымен бірге берілген болса, олар акциздер бойынша тиісті салық декларациясымен бірге берілмейді.</w:t>
      </w:r>
    </w:p>
    <w:p>
      <w:pPr>
        <w:spacing w:after="0"/>
        <w:ind w:left="0"/>
        <w:jc w:val="both"/>
      </w:pPr>
      <w:r>
        <w:rPr>
          <w:rFonts w:ascii="Times New Roman"/>
          <w:b w:val="false"/>
          <w:i w:val="false"/>
          <w:color w:val="000000"/>
          <w:sz w:val="28"/>
        </w:rPr>
        <w:t>
      Осы тармақтың 1, 2, 4, 5-тармақшаларында және 3-тармақшасының төртінші абзацында көзделген құжаттар мүше мемлекеттердің салық органының нормативтік құқықтық актілерінде не мүше мемлекеттердің өзге де нормативтік құқықтық актілерінде белгіленген тәртіппен электронды түрде ұсынылуы мүмкін. Көрсетілген құжаттардың пішімін мүше мемлекеттердің салық органдары айқындайды не мүше мемлекеттердің өзге де нормативтік құқықтық актілерінде айқындалады.</w:t>
      </w:r>
    </w:p>
    <w:p>
      <w:pPr>
        <w:spacing w:after="0"/>
        <w:ind w:left="0"/>
        <w:jc w:val="both"/>
      </w:pPr>
      <w:r>
        <w:rPr>
          <w:rFonts w:ascii="Times New Roman"/>
          <w:b w:val="false"/>
          <w:i w:val="false"/>
          <w:color w:val="000000"/>
          <w:sz w:val="28"/>
        </w:rPr>
        <w:t>
      Егер осы тармақтың 1-тармақшасында көзделген шартта (келісімшартта) көрсетілген тауарлардың эксперты аумағынан жүзеге асырылуға тиіс мүше мемлекеттің салық органы осындай тауарлардың басқа мүше мемлекеттің аумағына экспортының болмау фактісін аныктаса, ҚҚС-тың нөлдік мөлшерлемесін қолданудың және (немесе) акциздерді төлеуден босатудың негізділігі расталмаған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30" w:id="186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тауарларды тиеп-жөнелткен (берген) күннен бастап күнтізбелік 180 күн ішінде салық органына ұсынылады.</w:t>
      </w:r>
    </w:p>
    <w:bookmarkEnd w:id="1868"/>
    <w:p>
      <w:pPr>
        <w:spacing w:after="0"/>
        <w:ind w:left="0"/>
        <w:jc w:val="both"/>
      </w:pPr>
      <w:r>
        <w:rPr>
          <w:rFonts w:ascii="Times New Roman"/>
          <w:b w:val="false"/>
          <w:i w:val="false"/>
          <w:color w:val="000000"/>
          <w:sz w:val="28"/>
        </w:rPr>
        <w:t>
      Мүше мемлекеттің салық органына өтініш ұсынылмаған жағдайда осы салық органында басқа мүше мемлекеттің салық органынан жанама салықтарды толық көлемде төлеу (жанама салықтарды төлеуден босату) фактісінің электрондық түрдегі растамасы не осы Хаттаманың 21</w:t>
      </w:r>
      <w:r>
        <w:rPr>
          <w:rFonts w:ascii="Times New Roman"/>
          <w:b w:val="false"/>
          <w:i w:val="false"/>
          <w:color w:val="000000"/>
          <w:vertAlign w:val="superscript"/>
        </w:rPr>
        <w:t>1</w:t>
      </w:r>
      <w:r>
        <w:rPr>
          <w:rFonts w:ascii="Times New Roman"/>
          <w:b w:val="false"/>
          <w:i w:val="false"/>
          <w:color w:val="000000"/>
          <w:sz w:val="28"/>
        </w:rPr>
        <w:t>-тармағына сәйкес жанама салықтарды алу фактісі туралы ақпарат болған кезде бұл салық органы осы мүше мемлекеттің аумағынан басқа мүше мемлекеттің аумағына экспортталған тауарларды өткізу жөніндегі операцияларға қатысты көрсетілген салықтар бойынша ҚҚС-тың нөлдік мөлшерлемесін қолданудың және (немесе) акциздерді төлеуден босатудың, салықтық шегерімдердің (есепке жатқызулардың) негізділігін растау туралы шешім қабылдауға (шығаруға) құқылы.</w:t>
      </w:r>
    </w:p>
    <w:p>
      <w:pPr>
        <w:spacing w:after="0"/>
        <w:ind w:left="0"/>
        <w:jc w:val="both"/>
      </w:pPr>
      <w:r>
        <w:rPr>
          <w:rFonts w:ascii="Times New Roman"/>
          <w:b w:val="false"/>
          <w:i w:val="false"/>
          <w:color w:val="000000"/>
          <w:sz w:val="28"/>
        </w:rPr>
        <w:t>
      Аумағынан тауарлар экспортталған мүше мемлекеттің салық органы осы Хаттаманың 4-тармағында көзделген салық төлеуші ұсынған құжаттарда анық емес деректер анықталған кезде аумағына тауарлар импортталған мүше мемлекеттің салық органына анықталған мән-жайлар туралы хабар береді.</w:t>
      </w:r>
    </w:p>
    <w:p>
      <w:pPr>
        <w:spacing w:after="0"/>
        <w:ind w:left="0"/>
        <w:jc w:val="both"/>
      </w:pPr>
      <w:r>
        <w:rPr>
          <w:rFonts w:ascii="Times New Roman"/>
          <w:b w:val="false"/>
          <w:i w:val="false"/>
          <w:color w:val="000000"/>
          <w:sz w:val="28"/>
        </w:rPr>
        <w:t>
      Тауарларды өткізу кезінде ҚҚС-ты есептеу мақсатында тауарларды сатып алушыға (бірінші тасымалдаушыға) ресімделген бастапқы бухгалтерлік (есептік) құжаттың жасалу уақыты бойынша бірінші күн не ҚҚС салық төлеушісі үшін мүше мемлекеттің заңнамасында көзделген өзге міндетті құжаттың үзінді көшірмесінің күні тиеп-жөнелту күні болып танылады.</w:t>
      </w:r>
    </w:p>
    <w:p>
      <w:pPr>
        <w:spacing w:after="0"/>
        <w:ind w:left="0"/>
        <w:jc w:val="both"/>
      </w:pPr>
      <w:r>
        <w:rPr>
          <w:rFonts w:ascii="Times New Roman"/>
          <w:b w:val="false"/>
          <w:i w:val="false"/>
          <w:color w:val="000000"/>
          <w:sz w:val="28"/>
        </w:rPr>
        <w:t>
      Егер аумағында акцизделетін тауарлар өндірілген мүше мемлекеттің заңнамасында өзгеше көзделмесе, өз шикізатынан өндірілген акцизделетін тауарлар бойынша акциздерді есептеу мақсатында тауарларды сатып алушыға (алушыға) ресімделген бастапқы бухгалтерлік (есептік) құжаттың жасалу уақыты бойынша бірінші күн тауарларды тиеп-жөнелту күні болып; алыс-беріс шикізатынан өндірілген акцизделетін тауарлар бойынша акцизделетін тауарларды қабылдау-беру актісіне қол қойылған күн тиеп-жөнелту күні болып танылады.</w:t>
      </w:r>
    </w:p>
    <w:p>
      <w:pPr>
        <w:spacing w:after="0"/>
        <w:ind w:left="0"/>
        <w:jc w:val="both"/>
      </w:pPr>
      <w:r>
        <w:rPr>
          <w:rFonts w:ascii="Times New Roman"/>
          <w:b w:val="false"/>
          <w:i w:val="false"/>
          <w:color w:val="000000"/>
          <w:sz w:val="28"/>
        </w:rPr>
        <w:t>
      Жанама салықтар төленбеген, толық төленбеген, осындай салықтар осы тармақта белгіленген мерзімдер бұзыла отырып төленген жағдайда, салық органы аумағынан тауарлар экспортталған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мүше мемлекеттің заңнамасында белгіленген жауаптылыққа тарту шараларын қолданады.</w:t>
      </w:r>
    </w:p>
    <w:p>
      <w:pPr>
        <w:spacing w:after="0"/>
        <w:ind w:left="0"/>
        <w:jc w:val="both"/>
      </w:pPr>
      <w:r>
        <w:rPr>
          <w:rFonts w:ascii="Times New Roman"/>
          <w:b w:val="false"/>
          <w:i w:val="false"/>
          <w:color w:val="000000"/>
          <w:sz w:val="28"/>
        </w:rPr>
        <w:t xml:space="preserve">
      Салық төлеуші осы Хаттаманың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құжаттарды осы тармақта белгіленген мерзім өткеннен кейін ұсынған жағдайда, төленген жанама салық сомалары аумағынан тауарлар экспортталған мүше мемлекеттің заңнамасына сәйкес шегеруге (есепке жатқызуға), қайтаруға жатады. Жанама салықтарды төлеу мерзімдерін бұзғаны үшін төленген өсімпұлдар, айыппұлдар сомалары қайтаруға жатпайды.</w:t>
      </w:r>
    </w:p>
    <w:bookmarkStart w:name="z1931" w:id="1869"/>
    <w:p>
      <w:pPr>
        <w:spacing w:after="0"/>
        <w:ind w:left="0"/>
        <w:jc w:val="both"/>
      </w:pPr>
      <w:r>
        <w:rPr>
          <w:rFonts w:ascii="Times New Roman"/>
          <w:b w:val="false"/>
          <w:i w:val="false"/>
          <w:color w:val="000000"/>
          <w:sz w:val="28"/>
        </w:rPr>
        <w:t>
      6. Мүше мемлекеттерге әкетілетін акцизделетін тауарлардың көлемі, тиеп-жөнелту күніне қолданыста болған акциздер мөлшерлемелері, сондай-ақ акциздер сомалары акциздер бойынша тиісті салық декларациясында көрсетілуге тиіс.</w:t>
      </w:r>
    </w:p>
    <w:bookmarkEnd w:id="1869"/>
    <w:bookmarkStart w:name="z1932" w:id="1870"/>
    <w:p>
      <w:pPr>
        <w:spacing w:after="0"/>
        <w:ind w:left="0"/>
        <w:jc w:val="both"/>
      </w:pPr>
      <w:r>
        <w:rPr>
          <w:rFonts w:ascii="Times New Roman"/>
          <w:b w:val="false"/>
          <w:i w:val="false"/>
          <w:color w:val="000000"/>
          <w:sz w:val="28"/>
        </w:rPr>
        <w:t>
      7. Салық органы ҚҚС-тың нөлдік мөлшерлемесін және (немесе) акциздерді төлеуден босатуды, аталған салықтар бойынша салықтық шегерімдерді (есепке жатқызуларды) қолданудың негізділігін тексереді, сондай-ақ аумағынан тауарлар экспортталған мүше мемлекеттің заңнамасына сәйкес тиісті шешім қабылдайды (шығарады).</w:t>
      </w:r>
    </w:p>
    <w:bookmarkEnd w:id="1870"/>
    <w:p>
      <w:pPr>
        <w:spacing w:after="0"/>
        <w:ind w:left="0"/>
        <w:jc w:val="both"/>
      </w:pPr>
      <w:r>
        <w:rPr>
          <w:rFonts w:ascii="Times New Roman"/>
          <w:b w:val="false"/>
          <w:i w:val="false"/>
          <w:color w:val="000000"/>
          <w:sz w:val="28"/>
        </w:rPr>
        <w:t>
      Салық органына Өтініш ұсынылмаған жағдайда салық органы бір мүше мемлекеттің аумағынан екінші мүше мемлекеттің аумағына экспортталған тауарларды өткізу бойынша операцияларға қатысты бір мүше мемлекеттің салық органында екінші мүше мемлекеттің салық органынан жанама салықтарды толық көлемде төлеу (жанама салықтарды төлеуден босату) фактісін электронды түрде растауы болған кезде ҚҚС-тың нөлдік мөлшерлемесін және (немесе) акциздерді төлеуден босатуды, аталған салықтар бойынша салықтық шегерімдерді (есепке жатқызуларды) қолданудың негізділігін растау туралы шешім қабылдауға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33" w:id="1871"/>
    <w:p>
      <w:pPr>
        <w:spacing w:after="0"/>
        <w:ind w:left="0"/>
        <w:jc w:val="both"/>
      </w:pPr>
      <w:r>
        <w:rPr>
          <w:rFonts w:ascii="Times New Roman"/>
          <w:b w:val="false"/>
          <w:i w:val="false"/>
          <w:color w:val="000000"/>
          <w:sz w:val="28"/>
        </w:rPr>
        <w:t>
      8. Салық органы аумағынан тауарлар экспортталған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мүше мемлекеттің заңнамасында белгіленген жауаптылық шараларын, оның ішінде мынадай жағдайларда:</w:t>
      </w:r>
    </w:p>
    <w:bookmarkEnd w:id="1871"/>
    <w:p>
      <w:pPr>
        <w:spacing w:after="0"/>
        <w:ind w:left="0"/>
        <w:jc w:val="both"/>
      </w:pPr>
      <w:r>
        <w:rPr>
          <w:rFonts w:ascii="Times New Roman"/>
          <w:b w:val="false"/>
          <w:i w:val="false"/>
          <w:color w:val="000000"/>
          <w:sz w:val="28"/>
        </w:rPr>
        <w:t>
      салық төлеуші ұсынған тауарлардың өткізілуі және жанама салықтардың төленгені туралы мәліметтер мүше мемлекеттердің салық органдары арасында ақпарат алмасу шеңберінде алынған деректерге сәйкес келмегенде;</w:t>
      </w:r>
    </w:p>
    <w:p>
      <w:pPr>
        <w:spacing w:after="0"/>
        <w:ind w:left="0"/>
        <w:jc w:val="both"/>
      </w:pPr>
      <w:r>
        <w:rPr>
          <w:rFonts w:ascii="Times New Roman"/>
          <w:b w:val="false"/>
          <w:i w:val="false"/>
          <w:color w:val="000000"/>
          <w:sz w:val="28"/>
        </w:rPr>
        <w:t>
      салық төлеуші ұсынған, осы Хаттаманың 4-тармағында көзделген құжаттар көлік (тауарға ілеспе) және (немесе) өзге де құжаттарда көрсетілген, мүше мемлекеттің аумағына тауарларды өткізудің болмауының салық органдарында бар дәлелдемелерге сәйкес келмегенде;</w:t>
      </w:r>
    </w:p>
    <w:p>
      <w:pPr>
        <w:spacing w:after="0"/>
        <w:ind w:left="0"/>
        <w:jc w:val="both"/>
      </w:pPr>
      <w:r>
        <w:rPr>
          <w:rFonts w:ascii="Times New Roman"/>
          <w:b w:val="false"/>
          <w:i w:val="false"/>
          <w:color w:val="000000"/>
          <w:sz w:val="28"/>
        </w:rPr>
        <w:t>
      аумағына тауарлар импорты мәлімделген мүше мемлекеттің салық органы өзінде бар тауарлар импортының болмауының дәлелдемелеріне байланысты өтінішті кері қайтарып алғанда қолданады.</w:t>
      </w:r>
    </w:p>
    <w:p>
      <w:pPr>
        <w:spacing w:after="0"/>
        <w:ind w:left="0"/>
        <w:jc w:val="both"/>
      </w:pPr>
      <w:r>
        <w:rPr>
          <w:rFonts w:ascii="Times New Roman"/>
          <w:b w:val="false"/>
          <w:i w:val="false"/>
          <w:color w:val="000000"/>
          <w:sz w:val="28"/>
        </w:rPr>
        <w:t>
      Бұл ретте жанама салықтар,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келетін салықтық (есепті) кезең үшін бюджетке төленуге жатады (бұрын шегерімге (есепке жатқызуға) қабылданған ҚҚС сомалары қалпына келтіруге жатады).</w:t>
      </w:r>
    </w:p>
    <w:p>
      <w:pPr>
        <w:spacing w:after="0"/>
        <w:ind w:left="0"/>
        <w:jc w:val="both"/>
      </w:pPr>
      <w:r>
        <w:rPr>
          <w:rFonts w:ascii="Times New Roman"/>
          <w:b w:val="false"/>
          <w:i w:val="false"/>
          <w:color w:val="000000"/>
          <w:sz w:val="28"/>
        </w:rPr>
        <w:t>
      Басқа мүше мемлекеттің салық органының өтінішті кері қайтарып алуы туралы (шағымдану нәтижелері бойынша мұндай қайтарып алуды жарамсыз деп тану туралы) ақпаратты алған мүше мемлекеттің салық органы осындай ақпаратты алған күнінен бастап 5 жұмыс күні ішінде салық төлеушіге кері қайтарып алу фактісі мен негізі туралы (мұндай қайтарып алуды жарамсыз деп тану туралы) және қажет болған кезде салық декларациясына осындай кері қайтарып алудан (мұндай кері қайтарып алуды жарамсыз деп танудан) туындайтын өзгерістер мен толықтырулар енгізу туралы хабарлама (талап) жібереді.</w:t>
      </w:r>
    </w:p>
    <w:p>
      <w:pPr>
        <w:spacing w:after="0"/>
        <w:ind w:left="0"/>
        <w:jc w:val="both"/>
      </w:pPr>
      <w:r>
        <w:rPr>
          <w:rFonts w:ascii="Times New Roman"/>
          <w:b w:val="false"/>
          <w:i w:val="false"/>
          <w:color w:val="000000"/>
          <w:sz w:val="28"/>
        </w:rPr>
        <w:t>
      Аумағына осы Хаттаманың 20-тармағының 5-тармақшасында көзделген шартта (келісімшартта) көрсетілген тауарлар импортталуға тиіс мүше мемлекеттің салық органының өтінішті кері қайтарып алуы кезінде мұндай тауарлар импортының болмау фактісі ҚҚС салықтық мөлшерлемесін қолдану және акциздерді есепке жазу, бұрын нөлдік мөлшерлеме қолданылған ҚҚС және акциздер сомаларын есепке жазу және өтінішті алуға байланысты босату, сондай-ақ салық декларациясын тапсыру,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тура келетін салықтық (есепті) кезен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34" w:id="1872"/>
    <w:p>
      <w:pPr>
        <w:spacing w:after="0"/>
        <w:ind w:left="0"/>
        <w:jc w:val="both"/>
      </w:pPr>
      <w:r>
        <w:rPr>
          <w:rFonts w:ascii="Times New Roman"/>
          <w:b w:val="false"/>
          <w:i w:val="false"/>
          <w:color w:val="000000"/>
          <w:sz w:val="28"/>
        </w:rPr>
        <w:t>
      9. Осы бөлімнің ережесі аумағында оларды дайындау бойынша жұмыстар орындалған бір мүше мемлекеттің аумағынан екінші мүше мемлекеттің аумағына әкетілетін, оларды дайындау туралы шарттар (келісімшарттар) бойынша жұмыстарды орындау нәтижесі болып табылатын тауарларға да қатысты ҚҚС бөлігінде қолданылады. Көрсетілген тауарларға алыс-беріс шикізатын қайта өңдеу бойынша жұмыстарды орындау нәтижесі болып табылатын тауарлар жатпайды.</w:t>
      </w:r>
    </w:p>
    <w:bookmarkEnd w:id="1872"/>
    <w:bookmarkStart w:name="z1935" w:id="1873"/>
    <w:p>
      <w:pPr>
        <w:spacing w:after="0"/>
        <w:ind w:left="0"/>
        <w:jc w:val="both"/>
      </w:pPr>
      <w:r>
        <w:rPr>
          <w:rFonts w:ascii="Times New Roman"/>
          <w:b w:val="false"/>
          <w:i w:val="false"/>
          <w:color w:val="000000"/>
          <w:sz w:val="28"/>
        </w:rPr>
        <w:t>
      10. Алыс-беріс шикізатын қайта өңдеу туралы шарт (келісімшарт) бойынша жұмыстарды орындау нәтижесі болып табылатын тауарларға акциздерді салу үшін салық базасы оларға қатысты қатал (ерекше) акциз мөлшерлемелері белгіленген табиғи мәніндегі алыс-беріс шикізатынан өндірілген акцизделетін тауарлардың көлемі, саны (өзге де көрсеткіштері) ретінде не оларға қатысты адвалорлық акциздер мөлшерлемелері белгіленген алыс-беріс шикізатынан өндірілген акцизделетін тауарлардың құны ретінде айқындалады.</w:t>
      </w:r>
    </w:p>
    <w:bookmarkEnd w:id="1873"/>
    <w:bookmarkStart w:name="z1936" w:id="1874"/>
    <w:p>
      <w:pPr>
        <w:spacing w:after="0"/>
        <w:ind w:left="0"/>
        <w:jc w:val="both"/>
      </w:pPr>
      <w:r>
        <w:rPr>
          <w:rFonts w:ascii="Times New Roman"/>
          <w:b w:val="false"/>
          <w:i w:val="false"/>
          <w:color w:val="000000"/>
          <w:sz w:val="28"/>
        </w:rPr>
        <w:t>
      11. Тауарлардың экспорты кезінде ҚҚС бойынша салық базасы, өткізілген тауарлардың бағасы өскеніне (кемігеніне) орай көбею (кему) жағына өзгерген не олардың тиісінше сапада болмауы және (немесе) тиісінше жиынтықталмауы себептері бойынша қайтарылуына байланысты өткізілген тауарлардың саны (көлемі) кеміген кезде, егер мүше мемлекеттің заңнамасында өзгеше көзделмесе, экспортталған тауарлардың бағасын шартқа (келісімшартқа) қатысушылар өзгерткен (қайтаруды келіскен) сол салық (есептілік) кезеңінде түзетіледі. Тауарларды (лизинг мәндерін) бір мемлекеттің аумағынан екінші мүше мемлекеттің аумағына меншік құқығының лизинг алушыға өтуін көздейтін лизинг шарты (келісімшарт) бойынша, тауарлық кредит (тауарлық қарыз, зат түріндегі қарыз) шарты (келісімшарты) бойынша, тауарларды дайындау туралы шарт (келісімшарт) бойынша әкетілген кезде салық органына осы Хаттаманың 4-тармағында көзделген құжаттарды ұсынған жағдайда ҚҚС-тың нөлдік мөлшерлемесі және (немесе) акциздерді төлеуден босату (егер мұндай операция мүше мемлекеттің заңнамасына сәйкес акциздер салынуға жатса) қолданылады.</w:t>
      </w:r>
    </w:p>
    <w:bookmarkEnd w:id="1874"/>
    <w:p>
      <w:pPr>
        <w:spacing w:after="0"/>
        <w:ind w:left="0"/>
        <w:jc w:val="both"/>
      </w:pPr>
      <w:r>
        <w:rPr>
          <w:rFonts w:ascii="Times New Roman"/>
          <w:b w:val="false"/>
          <w:i w:val="false"/>
          <w:color w:val="000000"/>
          <w:sz w:val="28"/>
        </w:rPr>
        <w:t>
      Бір мүше мемлекеттің аумағынан екінші мүше мемлекеттің аумағына лизинг шарты (келісімшарты) бойынша тауарларды (лизинг нысанасын) әкету кезінде ҚҚС бойынша салық базасы әрбір лизингтік төлемі тиесілі болатын тауардың (лизинг нысанасының) бастапқы құнының бөлігі мөлшерінде әрбір лизингтік төлемдерді төлеу үшін лизинг шартында (келісімшартында) көзделген күнге айқындалады.</w:t>
      </w:r>
    </w:p>
    <w:p>
      <w:pPr>
        <w:spacing w:after="0"/>
        <w:ind w:left="0"/>
        <w:jc w:val="both"/>
      </w:pPr>
      <w:r>
        <w:rPr>
          <w:rFonts w:ascii="Times New Roman"/>
          <w:b w:val="false"/>
          <w:i w:val="false"/>
          <w:color w:val="000000"/>
          <w:sz w:val="28"/>
        </w:rPr>
        <w:t>
      Салықтық шегерімдер (есепке жатқызулар) мүше мемлекеттің заңнамасында көзделген тәртіппен әрбір лизингтік төлем бойынша тауарлардың (лизинг нысанасының) құнына тиесілі бөлігіне жүргізіледі.</w:t>
      </w:r>
    </w:p>
    <w:p>
      <w:pPr>
        <w:spacing w:after="0"/>
        <w:ind w:left="0"/>
        <w:jc w:val="both"/>
      </w:pPr>
      <w:r>
        <w:rPr>
          <w:rFonts w:ascii="Times New Roman"/>
          <w:b w:val="false"/>
          <w:i w:val="false"/>
          <w:color w:val="000000"/>
          <w:sz w:val="28"/>
        </w:rPr>
        <w:t>
      Бір мүше мемлекеттің аумағынан екінші мүше мемлекеттің аумағына тауарлық кредит (тауарлық қарыз, зат түріндегі қарыз) шарты (келісімшарты) бойынша тауарларды әкету кезінде ҚҚС бойынша салық базасы - шартта (келісімшартта) көзделген, берілген (ұсынылған)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есепке алуда көрсетілген тауарлардың құны болып табылады.</w:t>
      </w:r>
    </w:p>
    <w:bookmarkStart w:name="z1937" w:id="1875"/>
    <w:p>
      <w:pPr>
        <w:spacing w:after="0"/>
        <w:ind w:left="0"/>
        <w:jc w:val="both"/>
      </w:pPr>
      <w:r>
        <w:rPr>
          <w:rFonts w:ascii="Times New Roman"/>
          <w:b w:val="false"/>
          <w:i w:val="false"/>
          <w:color w:val="000000"/>
          <w:sz w:val="28"/>
        </w:rPr>
        <w:t>
      12. Жанама салықтардың толық төленуін қамтамасыз ету үшін салық салу мақсатында мүше мемлекеттің бағаларды айқындау қағидаттарын реттейтін заңнамасы қолданылуы мүмкін.</w:t>
      </w:r>
    </w:p>
    <w:bookmarkEnd w:id="1875"/>
    <w:bookmarkStart w:name="z1938" w:id="1876"/>
    <w:p>
      <w:pPr>
        <w:spacing w:after="0"/>
        <w:ind w:left="0"/>
        <w:jc w:val="left"/>
      </w:pPr>
      <w:r>
        <w:rPr>
          <w:rFonts w:ascii="Times New Roman"/>
          <w:b/>
          <w:i w:val="false"/>
          <w:color w:val="000000"/>
        </w:rPr>
        <w:t xml:space="preserve"> III. Тауарлардың импорты кезінде жанама салықтарды алу тәртібі</w:t>
      </w:r>
    </w:p>
    <w:bookmarkEnd w:id="1876"/>
    <w:bookmarkStart w:name="z1939" w:id="1877"/>
    <w:p>
      <w:pPr>
        <w:spacing w:after="0"/>
        <w:ind w:left="0"/>
        <w:jc w:val="both"/>
      </w:pPr>
      <w:r>
        <w:rPr>
          <w:rFonts w:ascii="Times New Roman"/>
          <w:b w:val="false"/>
          <w:i w:val="false"/>
          <w:color w:val="000000"/>
          <w:sz w:val="28"/>
        </w:rPr>
        <w:t>
      13. Бір мүше мемлекеттің аумағынан екінші мүше мемлекеттің аумағына импортталатын тауарлар бойынша жанама салықтарды алуды (осы Хаттаманың 27-тармағында белгіленген және (немесе) еркін кеден аймағының және еркін қойманың кедендік рәсімдеріне орналастыратын импортталатын тауарларды қоспағанда) аумағына тауарлар импортталған мүше мемлекеттің салық органы, арнаулы салық режимдерін қолданатын салық төлеушілерді қоса алғанда, оның ішінде осы Хаттаманың 13.1 - 13.5-тармақтарында көзделген ерекшеліктерді ескере отырып, салық төлеушілерді - тауар иелерін есепке қою орны бойынша жүзеге асырады.</w:t>
      </w:r>
    </w:p>
    <w:bookmarkEnd w:id="1877"/>
    <w:p>
      <w:pPr>
        <w:spacing w:after="0"/>
        <w:ind w:left="0"/>
        <w:jc w:val="both"/>
      </w:pPr>
      <w:r>
        <w:rPr>
          <w:rFonts w:ascii="Times New Roman"/>
          <w:b w:val="false"/>
          <w:i w:val="false"/>
          <w:color w:val="000000"/>
          <w:sz w:val="28"/>
        </w:rPr>
        <w:t>
      Осы бөлімнің мақсаттары тауарларға меншік құқығы бар немесе тауарларға меншік құқығының өтуі шартпен (келісімшартпен) көзделген тұлға тауарлардың иесі болып танылады.</w:t>
      </w:r>
    </w:p>
    <w:p>
      <w:pPr>
        <w:spacing w:after="0"/>
        <w:ind w:left="0"/>
        <w:jc w:val="both"/>
      </w:pPr>
      <w:r>
        <w:rPr>
          <w:rFonts w:ascii="Times New Roman"/>
          <w:b w:val="false"/>
          <w:i w:val="false"/>
          <w:color w:val="000000"/>
          <w:sz w:val="28"/>
        </w:rPr>
        <w:t>
      Бір мүше мемлекеттің салық төлеушісі екінші мүше мемлекетте тіркеу орны немесе тұрақты тұратын орны бар және осы мүше мемлекеттің дара кәсіпкері болып табылмайтын жеке тұлғадан сатып алған тауарлардың импорты кезінде салықтарды төлеу осы бөлімге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40" w:id="1878"/>
    <w:p>
      <w:pPr>
        <w:spacing w:after="0"/>
        <w:ind w:left="0"/>
        <w:jc w:val="both"/>
      </w:pPr>
      <w:r>
        <w:rPr>
          <w:rFonts w:ascii="Times New Roman"/>
          <w:b w:val="false"/>
          <w:i w:val="false"/>
          <w:color w:val="000000"/>
          <w:sz w:val="28"/>
        </w:rPr>
        <w:t>
      13.1. Егер тауарлар бір мүше мемлекеттің салық төлеушісі мен екінші мүше мемлекеттің салық төлеушісі арасындағы шарт (келісімшарт) негізінде сатып алынса,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көзделсе, комиссионер, сенім білдірілген адам немесе агент жүзеге асырады.</w:t>
      </w:r>
    </w:p>
    <w:bookmarkEnd w:id="1878"/>
    <w:bookmarkStart w:name="z1941" w:id="1879"/>
    <w:p>
      <w:pPr>
        <w:spacing w:after="0"/>
        <w:ind w:left="0"/>
        <w:jc w:val="both"/>
      </w:pPr>
      <w:r>
        <w:rPr>
          <w:rFonts w:ascii="Times New Roman"/>
          <w:b w:val="false"/>
          <w:i w:val="false"/>
          <w:color w:val="000000"/>
          <w:sz w:val="28"/>
        </w:rPr>
        <w:t>
      13.2. Егер тауарлар бір мүше мемлекеттің салық төлеушісі мен екінші мүше мемлекеттің салық төлеушісі арасындағы шарт (келісімшарт) негізінде сатып алынса және бұл ретте тауарлар үшінші мүше мемлекеттің аумағынан импортталса, жанама салықтарды аумағына тауарлар импортталған мүше мемлекеттің салық төлеушісі - тауарлардың иесі төлейді.</w:t>
      </w:r>
    </w:p>
    <w:bookmarkEnd w:id="1879"/>
    <w:bookmarkStart w:name="z1942" w:id="1880"/>
    <w:p>
      <w:pPr>
        <w:spacing w:after="0"/>
        <w:ind w:left="0"/>
        <w:jc w:val="both"/>
      </w:pPr>
      <w:r>
        <w:rPr>
          <w:rFonts w:ascii="Times New Roman"/>
          <w:b w:val="false"/>
          <w:i w:val="false"/>
          <w:color w:val="000000"/>
          <w:sz w:val="28"/>
        </w:rPr>
        <w:t>
      13.3. Егер бір мүше мемлекеттің салық төлеушісі екінші мүше мемлекеттің салық төлеушісіне комиссионер, сенім білдірілген адам немесе агент арқылы өткізсе және бірінші не үшінші мемлекеттің аумағынан импорттаса, жанама салықтар төленбеген тауарларды сатып алса,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көзделген болса, комиссионер, сенім білдірілген тұлға, агент жүзеге асырады.</w:t>
      </w:r>
    </w:p>
    <w:bookmarkEnd w:id="1880"/>
    <w:bookmarkStart w:name="z1943" w:id="1881"/>
    <w:p>
      <w:pPr>
        <w:spacing w:after="0"/>
        <w:ind w:left="0"/>
        <w:jc w:val="both"/>
      </w:pPr>
      <w:r>
        <w:rPr>
          <w:rFonts w:ascii="Times New Roman"/>
          <w:b w:val="false"/>
          <w:i w:val="false"/>
          <w:color w:val="000000"/>
          <w:sz w:val="28"/>
        </w:rPr>
        <w:t>
      13.4. Егер бір мүше мемлекеттің салық төлеушісі осы мүше мемлекеттің аумағына екінші мүше мемлекеттің салық төлеушісі бұрын импорттаған, ол бойынша жанама салықтар төленбеген тауарларды сатып алса,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көзделген болса, комиссионер, сенім білдірілген тұлға немесе агент (егер тауарларды комиссионер, сенім білдірілген тұлға немесе агент арқылы екінші мүше мемлекеттің салық төлеушісі өткізген жағдайда) жүзеге асырады.</w:t>
      </w:r>
    </w:p>
    <w:bookmarkEnd w:id="1881"/>
    <w:p>
      <w:pPr>
        <w:spacing w:after="0"/>
        <w:ind w:left="0"/>
        <w:jc w:val="both"/>
      </w:pPr>
      <w:r>
        <w:rPr>
          <w:rFonts w:ascii="Times New Roman"/>
          <w:b w:val="false"/>
          <w:i w:val="false"/>
          <w:color w:val="000000"/>
          <w:sz w:val="28"/>
        </w:rPr>
        <w:t>
      Егер бір мүше мемлекеттің салық төлеушісі осы мүше мемлекеттің аумағына екінші мүше мемлекеттің салық төлеушісімен комиссия, тапсырма шарты (келісімшарты) немесе агенттік шарты (келісімшарты) бойынша комиссионер, сенім білдірілген адам немесе агент (осы мүше мемлекеттің салық төлеушісі) бұрын импорттаған, ол бойынша жанама салықтар төленбеген тауарларды сатып алса, онда жанама салықтарды төлеуді аумағына тауарлар импортталған мүше мемлекеттің салық төлеушісі — тауар иесі не, егер бұл мүше мемлекеттің заңнамасында көзделсе, комиссионер, сенім білдірілген адам немесе тауарды импорттаған агент жүзеге асырады.</w:t>
      </w:r>
    </w:p>
    <w:bookmarkStart w:name="z1944" w:id="1882"/>
    <w:p>
      <w:pPr>
        <w:spacing w:after="0"/>
        <w:ind w:left="0"/>
        <w:jc w:val="both"/>
      </w:pPr>
      <w:r>
        <w:rPr>
          <w:rFonts w:ascii="Times New Roman"/>
          <w:b w:val="false"/>
          <w:i w:val="false"/>
          <w:color w:val="000000"/>
          <w:sz w:val="28"/>
        </w:rPr>
        <w:t>
      13.5. Егер тауарлар бір мүше мемлекеттің салық төлеушісі мен Одаққа мүше болып табылмайтын мемлекеттің салық төлеушісі арасындағы шарт (келісімшарт) негізінде сатып алынса және бұл ретте тауарлар екінші мүше мемлекеттің аумағынан импортталса, жанама салықтарды аумағына тауарлар импортталған мүше мемлекеттің салық төлеушісі - тауарлар иесі не, егер бұл мүше мемлекеттің заңнамасында көзделген болса - комиссионер, сенім білдірілген тұлға немесе агент (егер тауарлар комиссионер, сенім білдірілген тұлға немесе агент арқылы өткізілген жағдайда) төлейді.</w:t>
      </w:r>
    </w:p>
    <w:bookmarkEnd w:id="1882"/>
    <w:bookmarkStart w:name="z1945" w:id="1883"/>
    <w:p>
      <w:pPr>
        <w:spacing w:after="0"/>
        <w:ind w:left="0"/>
        <w:jc w:val="both"/>
      </w:pPr>
      <w:r>
        <w:rPr>
          <w:rFonts w:ascii="Times New Roman"/>
          <w:b w:val="false"/>
          <w:i w:val="false"/>
          <w:color w:val="000000"/>
          <w:sz w:val="28"/>
        </w:rPr>
        <w:t>
      14. ҚҚС-ты төлеу мақсаттары үшін салық базасы сатып алынған тауарлардың (оның ішінде оларды дайындау туралы шарт (келісімшарт) бойынша жұмыстарды орындау нәтижесі болып табылатын тауарлардың), сондай-ақ тауарлық кредит (тауарлық қарыз, зат түріндегі қарыз) шарты (келісімшарт) бойынша алынған тауарлардың, алыс-беріс шикізатын қайта өңдеу өнімі болып табылатын тауарлардың және акцизделетін тауарлар бойынша төленуі тиіс акциздердің құны негізінде салық төлеушідегі импортталған тауарларды есепке алуға қабылдау күніне (бірақ аумағына тауарлар импортталатын мүше мемлекеттің заңнамасында белгіленген мерзімнен кешіктірмей) айқындалады.</w:t>
      </w:r>
    </w:p>
    <w:bookmarkEnd w:id="1883"/>
    <w:p>
      <w:pPr>
        <w:spacing w:after="0"/>
        <w:ind w:left="0"/>
        <w:jc w:val="both"/>
      </w:pPr>
      <w:r>
        <w:rPr>
          <w:rFonts w:ascii="Times New Roman"/>
          <w:b w:val="false"/>
          <w:i w:val="false"/>
          <w:color w:val="000000"/>
          <w:sz w:val="28"/>
        </w:rPr>
        <w:t>
      Сатып алынған тауарлардың (оның ішінде оларды дайындау туралы шарт (келісімшарт) бойынша жұмыстарды орындау нәтижесі болып табылатын тауарлардың) құны шарт (келісімшарт) талаптарына сәйкес тауарлар (жұмыстар, қызметтер) үшін жеткізушіге төленуге тиіс мәміле бағасы болып табылады.</w:t>
      </w:r>
    </w:p>
    <w:p>
      <w:pPr>
        <w:spacing w:after="0"/>
        <w:ind w:left="0"/>
        <w:jc w:val="both"/>
      </w:pPr>
      <w:r>
        <w:rPr>
          <w:rFonts w:ascii="Times New Roman"/>
          <w:b w:val="false"/>
          <w:i w:val="false"/>
          <w:color w:val="000000"/>
          <w:sz w:val="28"/>
        </w:rPr>
        <w:t>
      Тауар айырбас (бартерлік) шарты (келісімшарты) бойынша, сондай-ақ тауарлық кредит (тауарлық қарыз, зат түріндегі қарыз) шарты (келісімшарты) бойынша алынған тауарлардың құны шартта (келісімшартта) көзделген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 есепке алуда көрсетілген тауарлардың құны болып табылады.</w:t>
      </w:r>
    </w:p>
    <w:p>
      <w:pPr>
        <w:spacing w:after="0"/>
        <w:ind w:left="0"/>
        <w:jc w:val="both"/>
      </w:pPr>
      <w:r>
        <w:rPr>
          <w:rFonts w:ascii="Times New Roman"/>
          <w:b w:val="false"/>
          <w:i w:val="false"/>
          <w:color w:val="000000"/>
          <w:sz w:val="28"/>
        </w:rPr>
        <w:t>
      Тауарлардың (оның ішінде оларды шығару жөніндегі шарттар (келісімшарттар) бойынша жұмыстарды орындау нәтижесі болып табылатын тауарлардың) шет ел валютасында көрсетілген құнының салық базасын айқындау мақсаттары үшін тауарларды есепке алуға қабылдау күніне мүше мемлекеттің ұлттық (орталық) банкінің бағамы бойынша ұлттық валютада қайта есептеледі.</w:t>
      </w:r>
    </w:p>
    <w:p>
      <w:pPr>
        <w:spacing w:after="0"/>
        <w:ind w:left="0"/>
        <w:jc w:val="both"/>
      </w:pPr>
      <w:r>
        <w:rPr>
          <w:rFonts w:ascii="Times New Roman"/>
          <w:b w:val="false"/>
          <w:i w:val="false"/>
          <w:color w:val="000000"/>
          <w:sz w:val="28"/>
        </w:rPr>
        <w:t>
      Бір мүше бір мемлекеттің аумағына алыс-беріс шикізатын қайта өңдеу өнімдері екінші мүше мемлекеттің аумағынан импортталған кезде салық базасы алыс-беріс шикізатын қайта өңдеу бойынша жұмыстардың және акцизделетін қайта өңдеу өнімдері бойынша төлеуге жататын акциздердің құны ретінде айқындалады. Бұл ретте шетел валютасында көрсетілген алыс-беріс шикізатын қайта өңдеу жұмыстарын орындау құны қайта өңдеу өнімдерін есепке алуға қабылдау күніне мүше мемлекеттің ұлттық (орталық) банкінің бағамы бойынша ұлттық валютаға қайта есептеледі.</w:t>
      </w:r>
    </w:p>
    <w:p>
      <w:pPr>
        <w:spacing w:after="0"/>
        <w:ind w:left="0"/>
        <w:jc w:val="both"/>
      </w:pPr>
      <w:r>
        <w:rPr>
          <w:rFonts w:ascii="Times New Roman"/>
          <w:b w:val="false"/>
          <w:i w:val="false"/>
          <w:color w:val="000000"/>
          <w:sz w:val="28"/>
        </w:rPr>
        <w:t>
      Шектері 2016 жылғы 1 шілдедегі жағдай бойынша Ресей Федерациясында жұмыс істейтін Одақтың кедендік шекарасының учаскелерімен толық немесе ішінара сәйкес келетін еркін (арнайы, ерекше) экономикалық аймақтың (бұдан әрі - ЕЭА) аумағына бір мүше мемлекеттің аумағынан тауарлар импорты кезінде ЕЭА резиденттері болып табылатын салық төлеушілер тауарларды есепке қабылдаған күніне ҚҚС-ты осы Хаттаманың 19-тармағының төртінші абзацына сәйкес есептейді және төлейді. Егер көрсетілген тауарлар оларды есепке қабылдаған күннен бастап күнтізбелік 180 күн өтетін ай аяқталғанға дейін өткізілмесе не ҚҚС-сыз өткізілсе, онда есептелген ҚҚС өткізілмеген не ҚҚС-сыз өткізілген импортталған тауарлар бөлігінде ЕЭА резиденттері болып табылатын салық төлеушілердің төлеуіне жатады. Бұл ретте оларды есепке қабылдаған күннен бастап күнтізбелік 180 күн өтетін ай аяқталғанға дейін өткізілмеген не ҚҚС-сыз өткізілген, көрсетілген тауарлар бойынша салық базасы осы тармаққа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15.03.2023 </w:t>
      </w:r>
      <w:r>
        <w:rPr>
          <w:rFonts w:ascii="Times New Roman"/>
          <w:b w:val="false"/>
          <w:i w:val="false"/>
          <w:color w:val="000000"/>
          <w:sz w:val="28"/>
        </w:rPr>
        <w:t>№ 210-VII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46" w:id="1884"/>
    <w:p>
      <w:pPr>
        <w:spacing w:after="0"/>
        <w:ind w:left="0"/>
        <w:jc w:val="both"/>
      </w:pPr>
      <w:r>
        <w:rPr>
          <w:rFonts w:ascii="Times New Roman"/>
          <w:b w:val="false"/>
          <w:i w:val="false"/>
          <w:color w:val="000000"/>
          <w:sz w:val="28"/>
        </w:rPr>
        <w:t>
      15. Бір мүше мемлекеттің аумағына екінші мүше мемлекеттің аумағынан меншік құқығының лизинг алушыға өтуін көздейтін лизинг шарты (келісімшарты) бойынша тауарларды (лизинг нысанасын) әкелу кезінде салық базасы лизинг шартымен (келісімшартымен) оны төлеген күнге көзделген тауардың (лизинг нысанасы) құнының бір бөлігі мөлшерінде (төлемнің нақты мөлшері мен жүзеге асырылған күнге қарамастан) айқындалады. Шетел валютасындағы лизингтік төлем мүше мемлекеттің ұлттық (орталық) банкінің салық базасын айқындаудың тиісті кезіне (күніне) тұспа-тұс келетін күнгі бағамы бойынша ұлттық валютаға қайта есептеледі.</w:t>
      </w:r>
    </w:p>
    <w:bookmarkEnd w:id="1884"/>
    <w:bookmarkStart w:name="z1947" w:id="1885"/>
    <w:p>
      <w:pPr>
        <w:spacing w:after="0"/>
        <w:ind w:left="0"/>
        <w:jc w:val="both"/>
      </w:pPr>
      <w:r>
        <w:rPr>
          <w:rFonts w:ascii="Times New Roman"/>
          <w:b w:val="false"/>
          <w:i w:val="false"/>
          <w:color w:val="000000"/>
          <w:sz w:val="28"/>
        </w:rPr>
        <w:t>
      16. Импортталған акцизделетін тауарлардың, оның ішінде алыс-беріс шикізатын қайта өңдеу өнімдері болып табылатын, оларға қатысты қатал (ерекше) акциз мөлшерлемелері белгіленген табиғи мәніндегі көлемі, саны (өзге де көрсеткіштері) не оларға қатысты адвалорлық акциз мөлшерлемелері белгіленген импортталған акцизделетін тауарлардың, оның ішінде алыс-беріс шикізатын қайта өңдеу өнімдері болып табылатын тауарлардың құны акциз салу үшін салық базасы болып табылады.</w:t>
      </w:r>
    </w:p>
    <w:bookmarkEnd w:id="1885"/>
    <w:p>
      <w:pPr>
        <w:spacing w:after="0"/>
        <w:ind w:left="0"/>
        <w:jc w:val="both"/>
      </w:pPr>
      <w:r>
        <w:rPr>
          <w:rFonts w:ascii="Times New Roman"/>
          <w:b w:val="false"/>
          <w:i w:val="false"/>
          <w:color w:val="000000"/>
          <w:sz w:val="28"/>
        </w:rPr>
        <w:t>
      Акциздерді есептеу үшін салық базасы импортталған акцизделетін тауарларды, оның ішінде алыс-беріс шикізатын қайта өңдеу өнімдері болып табылатын, тауарларды салық төлеуші есебіне қабылдаған күні (бірақ, аумағына акцизделетін тауарлар импортталған мүше мемлекеттің заңнамасында белгіленген мерзімнен кешіктірмей) айқындалады.</w:t>
      </w:r>
    </w:p>
    <w:bookmarkStart w:name="z1948" w:id="1886"/>
    <w:p>
      <w:pPr>
        <w:spacing w:after="0"/>
        <w:ind w:left="0"/>
        <w:jc w:val="both"/>
      </w:pPr>
      <w:r>
        <w:rPr>
          <w:rFonts w:ascii="Times New Roman"/>
          <w:b w:val="false"/>
          <w:i w:val="false"/>
          <w:color w:val="000000"/>
          <w:sz w:val="28"/>
        </w:rPr>
        <w:t>
      17. Бір мүше мемлекеттің аумағына екінші мүше мемлекеттің аумағынан импортталған тауарлар бойынша төленуі тиіс жанама салықтардың сомасын салық төлеуші аумағына тауарлар импортталған мүше мемлекеттің заңнамасында белгіленген салық мөлшерлемелері бойынша есептейді.</w:t>
      </w:r>
    </w:p>
    <w:bookmarkEnd w:id="1886"/>
    <w:bookmarkStart w:name="z1949" w:id="1887"/>
    <w:p>
      <w:pPr>
        <w:spacing w:after="0"/>
        <w:ind w:left="0"/>
        <w:jc w:val="both"/>
      </w:pPr>
      <w:r>
        <w:rPr>
          <w:rFonts w:ascii="Times New Roman"/>
          <w:b w:val="false"/>
          <w:i w:val="false"/>
          <w:color w:val="000000"/>
          <w:sz w:val="28"/>
        </w:rPr>
        <w:t>
      18. Жанама салықтарды төлеудің толықтығын қамтамасыз ету үшін салық салу мақсатында мүше мемлекеттің бағаларды айқындау қағидаттарын реттейтін заңнамасы қолданылуы мүмкін.</w:t>
      </w:r>
    </w:p>
    <w:bookmarkEnd w:id="1887"/>
    <w:bookmarkStart w:name="z1950" w:id="1888"/>
    <w:p>
      <w:pPr>
        <w:spacing w:after="0"/>
        <w:ind w:left="0"/>
        <w:jc w:val="both"/>
      </w:pPr>
      <w:r>
        <w:rPr>
          <w:rFonts w:ascii="Times New Roman"/>
          <w:b w:val="false"/>
          <w:i w:val="false"/>
          <w:color w:val="000000"/>
          <w:sz w:val="28"/>
        </w:rPr>
        <w:t>
      19. Таңбаланатын акцизделетін тауарлар бойынша акциздерді қоспағанда, жанама салықтар:</w:t>
      </w:r>
    </w:p>
    <w:bookmarkEnd w:id="1888"/>
    <w:p>
      <w:pPr>
        <w:spacing w:after="0"/>
        <w:ind w:left="0"/>
        <w:jc w:val="both"/>
      </w:pPr>
      <w:r>
        <w:rPr>
          <w:rFonts w:ascii="Times New Roman"/>
          <w:b w:val="false"/>
          <w:i w:val="false"/>
          <w:color w:val="000000"/>
          <w:sz w:val="28"/>
        </w:rPr>
        <w:t>
      егер осы тармақта өзгеше көзделмесе, импортталған тауарларды есепке қабылдаған айдан;</w:t>
      </w:r>
    </w:p>
    <w:p>
      <w:pPr>
        <w:spacing w:after="0"/>
        <w:ind w:left="0"/>
        <w:jc w:val="both"/>
      </w:pPr>
      <w:r>
        <w:rPr>
          <w:rFonts w:ascii="Times New Roman"/>
          <w:b w:val="false"/>
          <w:i w:val="false"/>
          <w:color w:val="000000"/>
          <w:sz w:val="28"/>
        </w:rPr>
        <w:t>
      лизинг шартында (келісімшартында) көзделген төлем мерзімі айынан кейінгі айдың 20-сынан кешіктірілмей төленеді.</w:t>
      </w:r>
    </w:p>
    <w:p>
      <w:pPr>
        <w:spacing w:after="0"/>
        <w:ind w:left="0"/>
        <w:jc w:val="both"/>
      </w:pPr>
      <w:r>
        <w:rPr>
          <w:rFonts w:ascii="Times New Roman"/>
          <w:b w:val="false"/>
          <w:i w:val="false"/>
          <w:color w:val="000000"/>
          <w:sz w:val="28"/>
        </w:rPr>
        <w:t>
      Бір мүше мемлекеттің аумағынан ЕЭА аумағына импортталған және оларды есепке қабылдаған күннен бастап күнтізбелік 180 күн өтетін ай аяқталғанға дейін өткізілмеген не ҚҚС-сыз өткізілген тауарлар бойынша ҚҚС-ты төлеу осы тауарларды есепке қабылдаған күннен бастап күнтізбелік 180 күн өтетін айдан кейінгі айдың 20-сынан кешіктірілмей жүргізіледі.</w:t>
      </w:r>
    </w:p>
    <w:p>
      <w:pPr>
        <w:spacing w:after="0"/>
        <w:ind w:left="0"/>
        <w:jc w:val="both"/>
      </w:pPr>
      <w:r>
        <w:rPr>
          <w:rFonts w:ascii="Times New Roman"/>
          <w:b w:val="false"/>
          <w:i w:val="false"/>
          <w:color w:val="000000"/>
          <w:sz w:val="28"/>
        </w:rPr>
        <w:t>
      Таңбаланатын акцизделетін тауарлар бойынша акциздерді төлеу мүше мемлекеттің заңнамасында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ҚР 15.03.2023 </w:t>
      </w:r>
      <w:r>
        <w:rPr>
          <w:rFonts w:ascii="Times New Roman"/>
          <w:b w:val="false"/>
          <w:i w:val="false"/>
          <w:color w:val="000000"/>
          <w:sz w:val="28"/>
        </w:rPr>
        <w:t>№ 210-VII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51" w:id="1889"/>
    <w:p>
      <w:pPr>
        <w:spacing w:after="0"/>
        <w:ind w:left="0"/>
        <w:jc w:val="both"/>
      </w:pPr>
      <w:r>
        <w:rPr>
          <w:rFonts w:ascii="Times New Roman"/>
          <w:b w:val="false"/>
          <w:i w:val="false"/>
          <w:color w:val="000000"/>
          <w:sz w:val="28"/>
        </w:rPr>
        <w:t>
      20. Салық төлеуші салық органына импортталған тауарларды есепке қабылдаған айдан (лизинг шартымен (келісімшартымен) көзделген төлем мерзімінен) кейінгі айдың 20-сынан кешіктірмей мүше мемлекеттің заңнамасында белгіленген нысан бойынша не аумағына тауарлар импортталған, оның ішінде лизинг шарты (келісімшарты) бойынша импортталған мүше мемлекеттің құзыретті органы бекіткен нысан бойынша тиісті салық декларациясын ұсынуға міндетті. Салық декларациясымен бірге салық төлеуші салық органына мынадай құжаттарды ұсынады:</w:t>
      </w:r>
    </w:p>
    <w:bookmarkEnd w:id="1889"/>
    <w:p>
      <w:pPr>
        <w:spacing w:after="0"/>
        <w:ind w:left="0"/>
        <w:jc w:val="both"/>
      </w:pPr>
      <w:r>
        <w:rPr>
          <w:rFonts w:ascii="Times New Roman"/>
          <w:b w:val="false"/>
          <w:i w:val="false"/>
          <w:color w:val="000000"/>
          <w:sz w:val="28"/>
        </w:rPr>
        <w:t>
      1) қағаз тасығышта (төрт данада) және электронды түрдегі Өтініш не электронды (электрондық-цифрлық) қолтаңбамен электронды түрдегі Өтініш;</w:t>
      </w:r>
    </w:p>
    <w:p>
      <w:pPr>
        <w:spacing w:after="0"/>
        <w:ind w:left="0"/>
        <w:jc w:val="both"/>
      </w:pPr>
      <w:r>
        <w:rPr>
          <w:rFonts w:ascii="Times New Roman"/>
          <w:b w:val="false"/>
          <w:i w:val="false"/>
          <w:color w:val="000000"/>
          <w:sz w:val="28"/>
        </w:rPr>
        <w:t>
      2) егер мүше мемлекеттің заңнамасында көзделсе, импортталған тауарлар бойынша жанама салықтардың нақты төленгенін растайтын банктің көшірме-үзіндісі немесе жанама салықтарды төлеу бойынша салық міндеттемелерінің орындалуын растайтын өзге құжат. Бір мүше мемлекеттің аумағына екінші мүше мемлекеттің аумағынан тауарларды импорттау кезінде, сондай-ақ мүше мемлекеттің аумағына тауарларды (жұмыстарды, қызметтерді) өткізу кезінде салық төлеушіде қайтаруға (есепке жатқызуға) жататын артық төленген (өндіріліп алынған) салықтардың, алымдардың сомалары не жанама салықтардың сомалары болған жағдайда салық органы аумағына тауарлар импортталған мүше мемлекеттің заңнамасына сәйкес оларды импортталған тауарлар бойынша жанама салықтарды төлеу есебіне есепке жатқызу туралы шешім қабылдайды (шығарады). Бұл жағдайда импортталған тауарлар бойынша жанама салықтардың нақты төленгенін растайтын банктің көшірме-үзіндісі (оның көшірмесі) ұсынылмайды. Лизинг шарты (келісімшарты) бойынша осы тармақшада көрсетілген құжаттар лизинг шартында (келісімшартымен) көзделген төлем мерзімі басталған кезде</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3) мүше мемлекеттің заңнамасында көзделген бір мүше мемлекеттің аумағынан екінші мүше мемлекеттің аумағына тауарларды өткізуді растайтын көліктік (тауарларға ілеспе) құжаттар және (немесе) өзге құжаттар. Аталған құжаттар, егер тауарларды өткізудің, оның ішінде көлік құралдарын пайдаланбай өткізудің жекелеген түрлері үшін мүше мемлекеттің заңнамасында мұндай құжаттарды ресімдеу көзделмеген жағдайда ұсынылмайды;</w:t>
      </w:r>
    </w:p>
    <w:p>
      <w:pPr>
        <w:spacing w:after="0"/>
        <w:ind w:left="0"/>
        <w:jc w:val="both"/>
      </w:pPr>
      <w:r>
        <w:rPr>
          <w:rFonts w:ascii="Times New Roman"/>
          <w:b w:val="false"/>
          <w:i w:val="false"/>
          <w:color w:val="000000"/>
          <w:sz w:val="28"/>
        </w:rPr>
        <w:t>
      4) егер шот-фактураларды жазып беру (үзінді беру) мүше мемлекеттің заңнамасында көзделген жағдайда тауарларды тиеп-жөнелту кезінде мүше мемлекеттің заңнамасына сәйкес ресімделген шот-фактуралар;</w:t>
      </w:r>
    </w:p>
    <w:p>
      <w:pPr>
        <w:spacing w:after="0"/>
        <w:ind w:left="0"/>
        <w:jc w:val="both"/>
      </w:pPr>
      <w:r>
        <w:rPr>
          <w:rFonts w:ascii="Times New Roman"/>
          <w:b w:val="false"/>
          <w:i w:val="false"/>
          <w:color w:val="000000"/>
          <w:sz w:val="28"/>
        </w:rPr>
        <w:t>
      Егер шот-фактураларды жазып беру (үзінді беру) мүше мемлекеттің заңнамасында көзделмесе не тауарларды Одаққа мүше болып табылмайтын мемлекеттің салық төлеушісінен сатып алынатын болса, онда салық органына шот-фактураның орнына импортталған тауарлардың құнын растайтын, сатушы жазып берген (үзінді берген) өзге құжат (құжаттар) ұсынылады;</w:t>
      </w:r>
    </w:p>
    <w:p>
      <w:pPr>
        <w:spacing w:after="0"/>
        <w:ind w:left="0"/>
        <w:jc w:val="both"/>
      </w:pPr>
      <w:r>
        <w:rPr>
          <w:rFonts w:ascii="Times New Roman"/>
          <w:b w:val="false"/>
          <w:i w:val="false"/>
          <w:color w:val="000000"/>
          <w:sz w:val="28"/>
        </w:rPr>
        <w:t>
      5) негізінде мүше мемлекеттің аумағына екінші мүше мемлекеттің аумағынан импортталған тауарлар сатып алынған шарттар (келісімшарттар); тауарлар лизингі (лизинг нысанасы) жағдайында - лизинг шарттары (келісімшарттары); тауарлық кредит (тауарлық қарыз, зат түріндегі қарыз) жағдайында - тауарлық кредит (тауарлық қарыз, зат түріндегі қарыз) шарттары (келісімшарттар); тауарларды шығару туралы шарттар (келісімшарттар), алыс-беріс шикізатын қайта өңдеуге арналған шарттар (келісімшарттар);</w:t>
      </w:r>
    </w:p>
    <w:p>
      <w:pPr>
        <w:spacing w:after="0"/>
        <w:ind w:left="0"/>
        <w:jc w:val="both"/>
      </w:pPr>
      <w:r>
        <w:rPr>
          <w:rFonts w:ascii="Times New Roman"/>
          <w:b w:val="false"/>
          <w:i w:val="false"/>
          <w:color w:val="000000"/>
          <w:sz w:val="28"/>
        </w:rPr>
        <w:t>
      6) бір мүше мемлекеттің салық төлеушісіне екінші мүше мемлекеттің салық төлеушісі (осы Хаттаманың 13.2 - 13.5-тармақтарында көзделген жағдайларда) не үшінші мүше мемлекеттің аумағынан импортталған тауарларды өткізуші, Одаққа мүше болып табылмайтын мемлекеттің салық төлеушісі берген, үшінші мүше мемлекеттің салық төлеушісі туралы және импортталған тауарларды сатып алу туралы осы үшінші мүше мемлекеттің салық төлеушісімен жасасқан шарт (келісімшарт) туралы мынадай мәліметтер жөніндегі ақпараттық хабарлама (басшысы дара кәсіпкер) қол қойған және ұйымның мөрімен куәландырылған):</w:t>
      </w:r>
    </w:p>
    <w:p>
      <w:pPr>
        <w:spacing w:after="0"/>
        <w:ind w:left="0"/>
        <w:jc w:val="both"/>
      </w:pPr>
      <w:r>
        <w:rPr>
          <w:rFonts w:ascii="Times New Roman"/>
          <w:b w:val="false"/>
          <w:i w:val="false"/>
          <w:color w:val="000000"/>
          <w:sz w:val="28"/>
        </w:rPr>
        <w:t>
      тұлғаны мүше мемлекеттің салық төлеушісі ретінде сәйкестендіру нөмірі;</w:t>
      </w:r>
    </w:p>
    <w:p>
      <w:pPr>
        <w:spacing w:after="0"/>
        <w:ind w:left="0"/>
        <w:jc w:val="both"/>
      </w:pPr>
      <w:r>
        <w:rPr>
          <w:rFonts w:ascii="Times New Roman"/>
          <w:b w:val="false"/>
          <w:i w:val="false"/>
          <w:color w:val="000000"/>
          <w:sz w:val="28"/>
        </w:rPr>
        <w:t>
      мүше мемлекеттің салық төлеушісінің (ұйымның дара кәсіпкердің) толық атауы;</w:t>
      </w:r>
    </w:p>
    <w:p>
      <w:pPr>
        <w:spacing w:after="0"/>
        <w:ind w:left="0"/>
        <w:jc w:val="both"/>
      </w:pPr>
      <w:r>
        <w:rPr>
          <w:rFonts w:ascii="Times New Roman"/>
          <w:b w:val="false"/>
          <w:i w:val="false"/>
          <w:color w:val="000000"/>
          <w:sz w:val="28"/>
        </w:rPr>
        <w:t>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шарт (келісімшарт) нөмірі мен күні;</w:t>
      </w:r>
    </w:p>
    <w:p>
      <w:pPr>
        <w:spacing w:after="0"/>
        <w:ind w:left="0"/>
        <w:jc w:val="both"/>
      </w:pPr>
      <w:r>
        <w:rPr>
          <w:rFonts w:ascii="Times New Roman"/>
          <w:b w:val="false"/>
          <w:i w:val="false"/>
          <w:color w:val="000000"/>
          <w:sz w:val="28"/>
        </w:rPr>
        <w:t>
      ерекшелік нөмірі мен күні.</w:t>
      </w:r>
    </w:p>
    <w:p>
      <w:pPr>
        <w:spacing w:after="0"/>
        <w:ind w:left="0"/>
        <w:jc w:val="both"/>
      </w:pPr>
      <w:r>
        <w:rPr>
          <w:rFonts w:ascii="Times New Roman"/>
          <w:b w:val="false"/>
          <w:i w:val="false"/>
          <w:color w:val="000000"/>
          <w:sz w:val="28"/>
        </w:rPr>
        <w:t>
      Егер тауарлар сатып алынатын мүше мемлекеттің салық төлеушісі өткізілетін тауарлардың иесі болып табылмаған жағдайда (комиссионер, сенім білдірілген тұлға немесе агент болып табылса), онда осы тармақшаның екінші-алтыншы абзацтарында көрсетілген мәліметтер өткізілетін тауардың иесіне қатысты да ұсынылады.</w:t>
      </w:r>
    </w:p>
    <w:p>
      <w:pPr>
        <w:spacing w:after="0"/>
        <w:ind w:left="0"/>
        <w:jc w:val="both"/>
      </w:pPr>
      <w:r>
        <w:rPr>
          <w:rFonts w:ascii="Times New Roman"/>
          <w:b w:val="false"/>
          <w:i w:val="false"/>
          <w:color w:val="000000"/>
          <w:sz w:val="28"/>
        </w:rPr>
        <w:t>
      Ақпараттық хабарлама шет тілінде ұсынылған жағдайда орыс тіліндегі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5-тармақшасында көрсетілген шартта (келісімшартта) қамтылған жағдайда ақпараттық хабарлама ұсынылмайды;</w:t>
      </w:r>
    </w:p>
    <w:p>
      <w:pPr>
        <w:spacing w:after="0"/>
        <w:ind w:left="0"/>
        <w:jc w:val="both"/>
      </w:pPr>
      <w:r>
        <w:rPr>
          <w:rFonts w:ascii="Times New Roman"/>
          <w:b w:val="false"/>
          <w:i w:val="false"/>
          <w:color w:val="000000"/>
          <w:sz w:val="28"/>
        </w:rPr>
        <w:t>
      7) комиссия шарттары (келісімшарттары), тапсырма немесе агенттік шарт (келісімшарт) (олар жасалған жағдайда);</w:t>
      </w:r>
    </w:p>
    <w:p>
      <w:pPr>
        <w:spacing w:after="0"/>
        <w:ind w:left="0"/>
        <w:jc w:val="both"/>
      </w:pPr>
      <w:r>
        <w:rPr>
          <w:rFonts w:ascii="Times New Roman"/>
          <w:b w:val="false"/>
          <w:i w:val="false"/>
          <w:color w:val="000000"/>
          <w:sz w:val="28"/>
        </w:rPr>
        <w:t>
      8) негізінде комиссия шарттары (келісімшарттары), тапсырма немесе агенттік шарт (келісімшарт) бойынша мүше мемлекеттің аумағына екінші мүше басқа мемлекеттің аумағынан импортталған тауарлар сатып алынған шарттар (келісімшарттар) (жанама салықтарды комиссионер, сенім білдірілген адам немесе агент төлейтін жағдайларды қоспағанда, осы Хаттаманың 13.2 - 13.5-тармақтарында көзделген жағдайларда).</w:t>
      </w:r>
    </w:p>
    <w:p>
      <w:pPr>
        <w:spacing w:after="0"/>
        <w:ind w:left="0"/>
        <w:jc w:val="both"/>
      </w:pPr>
      <w:r>
        <w:rPr>
          <w:rFonts w:ascii="Times New Roman"/>
          <w:b w:val="false"/>
          <w:i w:val="false"/>
          <w:color w:val="000000"/>
          <w:sz w:val="28"/>
        </w:rPr>
        <w:t>
      Осы тармақтың 2 - 8-тармақшаларында көрсетілген құжаттар мүше мемлекеттердің салық органының нормативтік құқықтық актілерінде не мүше мемлекеттердің заңнамасында белгіленген тәртіппен расталған көшірмелерде немесе мүше мемлекеттердің өзге де нормативтік құқықтық актілерінде белгіленген тәртіппен электрондық түрде ұсынылуы мүмкін. Аталған құжаттардың пішімін мүше мемлекеттердің салық органының нормативтік құқықтық актілерімен не мүше мемлекеттердің өзге де нормативтік құқықтық актілерімен айқындалады.</w:t>
      </w:r>
    </w:p>
    <w:p>
      <w:pPr>
        <w:spacing w:after="0"/>
        <w:ind w:left="0"/>
        <w:jc w:val="both"/>
      </w:pPr>
      <w:r>
        <w:rPr>
          <w:rFonts w:ascii="Times New Roman"/>
          <w:b w:val="false"/>
          <w:i w:val="false"/>
          <w:color w:val="000000"/>
          <w:sz w:val="28"/>
        </w:rPr>
        <w:t>
      Лизинг шарты (келісімшарты) бойынша ҚҚС-ты бірінші төлеген кезде салық төлеуші салық органына осы 1 - 8-тармақшаларында көзделген құжаттарды ұсынады. Одан әрі салық төлеуші салық органына салық декларациясымен бірге осы тармақтың 1 және 2-тармақшаларында көзделген құжаттарды (олардың көшірмелерін) ұсынады.</w:t>
      </w:r>
    </w:p>
    <w:p>
      <w:pPr>
        <w:spacing w:after="0"/>
        <w:ind w:left="0"/>
        <w:jc w:val="both"/>
      </w:pPr>
      <w:r>
        <w:rPr>
          <w:rFonts w:ascii="Times New Roman"/>
          <w:b w:val="false"/>
          <w:i w:val="false"/>
          <w:color w:val="000000"/>
          <w:sz w:val="28"/>
        </w:rPr>
        <w:t>
      Өтініштер мен ақпараттық хабарламаны қоспағанда, осы тармақта көрсетілген құжаттар, егер оларды салық декларациясымен бір мезгілде ұсынбау аумағына тауарлар импортталған мүше мемлекеттің заңнамасынан өрбісе, салық органына ұсынылмайды.</w:t>
      </w:r>
    </w:p>
    <w:bookmarkStart w:name="z3113" w:id="1890"/>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ЕЭА резиденті болып табылатын салық төлеуші салық декларациясын және осы Хаттаманың 20-тармағында көзделген құжаттарды (осы Хаттаманың 20-тармағының 2-тармақшасында көзделген құжатты қоспағанда) импортталған тауарларды есепке қабылдаған айдан кейінгі айдың 20-сынан кешіктірмей ұсынуға міндетті.</w:t>
      </w:r>
    </w:p>
    <w:bookmarkEnd w:id="1890"/>
    <w:p>
      <w:pPr>
        <w:spacing w:after="0"/>
        <w:ind w:left="0"/>
        <w:jc w:val="both"/>
      </w:pPr>
      <w:r>
        <w:rPr>
          <w:rFonts w:ascii="Times New Roman"/>
          <w:b w:val="false"/>
          <w:i w:val="false"/>
          <w:color w:val="000000"/>
          <w:sz w:val="28"/>
        </w:rPr>
        <w:t>
      Бұдан басқа, ЕЭА резиденті болып табылатын салық төлеуші осы Хаттаманың 20-тармағында көзделген салық декларациясын бір мүше мемлекеттің аумағынан ЕЭА аумағына импортталған тауарларды есепке қабылдаған күннен бастап күнтізбелік 180 күн өтетін айдан кейінгі айдың 20-сынан кешіктірмей ұсынуға да міндетті. Салық декларациясында оларды есепке қабылдаған күннен бастап күнтізбелік 180 күн ішінде өткізілмеген және (немесе) өткізілген, көрсетілген импортталған тауарлар туралы мәліметтер көрсетілуге жатады. Өткізілмеген не ҚҚС-сыз өткізілген импортталған тауарларға қатысты ЕЭА резиденті болып табылатын салық төлеуші салық декларациясымен бір мезгілде салық органына, егер бұл аумағына тауарлар импортталған мүше мемлекеттің заңнамасында көзделген болса, импортталған тауарлар бойынша ҚҚС іс жүзінде төленгенін растайтын банктің үзінді - көшірмесін немесе ҚҚС-ты төлеу бойынша салық міндеттемелерінің орындалуын растайтын өзге де құжатты ұсынады. ЕЭА резиденті болып табылатын салық төлеушіде бір мүше мемлекеттің аумағына екінші мүше мемлекеттің аумағынан тауарлар импорты кезінде де, мүше мемлекеттің аумағында тауарларды (жұмыстарды, көрсетілетін қызметтерді) өткізу кезінде де қайтаруға (есепке жатқызуға) жататын салықтардың, алымдардың не жанама салықтардың артық төленген (өндіріп алынған) сомалары болған кезде, аумағына тауарлар импортталған мүше мемлекеттің заңнамасына сәйкес салық органы оларды импортталған тауарлар бойынша ҚҚС-ты төлеу есебіне есепке жатқызу туралы шешім қабылдайды (шығарады). Бұл жағдайда импортталған тауарлар бойынша ҚҚС іс жүзінде төленгенін растайтын банктің үзінді - көшірмесі (оның көшірмесі)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15.03.2023 </w:t>
      </w:r>
      <w:r>
        <w:rPr>
          <w:rFonts w:ascii="Times New Roman"/>
          <w:b w:val="false"/>
          <w:i w:val="false"/>
          <w:color w:val="000000"/>
          <w:sz w:val="28"/>
        </w:rPr>
        <w:t>№ 210-VII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52" w:id="1891"/>
    <w:p>
      <w:pPr>
        <w:spacing w:after="0"/>
        <w:ind w:left="0"/>
        <w:jc w:val="both"/>
      </w:pPr>
      <w:r>
        <w:rPr>
          <w:rFonts w:ascii="Times New Roman"/>
          <w:b w:val="false"/>
          <w:i w:val="false"/>
          <w:color w:val="000000"/>
          <w:sz w:val="28"/>
        </w:rPr>
        <w:t>
      21. Нақтыланған Өтініш (бұрын ұсынылмағанның орнына) қағаз тасығышта (төрт данада) және электронды түрде не салық төлеушінің электронды (электрондық-цифрлық) қолтаңбасымен электронды түрде ұсынылады. Нақтыланған Өтінішпен (бұрын ұсынылғанның орнына) бір мезгілде, егер олар бұрын салық органына ұсынылмаған болса, осы Хаттаманың 20-тармағы 2 - 8-тармақшаларында көзделген құжаттар ұсынылады.</w:t>
      </w:r>
    </w:p>
    <w:bookmarkEnd w:id="1891"/>
    <w:p>
      <w:pPr>
        <w:spacing w:after="0"/>
        <w:ind w:left="0"/>
        <w:jc w:val="both"/>
      </w:pPr>
      <w:r>
        <w:rPr>
          <w:rFonts w:ascii="Times New Roman"/>
          <w:b w:val="false"/>
          <w:i w:val="false"/>
          <w:color w:val="000000"/>
          <w:sz w:val="28"/>
        </w:rPr>
        <w:t>
      Егер нақтыланған Өтінішті (бұрын ұсынылғанның орнына) ұсыну бұрын ұсынылған салық декларациясына өзгерістер енгізуге әкеп соқпаса, онда, егер мүше мемлекеттің заңнамасында өзгеше көзделмесе, салық төлеуші нақтыланған (қосымша) салық декларациясын ұсынбайды. Мұндай нақтыланған Өтінішті ұсыну тауарлардың импорты кезінде төленген, бұрын шегерімге жатқызуға қабылданған ҚҚС сомасын қайта қалпына келтіруге алып келмейді.</w:t>
      </w:r>
    </w:p>
    <w:p>
      <w:pPr>
        <w:spacing w:after="0"/>
        <w:ind w:left="0"/>
        <w:jc w:val="both"/>
      </w:pPr>
      <w:r>
        <w:rPr>
          <w:rFonts w:ascii="Times New Roman"/>
          <w:b w:val="false"/>
          <w:i w:val="false"/>
          <w:color w:val="000000"/>
          <w:sz w:val="28"/>
        </w:rPr>
        <w:t>
      Нақтыланған Өтініш (бұрын ұсынылғанның орнына) мүше мемлекеттің заңнамасында белгіленген жағдайларда ұсынылмайды.</w:t>
      </w:r>
    </w:p>
    <w:bookmarkStart w:name="z3129" w:id="1892"/>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Аумағына тауарлар импортталған мүше мемлекеттің салық органы импортталатын тауар санын толық көрсетпеу (көрсетпеу) себебі бойынша салық төлеушінің салықтық базаны кеміту (жасыру) фактісін анықтаған кезде бұл салық органы сұрау салу бойынша аумағынан тауарлар экспортталған мүше мемлекеттің салық органына, егер мұндай кеміту (жасыру) анықталған кезде соңғысының заңнамасында өтініш беру көзделмесе, жанама салықтарды алу фактісі туралы хабар береді</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53" w:id="1893"/>
    <w:p>
      <w:pPr>
        <w:spacing w:after="0"/>
        <w:ind w:left="0"/>
        <w:jc w:val="both"/>
      </w:pPr>
      <w:r>
        <w:rPr>
          <w:rFonts w:ascii="Times New Roman"/>
          <w:b w:val="false"/>
          <w:i w:val="false"/>
          <w:color w:val="000000"/>
          <w:sz w:val="28"/>
        </w:rPr>
        <w:t>
      22. Импортталған тауарлар бойынша жанама салықтарды төлемеген, осындай салықтарды осы Хаттаманың 19-тармағында белгіленген мерзіммен салыстырғанда әлдеқайда кеш мерзімде төлеген жағдайларда, сондай-ақ салық декларацияларын ұсынбау, оларды осы Хаттаманың 20-тармағында белгіленген мерзімді бұза отырып, ұсыну фактілері анықталған жағдайда, не салық декларацияларында көрсетілген деректердің мүше мемлекеттердің салық органдары арасындағы ақпарат алмасу шеңберінде алынған деректермен сәйкес келмеген жағдайларда салық органы аумағына тауарлар импортталған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жауаптылық шараларын қолданады.</w:t>
      </w:r>
    </w:p>
    <w:bookmarkEnd w:id="1893"/>
    <w:p>
      <w:pPr>
        <w:spacing w:after="0"/>
        <w:ind w:left="0"/>
        <w:jc w:val="both"/>
      </w:pPr>
      <w:r>
        <w:rPr>
          <w:rFonts w:ascii="Times New Roman"/>
          <w:b w:val="false"/>
          <w:i w:val="false"/>
          <w:color w:val="000000"/>
          <w:sz w:val="28"/>
        </w:rPr>
        <w:t>
      Аумағына тауарлар импортталған мүше мемлекеттің салық органы осы Хаттаманың 20, 21, 23 және 24-тармақтарында көзделген салық төлеуші ұсынған құжаттарда анық емес деректер анықталған кезде аумағынан тауарлар экспортталған мүше мемлекеттің салық органына анықталған мән-жайлар туралы хабар береді.</w:t>
      </w:r>
    </w:p>
    <w:p>
      <w:pPr>
        <w:spacing w:after="0"/>
        <w:ind w:left="0"/>
        <w:jc w:val="both"/>
      </w:pPr>
      <w:r>
        <w:rPr>
          <w:rFonts w:ascii="Times New Roman"/>
          <w:b w:val="false"/>
          <w:i w:val="false"/>
          <w:color w:val="000000"/>
          <w:sz w:val="28"/>
        </w:rPr>
        <w:t>
      Жанама салықтарды алуды жүзеге асырған мүше мемлекеттің салық органы:</w:t>
      </w:r>
    </w:p>
    <w:p>
      <w:pPr>
        <w:spacing w:after="0"/>
        <w:ind w:left="0"/>
        <w:jc w:val="both"/>
      </w:pPr>
      <w:r>
        <w:rPr>
          <w:rFonts w:ascii="Times New Roman"/>
          <w:b w:val="false"/>
          <w:i w:val="false"/>
          <w:color w:val="000000"/>
          <w:sz w:val="28"/>
        </w:rPr>
        <w:t>
      тауарларды оның аумағына өткізудің болмау фактісі анықталған кезде өтінішті кері қайтарып алады және салық төлеушісі нөлдік мөлшерлемені және (немесе) акциздерді төлеуден босатуды қолданған мүше мемлекеттің салық органына кері қайтарып алу фактісі мен негізі туралы хабар береді;</w:t>
      </w:r>
    </w:p>
    <w:p>
      <w:pPr>
        <w:spacing w:after="0"/>
        <w:ind w:left="0"/>
        <w:jc w:val="both"/>
      </w:pPr>
      <w:r>
        <w:rPr>
          <w:rFonts w:ascii="Times New Roman"/>
          <w:b w:val="false"/>
          <w:i w:val="false"/>
          <w:color w:val="000000"/>
          <w:sz w:val="28"/>
        </w:rPr>
        <w:t>
      салық төлеушісі нөлдік мөлшерлемені және (немесе) акциздерді төлеуден босатуды қолданған мүше мемлекеттің салық органына шағымдану нәтижелері бойынша өтінішті кері қайтарып алу туралы салық органының шешімін жарамсыз деп тану туралы хабар береді.</w:t>
      </w:r>
    </w:p>
    <w:p>
      <w:pPr>
        <w:spacing w:after="0"/>
        <w:ind w:left="0"/>
        <w:jc w:val="both"/>
      </w:pPr>
      <w:r>
        <w:rPr>
          <w:rFonts w:ascii="Times New Roman"/>
          <w:b w:val="false"/>
          <w:i w:val="false"/>
          <w:color w:val="000000"/>
          <w:sz w:val="28"/>
        </w:rPr>
        <w:t>
      Өтінішті кері қайтарып алу салық органы тауарлар импорты кезінде оның жанама салықтарды төлеу жөніндегі міндеттемені орындау есебіне салықтарды есепке жатқызу туралы шешімнің күшін жоюына байланысты тауарлар импорты кезінде жанама салықтарды төлемеу фактісін анықтаған және тауарлар импортын өтпеді деп санауға негіздер болмаған кезде жүзеге асырылмайды.</w:t>
      </w:r>
    </w:p>
    <w:p>
      <w:pPr>
        <w:spacing w:after="0"/>
        <w:ind w:left="0"/>
        <w:jc w:val="both"/>
      </w:pPr>
      <w:r>
        <w:rPr>
          <w:rFonts w:ascii="Times New Roman"/>
          <w:b w:val="false"/>
          <w:i w:val="false"/>
          <w:color w:val="000000"/>
          <w:sz w:val="28"/>
        </w:rPr>
        <w:t>
      Осы Хаттаманың 20-тармағында көзделген салық декларациясымен бірге ұсынылған құжаттарда көрсетілген деректердің анық еместігін көрсететін мәліметтер болған кезде бір мүше мемлекеттің салық органы осындай мәліметтерді растау (растамау) мақсатында басқа мүше мемлекеттің салық органына сұрау салу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54" w:id="1894"/>
    <w:p>
      <w:pPr>
        <w:spacing w:after="0"/>
        <w:ind w:left="0"/>
        <w:jc w:val="both"/>
      </w:pPr>
      <w:r>
        <w:rPr>
          <w:rFonts w:ascii="Times New Roman"/>
          <w:b w:val="false"/>
          <w:i w:val="false"/>
          <w:color w:val="000000"/>
          <w:sz w:val="28"/>
        </w:rPr>
        <w:t>
      23. Импортталған тауарларды оларды есепке қабылданған айда қайтарған кезде егер тауарлар тиісінше сапалы болмауы және (немесе) тиісінше жиынтықталмауы себептері бойынша қайтарылса, бұл тауарлар импорты бойынша операциялар салық декларациясында көрсетілмейді.</w:t>
      </w:r>
    </w:p>
    <w:bookmarkEnd w:id="1894"/>
    <w:p>
      <w:pPr>
        <w:spacing w:after="0"/>
        <w:ind w:left="0"/>
        <w:jc w:val="both"/>
      </w:pPr>
      <w:r>
        <w:rPr>
          <w:rFonts w:ascii="Times New Roman"/>
          <w:b w:val="false"/>
          <w:i w:val="false"/>
          <w:color w:val="000000"/>
          <w:sz w:val="28"/>
        </w:rPr>
        <w:t>
      Тауарларды тиісінше сапалы болмауы және (немесе) жиынтықталмауы себептері бойынша қайтару шарттың (келісімшарттың) қатысушылары келіскен талап қоюмен, сондай-ақ осындай тауарлармен одан әрі операциялар жасауға арналған тиісті құжаттармен расталуға тиіс. Мұндай құжаттарға тауарларды қабылдау-беру актілері (қайтарылған тауарларды тасымалдау болмаған жағдайда), көліктік (тауарлардың ілеспе) құжаттар (қайтарылған тауарларды тасымалдаған жағдайда), жою актілері немесе өзге де құжаттар жатады. Осындай тауарлар ішінара қайтарылған жағдайда көрсетілген құжаттар (олардың көшірмелері) салық органдарына осы Хаттаманың 20-тармағында көзделген құжаттармен бірге ұсынылады.</w:t>
      </w:r>
    </w:p>
    <w:p>
      <w:pPr>
        <w:spacing w:after="0"/>
        <w:ind w:left="0"/>
        <w:jc w:val="both"/>
      </w:pPr>
      <w:r>
        <w:rPr>
          <w:rFonts w:ascii="Times New Roman"/>
          <w:b w:val="false"/>
          <w:i w:val="false"/>
          <w:color w:val="000000"/>
          <w:sz w:val="28"/>
        </w:rPr>
        <w:t>
      Импортталған тауарларды олар есепке алуға қабылданған ай біткен соң көрсетілген себептер бойынша қайтарған кезде салық төлеуші тиісті нақтыланған (қосымша) салық декларациясын және осы тармақтың екінші абзацында көрсетілген құжаттарды (олардың көшірмелерін) салық органына ұсынады.</w:t>
      </w:r>
    </w:p>
    <w:p>
      <w:pPr>
        <w:spacing w:after="0"/>
        <w:ind w:left="0"/>
        <w:jc w:val="both"/>
      </w:pPr>
      <w:r>
        <w:rPr>
          <w:rFonts w:ascii="Times New Roman"/>
          <w:b w:val="false"/>
          <w:i w:val="false"/>
          <w:color w:val="000000"/>
          <w:sz w:val="28"/>
        </w:rPr>
        <w:t>
      Осы тармақтың екінші абзацында көрсетілген құжаттар мүше мемлекеттердің салық органдарының нормативтік құқықтық актілерімен немесе мүше мемлекеттердің өзге де нормативтік құқықтық актілерімен белгіленген тәртіпте электронды түрде ұсынылуы мүмкін. Көрсетілген құжаттардың пішімі мүше мемлекеттердің салық органдарымен не мүше мемлекеттердің өзге де нормативтік құқықтық актілерімен айқындалады.</w:t>
      </w:r>
    </w:p>
    <w:p>
      <w:pPr>
        <w:spacing w:after="0"/>
        <w:ind w:left="0"/>
        <w:jc w:val="both"/>
      </w:pPr>
      <w:r>
        <w:rPr>
          <w:rFonts w:ascii="Times New Roman"/>
          <w:b w:val="false"/>
          <w:i w:val="false"/>
          <w:color w:val="000000"/>
          <w:sz w:val="28"/>
        </w:rPr>
        <w:t>
      Тауарлар тиісінше сапалы болмауы және (немесе) тиісінше жиынтықталмауы себептері бойынша ішінара қайтарылған жағдайда, ішінара қайтарылған тауарлар туралы мәліметтерді көрсетпей-ақ салық органына нақтыланған (бұрын ұсынылғанның орнына) Өтініш ұсынылады. Көрсетілген Өтініш не қағаз жеткізгіште (төрт данада) және электронды түрде немесе салық төлеушінің электронды қолтаңбасы қойылған (электрондық-цифрлық) электронды түрде ұсынылады.</w:t>
      </w:r>
    </w:p>
    <w:p>
      <w:pPr>
        <w:spacing w:after="0"/>
        <w:ind w:left="0"/>
        <w:jc w:val="both"/>
      </w:pPr>
      <w:r>
        <w:rPr>
          <w:rFonts w:ascii="Times New Roman"/>
          <w:b w:val="false"/>
          <w:i w:val="false"/>
          <w:color w:val="000000"/>
          <w:sz w:val="28"/>
        </w:rPr>
        <w:t>
      Тиісінше сапада болмауы және (немесе) тиісінше жиынтықталмауы себептері бойынша, мәліметтері бұрын ұсынылған Өтініште көрсетілген барлық тауарлар толығымен қайтарылған жағдайда, салық органына нақтыланған (бұрын ұсынылғанның орнына) Өтініш ұсынылмайды. Салық төлеуші мүше мемлекеттердің салық органдарының нормативтік құқықтық актілерінде немесе мүше мемлекеттердің өзге де нормативтік құқықтық актілерінде белгіленген нысан бойынша және тәртіппен толығымен қайтарылған тауарлар туралы мәліметтер көрсетілген, бұрын ұсынылған Өтініштегі деректемелер туралы салық органына хабарлайды.</w:t>
      </w:r>
    </w:p>
    <w:p>
      <w:pPr>
        <w:spacing w:after="0"/>
        <w:ind w:left="0"/>
        <w:jc w:val="both"/>
      </w:pPr>
      <w:r>
        <w:rPr>
          <w:rFonts w:ascii="Times New Roman"/>
          <w:b w:val="false"/>
          <w:i w:val="false"/>
          <w:color w:val="000000"/>
          <w:sz w:val="28"/>
        </w:rPr>
        <w:t>
      Тауарлар тиісінше сапада болмауы және (немесе) тиісінше жиынтықталмауы себептері бойынша ішінара немесе толығымен қайтарылған жағдайда, бұл тауарларды импорттаған кезде бұрын төленген шегерімге қабылданған ҚҚС сомаларын қалпына келтіру, егер мүше мемлекеттердің заңнамасында өзгеше көзделмесе, тауарларды қайтару жүргізілген салықтық кезеңде жүргізіледі.</w:t>
      </w:r>
    </w:p>
    <w:bookmarkStart w:name="z1955" w:id="1895"/>
    <w:p>
      <w:pPr>
        <w:spacing w:after="0"/>
        <w:ind w:left="0"/>
        <w:jc w:val="both"/>
      </w:pPr>
      <w:r>
        <w:rPr>
          <w:rFonts w:ascii="Times New Roman"/>
          <w:b w:val="false"/>
          <w:i w:val="false"/>
          <w:color w:val="000000"/>
          <w:sz w:val="28"/>
        </w:rPr>
        <w:t>
      24. Салық төлеушінің тауарларды есепке алып қабылдағаннан ай өткен соң олардың бағасы көтеріліп, импортталған тауарлардың құны өскен жағдайда, ҚҚС-ты төлеу мақсаттары үшін салықтық база импортталған тауарлардың өзгертілген және алдыңғы құны арасындағы айырмаға көбейтіледі. ҚҚС-ты төлеу және салық декларациясын тапсыру шартқа (келісімшартқа) қатысушылар импортталған тауарлардың бағасын өзгерткен айдан кейінгі айдың 20-сы күнінен кешіктірілмей жүргізіледі.</w:t>
      </w:r>
    </w:p>
    <w:bookmarkEnd w:id="1895"/>
    <w:p>
      <w:pPr>
        <w:spacing w:after="0"/>
        <w:ind w:left="0"/>
        <w:jc w:val="both"/>
      </w:pPr>
      <w:r>
        <w:rPr>
          <w:rFonts w:ascii="Times New Roman"/>
          <w:b w:val="false"/>
          <w:i w:val="false"/>
          <w:color w:val="000000"/>
          <w:sz w:val="28"/>
        </w:rPr>
        <w:t>
      Сатып алынған импортталған тауарлардың өзгертілген және алдыңғы құны арасындағы айырма салық төлеуші салық органына бір мезгілде тапсыратын салық декларациясында:</w:t>
      </w:r>
    </w:p>
    <w:p>
      <w:pPr>
        <w:spacing w:after="0"/>
        <w:ind w:left="0"/>
        <w:jc w:val="both"/>
      </w:pPr>
      <w:r>
        <w:rPr>
          <w:rFonts w:ascii="Times New Roman"/>
          <w:b w:val="false"/>
          <w:i w:val="false"/>
          <w:color w:val="000000"/>
          <w:sz w:val="28"/>
        </w:rPr>
        <w:t>
      өтініш (өзгертілген және алдыңғы құн арасындағы айырма көрсетілген) қағаз жеткізгіште (төрт данада) және электронды түрде немесе салық төлеушінің электронды қолтаңбасымен (электрондық-цифрлық) электронды түрде;</w:t>
      </w:r>
    </w:p>
    <w:p>
      <w:pPr>
        <w:spacing w:after="0"/>
        <w:ind w:left="0"/>
        <w:jc w:val="both"/>
      </w:pPr>
      <w:r>
        <w:rPr>
          <w:rFonts w:ascii="Times New Roman"/>
          <w:b w:val="false"/>
          <w:i w:val="false"/>
          <w:color w:val="000000"/>
          <w:sz w:val="28"/>
        </w:rPr>
        <w:t>
      импортталған тауарлардың бағасы өскенін, шот-фактураның түзетілгенін (егер оны шығару (көшіру) мүше мемлекеттің заңнамасында көзделгенін) растайтын шарт (келісімшарт) немесе шарттың (келісімшарттың) қатысушыларымен көзделген өзге де құжаттар ұсынылады. Көрсетілген құжаттар мүше мемлекеттің заңнамасында белгіленген тәртіппен куәландырылған көшірмеде немесе мүше мемлекеттердің салық органдарының нормативтік құқықтық актілерінде не мүше мемлекеттердің өзге де нормативтік құқықтық актілерінде белгіленген тәртіппен электронды түрде ұсынылады. Көрсетілген құжаттардың пішімі мүше мемлекеттердің салық органдарының нормативтік құқықтық актілерінде не мүше мемлекеттердің өзге де нормативтік құқықтық актілерінде айқындалады.</w:t>
      </w:r>
    </w:p>
    <w:bookmarkStart w:name="z1956" w:id="1896"/>
    <w:p>
      <w:pPr>
        <w:spacing w:after="0"/>
        <w:ind w:left="0"/>
        <w:jc w:val="both"/>
      </w:pPr>
      <w:r>
        <w:rPr>
          <w:rFonts w:ascii="Times New Roman"/>
          <w:b w:val="false"/>
          <w:i w:val="false"/>
          <w:color w:val="000000"/>
          <w:sz w:val="28"/>
        </w:rPr>
        <w:t>
      25. Мүше мемлекеттің аумағында импорты оның заңнамасына сәйкес жанама салықтарды төлеусіз жүзеге асырылған тауарлар босату немесе өзге төлеу тәртібі берілген мақсаттарда емес, өзге мақсаттарда пайдаланылған жағдайда мұндай тауарлардың импортына осы бөлімде белгіленген тәртіппен жанама салықтар салынуы тиіс.</w:t>
      </w:r>
    </w:p>
    <w:bookmarkEnd w:id="1896"/>
    <w:bookmarkStart w:name="z1957" w:id="1897"/>
    <w:p>
      <w:pPr>
        <w:spacing w:after="0"/>
        <w:ind w:left="0"/>
        <w:jc w:val="both"/>
      </w:pPr>
      <w:r>
        <w:rPr>
          <w:rFonts w:ascii="Times New Roman"/>
          <w:b w:val="false"/>
          <w:i w:val="false"/>
          <w:color w:val="000000"/>
          <w:sz w:val="28"/>
        </w:rPr>
        <w:t>
      26. Бір мүше мемлекеттің аумағына екінші мүше мемлекеттің аумағынан импортталған тауарлар бойынша төленген (есепке жатқызылған) жанама салықтардың сомалары аумағына тауарлар импортталған мүше мемлекеттің заңнамасында көзделген тәртіппен шегерулерге (есепке жатқызуларға) жатады.</w:t>
      </w:r>
    </w:p>
    <w:bookmarkEnd w:id="1897"/>
    <w:bookmarkStart w:name="z1958" w:id="1898"/>
    <w:p>
      <w:pPr>
        <w:spacing w:after="0"/>
        <w:ind w:left="0"/>
        <w:jc w:val="both"/>
      </w:pPr>
      <w:r>
        <w:rPr>
          <w:rFonts w:ascii="Times New Roman"/>
          <w:b w:val="false"/>
          <w:i w:val="false"/>
          <w:color w:val="000000"/>
          <w:sz w:val="28"/>
        </w:rPr>
        <w:t>
      27. Акциздік маркалармен (есепке алу-бақылау маркаларымен, белгілермен) таңбалануға жататын тауарлар бойынша акциздерді алуды, егер мүше мемлекеттің заңнамасында өзгеше көзделмесе, мүше мемлекеттің кеден органдары жүзеге асырады.</w:t>
      </w:r>
    </w:p>
    <w:bookmarkEnd w:id="1898"/>
    <w:bookmarkStart w:name="z1959" w:id="1899"/>
    <w:p>
      <w:pPr>
        <w:spacing w:after="0"/>
        <w:ind w:left="0"/>
        <w:jc w:val="left"/>
      </w:pPr>
      <w:r>
        <w:rPr>
          <w:rFonts w:ascii="Times New Roman"/>
          <w:b/>
          <w:i w:val="false"/>
          <w:color w:val="000000"/>
        </w:rPr>
        <w:t xml:space="preserve"> IV. Жұмыстарды орындау, қызметтерді көрсету кезінде жанама</w:t>
      </w:r>
      <w:r>
        <w:br/>
      </w:r>
      <w:r>
        <w:rPr>
          <w:rFonts w:ascii="Times New Roman"/>
          <w:b/>
          <w:i w:val="false"/>
          <w:color w:val="000000"/>
        </w:rPr>
        <w:t>салықтар алу тәртібі</w:t>
      </w:r>
    </w:p>
    <w:bookmarkEnd w:id="1899"/>
    <w:bookmarkStart w:name="z1960" w:id="1900"/>
    <w:p>
      <w:pPr>
        <w:spacing w:after="0"/>
        <w:ind w:left="0"/>
        <w:jc w:val="both"/>
      </w:pPr>
      <w:r>
        <w:rPr>
          <w:rFonts w:ascii="Times New Roman"/>
          <w:b w:val="false"/>
          <w:i w:val="false"/>
          <w:color w:val="000000"/>
          <w:sz w:val="28"/>
        </w:rPr>
        <w:t>
      28. Жұмыстарды орындау, қызметтерді көрсету кезінде жанама салықтар салу жұмыстарды, қызметтерді (осы Хаттаманың 31-тармағында көрсетілген жұмыстарды қоспағанда) өткізу орны болып танылатын мүше мемлекетте жүзеге асырылады.</w:t>
      </w:r>
    </w:p>
    <w:bookmarkEnd w:id="1900"/>
    <w:p>
      <w:pPr>
        <w:spacing w:after="0"/>
        <w:ind w:left="0"/>
        <w:jc w:val="both"/>
      </w:pPr>
      <w:r>
        <w:rPr>
          <w:rFonts w:ascii="Times New Roman"/>
          <w:b w:val="false"/>
          <w:i w:val="false"/>
          <w:color w:val="000000"/>
          <w:sz w:val="28"/>
        </w:rPr>
        <w:t>
      Жұмыстарды орындау, қызметтерді көрсету кезінде салық базасы, жанама салықтардың мөлшерлемелері, оларды салу тәртібі мен салықтық жеңілдіктер (салық салудан босату), егер осы бөлімде өзгеше белгіленбесе, аумағы жұмыстарды, қызметтерді өткізу орны болып танылатын мүше мемлекеттің заңнамасына сәйкес айқындалады.</w:t>
      </w:r>
    </w:p>
    <w:p>
      <w:pPr>
        <w:spacing w:after="0"/>
        <w:ind w:left="0"/>
        <w:jc w:val="both"/>
      </w:pPr>
      <w:r>
        <w:rPr>
          <w:rFonts w:ascii="Times New Roman"/>
          <w:b w:val="false"/>
          <w:i w:val="false"/>
          <w:color w:val="000000"/>
          <w:sz w:val="28"/>
        </w:rPr>
        <w:t>
      Басқа мүше мемлекеттің салық органында есепте тұрған осы басқа мүше мемлекетте тек банк шотының ашылуына және (немесе) жылжымайтын мүлкінің және (немесе) көлік құралдарының және (немесе) өткізу орны жұмыстарды орындамайтын (қызметтер көрсетпейтін) өкілдігінің болуына байланысты ғана осы басқа мүше мемлекеттің аумағы болып табылатын бір мүше мемлекеттің салық төлеушісіне (ұйымына немесе дара кәсіпкерге) салық декларацияларын табыс ету және осы басқа мүше мемлекеттің бюджетіне ҚҚС төлеу жөніндегі міндет жүктелмейді.</w:t>
      </w:r>
    </w:p>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осы басқа мүше мемлекеттің салық органында есепте тұрған сатып алушы-салық төлеуші (ұйым немесе дара кәсіпкер) осындай жұмыстар (көрсетілетін қызметтер) бойынша осы басқа мүше мемлекеттің бюджетіне тиісті ҚҚС сомасын есептеуге және төлеуге (егер бұл осы басқа мүше мемлекеттің заңнамасында белгіленсе, ұстап қалуға) міндетті.</w:t>
      </w:r>
    </w:p>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дара кәсіпкер болып табылмайтын сатып алушы-жеке тұлға осы басқа мүше мемлекеттің бюджетіне тиісті ҚҚС сомасын есептеуді және төлеуді (ұстап қалуды) жүргізбейді.</w:t>
      </w:r>
    </w:p>
    <w:p>
      <w:pPr>
        <w:spacing w:after="0"/>
        <w:ind w:left="0"/>
        <w:jc w:val="both"/>
      </w:pPr>
      <w:r>
        <w:rPr>
          <w:rFonts w:ascii="Times New Roman"/>
          <w:b w:val="false"/>
          <w:i w:val="false"/>
          <w:color w:val="000000"/>
          <w:sz w:val="28"/>
        </w:rPr>
        <w:t>
      Электрондық нысанда қызметтер көрсету кезінде ҚҚС алу осы Хаттамаға қосымшаға сәйкес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22.02.2024 </w:t>
      </w:r>
      <w:r>
        <w:rPr>
          <w:rFonts w:ascii="Times New Roman"/>
          <w:b w:val="false"/>
          <w:i w:val="false"/>
          <w:color w:val="000000"/>
          <w:sz w:val="28"/>
        </w:rPr>
        <w:t>№ 63-VIII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61" w:id="1901"/>
    <w:p>
      <w:pPr>
        <w:spacing w:after="0"/>
        <w:ind w:left="0"/>
        <w:jc w:val="both"/>
      </w:pPr>
      <w:r>
        <w:rPr>
          <w:rFonts w:ascii="Times New Roman"/>
          <w:b w:val="false"/>
          <w:i w:val="false"/>
          <w:color w:val="000000"/>
          <w:sz w:val="28"/>
        </w:rPr>
        <w:t>
      29. Мүше мемлекеттің аумағы, егер:</w:t>
      </w:r>
    </w:p>
    <w:bookmarkEnd w:id="1901"/>
    <w:p>
      <w:pPr>
        <w:spacing w:after="0"/>
        <w:ind w:left="0"/>
        <w:jc w:val="both"/>
      </w:pPr>
      <w:r>
        <w:rPr>
          <w:rFonts w:ascii="Times New Roman"/>
          <w:b w:val="false"/>
          <w:i w:val="false"/>
          <w:color w:val="000000"/>
          <w:sz w:val="28"/>
        </w:rPr>
        <w:t>
      1) жұмыстар, қызметтер осы мүше мемлекеттің аумағындағы жылжымайтын мүлікпен тікелей байланысты болса жұмыстарды, қызметтерді өткізу орны болып танылады.</w:t>
      </w:r>
    </w:p>
    <w:p>
      <w:pPr>
        <w:spacing w:after="0"/>
        <w:ind w:left="0"/>
        <w:jc w:val="both"/>
      </w:pPr>
      <w:r>
        <w:rPr>
          <w:rFonts w:ascii="Times New Roman"/>
          <w:b w:val="false"/>
          <w:i w:val="false"/>
          <w:color w:val="000000"/>
          <w:sz w:val="28"/>
        </w:rPr>
        <w:t>
      Осы тармақшаның ережесі жылжымайтын мүлікті жалға алу, жалға беру және өзге де негіздерде пайдалануға беру жөніндегі қызметтерге қатысты да қолданылады;</w:t>
      </w:r>
    </w:p>
    <w:p>
      <w:pPr>
        <w:spacing w:after="0"/>
        <w:ind w:left="0"/>
        <w:jc w:val="both"/>
      </w:pPr>
      <w:r>
        <w:rPr>
          <w:rFonts w:ascii="Times New Roman"/>
          <w:b w:val="false"/>
          <w:i w:val="false"/>
          <w:color w:val="000000"/>
          <w:sz w:val="28"/>
        </w:rPr>
        <w:t>
      2) жұмыстар, қызметтер осы мүше мемлекеттің аумағындағы жылжымалы мүлікпен, көлік құралдарымен тікелей байланысты болса;</w:t>
      </w:r>
    </w:p>
    <w:p>
      <w:pPr>
        <w:spacing w:after="0"/>
        <w:ind w:left="0"/>
        <w:jc w:val="both"/>
      </w:pP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мүше мемлекеттің аумағында көрсетілсе;</w:t>
      </w:r>
    </w:p>
    <w:p>
      <w:pPr>
        <w:spacing w:after="0"/>
        <w:ind w:left="0"/>
        <w:jc w:val="both"/>
      </w:pPr>
      <w:r>
        <w:rPr>
          <w:rFonts w:ascii="Times New Roman"/>
          <w:b w:val="false"/>
          <w:i w:val="false"/>
          <w:color w:val="000000"/>
          <w:sz w:val="28"/>
        </w:rPr>
        <w:t>
      4) осы мүше мемлекеттің салық төлеушісі:</w:t>
      </w:r>
    </w:p>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қызметтерді, ақпаратты өңдеу жөніндегі қызметтерді (электрондық нысандағы көрсетілетін қызметтерді қоспағанда), сондай-ақ ғылыми-зерттеу, тәжірибелік-конструкторлық және тәжірибелік-технологиялық (технологиялық) жұмыстарды;</w:t>
      </w:r>
    </w:p>
    <w:p>
      <w:pPr>
        <w:spacing w:after="0"/>
        <w:ind w:left="0"/>
        <w:jc w:val="both"/>
      </w:pPr>
      <w:r>
        <w:rPr>
          <w:rFonts w:ascii="Times New Roman"/>
          <w:b w:val="false"/>
          <w:i w:val="false"/>
          <w:color w:val="000000"/>
          <w:sz w:val="28"/>
        </w:rPr>
        <w:t>
      электрондық құрылғылар мен дерекқорлардың кез келген түрлері үшін бағдарламалық қамтамасыз етуді (электрондық құрылғылардың кез келген түрлері үшін бағдарламалық құралдар мен ақпараттық өнімдерді) әзірлеу, оларды бейімдеу және түрлендіру, осындай бағдарламалар мен дерекқорларды сүйемелдеу жөніндегі жұмыстарды, көрсетілетін қызметтерді (электрондық нысандағы көрсетілетін қызметтерді қоспағанда);</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жөніндегі қызметтерді сатып алса жұмыстарды, қызметтерді өткізу орны болып танылады.</w:t>
      </w:r>
    </w:p>
    <w:p>
      <w:pPr>
        <w:spacing w:after="0"/>
        <w:ind w:left="0"/>
        <w:jc w:val="both"/>
      </w:pPr>
      <w:r>
        <w:rPr>
          <w:rFonts w:ascii="Times New Roman"/>
          <w:b w:val="false"/>
          <w:i w:val="false"/>
          <w:color w:val="000000"/>
          <w:sz w:val="28"/>
        </w:rPr>
        <w:t>
      Осы тармақшаның ережелері сондай-ақ:</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мараларын, тауар белгілерін, фирмалық атауларды, қызмет көрсету белгілерін, авторлық, сабақтас құқықтарды немесе өзге де осыған ұқсас құқықтарды (электрондық нысандағы көрсетілетін қызметтерді қоспағанда) беру, ұсыну;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қызметтерді орындау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 көрсетуі кезінде қолданылады;</w:t>
      </w:r>
    </w:p>
    <w:p>
      <w:pPr>
        <w:spacing w:after="0"/>
        <w:ind w:left="0"/>
        <w:jc w:val="both"/>
      </w:pPr>
      <w:r>
        <w:rPr>
          <w:rFonts w:ascii="Times New Roman"/>
          <w:b w:val="false"/>
          <w:i w:val="false"/>
          <w:color w:val="000000"/>
          <w:sz w:val="28"/>
        </w:rPr>
        <w:t>
      Егер жұмыстарды, көрсетілетін қызметтерді сатып алушы мүше мемлекеттің салық төлеушісі болып табылса, ал олардың тұтынушысы қызметін басқа мүше мемлекеттің аумағында жүзеге асыратын және (немесе) тұрған жері басқа мүше мемлекеттің аумағы болып табылатын оның филиалы немесе өкілдігі (тұрақты өкілдігі) болып табылса, онда осы басқа мүше мемлекеттің аумағы жұмыстарды, көрсетілетін қызметтерді өткізу орны болып танылады;</w:t>
      </w:r>
    </w:p>
    <w:p>
      <w:pPr>
        <w:spacing w:after="0"/>
        <w:ind w:left="0"/>
        <w:jc w:val="both"/>
      </w:pPr>
      <w:r>
        <w:rPr>
          <w:rFonts w:ascii="Times New Roman"/>
          <w:b w:val="false"/>
          <w:i w:val="false"/>
          <w:color w:val="000000"/>
          <w:sz w:val="28"/>
        </w:rPr>
        <w:t>
      электрондық нысанда қызметтер көрсету (мұндай көрсетілетін қызметтерді сатып алушының қызметін жүзеге асыру орны осы Хаттамаға қосымшаға сәйкес айқындалады);</w:t>
      </w:r>
    </w:p>
    <w:p>
      <w:pPr>
        <w:spacing w:after="0"/>
        <w:ind w:left="0"/>
        <w:jc w:val="both"/>
      </w:pPr>
      <w:r>
        <w:rPr>
          <w:rFonts w:ascii="Times New Roman"/>
          <w:b w:val="false"/>
          <w:i w:val="false"/>
          <w:color w:val="000000"/>
          <w:sz w:val="28"/>
        </w:rPr>
        <w:t>
      5) егер осы тармақтың 1 - 4-тармақшаларында өзгеше көзделмесе, осы мүше мемлекеттің салық төлеушісі жұмыстарды орындаса, қызметтерді көрсетсе, жұмыстарды, қызметтерді өткізу орны болып танылады.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лизинг және өзге де негіздерде пайдалануға беру кезінде де қолданылады.</w:t>
      </w:r>
    </w:p>
    <w:p>
      <w:pPr>
        <w:spacing w:after="0"/>
        <w:ind w:left="0"/>
        <w:jc w:val="both"/>
      </w:pPr>
      <w:r>
        <w:rPr>
          <w:rFonts w:ascii="Times New Roman"/>
          <w:b w:val="false"/>
          <w:i w:val="false"/>
          <w:color w:val="000000"/>
          <w:sz w:val="28"/>
        </w:rPr>
        <w:t>
      6) осы мүше мемлекеттің салық төлеушісі осы тармақтың 4) тармақшасында көзделген жұмыстарды орындайды, қызметтерді көрсетеді (электрондық нысандағы көрсетілетін қызметтерді қоспағанда), оларды қызметін жүзеге асыратын немесе басқа мүше мемлекетте тұрақты тұратын және дара кәсіпкер болып табылмайтын жеке тұлға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22.02.2024 </w:t>
      </w:r>
      <w:r>
        <w:rPr>
          <w:rFonts w:ascii="Times New Roman"/>
          <w:b w:val="false"/>
          <w:i w:val="false"/>
          <w:color w:val="000000"/>
          <w:sz w:val="28"/>
        </w:rPr>
        <w:t>№ 63-VIII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962" w:id="1902"/>
    <w:p>
      <w:pPr>
        <w:spacing w:after="0"/>
        <w:ind w:left="0"/>
        <w:jc w:val="both"/>
      </w:pPr>
      <w:r>
        <w:rPr>
          <w:rFonts w:ascii="Times New Roman"/>
          <w:b w:val="false"/>
          <w:i w:val="false"/>
          <w:color w:val="000000"/>
          <w:sz w:val="28"/>
        </w:rPr>
        <w:t>
      30. Жұмыстарды, қызметтерді өткізу орнын растайтын құжаттар (егер осы Хаттамада өзгеше көзделмесе) мыналар болып табылады:</w:t>
      </w:r>
    </w:p>
    <w:bookmarkEnd w:id="1902"/>
    <w:p>
      <w:pPr>
        <w:spacing w:after="0"/>
        <w:ind w:left="0"/>
        <w:jc w:val="both"/>
      </w:pPr>
      <w:r>
        <w:rPr>
          <w:rFonts w:ascii="Times New Roman"/>
          <w:b w:val="false"/>
          <w:i w:val="false"/>
          <w:color w:val="000000"/>
          <w:sz w:val="28"/>
        </w:rPr>
        <w:t>
      мүше мемлекеттердің салық төлеушілері жасасқан,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мүше мемлекеттердің заңнамасында көзделген өзге де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22.02.2024 </w:t>
      </w:r>
      <w:r>
        <w:rPr>
          <w:rFonts w:ascii="Times New Roman"/>
          <w:b w:val="false"/>
          <w:i w:val="false"/>
          <w:color w:val="000000"/>
          <w:sz w:val="28"/>
        </w:rPr>
        <w:t>№ 63-VIII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63" w:id="1903"/>
    <w:p>
      <w:pPr>
        <w:spacing w:after="0"/>
        <w:ind w:left="0"/>
        <w:jc w:val="both"/>
      </w:pPr>
      <w:r>
        <w:rPr>
          <w:rFonts w:ascii="Times New Roman"/>
          <w:b w:val="false"/>
          <w:i w:val="false"/>
          <w:color w:val="000000"/>
          <w:sz w:val="28"/>
        </w:rPr>
        <w:t>
      31. Бір мүше мемлекеттің аумағына екінші мүше мемлекеттің аумағынан әкелінетін, кейіннен басқа мүше мемлекеттің аумағына қайта өңдеу өнімдері түрінде әкетілетін алыс-беріс шикізатын қайта өңдеу жөніндегі жұмыстарды өткізу кезінде ҚҚС салу тәртібі мен олардың төленуін бақылауды қамтамасыз ету, егер осы бөлімде өзгеше белгіленбесе, осы Хаттаманың II бөліміне сәйкес жүзеге асырылады. Бұл ретте ҚҚС бойынша салықтық база алыс-беріс шикізатын қайта өңдеу жөніндегі орындалған жұмыстардың құны есебінде айқындалады.</w:t>
      </w:r>
    </w:p>
    <w:bookmarkEnd w:id="1903"/>
    <w:bookmarkStart w:name="z1964" w:id="1904"/>
    <w:p>
      <w:pPr>
        <w:spacing w:after="0"/>
        <w:ind w:left="0"/>
        <w:jc w:val="both"/>
      </w:pPr>
      <w:r>
        <w:rPr>
          <w:rFonts w:ascii="Times New Roman"/>
          <w:b w:val="false"/>
          <w:i w:val="false"/>
          <w:color w:val="000000"/>
          <w:sz w:val="28"/>
        </w:rPr>
        <w:t>
      32. Осы Хаттаманың 31-тармағында көрсетілген жұмыстарды өткізу бойынша ҚҚС-тың нөлдік мөлшерлемесін қолдану негізділігін растау үшін салық органдарына салық декларациясымен бір мезгілде мынадай құжаттар (олардың көшірмелері) қағаз жеткізгіште:</w:t>
      </w:r>
    </w:p>
    <w:bookmarkEnd w:id="1904"/>
    <w:p>
      <w:pPr>
        <w:spacing w:after="0"/>
        <w:ind w:left="0"/>
        <w:jc w:val="both"/>
      </w:pPr>
      <w:r>
        <w:rPr>
          <w:rFonts w:ascii="Times New Roman"/>
          <w:b w:val="false"/>
          <w:i w:val="false"/>
          <w:color w:val="000000"/>
          <w:sz w:val="28"/>
        </w:rPr>
        <w:t>
      1) мүше мемлекеттердің салық төлеушілері арасында жасалған шарт (келісімшарт);</w:t>
      </w:r>
    </w:p>
    <w:p>
      <w:pPr>
        <w:spacing w:after="0"/>
        <w:ind w:left="0"/>
        <w:jc w:val="both"/>
      </w:pPr>
      <w:r>
        <w:rPr>
          <w:rFonts w:ascii="Times New Roman"/>
          <w:b w:val="false"/>
          <w:i w:val="false"/>
          <w:color w:val="000000"/>
          <w:sz w:val="28"/>
        </w:rPr>
        <w:t>
      2) жұмыстардың орындалу, қызметтердің көрсетілу фактісін растайтын құжаттар;</w:t>
      </w:r>
    </w:p>
    <w:p>
      <w:pPr>
        <w:spacing w:after="0"/>
        <w:ind w:left="0"/>
        <w:jc w:val="both"/>
      </w:pPr>
      <w:r>
        <w:rPr>
          <w:rFonts w:ascii="Times New Roman"/>
          <w:b w:val="false"/>
          <w:i w:val="false"/>
          <w:color w:val="000000"/>
          <w:sz w:val="28"/>
        </w:rPr>
        <w:t>
      3) осы Хаттаманың 31-тармағында көрсетілген тауарларды әкелуді (әкетуді) растайтын құжаттар;</w:t>
      </w:r>
    </w:p>
    <w:p>
      <w:pPr>
        <w:spacing w:after="0"/>
        <w:ind w:left="0"/>
        <w:jc w:val="both"/>
      </w:pPr>
      <w:r>
        <w:rPr>
          <w:rFonts w:ascii="Times New Roman"/>
          <w:b w:val="false"/>
          <w:i w:val="false"/>
          <w:color w:val="000000"/>
          <w:sz w:val="28"/>
        </w:rPr>
        <w:t>
      4) өтініш (мүше мемлекеттердің салық органдарының қалауы бойынша қағаз жеткізгіштегі түпнұсқасы немесе көшірмелері) не өтініштер тізбесі (қағаз жеткізгіште немесе салық төлеушінің электронды қолтаңбасымен (электрондық-цифрлық) электронды түрде тапсырылады.</w:t>
      </w:r>
    </w:p>
    <w:p>
      <w:pPr>
        <w:spacing w:after="0"/>
        <w:ind w:left="0"/>
        <w:jc w:val="both"/>
      </w:pPr>
      <w:r>
        <w:rPr>
          <w:rFonts w:ascii="Times New Roman"/>
          <w:b w:val="false"/>
          <w:i w:val="false"/>
          <w:color w:val="000000"/>
          <w:sz w:val="28"/>
        </w:rPr>
        <w:t>
      Өтініштер тізбесі осы Хаттаманың 4-тармағы 3-тармақшасында белгіленген тәртіппен ұсынылады.</w:t>
      </w:r>
    </w:p>
    <w:p>
      <w:pPr>
        <w:spacing w:after="0"/>
        <w:ind w:left="0"/>
        <w:jc w:val="both"/>
      </w:pPr>
      <w:r>
        <w:rPr>
          <w:rFonts w:ascii="Times New Roman"/>
          <w:b w:val="false"/>
          <w:i w:val="false"/>
          <w:color w:val="000000"/>
          <w:sz w:val="28"/>
        </w:rPr>
        <w:t>
      Одақтың шегінен тыс жерлерге алыс-беріс шикізаттың қайта өңдеу өнімдері әкетілген жағдайда салық органына өтініш (өтініштер тізбесі) ұсынылмайды.</w:t>
      </w:r>
    </w:p>
    <w:p>
      <w:pPr>
        <w:spacing w:after="0"/>
        <w:ind w:left="0"/>
        <w:jc w:val="both"/>
      </w:pPr>
      <w:r>
        <w:rPr>
          <w:rFonts w:ascii="Times New Roman"/>
          <w:b w:val="false"/>
          <w:i w:val="false"/>
          <w:color w:val="000000"/>
          <w:sz w:val="28"/>
        </w:rPr>
        <w:t>
      Бір мүше мемлекеттің аумағынан алыс-беріс шикізаттың қайта өңдеу өнімдерін екінші мүше мемлекеттің аумағына әкетілген және екінші мүше мемлекеттің аумағындағы еркін кедендік аймақта немесе бос қоймаға кедендік рәсімдермен орналастырған жағдайда, осындай тауарлардың еркін кедендік аймақта немесе бос қоймаға кедендік рәсімдермен орналастырылуына сәйкес бірінші мүше мемлекеттің салық органына өтініштің (өтініштер тізбесінің) орнына екінші мүше мемлекеттің кеден органы куәландырған кедендік декларацияны тапсырады;</w:t>
      </w:r>
    </w:p>
    <w:p>
      <w:pPr>
        <w:spacing w:after="0"/>
        <w:ind w:left="0"/>
        <w:jc w:val="both"/>
      </w:pPr>
      <w:r>
        <w:rPr>
          <w:rFonts w:ascii="Times New Roman"/>
          <w:b w:val="false"/>
          <w:i w:val="false"/>
          <w:color w:val="000000"/>
          <w:sz w:val="28"/>
        </w:rPr>
        <w:t>
      5) алыс-беріс шикізатын қайта өңдеу өнімдерін Одақтан тысқары әкетуді растайтын кеден декларациясы;</w:t>
      </w:r>
    </w:p>
    <w:p>
      <w:pPr>
        <w:spacing w:after="0"/>
        <w:ind w:left="0"/>
        <w:jc w:val="both"/>
      </w:pPr>
      <w:r>
        <w:rPr>
          <w:rFonts w:ascii="Times New Roman"/>
          <w:b w:val="false"/>
          <w:i w:val="false"/>
          <w:color w:val="000000"/>
          <w:sz w:val="28"/>
        </w:rPr>
        <w:t>
      6) мүше мемлекеттердің заңнамасында көзделген өзге де құжаттар ұсынылады.</w:t>
      </w:r>
    </w:p>
    <w:p>
      <w:pPr>
        <w:spacing w:after="0"/>
        <w:ind w:left="0"/>
        <w:jc w:val="both"/>
      </w:pPr>
      <w:r>
        <w:rPr>
          <w:rFonts w:ascii="Times New Roman"/>
          <w:b w:val="false"/>
          <w:i w:val="false"/>
          <w:color w:val="000000"/>
          <w:sz w:val="28"/>
        </w:rPr>
        <w:t>
      Осы тармақтың 4-тармақшасының 1, 2, 3, 5, 6-тармақшаларында және төртінші абзацында көзделінген құжаттар мүше мемлекеттердің салық органдарының нормативтік құқықтық актілерінде немесе мүше мемлекеттердің өзге де нормативтік құқықтық актілерінде белгіленген тәртіппен электронды түрде ұсынылуы мүмкін. Көрсетілген құжаттардың пішімі мүше мемлекеттердің салық органдарының немесе мүше мемлекеттердің өзге де нормативтік құқықтық актілерінде айқындалады.</w:t>
      </w:r>
    </w:p>
    <w:p>
      <w:pPr>
        <w:spacing w:after="0"/>
        <w:ind w:left="0"/>
        <w:jc w:val="both"/>
      </w:pPr>
      <w:r>
        <w:rPr>
          <w:rFonts w:ascii="Times New Roman"/>
          <w:b w:val="false"/>
          <w:i w:val="false"/>
          <w:color w:val="000000"/>
          <w:sz w:val="28"/>
        </w:rPr>
        <w:t>
      Егер салық декларациясымен бір мезгілде ҚҚС-тың нөлдік мөлшерлемелерін қолданудың негізділігін растайтын құжаттардың ұсынылмауы аумағында өңдеу жүзеге асырылатын мүше мемлекеттің заңнамасынан туындаса, осы тармақта көзделген өтінішті (өтініштер тізбесін) қоспағанда, құжаттар салық органына ұсынылмайды.</w:t>
      </w:r>
    </w:p>
    <w:bookmarkStart w:name="z1965" w:id="1905"/>
    <w:p>
      <w:pPr>
        <w:spacing w:after="0"/>
        <w:ind w:left="0"/>
        <w:jc w:val="both"/>
      </w:pPr>
      <w:r>
        <w:rPr>
          <w:rFonts w:ascii="Times New Roman"/>
          <w:b w:val="false"/>
          <w:i w:val="false"/>
          <w:color w:val="000000"/>
          <w:sz w:val="28"/>
        </w:rPr>
        <w:t>
      33. Егер салық төлеуші салық салу тәртібі осы бөліммен реттелетін жұмыстардың, қызметтердің бірнеше түрлерін орындаған, көрсеткен жағдайда және бір жұмыстарды, қызметтерді өткізу басқа жұмыстардың, қызметтердің өткізілуіне қатысты қосалқы сипатта болған жағдайда, онда негізгі жұмыстарды, қызметтерді өткізу орны қосалқы жұмыстарды, қызметтерді өткізу орны болып танылады.</w:t>
      </w:r>
    </w:p>
    <w:bookmarkEnd w:id="1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экспорты мен</w:t>
            </w:r>
            <w:r>
              <w:br/>
            </w:r>
            <w:r>
              <w:rPr>
                <w:rFonts w:ascii="Times New Roman"/>
                <w:b w:val="false"/>
                <w:i w:val="false"/>
                <w:color w:val="000000"/>
                <w:sz w:val="20"/>
              </w:rPr>
              <w:t>импорты, жұмыстарды орындау,</w:t>
            </w:r>
            <w:r>
              <w:br/>
            </w:r>
            <w:r>
              <w:rPr>
                <w:rFonts w:ascii="Times New Roman"/>
                <w:b w:val="false"/>
                <w:i w:val="false"/>
                <w:color w:val="000000"/>
                <w:sz w:val="20"/>
              </w:rPr>
              <w:t>қызметтерді көрсету кезінде</w:t>
            </w:r>
            <w:r>
              <w:br/>
            </w:r>
            <w:r>
              <w:rPr>
                <w:rFonts w:ascii="Times New Roman"/>
                <w:b w:val="false"/>
                <w:i w:val="false"/>
                <w:color w:val="000000"/>
                <w:sz w:val="20"/>
              </w:rPr>
              <w:t>жанама салықтар алу тәртібі мен</w:t>
            </w:r>
            <w:r>
              <w:br/>
            </w:r>
            <w:r>
              <w:rPr>
                <w:rFonts w:ascii="Times New Roman"/>
                <w:b w:val="false"/>
                <w:i w:val="false"/>
                <w:color w:val="000000"/>
                <w:sz w:val="20"/>
              </w:rPr>
              <w:t>олардың төленуін бақылау тетігі</w:t>
            </w:r>
            <w:r>
              <w:br/>
            </w:r>
            <w:r>
              <w:rPr>
                <w:rFonts w:ascii="Times New Roman"/>
                <w:b w:val="false"/>
                <w:i w:val="false"/>
                <w:color w:val="000000"/>
                <w:sz w:val="20"/>
              </w:rPr>
              <w:t>туралы хаттамаға қосымша"</w:t>
            </w:r>
          </w:p>
        </w:tc>
      </w:tr>
    </w:tbl>
    <w:bookmarkStart w:name="z3136" w:id="1906"/>
    <w:p>
      <w:pPr>
        <w:spacing w:after="0"/>
        <w:ind w:left="0"/>
        <w:jc w:val="left"/>
      </w:pPr>
      <w:r>
        <w:rPr>
          <w:rFonts w:ascii="Times New Roman"/>
          <w:b/>
          <w:i w:val="false"/>
          <w:color w:val="000000"/>
        </w:rPr>
        <w:t xml:space="preserve"> Электрондық нысанда қызметтер көрсету кезінде қосылған құн салығын алу ТӘРТІБІ</w:t>
      </w:r>
    </w:p>
    <w:bookmarkEnd w:id="1906"/>
    <w:p>
      <w:pPr>
        <w:spacing w:after="0"/>
        <w:ind w:left="0"/>
        <w:jc w:val="both"/>
      </w:pPr>
      <w:r>
        <w:rPr>
          <w:rFonts w:ascii="Times New Roman"/>
          <w:b w:val="false"/>
          <w:i w:val="false"/>
          <w:color w:val="ff0000"/>
          <w:sz w:val="28"/>
        </w:rPr>
        <w:t xml:space="preserve">
      Ескерту. Қосымшамен толықтырылды – ҚР 22.02.2024 </w:t>
      </w:r>
      <w:r>
        <w:rPr>
          <w:rFonts w:ascii="Times New Roman"/>
          <w:b w:val="false"/>
          <w:i w:val="false"/>
          <w:color w:val="ff0000"/>
          <w:sz w:val="28"/>
        </w:rPr>
        <w:t>№ 63-VIII</w:t>
      </w:r>
      <w:r>
        <w:rPr>
          <w:rFonts w:ascii="Times New Roman"/>
          <w:b w:val="false"/>
          <w:i w:val="false"/>
          <w:color w:val="ff0000"/>
          <w:sz w:val="28"/>
        </w:rPr>
        <w:t xml:space="preserve"> Заңымен.</w:t>
      </w:r>
    </w:p>
    <w:p>
      <w:pPr>
        <w:spacing w:after="0"/>
        <w:ind w:left="0"/>
        <w:jc w:val="left"/>
      </w:pPr>
      <w:r>
        <w:rPr>
          <w:rFonts w:ascii="Times New Roman"/>
          <w:b/>
          <w:i w:val="false"/>
          <w:color w:val="000000"/>
        </w:rPr>
        <w:t xml:space="preserve"> 1. Жалпы ережелер</w:t>
      </w:r>
    </w:p>
    <w:bookmarkStart w:name="z3137" w:id="1907"/>
    <w:p>
      <w:pPr>
        <w:spacing w:after="0"/>
        <w:ind w:left="0"/>
        <w:jc w:val="both"/>
      </w:pPr>
      <w:r>
        <w:rPr>
          <w:rFonts w:ascii="Times New Roman"/>
          <w:b w:val="false"/>
          <w:i w:val="false"/>
          <w:color w:val="000000"/>
          <w:sz w:val="28"/>
        </w:rPr>
        <w:t xml:space="preserve">
      1. Осы Тәртіп Еуразиялық экономикалық одақ туралы шарттың (бұдан әрі - Шарт) </w:t>
      </w:r>
      <w:r>
        <w:rPr>
          <w:rFonts w:ascii="Times New Roman"/>
          <w:b w:val="false"/>
          <w:i w:val="false"/>
          <w:color w:val="000000"/>
          <w:sz w:val="28"/>
        </w:rPr>
        <w:t>72-бабына</w:t>
      </w:r>
      <w:r>
        <w:rPr>
          <w:rFonts w:ascii="Times New Roman"/>
          <w:b w:val="false"/>
          <w:i w:val="false"/>
          <w:color w:val="000000"/>
          <w:sz w:val="28"/>
        </w:rPr>
        <w:t xml:space="preserve"> және Тауарлар экспорты мен импорты, жұмыстарды орындау, қызметтерді көрсету кезінде жанама салықтар алу тәртібі және олардың төленуін бақылау тетігі туралы хаттамаға (бұдан әрі - Хаттама) (Шартқа </w:t>
      </w:r>
      <w:r>
        <w:rPr>
          <w:rFonts w:ascii="Times New Roman"/>
          <w:b w:val="false"/>
          <w:i w:val="false"/>
          <w:color w:val="000000"/>
          <w:sz w:val="28"/>
        </w:rPr>
        <w:t>№ 18-қосымша</w:t>
      </w:r>
      <w:r>
        <w:rPr>
          <w:rFonts w:ascii="Times New Roman"/>
          <w:b w:val="false"/>
          <w:i w:val="false"/>
          <w:color w:val="000000"/>
          <w:sz w:val="28"/>
        </w:rPr>
        <w:t>) сәйкес әзірленді және бір мүше мемлекеттің салық төлеушісі басқа мүше мемлекеттің салық төлеушісіне, сондай-ақ жеке тұлғаларға (басқа мүше мемлекеттің заңнамасына сәйкес дара кәсіпкерлер және салық төлеушілер болып табылмайтын, бірақ осы Тәртіптің 6-тармағында көзделген қызметті жүзеге асыру орнын айқындау шарттарына сәйкес келетін) электрондық нысанда қызмет көрсеткен кезде ҚҚС алу тәртібін айқындайды.</w:t>
      </w:r>
    </w:p>
    <w:bookmarkEnd w:id="1907"/>
    <w:bookmarkStart w:name="z3138" w:id="1908"/>
    <w:p>
      <w:pPr>
        <w:spacing w:after="0"/>
        <w:ind w:left="0"/>
        <w:jc w:val="both"/>
      </w:pPr>
      <w:r>
        <w:rPr>
          <w:rFonts w:ascii="Times New Roman"/>
          <w:b w:val="false"/>
          <w:i w:val="false"/>
          <w:color w:val="000000"/>
          <w:sz w:val="28"/>
        </w:rPr>
        <w:t>
      2. Осы Тәртіпте пайдаланылатын ұғымдар Хаттамада айқындалған мағыналарында қолданылады.</w:t>
      </w:r>
    </w:p>
    <w:bookmarkEnd w:id="1908"/>
    <w:bookmarkStart w:name="z3139" w:id="1909"/>
    <w:p>
      <w:pPr>
        <w:spacing w:after="0"/>
        <w:ind w:left="0"/>
        <w:jc w:val="left"/>
      </w:pPr>
      <w:r>
        <w:rPr>
          <w:rFonts w:ascii="Times New Roman"/>
          <w:b/>
          <w:i w:val="false"/>
          <w:color w:val="000000"/>
        </w:rPr>
        <w:t xml:space="preserve"> II. Электрондық нысандағы көрсетілетін қызметтер тізбесін қалыптастыру</w:t>
      </w:r>
    </w:p>
    <w:bookmarkEnd w:id="1909"/>
    <w:bookmarkStart w:name="z3140" w:id="1910"/>
    <w:p>
      <w:pPr>
        <w:spacing w:after="0"/>
        <w:ind w:left="0"/>
        <w:jc w:val="both"/>
      </w:pPr>
      <w:r>
        <w:rPr>
          <w:rFonts w:ascii="Times New Roman"/>
          <w:b w:val="false"/>
          <w:i w:val="false"/>
          <w:color w:val="000000"/>
          <w:sz w:val="28"/>
        </w:rPr>
        <w:t>
      3. Мүше мемлекеттер Комиссия Кеңесі бекітетін электрондық нысанда көрсетілетін қызметтердің тізбесін қалыптастырады.</w:t>
      </w:r>
    </w:p>
    <w:bookmarkEnd w:id="1910"/>
    <w:bookmarkStart w:name="z3141" w:id="1911"/>
    <w:p>
      <w:pPr>
        <w:spacing w:after="0"/>
        <w:ind w:left="0"/>
        <w:jc w:val="both"/>
      </w:pPr>
      <w:r>
        <w:rPr>
          <w:rFonts w:ascii="Times New Roman"/>
          <w:b w:val="false"/>
          <w:i w:val="false"/>
          <w:color w:val="000000"/>
          <w:sz w:val="28"/>
        </w:rPr>
        <w:t>
      4. Осы Тәртіп пен Хаттаманы қолдану мақсатында, атап айтқанда:</w:t>
      </w:r>
    </w:p>
    <w:bookmarkEnd w:id="1911"/>
    <w:bookmarkStart w:name="z3142" w:id="1912"/>
    <w:p>
      <w:pPr>
        <w:spacing w:after="0"/>
        <w:ind w:left="0"/>
        <w:jc w:val="both"/>
      </w:pPr>
      <w:r>
        <w:rPr>
          <w:rFonts w:ascii="Times New Roman"/>
          <w:b w:val="false"/>
          <w:i w:val="false"/>
          <w:color w:val="000000"/>
          <w:sz w:val="28"/>
        </w:rPr>
        <w:t>
      1) егер ақпараттық-телекоммуникация желісі арқылы, оның ішінде Интернет желісі арқылы тапсырыс беру кезінде тауарларды (жұмыстарды, көрсетілетін қызметтерді) жеткізу осындай ақпараттық-телекоммуникация желісін пайдаланбай жүзеге асырылса, тауарларды (жұмыстарды, көрсетілетін қызметтерді) өткізу;</w:t>
      </w:r>
    </w:p>
    <w:bookmarkEnd w:id="1912"/>
    <w:bookmarkStart w:name="z3143" w:id="1913"/>
    <w:p>
      <w:pPr>
        <w:spacing w:after="0"/>
        <w:ind w:left="0"/>
        <w:jc w:val="both"/>
      </w:pPr>
      <w:r>
        <w:rPr>
          <w:rFonts w:ascii="Times New Roman"/>
          <w:b w:val="false"/>
          <w:i w:val="false"/>
          <w:color w:val="000000"/>
          <w:sz w:val="28"/>
        </w:rPr>
        <w:t>
      2) материалдық жеткізгіштердегі электрондық құрылғылардың (компьютерлік ойындарды қоса алғанда) кез келген түрлеріне және (немесе) материалдық жеткізгіштердегі дерекқорға арналған бағдарламалық қамтамасыз етуді (пайдалану құқықтарын беру) іске асыру;</w:t>
      </w:r>
    </w:p>
    <w:bookmarkEnd w:id="1913"/>
    <w:bookmarkStart w:name="z3144" w:id="1914"/>
    <w:p>
      <w:pPr>
        <w:spacing w:after="0"/>
        <w:ind w:left="0"/>
        <w:jc w:val="both"/>
      </w:pPr>
      <w:r>
        <w:rPr>
          <w:rFonts w:ascii="Times New Roman"/>
          <w:b w:val="false"/>
          <w:i w:val="false"/>
          <w:color w:val="000000"/>
          <w:sz w:val="28"/>
        </w:rPr>
        <w:t>
      3) ақпараттық-телекоммуникация желісіне, оның ішінде Интернет желісіне қолжетімділік беру бойынша қызметтер көрсету электрондық нысандағы көрсетілетін қызметтерге жатпайды.</w:t>
      </w:r>
    </w:p>
    <w:bookmarkEnd w:id="1914"/>
    <w:bookmarkStart w:name="z3145" w:id="1915"/>
    <w:p>
      <w:pPr>
        <w:spacing w:after="0"/>
        <w:ind w:left="0"/>
        <w:jc w:val="left"/>
      </w:pPr>
      <w:r>
        <w:rPr>
          <w:rFonts w:ascii="Times New Roman"/>
          <w:b/>
          <w:i w:val="false"/>
          <w:color w:val="000000"/>
        </w:rPr>
        <w:t xml:space="preserve"> III. Электрондық нысандағы көрсетілетін қызметтерді сатып алушының қызметін жүзеге асыру орнын айқындау</w:t>
      </w:r>
    </w:p>
    <w:bookmarkEnd w:id="1915"/>
    <w:bookmarkStart w:name="z3146" w:id="1916"/>
    <w:p>
      <w:pPr>
        <w:spacing w:after="0"/>
        <w:ind w:left="0"/>
        <w:jc w:val="both"/>
      </w:pPr>
      <w:r>
        <w:rPr>
          <w:rFonts w:ascii="Times New Roman"/>
          <w:b w:val="false"/>
          <w:i w:val="false"/>
          <w:color w:val="000000"/>
          <w:sz w:val="28"/>
        </w:rPr>
        <w:t>
      5. Егер мына шарттарының бірі орындалса:</w:t>
      </w:r>
    </w:p>
    <w:bookmarkEnd w:id="1916"/>
    <w:bookmarkStart w:name="z3147" w:id="1917"/>
    <w:p>
      <w:pPr>
        <w:spacing w:after="0"/>
        <w:ind w:left="0"/>
        <w:jc w:val="both"/>
      </w:pPr>
      <w:r>
        <w:rPr>
          <w:rFonts w:ascii="Times New Roman"/>
          <w:b w:val="false"/>
          <w:i w:val="false"/>
          <w:color w:val="000000"/>
          <w:sz w:val="28"/>
        </w:rPr>
        <w:t>
      1) осы тармақтың 2) және 3) тармақшаларында көзделген жағдайларды қоспағанда, ұйым мемлекеттік тіркеу негізінде мүше мемлекеттің аумағында қызметін жүзеге асырса;</w:t>
      </w:r>
    </w:p>
    <w:bookmarkEnd w:id="1917"/>
    <w:bookmarkStart w:name="z3148" w:id="1918"/>
    <w:p>
      <w:pPr>
        <w:spacing w:after="0"/>
        <w:ind w:left="0"/>
        <w:jc w:val="both"/>
      </w:pPr>
      <w:r>
        <w:rPr>
          <w:rFonts w:ascii="Times New Roman"/>
          <w:b w:val="false"/>
          <w:i w:val="false"/>
          <w:color w:val="000000"/>
          <w:sz w:val="28"/>
        </w:rPr>
        <w:t>
      2) қызметтер осы мүше мемлекетте орналасқан, аталған ұйымның мемлекеттік тіркеу орны болып табылмайтын ұйымның филиалына, өкілдігіне, тұрақты өкілдігіне көрсетілсе не ұйымның осындай филиалы, өкілдігі, тұрақты өкілдігі үшін сатып алынса және олар оны тұтынған болса;</w:t>
      </w:r>
    </w:p>
    <w:bookmarkEnd w:id="1918"/>
    <w:bookmarkStart w:name="z3149" w:id="1919"/>
    <w:p>
      <w:pPr>
        <w:spacing w:after="0"/>
        <w:ind w:left="0"/>
        <w:jc w:val="both"/>
      </w:pPr>
      <w:r>
        <w:rPr>
          <w:rFonts w:ascii="Times New Roman"/>
          <w:b w:val="false"/>
          <w:i w:val="false"/>
          <w:color w:val="000000"/>
          <w:sz w:val="28"/>
        </w:rPr>
        <w:t>
      3) ұйымның тұрақты жұмыс істейтін атқарушы органының орналасқан жері (басқару орны) осы ұйымның мемлекеттік тіркеу орны болып табылмайтын осы мүше мемлекетте орналасса және осы мүше мемлекетте ұйымның кәсіпкерлік қызметі іс жүзінде жүзеге асырылса, сондай-ақ көрсетілетін қызметтер тұтынылса, мүше мемлекеттің аумағы қызметтерді электрондық нысанда сатып алатын ұйымның қызметін жүзеге асыру орны болып танылады.</w:t>
      </w:r>
    </w:p>
    <w:bookmarkEnd w:id="1919"/>
    <w:bookmarkStart w:name="z3150" w:id="1920"/>
    <w:p>
      <w:pPr>
        <w:spacing w:after="0"/>
        <w:ind w:left="0"/>
        <w:jc w:val="both"/>
      </w:pPr>
      <w:r>
        <w:rPr>
          <w:rFonts w:ascii="Times New Roman"/>
          <w:b w:val="false"/>
          <w:i w:val="false"/>
          <w:color w:val="000000"/>
          <w:sz w:val="28"/>
        </w:rPr>
        <w:t>
      6. Егер мына шарттардың бірі орындалса:</w:t>
      </w:r>
    </w:p>
    <w:bookmarkEnd w:id="1920"/>
    <w:bookmarkStart w:name="z3151" w:id="1921"/>
    <w:p>
      <w:pPr>
        <w:spacing w:after="0"/>
        <w:ind w:left="0"/>
        <w:jc w:val="both"/>
      </w:pPr>
      <w:r>
        <w:rPr>
          <w:rFonts w:ascii="Times New Roman"/>
          <w:b w:val="false"/>
          <w:i w:val="false"/>
          <w:color w:val="000000"/>
          <w:sz w:val="28"/>
        </w:rPr>
        <w:t>
      1) сатып алушының тұрғылықты жері (тұрақты немесе басым уақыт тұратын жері) осы мүше мемлекетте орналасса;</w:t>
      </w:r>
    </w:p>
    <w:bookmarkEnd w:id="1921"/>
    <w:bookmarkStart w:name="z3152" w:id="1922"/>
    <w:p>
      <w:pPr>
        <w:spacing w:after="0"/>
        <w:ind w:left="0"/>
        <w:jc w:val="both"/>
      </w:pPr>
      <w:r>
        <w:rPr>
          <w:rFonts w:ascii="Times New Roman"/>
          <w:b w:val="false"/>
          <w:i w:val="false"/>
          <w:color w:val="000000"/>
          <w:sz w:val="28"/>
        </w:rPr>
        <w:t>
      2) сатып алушы көрсетілетін қызметтерге ақы төлеу үшін пайдаланатын шот ашылған банктің немесе сатып алушы көрсетілетін қызметтерге ақы төлеуді жүзеге асыратын электрондық ақша қаражаты операторының орналасқан жері осы мүше мемлекеттің аумағында орналасса;</w:t>
      </w:r>
    </w:p>
    <w:bookmarkEnd w:id="1922"/>
    <w:bookmarkStart w:name="z3153" w:id="1923"/>
    <w:p>
      <w:pPr>
        <w:spacing w:after="0"/>
        <w:ind w:left="0"/>
        <w:jc w:val="both"/>
      </w:pPr>
      <w:r>
        <w:rPr>
          <w:rFonts w:ascii="Times New Roman"/>
          <w:b w:val="false"/>
          <w:i w:val="false"/>
          <w:color w:val="000000"/>
          <w:sz w:val="28"/>
        </w:rPr>
        <w:t>
      3) қызметтерді сатып алу кезінде пайдаланылған сатып алушының желілік мекенжайы осы мүше мемлекетте тіркелсе (тиісті мекенжай кеңістігіне жатса);</w:t>
      </w:r>
    </w:p>
    <w:bookmarkEnd w:id="1923"/>
    <w:bookmarkStart w:name="z3154" w:id="1924"/>
    <w:p>
      <w:pPr>
        <w:spacing w:after="0"/>
        <w:ind w:left="0"/>
        <w:jc w:val="both"/>
      </w:pPr>
      <w:r>
        <w:rPr>
          <w:rFonts w:ascii="Times New Roman"/>
          <w:b w:val="false"/>
          <w:i w:val="false"/>
          <w:color w:val="000000"/>
          <w:sz w:val="28"/>
        </w:rPr>
        <w:t>
      4) сатып алушы көрсетілетін қызметтерді сатып алу немесе оған ақы төлеу үшін пайдаланатын телефон нөмірі елінің халықаралық кодын осы мүше мемлекет берсе, мүше мемлекеттің аумағы жеке тұлғаның, оның ішінде электрондық нысанда көрсетілетін қызметтерді сатып алатын дара кәсіпкердің қызметін жүзеге асыру орны болып танылады.</w:t>
      </w:r>
    </w:p>
    <w:bookmarkEnd w:id="1924"/>
    <w:bookmarkStart w:name="z3155" w:id="1925"/>
    <w:p>
      <w:pPr>
        <w:spacing w:after="0"/>
        <w:ind w:left="0"/>
        <w:jc w:val="both"/>
      </w:pPr>
      <w:r>
        <w:rPr>
          <w:rFonts w:ascii="Times New Roman"/>
          <w:b w:val="false"/>
          <w:i w:val="false"/>
          <w:color w:val="000000"/>
          <w:sz w:val="28"/>
        </w:rPr>
        <w:t>
      7. Электрондық нысанда қызметтерді сатып алатын дара кәсіпкердің қызметін жүзеге асыру орны, егер бұл осы Тәртіп күшіне енгеннен кейін қабылданған, дара кәсіпкер тіркелген мүше мемлекеттің нормативтік құқықтық актілерінде белгіленсе, осы Тәртіптің 5-тармағында көзделген, ұйымдар үшін қолданылатын шарттардың негізінде айқындалады.</w:t>
      </w:r>
    </w:p>
    <w:bookmarkEnd w:id="1925"/>
    <w:bookmarkStart w:name="z3156" w:id="1926"/>
    <w:p>
      <w:pPr>
        <w:spacing w:after="0"/>
        <w:ind w:left="0"/>
        <w:jc w:val="both"/>
      </w:pPr>
      <w:r>
        <w:rPr>
          <w:rFonts w:ascii="Times New Roman"/>
          <w:b w:val="false"/>
          <w:i w:val="false"/>
          <w:color w:val="000000"/>
          <w:sz w:val="28"/>
        </w:rPr>
        <w:t>
      8. Егер осы Тәртіптің 6-тармағында көзделген шарттарға сәйкес - көрсетілетін қызметтерді электрондық нысанда сатып алатын жеке тұлғаның қызметін жүзеге асыру орны бір мүше мемлекеттен көп аумақта, танылуы мүмкін болған жағдайда, сатушы мүше мемлекеттің аумағында көрсетілген шарттардың көп санының бір мезгілде сақталуын негізге ала отырып, осындай жеке тұлғаның қызметін жүзеге асыру орнын айқындайды.</w:t>
      </w:r>
    </w:p>
    <w:bookmarkEnd w:id="1926"/>
    <w:p>
      <w:pPr>
        <w:spacing w:after="0"/>
        <w:ind w:left="0"/>
        <w:jc w:val="both"/>
      </w:pPr>
      <w:r>
        <w:rPr>
          <w:rFonts w:ascii="Times New Roman"/>
          <w:b w:val="false"/>
          <w:i w:val="false"/>
          <w:color w:val="000000"/>
          <w:sz w:val="28"/>
        </w:rPr>
        <w:t>
      6-тармақта көрсетілген шарттардың тең санын бір мезгілде сақтаған кезде бірнеше мүше мемлекеттердің аумақтарында сатушы электрондық нысандағы көрсетілетін қызметтерді сатып алушылардың шектелмеген тобы үшін қолданылатын тәсілдерді негізге ала отырып, осындай жеке тұлғаның қызметін жүзеге асыру орнын дербес айқындайды.</w:t>
      </w:r>
    </w:p>
    <w:bookmarkStart w:name="z3157" w:id="1927"/>
    <w:p>
      <w:pPr>
        <w:spacing w:after="0"/>
        <w:ind w:left="0"/>
        <w:jc w:val="left"/>
      </w:pPr>
      <w:r>
        <w:rPr>
          <w:rFonts w:ascii="Times New Roman"/>
          <w:b/>
          <w:i w:val="false"/>
          <w:color w:val="000000"/>
        </w:rPr>
        <w:t xml:space="preserve"> IV. Электрондық нысанда қызмет көрсету кезінде ҚҚС төлеу</w:t>
      </w:r>
    </w:p>
    <w:bookmarkEnd w:id="1927"/>
    <w:bookmarkStart w:name="z3158" w:id="1928"/>
    <w:p>
      <w:pPr>
        <w:spacing w:after="0"/>
        <w:ind w:left="0"/>
        <w:jc w:val="both"/>
      </w:pPr>
      <w:r>
        <w:rPr>
          <w:rFonts w:ascii="Times New Roman"/>
          <w:b w:val="false"/>
          <w:i w:val="false"/>
          <w:color w:val="000000"/>
          <w:sz w:val="28"/>
        </w:rPr>
        <w:t>
      9. Осы Тәртіптің 11-тармағында көзделген жағдайларды қоспағанда, қызметін жүзеге асыру орны басқа мүше мемлекеттің аумағы болып танылған жеке тұлғаларға электрондық нысанда қызметтер көрсететін бір мүше мемлекеттің салық төлеушісі ҚҚС төлеу мақсатында осы басқа мүше мемлекеттің салық органында есепке қойылуға жатады. Есепке қою көрсетілген салық органының Интернет желісіндегі ақпараттық ресурсты (бұдан әрі - ақпараттық ресурс) пайдалану арқылы не, егер бұл мүше мемлекеттің заңнамасында көзделсе, аумағы осындай көрсетілетін қызметтерді іске асыру орны болып табылатын мүше мемлекеттің салық органында шартты түрде тіркеу арқылы жүзеге асырылады.</w:t>
      </w:r>
    </w:p>
    <w:bookmarkEnd w:id="1928"/>
    <w:bookmarkStart w:name="z3159" w:id="1929"/>
    <w:p>
      <w:pPr>
        <w:spacing w:after="0"/>
        <w:ind w:left="0"/>
        <w:jc w:val="both"/>
      </w:pPr>
      <w:r>
        <w:rPr>
          <w:rFonts w:ascii="Times New Roman"/>
          <w:b w:val="false"/>
          <w:i w:val="false"/>
          <w:color w:val="000000"/>
          <w:sz w:val="28"/>
        </w:rPr>
        <w:t>
      10. Осы Тәртіптің 11-тармағында көзделген жағдайларды қоспағанда, ҚҚС төлеу мақсатында қызметін жүзеге асыру орны басқа мүше мемлекеттің аумағы болып танылған ұйымдарға және (немесе) дара кәсіпкерлерге электрондық нысанда қызметтер көрсететін бір мүше мемлекеттің салық төлеушісі, егер мұндай міндет осы басқа мүше мемлекеттің заңнамасында көзделсе, осы басқа мүше мемлекеттің салық органында есепке қойылуға жатады.</w:t>
      </w:r>
    </w:p>
    <w:bookmarkEnd w:id="1929"/>
    <w:p>
      <w:pPr>
        <w:spacing w:after="0"/>
        <w:ind w:left="0"/>
        <w:jc w:val="both"/>
      </w:pPr>
      <w:r>
        <w:rPr>
          <w:rFonts w:ascii="Times New Roman"/>
          <w:b w:val="false"/>
          <w:i w:val="false"/>
          <w:color w:val="000000"/>
          <w:sz w:val="28"/>
        </w:rPr>
        <w:t>
      Егер аумағы электрондық нысандағы көрсетілетін қызметтерді өткізу орны болып табылатын мүше мемлекеттің салық органында салық төлеуші-сатушыны есепке қою жөніндегі міндет осындай мүше мемлекеттің заңнамасында көзделмеген болса, онда көрсетілетін қызметтерді электрондық нысанда сатып алатын ұйымдар және (немесе) дара кәсіпкерлер өз мүше мемлекетінің заңнамасында көзделген тәртіппен ҚҚС есептеу және төлеу (ұстап қалу) жөніндегі міндеттерді жүзеге асырады.</w:t>
      </w:r>
    </w:p>
    <w:p>
      <w:pPr>
        <w:spacing w:after="0"/>
        <w:ind w:left="0"/>
        <w:jc w:val="both"/>
      </w:pPr>
      <w:r>
        <w:rPr>
          <w:rFonts w:ascii="Times New Roman"/>
          <w:b w:val="false"/>
          <w:i w:val="false"/>
          <w:color w:val="000000"/>
          <w:sz w:val="28"/>
        </w:rPr>
        <w:t>
      Егер салық төлеуші-сатушылар осындай басқа мүше мемлекеттің салық органында есепке қоюды жүзеге асырмаса (сатып алушының қызметін жүзеге асыру орны бойынша мүше мемлекеттің заңнамасында есепке қою жөніндегі міндет көзделген жағдайда), онда ҚҚС есептеу және төлеу (ұстап қалу) жөніндегі міндетті көрсетілетін қызметтерді электрондық нысанда сатып алатын ұйымдар мен дара кәсіпкерлер өзінің мүше мемлекетінің заңнамасында көзделген тәртіппен жүзеге асырады.</w:t>
      </w:r>
    </w:p>
    <w:p>
      <w:pPr>
        <w:spacing w:after="0"/>
        <w:ind w:left="0"/>
        <w:jc w:val="both"/>
      </w:pPr>
      <w:r>
        <w:rPr>
          <w:rFonts w:ascii="Times New Roman"/>
          <w:b w:val="false"/>
          <w:i w:val="false"/>
          <w:color w:val="000000"/>
          <w:sz w:val="28"/>
        </w:rPr>
        <w:t>
      Егер сатып алушының қызметін жүзеге асыру орны болып танылған мүше мемлекеттің заңнамасында жеке тұлғаларға, оның ішінде дара кәсіпкерлерге не дара кәсіпкерлер болып табылмайтын жеке тұлғаларға электрондық нысанда қызметтер көрсетуге байланысты негіз бойынша ғана осындай мүше мемлекеттің салық органында есепке қою көзделсе, бірақ салық төлеуші-сатушы жеке тұлғаларға, оның ішінде дара кәсіпкерлерге, сол сияқты ұйымдарға да осындай қызметтер көрсетуді жүзеге асырса, онда ұйымдар және (немесе) дара кәсіпкерлер электрондық нысанда сатып алынған көрсетілетін қызметтерге қатысты ҚҚС есептеу және төлеу (ұстап қалу) жөніндегі міндетті сатып алушының қызметін жүзеге асыру орны деп танылған мүше мемлекеттің заңнамасында көзделген тәртіппен электрондық нысанда көрсетілетін қызметтерді сатып алатын осындай ұйымдар және (немесе) дара кәсіпкерлер жүзеге асырады.</w:t>
      </w:r>
    </w:p>
    <w:p>
      <w:pPr>
        <w:spacing w:after="0"/>
        <w:ind w:left="0"/>
        <w:jc w:val="both"/>
      </w:pPr>
      <w:r>
        <w:rPr>
          <w:rFonts w:ascii="Times New Roman"/>
          <w:b w:val="false"/>
          <w:i w:val="false"/>
          <w:color w:val="000000"/>
          <w:sz w:val="28"/>
        </w:rPr>
        <w:t>
      Электрондық нысанда қызметтер көрсететін ұйымдардың тізімі көрсетілген ұйымдарды электрондық нысандағы көрсетілетін қызметтерін сатып алу жүзеге асырылатын мүше мемлекеттің салық органдарында есепке қою күні, төлеушінің есептік нөмірі немесе салық - төлеушінің сәйкестендіру нөмірі немесе салық төлеушінің тіркеу нөмірі (болған кезде) көрсетіле отырып, Интернет желісінде мүше мемлекеттердің салық органдарының ресми сайттарында орналастырылуы тиіс.</w:t>
      </w:r>
    </w:p>
    <w:bookmarkStart w:name="z3160" w:id="1930"/>
    <w:p>
      <w:pPr>
        <w:spacing w:after="0"/>
        <w:ind w:left="0"/>
        <w:jc w:val="both"/>
      </w:pPr>
      <w:r>
        <w:rPr>
          <w:rFonts w:ascii="Times New Roman"/>
          <w:b w:val="false"/>
          <w:i w:val="false"/>
          <w:color w:val="000000"/>
          <w:sz w:val="28"/>
        </w:rPr>
        <w:t>
      11. Бір мүше мемлекеттің салық төлеушісі басқа мүше мемлекеттің аумағы өткізу орны болып танылатын қызметтерді электрондық нысанда көрсеткен кезде, осы басқа мүше мемлекеттің салық органдарында есепте тұрған, осы басқа мүше мемлекетте осындай көрсетілетін қызметтерді сатып алушылармен электрондық нысанда қызметтер көрсететін салық төлеушімен жасалған шарттың негізінде есеп айырысуларға тікелей қатысатын ұйым (дара кәсіпкер) делдал болған кезде, ҚҚС есептеуді және төлеуді (ұстауды) электрондық нысанда қызмет көрсететін салық төлеуші емес, есеп айырысудағы осындай делдал жүргізеді.</w:t>
      </w:r>
    </w:p>
    <w:bookmarkEnd w:id="1930"/>
    <w:p>
      <w:pPr>
        <w:spacing w:after="0"/>
        <w:ind w:left="0"/>
        <w:jc w:val="both"/>
      </w:pPr>
      <w:r>
        <w:rPr>
          <w:rFonts w:ascii="Times New Roman"/>
          <w:b w:val="false"/>
          <w:i w:val="false"/>
          <w:color w:val="000000"/>
          <w:sz w:val="28"/>
        </w:rPr>
        <w:t>
      Бір мүше мемлекеттің салық төлеушісі басқа мүше мемлекеттің аумағы өткізу орны болып танылатын қызметтерді электрондық нысанда көрсеткен кезде бірінші мүше мемлекеттің салық органдарында немесе аумағы осындай қызметтерді өткізу орны болып танылмайтын өзге мүше мемлекеттердің салық органдарында есепте тұрған электрондық нысанда қызметтер көрсететін осындай салық төлеушімен жасалған шарт негізінде осы басқа мүше мемлекетте осындай көрсетілетін қызметтерді сатып алушылармен тікелей есеп айырысуға қатысатын ұйым (дара кәсіпкер) делдал болған кезде, егер осы Тәртіптің 9 және 10-тармақтарына сәйкес осындай салық төлеушінің осы басқа мүше мемлекетте салықты есепке қою және төлеу жөніндегі міндеті туындаса, ҚҚС есептеуді және төлеуді (ұстауды) электрондық нысанда қызметтер көрсететін салық төлеуші емес, есеп айырысудағы осындай делдал жүргізеді.</w:t>
      </w:r>
    </w:p>
    <w:p>
      <w:pPr>
        <w:spacing w:after="0"/>
        <w:ind w:left="0"/>
        <w:jc w:val="both"/>
      </w:pPr>
      <w:r>
        <w:rPr>
          <w:rFonts w:ascii="Times New Roman"/>
          <w:b w:val="false"/>
          <w:i w:val="false"/>
          <w:color w:val="000000"/>
          <w:sz w:val="28"/>
        </w:rPr>
        <w:t>
      Есеп айырысуларда бірнеше делдалдардың қатысуымен электрондық нысанда қызметтер көрсетілген жағдайда ҚҚС есептеуді және төлеуді (ұстауды) осындай делдалдың салық төлеуші-сатушымен шартының бар-жоғына қарамастан, сатып алушымен есеп айырысуға тікелей қатысатындар жүргізеді.</w:t>
      </w:r>
    </w:p>
    <w:p>
      <w:pPr>
        <w:spacing w:after="0"/>
        <w:ind w:left="0"/>
        <w:jc w:val="both"/>
      </w:pPr>
      <w:r>
        <w:rPr>
          <w:rFonts w:ascii="Times New Roman"/>
          <w:b w:val="false"/>
          <w:i w:val="false"/>
          <w:color w:val="000000"/>
          <w:sz w:val="28"/>
        </w:rPr>
        <w:t>
      Осы тармақтың бірінші - үшінші абзацтарында көрсетілген жағдайларда басқа мүше мемлекеттің салық органында есепке қою, ҚҚС бойынша салық декларацияларын ұсыну, ҚҚС төлеу және салық төлеуші үшін осы Тәртіппен айқындалған өзге де міндеттерді орындау бойынша осы Тәртіптің талаптары есеп айырысуларда көрсетілген делдалға қолданылады.</w:t>
      </w:r>
    </w:p>
    <w:p>
      <w:pPr>
        <w:spacing w:after="0"/>
        <w:ind w:left="0"/>
        <w:jc w:val="both"/>
      </w:pPr>
      <w:r>
        <w:rPr>
          <w:rFonts w:ascii="Times New Roman"/>
          <w:b w:val="false"/>
          <w:i w:val="false"/>
          <w:color w:val="000000"/>
          <w:sz w:val="28"/>
        </w:rPr>
        <w:t>
      Салық төлеуші-сатушы электрондық нысанда дербес түрде, сондай-ақ электрондық нысандағы көрсетілетін қызметтерді өткізу орны болып табылатын мүше мемлекетте орналасқан оның филиалы, өкілдігі, тұрақты өкілдігі арқылы қызметтер көрсеткен жағдайларға осы тармақтың ережелері қолданылмайды.</w:t>
      </w:r>
    </w:p>
    <w:bookmarkStart w:name="z3161" w:id="1931"/>
    <w:p>
      <w:pPr>
        <w:spacing w:after="0"/>
        <w:ind w:left="0"/>
        <w:jc w:val="both"/>
      </w:pPr>
      <w:r>
        <w:rPr>
          <w:rFonts w:ascii="Times New Roman"/>
          <w:b w:val="false"/>
          <w:i w:val="false"/>
          <w:color w:val="000000"/>
          <w:sz w:val="28"/>
        </w:rPr>
        <w:t>
      12. Электрондық нысанда қызметтер көрсету кезінде осындай қызметтер көрсететін салық төлеушілерді және осы Тәртіптің 11-тармағында көрсетілген есеп айырысудағы делдалдарды салық органында есепке қою (есептен шығару) тәртібі, салықтық база, ҚҚС мөлшерлемелері, ҚҚС есептеу тәртібі және төлеу мерзімдері, салықтық жеңілдіктер (салық салудан босату), сондай-ақ ҚҚС-тың артық төленген сомаларын қайтару (есепке жатқызу) тәртібі, егер осы Тәртіптің 15-тармағында өзгеше көзделмесе, аумағы осындай қызметтерді өткізу орны болып танылатын мүше мемлекеттің заңнамасына сәйкес айқындалады.</w:t>
      </w:r>
    </w:p>
    <w:bookmarkEnd w:id="1931"/>
    <w:bookmarkStart w:name="z3162" w:id="1932"/>
    <w:p>
      <w:pPr>
        <w:spacing w:after="0"/>
        <w:ind w:left="0"/>
        <w:jc w:val="both"/>
      </w:pPr>
      <w:r>
        <w:rPr>
          <w:rFonts w:ascii="Times New Roman"/>
          <w:b w:val="false"/>
          <w:i w:val="false"/>
          <w:color w:val="000000"/>
          <w:sz w:val="28"/>
        </w:rPr>
        <w:t>
      13. Егер бір мүше мемлекеттің салық төлеушісі осы басқа мүше мемлекеттің аумағында көрсетілген электрондық нысандағы көрсетілетін қызметтер бойынша ҚҚС төлеу үшін басқа мүше мемлекеттің салық органында есепте тұрса, және бұл ретте осы басқа мүше мемлекеттің аумағы өткізу орны болып танылатын, Хаттаманың 29-тармағы 1) - 4) тармақшаларында көзделген жұмыстарды, көрсетілетін қызметтерді өткізу бойынша өзге де операцияларды жүзеге асырса, онда осы өзге операциялар бойынша ҚҚС төлеу, егер осы басқа мүше мемлекеттің заңнамасында өзгеше белгіленбесе, осы Тәртіптің 9 және 10-тармақтарында айқындалған тәртіппен жүзеге асырылады.</w:t>
      </w:r>
    </w:p>
    <w:bookmarkEnd w:id="1932"/>
    <w:bookmarkStart w:name="z3163" w:id="1933"/>
    <w:p>
      <w:pPr>
        <w:spacing w:after="0"/>
        <w:ind w:left="0"/>
        <w:jc w:val="both"/>
      </w:pPr>
      <w:r>
        <w:rPr>
          <w:rFonts w:ascii="Times New Roman"/>
          <w:b w:val="false"/>
          <w:i w:val="false"/>
          <w:color w:val="000000"/>
          <w:sz w:val="28"/>
        </w:rPr>
        <w:t>
      14. Егер бір мүше мемлекеттің салық төлеушісі осы Тәртіптің 9 -11-тармақтарында көрсетілген негіздер бойынша есепке қойылуға жатса немесе басқа мүше мемлекеттің салық органында есепте тұрса, онда ол аумағы көрсетілетін қызметтерді өткізу орны болып танылатын мүше мемлекеттің заңнамасында белгіленген нысан бойынша не осы мүше мемлекеттің құзыретті органы бекіткен нысан бойынша тиісті салық декларациясын салық органына ұсынады. Көрсетілген салық декларациясы аумағы көрсетілетін қызметтерді өткізу орны болып танылатын мүше мемлекеттің салық органының ақпараттық ресурсы арқылы салық органына ұсынылады.</w:t>
      </w:r>
    </w:p>
    <w:bookmarkEnd w:id="1933"/>
    <w:p>
      <w:pPr>
        <w:spacing w:after="0"/>
        <w:ind w:left="0"/>
        <w:jc w:val="both"/>
      </w:pPr>
      <w:r>
        <w:rPr>
          <w:rFonts w:ascii="Times New Roman"/>
          <w:b w:val="false"/>
          <w:i w:val="false"/>
          <w:color w:val="000000"/>
          <w:sz w:val="28"/>
        </w:rPr>
        <w:t>
      Егер салық декларациясы мүше мемлекеттің заңнамасына сәйкес ұсынылмаса, онда салық төлеуші осы тармақтың бірінші абзацында көзделген салық декларациясын салық органына беру міндеттемесін орындамай, белгіленген мерзімге ҚҚС төлеуді жүргізеді.</w:t>
      </w:r>
    </w:p>
    <w:p>
      <w:pPr>
        <w:spacing w:after="0"/>
        <w:ind w:left="0"/>
        <w:jc w:val="both"/>
      </w:pPr>
      <w:r>
        <w:rPr>
          <w:rFonts w:ascii="Times New Roman"/>
          <w:b w:val="false"/>
          <w:i w:val="false"/>
          <w:color w:val="000000"/>
          <w:sz w:val="28"/>
        </w:rPr>
        <w:t>
      Бақылау іс-шараларын жүргізу шеңберінде аумағы электрондық нысандағы көрсетілетін қызметтерді өткізу орны болып танылатын мүше мемлекеттің салық органы осындай қызметтерді көрсететін салық төлеушіден көрсетілетін қызметтерді өткізу орнын, ҚҚС төлеудің толықтығы мен уақтылығын растау үшін қажетті мәліметтерді және белгіленген мерзімге ҚҚС төленгенін растайтын төлем құжатын (құжаттарын) немесе оның көшірмесін талап етуге құқылы.</w:t>
      </w:r>
    </w:p>
    <w:p>
      <w:pPr>
        <w:spacing w:after="0"/>
        <w:ind w:left="0"/>
        <w:jc w:val="both"/>
      </w:pPr>
      <w:r>
        <w:rPr>
          <w:rFonts w:ascii="Times New Roman"/>
          <w:b w:val="false"/>
          <w:i w:val="false"/>
          <w:color w:val="000000"/>
          <w:sz w:val="28"/>
        </w:rPr>
        <w:t>
      Талап етілетін құжаттар салық органының талабында көрсетілген күннен бастап күнтізбелік 30 күн ішінде сұрау салушы салық органына электрондық түрде ұсынылуға жатады. Салық төлеушінің өтініші негізінде салық органы мәліметтерді және (немесе) төлем құжаттарын ұсыну мерзімін ұзарта алады.</w:t>
      </w:r>
    </w:p>
    <w:bookmarkStart w:name="z3164" w:id="1934"/>
    <w:p>
      <w:pPr>
        <w:spacing w:after="0"/>
        <w:ind w:left="0"/>
        <w:jc w:val="both"/>
      </w:pPr>
      <w:r>
        <w:rPr>
          <w:rFonts w:ascii="Times New Roman"/>
          <w:b w:val="false"/>
          <w:i w:val="false"/>
          <w:color w:val="000000"/>
          <w:sz w:val="28"/>
        </w:rPr>
        <w:t>
      15. Бір мүше мемлекеттің салық төлеушісі қызметтерді электрондық нысанда көрсеткен және басқа мүше мемлекеттің аумағы өткізу орны болып танылатын, Хаттаманың 29-тармағының 1) - 4) тармақшаларында көзделген жұмыстар мен көрсетілетін қызметтерді өткізу жөніндегі өзге де операцияларды жүзеге асырған кезде, тоқсанның немесе айдың соңғы күні (егер мүше мемлекеттің заңнамасына сәйкес ай салық кезеңі болып табылса), көрсетілген қызметтерге (орындалған жұмыстарға) төлемақы (ішінара төлемақы) немесе алдағы қызметтер көрсету (жұмыстарды орындау) есебінен төлемақы (ішінара төлемақы) түскен салық базасын айқындау кезі (күні) болып табылады.</w:t>
      </w:r>
    </w:p>
    <w:bookmarkEnd w:id="1934"/>
    <w:p>
      <w:pPr>
        <w:spacing w:after="0"/>
        <w:ind w:left="0"/>
        <w:jc w:val="both"/>
      </w:pPr>
      <w:r>
        <w:rPr>
          <w:rFonts w:ascii="Times New Roman"/>
          <w:b w:val="false"/>
          <w:i w:val="false"/>
          <w:color w:val="000000"/>
          <w:sz w:val="28"/>
        </w:rPr>
        <w:t>
      Егер аумағы осындай көрсетілетін қызметтерді (жұмыстарды) өткізу орны болып танылатын мүше мемлекеттің заңнамасында өзгеше белгіленбесе, салықтық базаны айқындау кезінде шетел валютасындағы көрсетілген қызметтердің (жұмыстардың) құны салықтық базаны айқындау сәтіне (күніне) сәйкес келетін күні мүше мемлекеттің ұлттық (орталық) банкінің бағамы бойынша ұлттық валютада қайта есептеледі.</w:t>
      </w:r>
    </w:p>
    <w:bookmarkStart w:name="z3165" w:id="1935"/>
    <w:p>
      <w:pPr>
        <w:spacing w:after="0"/>
        <w:ind w:left="0"/>
        <w:jc w:val="both"/>
      </w:pPr>
      <w:r>
        <w:rPr>
          <w:rFonts w:ascii="Times New Roman"/>
          <w:b w:val="false"/>
          <w:i w:val="false"/>
          <w:color w:val="000000"/>
          <w:sz w:val="28"/>
        </w:rPr>
        <w:t>
      16. Осы Тәртіптің 9 және 14-тармақтарында көзделген ақпараттық ресурстар құрылғанға дейін электрондық нысанда қызмет көрсететін ұйымдарда немесе делдал болуы кезінде осындай қызметтер көрсетуді жүзеге асыратын ұйымдарда ҚҚС есептеу және төлеу (ұстау) жөніндегі міндеттер туындамайды.</w:t>
      </w:r>
    </w:p>
    <w:bookmarkEnd w:id="1935"/>
    <w:p>
      <w:pPr>
        <w:spacing w:after="0"/>
        <w:ind w:left="0"/>
        <w:jc w:val="both"/>
      </w:pPr>
      <w:r>
        <w:rPr>
          <w:rFonts w:ascii="Times New Roman"/>
          <w:b w:val="false"/>
          <w:i w:val="false"/>
          <w:color w:val="000000"/>
          <w:sz w:val="28"/>
        </w:rPr>
        <w:t>
      Мұндай міндет, егер бұл міндет аумағы электрондық нысандағы көрсетілетін қызметтерді өткізу орны болып табылатын мүше мемлекеттің заңнамасында көзделсе, тиісінше электрондық нысанда көрсетілетін қызметтерді сатып алатын ұйымға (дара кәсіпкерге) жүктеледі.</w:t>
      </w:r>
    </w:p>
    <w:p>
      <w:pPr>
        <w:spacing w:after="0"/>
        <w:ind w:left="0"/>
        <w:jc w:val="both"/>
      </w:pPr>
      <w:r>
        <w:rPr>
          <w:rFonts w:ascii="Times New Roman"/>
          <w:b w:val="false"/>
          <w:i w:val="false"/>
          <w:color w:val="000000"/>
          <w:sz w:val="28"/>
        </w:rPr>
        <w:t>
      Аумағы электрондық нысанда көрсетілетін қызметтерді өткізу . орны болып табылатын мүше мемлекеттің салық орғанында шартты түрде тіркеуді жүзеге асырған салық төлеуші-сатушыға осы тармақтың ережелері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19 ҚОСЫМША</w:t>
            </w:r>
          </w:p>
        </w:tc>
      </w:tr>
    </w:tbl>
    <w:bookmarkStart w:name="z1967" w:id="1936"/>
    <w:p>
      <w:pPr>
        <w:spacing w:after="0"/>
        <w:ind w:left="0"/>
        <w:jc w:val="left"/>
      </w:pPr>
      <w:r>
        <w:rPr>
          <w:rFonts w:ascii="Times New Roman"/>
          <w:b/>
          <w:i w:val="false"/>
          <w:color w:val="000000"/>
        </w:rPr>
        <w:t xml:space="preserve"> Бәсекелестіктің жалпы қағидаттары мен қағидалары туралы</w:t>
      </w:r>
      <w:r>
        <w:br/>
      </w:r>
      <w:r>
        <w:rPr>
          <w:rFonts w:ascii="Times New Roman"/>
          <w:b/>
          <w:i w:val="false"/>
          <w:color w:val="000000"/>
        </w:rPr>
        <w:t>ХАТТАМА</w:t>
      </w:r>
      <w:r>
        <w:br/>
      </w:r>
      <w:r>
        <w:rPr>
          <w:rFonts w:ascii="Times New Roman"/>
          <w:b/>
          <w:i w:val="false"/>
          <w:color w:val="000000"/>
        </w:rPr>
        <w:t>I. Жалпы ережелер</w:t>
      </w:r>
    </w:p>
    <w:bookmarkEnd w:id="1936"/>
    <w:bookmarkStart w:name="z1969" w:id="1937"/>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XVIII бөліміне сәйкес әзірленген және оның қолданылу ерекшеліктерін, екі және одан көп мүше мемлекеттердің аумағындағы трансшекаралық нарықтарда (бұдан әрі - трансшекаралық нарық), бәсекелестіктің жалпы қағидаларын бұзғаны үшін айыппұл санкцияларын Комиссияның мүше мемлекеттердің уәкілетті органдарымен өзара іс-қимылын қоса алғанда, трансшекаралық нарықтарда бәсекелестіктің жалпы қағидаларының сақталуын бақылауды жүзеге асыру тәртібін, бәсекелестік (монополияға қарсы) заңнаманың сақталуын бақылауды жүзеге асыру кезінде мүше мемлекеттердің уәкілетті органдарының өзара іс-қимылы қағидаттарын айқындайды, сондай-ақ мемлекеттік баға реттеуді енгізу және мүше мемлекеттердің оны енгізу туралы шешімдерін даулау тәртібін айқындайды.</w:t>
      </w:r>
    </w:p>
    <w:bookmarkEnd w:id="1937"/>
    <w:bookmarkStart w:name="z1970" w:id="1938"/>
    <w:p>
      <w:pPr>
        <w:spacing w:after="0"/>
        <w:ind w:left="0"/>
        <w:jc w:val="both"/>
      </w:pPr>
      <w:r>
        <w:rPr>
          <w:rFonts w:ascii="Times New Roman"/>
          <w:b w:val="false"/>
          <w:i w:val="false"/>
          <w:color w:val="000000"/>
          <w:sz w:val="28"/>
        </w:rPr>
        <w:t>
      2. Осы Шартта пайдаланылатын, сондай-ақ Шарттың XVIII бөлімінің мақсаттары үшін келесі терминдер мынаны білдіреді:</w:t>
      </w:r>
    </w:p>
    <w:bookmarkEnd w:id="1938"/>
    <w:bookmarkStart w:name="z2063" w:id="1939"/>
    <w:p>
      <w:pPr>
        <w:spacing w:after="0"/>
        <w:ind w:left="0"/>
        <w:jc w:val="both"/>
      </w:pPr>
      <w:r>
        <w:rPr>
          <w:rFonts w:ascii="Times New Roman"/>
          <w:b w:val="false"/>
          <w:i w:val="false"/>
          <w:color w:val="000000"/>
          <w:sz w:val="28"/>
        </w:rPr>
        <w:t>
      1) "сатылас келісім" - бірі тауарды сатып алатын немесе оның әлеуетті сатып алушысы болып табылатын, ал екіншісі тауарды ұсынатын немесе оның әлеуетті сатушысы болып табылатын шаруашылық жүргізуші субъектілері (нарық субъектілері) арасындағы келісім;</w:t>
      </w:r>
    </w:p>
    <w:bookmarkEnd w:id="1939"/>
    <w:bookmarkStart w:name="z2064" w:id="1940"/>
    <w:p>
      <w:pPr>
        <w:spacing w:after="0"/>
        <w:ind w:left="0"/>
        <w:jc w:val="both"/>
      </w:pPr>
      <w:r>
        <w:rPr>
          <w:rFonts w:ascii="Times New Roman"/>
          <w:b w:val="false"/>
          <w:i w:val="false"/>
          <w:color w:val="000000"/>
          <w:sz w:val="28"/>
        </w:rPr>
        <w:t>
      2) "өзара алмастырылатын тауарлар" - өзінің функционалдық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 екіншісімен шынымен алмастырылатын немесе алмастыруға дайын болатын тауарлар;</w:t>
      </w:r>
    </w:p>
    <w:bookmarkEnd w:id="1940"/>
    <w:bookmarkStart w:name="z2065" w:id="1941"/>
    <w:p>
      <w:pPr>
        <w:spacing w:after="0"/>
        <w:ind w:left="0"/>
        <w:jc w:val="both"/>
      </w:pPr>
      <w:r>
        <w:rPr>
          <w:rFonts w:ascii="Times New Roman"/>
          <w:b w:val="false"/>
          <w:i w:val="false"/>
          <w:color w:val="000000"/>
          <w:sz w:val="28"/>
        </w:rPr>
        <w:t>
      3) "мемлекеттік бағалық реттеу" - мүше мемлекеттердің мемлекеттік билік органдарының және жергілікті өзін-өзі басқару органдарының бағалар (тарифтер), бағаларға (тарифтерге) үстемелер, ең жоғарғы немесе ең төменгі бағалар (тарифтер), бағаларға (тарифтерге) ең жоғарғы немесе ең төменгі үстемелерді мүше мемлекеттердің заңнамасында белгіленген тәртіппен белгілеуі;</w:t>
      </w:r>
    </w:p>
    <w:bookmarkEnd w:id="1941"/>
    <w:bookmarkStart w:name="z2066" w:id="1942"/>
    <w:p>
      <w:pPr>
        <w:spacing w:after="0"/>
        <w:ind w:left="0"/>
        <w:jc w:val="both"/>
      </w:pPr>
      <w:r>
        <w:rPr>
          <w:rFonts w:ascii="Times New Roman"/>
          <w:b w:val="false"/>
          <w:i w:val="false"/>
          <w:color w:val="000000"/>
          <w:sz w:val="28"/>
        </w:rPr>
        <w:t>
      4) "мемлекеттік немесе муниципалды преференция" - мүше мемлекеттердің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немесе муниципалдық мүлікті, азаматтық құқықтардың өзге де объектілерін беру жолымен немесе мүліктік жеңілдіктер, мемлекеттік немесе муниципалдық кепілдіктер беру жолымен оларға қызметтің аса тиімді жағдайларын қамтамасыз ететін артықшылықтарды беруі;</w:t>
      </w:r>
    </w:p>
    <w:bookmarkEnd w:id="1942"/>
    <w:bookmarkStart w:name="z2067" w:id="1943"/>
    <w:p>
      <w:pPr>
        <w:spacing w:after="0"/>
        <w:ind w:left="0"/>
        <w:jc w:val="both"/>
      </w:pP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p>
    <w:bookmarkEnd w:id="1943"/>
    <w:p>
      <w:pPr>
        <w:spacing w:after="0"/>
        <w:ind w:left="0"/>
        <w:jc w:val="both"/>
      </w:pPr>
      <w:r>
        <w:rPr>
          <w:rFonts w:ascii="Times New Roman"/>
          <w:b w:val="false"/>
          <w:i w:val="false"/>
          <w:color w:val="000000"/>
          <w:sz w:val="28"/>
        </w:rPr>
        <w:t>
      егер мұндай жеке тұлға немесе мұндай заңды тұлға өзінің осы шаруашылық қоғамға (серіктестікке, шаруашылық әріптестікке) қатысу күші болса немесе алынған, оның ішінде жазбаша келісім негізінде басқа тұлғалардан алынған өкілеттіктерге сәйкес осы шаруашылық қоғамның (серіктестіктің, шаруашылық әріптестіктің) жарғылық (қалыптаспа) капиталындағы дауыс беру акцияларына (үлесіне) сәйкес келетін дауыстың жалпы санының 50 пайызынан астамына ие болса, шаруашылық қоғам (серіктестік, шаруашылық әріптестік) және жеке тұлға немесе заңды тұлға;</w:t>
      </w:r>
    </w:p>
    <w:p>
      <w:pPr>
        <w:spacing w:after="0"/>
        <w:ind w:left="0"/>
        <w:jc w:val="both"/>
      </w:pP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жеке-дара атқарушы органының функциясын жүзеге асырса, шаруашылық жүргізуші субъект (нарық субъектісі) және жеке тұлға немесе заңды тұлға;</w:t>
      </w:r>
    </w:p>
    <w:p>
      <w:pPr>
        <w:spacing w:after="0"/>
        <w:ind w:left="0"/>
        <w:jc w:val="both"/>
      </w:pP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(нарық субъектісімен) жасалған шарттар (келісімдер) негізінде осы шаруашылық жүргізуші субъектіге (нарық субъектісіне) орындау үшін міндетті тапсырмалар беруге құқылы болса, шаруашылық жүргізуші субъект (нарық субъектісі) және жеке тұлға немесе заңды тұлға;</w:t>
      </w:r>
    </w:p>
    <w:p>
      <w:pPr>
        <w:spacing w:after="0"/>
        <w:ind w:left="0"/>
        <w:jc w:val="both"/>
      </w:pP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p>
    <w:p>
      <w:pPr>
        <w:spacing w:after="0"/>
        <w:ind w:left="0"/>
        <w:jc w:val="both"/>
      </w:pPr>
      <w:r>
        <w:rPr>
          <w:rFonts w:ascii="Times New Roman"/>
          <w:b w:val="false"/>
          <w:i w:val="false"/>
          <w:color w:val="000000"/>
          <w:sz w:val="28"/>
        </w:rPr>
        <w:t>
      жеке тұлға, оның жұбайы-зайыбы, ата-аналары (оның ішінде бала асырап алушылар), балалары (оның ішінде асырап алынғандар), аға-інілері мен апа-сіңлілері;</w:t>
      </w:r>
    </w:p>
    <w:p>
      <w:pPr>
        <w:spacing w:after="0"/>
        <w:ind w:left="0"/>
        <w:jc w:val="both"/>
      </w:pPr>
      <w:r>
        <w:rPr>
          <w:rFonts w:ascii="Times New Roman"/>
          <w:b w:val="false"/>
          <w:i w:val="false"/>
          <w:color w:val="000000"/>
          <w:sz w:val="28"/>
        </w:rPr>
        <w:t>
      тұлғаның әрқайсысы осы тармақтың екінші - алтыншы абзацтарында көрсетілген қандай да бір негіз бойынша сол бір ғана тұлғамен топқа кіретін, сондай-ақ басқа да тұлғалар осындай тұлғалардың кез келгенімен осы тармақтың екінші - алтыншы абзацтарында көрсетілген қандай да бір негіз бойынша топқа кіретін тұлғалар;</w:t>
      </w:r>
    </w:p>
    <w:p>
      <w:pPr>
        <w:spacing w:after="0"/>
        <w:ind w:left="0"/>
        <w:jc w:val="both"/>
      </w:pPr>
      <w:r>
        <w:rPr>
          <w:rFonts w:ascii="Times New Roman"/>
          <w:b w:val="false"/>
          <w:i w:val="false"/>
          <w:color w:val="000000"/>
          <w:sz w:val="28"/>
        </w:rPr>
        <w:t>
      егер тұлғалар өзінің осы шаруашылық қоғамға (серіктестікке) бірлесіп қатысуына орай немесе басқа тұлғалардан алынған өкілеттіктерге сәйкес осы шаруашылық қоғамның (серіктестіктің, шаруашылық әріптестіктің) жарғылық (қалыптаспа) капиталындағы дауыс беру акциясына (үлесіне) сәйкес келетін дауыстың жалпы санының 50 пайызынан астамына ие болса, осы тармақтың екінші - жетінші абзацтарында көрсетілген қандай да бір белгілер бойынша бір тұлғалар тобына кіретін шаруашылық қоғам (серіктестік, шаруашылық әріптестік), жеке және (немесе) заңды тұлғалар.</w:t>
      </w:r>
    </w:p>
    <w:p>
      <w:pPr>
        <w:spacing w:after="0"/>
        <w:ind w:left="0"/>
        <w:jc w:val="both"/>
      </w:pPr>
      <w:r>
        <w:rPr>
          <w:rFonts w:ascii="Times New Roman"/>
          <w:b w:val="false"/>
          <w:i w:val="false"/>
          <w:color w:val="000000"/>
          <w:sz w:val="28"/>
        </w:rPr>
        <w:t>
      Тұлғалар тобы біртұтас шаруашылық жүргізуші субъект (нарық субъектісі) ретінде қарастырылады, ал Шарттың XVIII бөлімінің және осы хаттаманың шаруашылық жүргізуші субъектілерге (нарық субъектілеріне) қатысты ережелері, осы Хаттамада көзделген жағдайларды қоспағанда, тұлғалар тобына қолданылады.</w:t>
      </w:r>
    </w:p>
    <w:p>
      <w:pPr>
        <w:spacing w:after="0"/>
        <w:ind w:left="0"/>
        <w:jc w:val="both"/>
      </w:pPr>
      <w:r>
        <w:rPr>
          <w:rFonts w:ascii="Times New Roman"/>
          <w:b w:val="false"/>
          <w:i w:val="false"/>
          <w:color w:val="000000"/>
          <w:sz w:val="28"/>
        </w:rPr>
        <w:t>
      Мүше мемлекеттердің заңнамасында мүше мемлекеттер аумағында бәсекелестік (монополияга қарсы) саясатты іске асыру мақсатында "тұлғалар тобы" деген ұғымның нақтылануы,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тұлғалар тобы мұндай иелік етуді (қатысуды) таниды;</w:t>
      </w:r>
    </w:p>
    <w:bookmarkStart w:name="z2068" w:id="1944"/>
    <w:p>
      <w:pPr>
        <w:spacing w:after="0"/>
        <w:ind w:left="0"/>
        <w:jc w:val="both"/>
      </w:pPr>
      <w:r>
        <w:rPr>
          <w:rFonts w:ascii="Times New Roman"/>
          <w:b w:val="false"/>
          <w:i w:val="false"/>
          <w:color w:val="000000"/>
          <w:sz w:val="28"/>
        </w:rPr>
        <w:t>
      6) "кемсітушілік шарттары" - осы Шартта және/немесе барлық мүше мемлекеттердің басқа да халықаралық шарттарында көзделген талаптарды, шектеулерді және ерекшеліктерді ескере отырып, шаруашылық жүргізуші субъект (нарық субъектісі) немесе бірнеше шаруашылық жүргізуші субъектілер (нарық субъектілері) екінші шаруашылық жүргізуші субъектімен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айырбастау, тұтыну, сатып алу, сату, өзге де беру шарттары;</w:t>
      </w:r>
    </w:p>
    <w:bookmarkEnd w:id="1944"/>
    <w:bookmarkStart w:name="z2069" w:id="1945"/>
    <w:p>
      <w:pPr>
        <w:spacing w:after="0"/>
        <w:ind w:left="0"/>
        <w:jc w:val="both"/>
      </w:pPr>
      <w:r>
        <w:rPr>
          <w:rFonts w:ascii="Times New Roman"/>
          <w:b w:val="false"/>
          <w:i w:val="false"/>
          <w:color w:val="000000"/>
          <w:sz w:val="28"/>
        </w:rPr>
        <w:t>
      7) "үстем жағдай" - тиісті тауар нарығында осындай шаруашылық жүргізуші субъектіге (нарық субъектісіне) (тұлғалар тобына) не осындай шаруашылық жүргізуші субъектілерге (нарық субъектілеріне) (тұлғалар топтарына) тиісті тауар нарығында тауар айналысының жалпы жағдайына елеулі шешуші ықпал етуге және (немесе) осы тауар нарығынан басқа шаруашылық жүргізуші субъектілерді (нарық субъектілерін)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(тұлғалар тобының) не шаруашылық жүргізуші субъектілердің (нарық субъектілерінің) (тұлғалар топтарының) жағдайы;</w:t>
      </w:r>
    </w:p>
    <w:bookmarkEnd w:id="1945"/>
    <w:bookmarkStart w:name="z2070" w:id="1946"/>
    <w:p>
      <w:pPr>
        <w:spacing w:after="0"/>
        <w:ind w:left="0"/>
        <w:jc w:val="both"/>
      </w:pP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іс-әрекеттері тиісті тауар нарығындағы тауарлар айналымының жалпы жағдайына олардың әрқайсысының біржақты тәртіппен ықпал ету мүмкіндігі жойылатын немесе шектелетін жарыспалылығы;</w:t>
      </w:r>
    </w:p>
    <w:bookmarkEnd w:id="1946"/>
    <w:bookmarkStart w:name="z2071" w:id="1947"/>
    <w:p>
      <w:pPr>
        <w:spacing w:after="0"/>
        <w:ind w:left="0"/>
        <w:jc w:val="both"/>
      </w:pPr>
      <w:r>
        <w:rPr>
          <w:rFonts w:ascii="Times New Roman"/>
          <w:b w:val="false"/>
          <w:i w:val="false"/>
          <w:color w:val="000000"/>
          <w:sz w:val="28"/>
        </w:rPr>
        <w:t>
      9) "құпия ақпарат" - мүше мемлекеттердің заңнамаларына сәйкес мемлекеттік құпияға (мемлекеттік құпияларға) жататын ақпаратты қоспағанда, оған қол жеткізу мүше мемлекеттердің нормативтік құқықтық актілеріне сәйкес шектелген ақпараттың барлық түрі;</w:t>
      </w:r>
    </w:p>
    <w:bookmarkEnd w:id="1947"/>
    <w:bookmarkStart w:name="z2072" w:id="1948"/>
    <w:p>
      <w:pPr>
        <w:spacing w:after="0"/>
        <w:ind w:left="0"/>
        <w:jc w:val="both"/>
      </w:pPr>
      <w:r>
        <w:rPr>
          <w:rFonts w:ascii="Times New Roman"/>
          <w:b w:val="false"/>
          <w:i w:val="false"/>
          <w:color w:val="000000"/>
          <w:sz w:val="28"/>
        </w:rPr>
        <w:t>
      10) "экономикалық қызметті үйлестіру" - шаруашылық жүргізуші субъектілердің (нарық субъектілерінің) іс-қимылдарын мұндай шаруашылық жүргізуші субъектілердің (нарық субъектілерінің) ешбірімен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p>
    <w:bookmarkEnd w:id="1948"/>
    <w:bookmarkStart w:name="z2073" w:id="1949"/>
    <w:p>
      <w:pPr>
        <w:spacing w:after="0"/>
        <w:ind w:left="0"/>
        <w:jc w:val="both"/>
      </w:pPr>
      <w:r>
        <w:rPr>
          <w:rFonts w:ascii="Times New Roman"/>
          <w:b w:val="false"/>
          <w:i w:val="false"/>
          <w:color w:val="000000"/>
          <w:sz w:val="28"/>
        </w:rPr>
        <w:t>
      11) "жанама бақылау" - араларында тікелей бақылау бар заңды тұлға немесе бірнеше заңды тұлғалар арқылы заңды тұлға қабылдайтын шешімді заңды тұлғаның немесе жеке тұлғаның айқындау мүмкіндігі;</w:t>
      </w:r>
    </w:p>
    <w:bookmarkEnd w:id="1949"/>
    <w:bookmarkStart w:name="z2074" w:id="1950"/>
    <w:p>
      <w:pPr>
        <w:spacing w:after="0"/>
        <w:ind w:left="0"/>
        <w:jc w:val="both"/>
      </w:pPr>
      <w:r>
        <w:rPr>
          <w:rFonts w:ascii="Times New Roman"/>
          <w:b w:val="false"/>
          <w:i w:val="false"/>
          <w:color w:val="000000"/>
          <w:sz w:val="28"/>
        </w:rPr>
        <w:t>
      12) "монополиялық жоғары баға" - егер осы баға осындай тауарды өндіру және өткізу үшін қажет шығыстар мен пайда сомасынан, Одақ немесе оның шегінен тыс жерлердегі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тауар нарығындағы (бұдан әрі - салыстырмалы тауар нарығы) бәсекелестік жағдайларда қалыптасқан бағадан асып кетсе, үстем жағдайға ие шаруашылық жүргізуші субъект (нарық субъектісі) белгілеген баға. Мүше мемлекеттердің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p>
    <w:bookmarkEnd w:id="1950"/>
    <w:bookmarkStart w:name="z2075" w:id="1951"/>
    <w:p>
      <w:pPr>
        <w:spacing w:after="0"/>
        <w:ind w:left="0"/>
        <w:jc w:val="both"/>
      </w:pPr>
      <w:r>
        <w:rPr>
          <w:rFonts w:ascii="Times New Roman"/>
          <w:b w:val="false"/>
          <w:i w:val="false"/>
          <w:color w:val="000000"/>
          <w:sz w:val="28"/>
        </w:rPr>
        <w:t>
      13) "монополиялық төмен баға" - егер осы баға нақты немесе осындай тауарды өндіру және өткізу үшін қажет шығыстар мен пайда сомасынан төмен және Одақ немесе оның шегінен тыс жерлердегі аумақта мұндай нарық болған кезде салыстырмалы тауар нарығындағы бәсекелестік жағдайда қалыптасқан бағадан төмен болса, үстем жағдайға ие шаруашылық жүргізуші субъект (нарық субъектісі) белгілеген баға;</w:t>
      </w:r>
    </w:p>
    <w:bookmarkEnd w:id="1951"/>
    <w:p>
      <w:pPr>
        <w:spacing w:after="0"/>
        <w:ind w:left="0"/>
        <w:jc w:val="both"/>
      </w:pPr>
      <w:r>
        <w:rPr>
          <w:rFonts w:ascii="Times New Roman"/>
          <w:b w:val="false"/>
          <w:i w:val="false"/>
          <w:color w:val="000000"/>
          <w:sz w:val="28"/>
        </w:rPr>
        <w:t>
      Егер тауарды сатушының бағаны белгілеуі тиісті тауар нарығында тауарды сатушылармен немесе сатып алушылармен бір тұлғалар тобына кірмейтін шаруашылық жүргізуші субъектілер (нарық субъектілері) санының қысқаруына байланысты бәсекелестікті шектеуге алып келмесе немесе шектей алмаса, баға монополиялық тұрғыдан темен деп танылмайды;</w:t>
      </w:r>
    </w:p>
    <w:bookmarkStart w:name="z2076" w:id="1952"/>
    <w:p>
      <w:pPr>
        <w:spacing w:after="0"/>
        <w:ind w:left="0"/>
        <w:jc w:val="both"/>
      </w:pPr>
      <w:r>
        <w:rPr>
          <w:rFonts w:ascii="Times New Roman"/>
          <w:b w:val="false"/>
          <w:i w:val="false"/>
          <w:color w:val="000000"/>
          <w:sz w:val="28"/>
        </w:rPr>
        <w:t>
      14) "жосықсыз бәсеке" - мүше мемлекеттердің заңнамасына және (немесе)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бағытталған кез келген әрекеттері;</w:t>
      </w:r>
    </w:p>
    <w:bookmarkEnd w:id="1952"/>
    <w:bookmarkStart w:name="z2077" w:id="1953"/>
    <w:p>
      <w:pPr>
        <w:spacing w:after="0"/>
        <w:ind w:left="0"/>
        <w:jc w:val="both"/>
      </w:pPr>
      <w:r>
        <w:rPr>
          <w:rFonts w:ascii="Times New Roman"/>
          <w:b w:val="false"/>
          <w:i w:val="false"/>
          <w:color w:val="000000"/>
          <w:sz w:val="28"/>
        </w:rPr>
        <w:t>
      15)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жағдайларының тиісті өзгерістеріне байланысты емес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әрекеттерден бас тартуы, шаруашылық жүргізуші субъектілердің (нарық субъектілерінің) арасындағы келісіммен немесе олардың орындауы үшін міндетті өзге тұлғаның нұсқауларына сәйкес не бір тұлғалар тобына кірмейтін шаруашылық жүргізуші субъектілердің (нарық субъектілерінің) тауар нарығындағы өз әрекеттерін келісу нәтижесінде тауар нарығында тауар айналымының жалпы жағдайларын айқындау, сондай-ақ шаруашылық жүргізуші субъектіге (нарық субъектісіне) немесе бірнеше шаруашылық жүргізуші субъектіге (нарық субъектілеріне) бір жақты тәртіппен тауар нарығындағы тауар айналымының жалпы жағдайларына әсер етуге мүмкіндік беретін өзге де мән-жайлар;</w:t>
      </w:r>
    </w:p>
    <w:bookmarkEnd w:id="1953"/>
    <w:bookmarkStart w:name="z2078" w:id="1954"/>
    <w:p>
      <w:pPr>
        <w:spacing w:after="0"/>
        <w:ind w:left="0"/>
        <w:jc w:val="both"/>
      </w:pPr>
      <w:r>
        <w:rPr>
          <w:rFonts w:ascii="Times New Roman"/>
          <w:b w:val="false"/>
          <w:i w:val="false"/>
          <w:color w:val="000000"/>
          <w:sz w:val="28"/>
        </w:rPr>
        <w:t>
      16) "тікелей бақылау" - заңды немесе жеке тұлғаның мынадай бір немесе бірнеше іс-қимылдар:</w:t>
      </w:r>
    </w:p>
    <w:bookmarkEnd w:id="1954"/>
    <w:p>
      <w:pPr>
        <w:spacing w:after="0"/>
        <w:ind w:left="0"/>
        <w:jc w:val="both"/>
      </w:pPr>
      <w:r>
        <w:rPr>
          <w:rFonts w:ascii="Times New Roman"/>
          <w:b w:val="false"/>
          <w:i w:val="false"/>
          <w:color w:val="000000"/>
          <w:sz w:val="28"/>
        </w:rPr>
        <w:t>
      оның атқарушы органының функцияларын жүзеге асыру;</w:t>
      </w:r>
    </w:p>
    <w:p>
      <w:pPr>
        <w:spacing w:after="0"/>
        <w:ind w:left="0"/>
        <w:jc w:val="both"/>
      </w:pPr>
      <w:r>
        <w:rPr>
          <w:rFonts w:ascii="Times New Roman"/>
          <w:b w:val="false"/>
          <w:i w:val="false"/>
          <w:color w:val="000000"/>
          <w:sz w:val="28"/>
        </w:rPr>
        <w:t>
      заңды тұлғаның кәсіпкерлік қызметін жүргізу шарттарын айқындау құқығын алу;</w:t>
      </w:r>
    </w:p>
    <w:p>
      <w:pPr>
        <w:spacing w:after="0"/>
        <w:ind w:left="0"/>
        <w:jc w:val="both"/>
      </w:pP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 арқылы заңды тұлға қабылдайтын шешімдерді айқындау мүмкіндігі;</w:t>
      </w:r>
    </w:p>
    <w:bookmarkStart w:name="z2079" w:id="1955"/>
    <w:p>
      <w:pPr>
        <w:spacing w:after="0"/>
        <w:ind w:left="0"/>
        <w:jc w:val="both"/>
      </w:pPr>
      <w:r>
        <w:rPr>
          <w:rFonts w:ascii="Times New Roman"/>
          <w:b w:val="false"/>
          <w:i w:val="false"/>
          <w:color w:val="000000"/>
          <w:sz w:val="28"/>
        </w:rPr>
        <w:t>
      17) "келісім" - құжатта немесе бірнеше құжатта қамтылған жазбаша нысандағы уағдаластық, сондай-ақ ауызша нысандағы уағдаластық;</w:t>
      </w:r>
    </w:p>
    <w:bookmarkEnd w:id="1955"/>
    <w:bookmarkStart w:name="z2080" w:id="1956"/>
    <w:p>
      <w:pPr>
        <w:spacing w:after="0"/>
        <w:ind w:left="0"/>
        <w:jc w:val="both"/>
      </w:pPr>
      <w:r>
        <w:rPr>
          <w:rFonts w:ascii="Times New Roman"/>
          <w:b w:val="false"/>
          <w:i w:val="false"/>
          <w:color w:val="000000"/>
          <w:sz w:val="28"/>
        </w:rPr>
        <w:t>
      18) "тауар" - сатуға, айырбастауға және айналымға өзге де енгізуге арналған азаматтық құқықтар объектісі (оның ішінде жұмыс, қаржы қызметін қоса алғанда, көрсетілетін қызмет);</w:t>
      </w:r>
    </w:p>
    <w:bookmarkEnd w:id="1956"/>
    <w:bookmarkStart w:name="z2081" w:id="1957"/>
    <w:p>
      <w:pPr>
        <w:spacing w:after="0"/>
        <w:ind w:left="0"/>
        <w:jc w:val="both"/>
      </w:pPr>
      <w:r>
        <w:rPr>
          <w:rFonts w:ascii="Times New Roman"/>
          <w:b w:val="false"/>
          <w:i w:val="false"/>
          <w:color w:val="000000"/>
          <w:sz w:val="28"/>
        </w:rPr>
        <w:t>
      19) "тауар нарығы" - экономикалық, техникалық немесе өзге мүмкіндіктерге не орындылықты негізге ала отырып, шекараларында (оның ішінде географиялық) сатып алушы тауар сатып ала алатын және мұндай мүмкіндік не орындылық оның шегінен тыс жерлерде жоқ, басқа тауармен алмастырылмайтын немесе бірін-бірі алмастыратын тауар айналымының саласы;</w:t>
      </w:r>
    </w:p>
    <w:bookmarkEnd w:id="1957"/>
    <w:bookmarkStart w:name="z2082" w:id="1958"/>
    <w:p>
      <w:pPr>
        <w:spacing w:after="0"/>
        <w:ind w:left="0"/>
        <w:jc w:val="both"/>
      </w:pPr>
      <w:r>
        <w:rPr>
          <w:rFonts w:ascii="Times New Roman"/>
          <w:b w:val="false"/>
          <w:i w:val="false"/>
          <w:color w:val="000000"/>
          <w:sz w:val="28"/>
        </w:rPr>
        <w:t>
      20) "шаруашылық жүргізуші субъект (нарық субъектісі)" - өзіне табыс әкелетін қызметті жүзеге асыратын коммерциялық ұйым, коммерциялық емес ұйым, дара кәсіпкер, сондай-ақ мүше мемлекеттердің заңнамасына сәйкес кәсіби табыс әкелетін қызметі мемлекеттік тіркелуге және (немесе) лицензиялануға жататын жеке тұлға;</w:t>
      </w:r>
    </w:p>
    <w:bookmarkEnd w:id="1958"/>
    <w:bookmarkStart w:name="z2083" w:id="1959"/>
    <w:p>
      <w:pPr>
        <w:spacing w:after="0"/>
        <w:ind w:left="0"/>
        <w:jc w:val="both"/>
      </w:pPr>
      <w:r>
        <w:rPr>
          <w:rFonts w:ascii="Times New Roman"/>
          <w:b w:val="false"/>
          <w:i w:val="false"/>
          <w:color w:val="000000"/>
          <w:sz w:val="28"/>
        </w:rPr>
        <w:t>
      21) "экономикалық шоғырлану" - мәмілелер, жүзеге асырылуы бәсекелестіктің жай-күйіне әсер ететін немесе әсер етуі мүмкін өзге де әрекет.</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971" w:id="1960"/>
    <w:p>
      <w:pPr>
        <w:spacing w:after="0"/>
        <w:ind w:left="0"/>
        <w:jc w:val="both"/>
      </w:pPr>
      <w:r>
        <w:rPr>
          <w:rFonts w:ascii="Times New Roman"/>
          <w:b w:val="false"/>
          <w:i w:val="false"/>
          <w:color w:val="000000"/>
          <w:sz w:val="28"/>
        </w:rPr>
        <w:t>
      3. Шаруашылық жүргізуші субъектінің (нарық субъектісінің) үстем жағдайы мынадай мән-жайларды талдауды негізге ала отырып, белгіленеді:</w:t>
      </w:r>
    </w:p>
    <w:bookmarkEnd w:id="1960"/>
    <w:p>
      <w:pPr>
        <w:spacing w:after="0"/>
        <w:ind w:left="0"/>
        <w:jc w:val="both"/>
      </w:pPr>
      <w:r>
        <w:rPr>
          <w:rFonts w:ascii="Times New Roman"/>
          <w:b w:val="false"/>
          <w:i w:val="false"/>
          <w:color w:val="000000"/>
          <w:sz w:val="28"/>
        </w:rPr>
        <w:t>
      1) шаруашылық жүргізуші субъектінің (нарық субъектісінің) үлесі және оның бәсекелестері мен сатып алушыларының үлестерімен арақатынасы;</w:t>
      </w:r>
    </w:p>
    <w:p>
      <w:pPr>
        <w:spacing w:after="0"/>
        <w:ind w:left="0"/>
        <w:jc w:val="both"/>
      </w:pPr>
      <w:r>
        <w:rPr>
          <w:rFonts w:ascii="Times New Roman"/>
          <w:b w:val="false"/>
          <w:i w:val="false"/>
          <w:color w:val="000000"/>
          <w:sz w:val="28"/>
        </w:rPr>
        <w:t>
      2) шаруашылық жүргізуші субъектінің (нарық субъектісінің) біржақты тәртіппен тауар бағасының деңгейін айқындау және тиісті тауар нарығында тауар өткізудің жалпы жағдайына шешуші ықпал ету мүмкіндігі;</w:t>
      </w:r>
    </w:p>
    <w:p>
      <w:pPr>
        <w:spacing w:after="0"/>
        <w:ind w:left="0"/>
        <w:jc w:val="both"/>
      </w:pP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p>
    <w:p>
      <w:pPr>
        <w:spacing w:after="0"/>
        <w:ind w:left="0"/>
        <w:jc w:val="both"/>
      </w:pPr>
      <w:r>
        <w:rPr>
          <w:rFonts w:ascii="Times New Roman"/>
          <w:b w:val="false"/>
          <w:i w:val="false"/>
          <w:color w:val="000000"/>
          <w:sz w:val="28"/>
        </w:rPr>
        <w:t>
      4) жұмыс істеу кезеңінде шаруашылық жүргізуші субъектінің (нарық субъектісінің) тауар нарығында тауар айналымының жалпы жағдайына шешуші ықпал ету мүмкіндігі.</w:t>
      </w:r>
    </w:p>
    <w:bookmarkStart w:name="z1972" w:id="1961"/>
    <w:p>
      <w:pPr>
        <w:spacing w:after="0"/>
        <w:ind w:left="0"/>
        <w:jc w:val="both"/>
      </w:pPr>
      <w:r>
        <w:rPr>
          <w:rFonts w:ascii="Times New Roman"/>
          <w:b w:val="false"/>
          <w:i w:val="false"/>
          <w:color w:val="000000"/>
          <w:sz w:val="28"/>
        </w:rPr>
        <w:t>
      4. Трансшекаралық нарықтағы шаруашылық жүргізуші субъектінің (нарық субъектісінің) үстем жағдайын Комиссия бекітетін Трансшекаралық нарықтағы бәсекелестіктің жай-күйін бағалау әдістемесіне сәйкес Комиссия белгілейді.</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73" w:id="1962"/>
    <w:p>
      <w:pPr>
        <w:spacing w:after="0"/>
        <w:ind w:left="0"/>
        <w:jc w:val="left"/>
      </w:pPr>
      <w:r>
        <w:rPr>
          <w:rFonts w:ascii="Times New Roman"/>
          <w:b/>
          <w:i w:val="false"/>
          <w:color w:val="000000"/>
        </w:rPr>
        <w:t xml:space="preserve"> II. Келісімдер мен алып қоюға жол берушілік</w:t>
      </w:r>
    </w:p>
    <w:bookmarkEnd w:id="1962"/>
    <w:bookmarkStart w:name="z1974" w:id="1963"/>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76-бабының</w:t>
      </w:r>
      <w:r>
        <w:rPr>
          <w:rFonts w:ascii="Times New Roman"/>
          <w:b w:val="false"/>
          <w:i w:val="false"/>
          <w:color w:val="000000"/>
          <w:sz w:val="28"/>
        </w:rPr>
        <w:t xml:space="preserve"> 4 және 5-тармақтарында көзделген келісімдер, сондай-ақ Шарттың </w:t>
      </w:r>
      <w:r>
        <w:rPr>
          <w:rFonts w:ascii="Times New Roman"/>
          <w:b w:val="false"/>
          <w:i w:val="false"/>
          <w:color w:val="000000"/>
          <w:sz w:val="28"/>
        </w:rPr>
        <w:t>76-бабының</w:t>
      </w:r>
      <w:r>
        <w:rPr>
          <w:rFonts w:ascii="Times New Roman"/>
          <w:b w:val="false"/>
          <w:i w:val="false"/>
          <w:color w:val="000000"/>
          <w:sz w:val="28"/>
        </w:rPr>
        <w:t xml:space="preserve"> 3-тармағында белгіленген салдарларға әкеп соғуы мүмкін бірлескен қызмет туралы шаруашылық жүргізуші субъектілердің (нарық субъектілерінің) келісімдері, егер олар шаруашылық жүргізуші субъектілерге (нарық субъектілеріне) осы келісімдердің мақсаттарына қол жеткізу үшін қажет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p>
    <w:bookmarkEnd w:id="1963"/>
    <w:p>
      <w:pPr>
        <w:spacing w:after="0"/>
        <w:ind w:left="0"/>
        <w:jc w:val="both"/>
      </w:pPr>
      <w:r>
        <w:rPr>
          <w:rFonts w:ascii="Times New Roman"/>
          <w:b w:val="false"/>
          <w:i w:val="false"/>
          <w:color w:val="000000"/>
          <w:sz w:val="28"/>
        </w:rPr>
        <w:t>
      1) тауарлар өндіруді (өткізуді) жетілдіруге немесе техникалық (экономикалық) прогреске ынталандыруға не әлемдік тауар нарығында мүше мемлекеттердің тауар өндірісінің бәсекеге қабілеттілігін арттыруға;</w:t>
      </w:r>
    </w:p>
    <w:p>
      <w:pPr>
        <w:spacing w:after="0"/>
        <w:ind w:left="0"/>
        <w:jc w:val="both"/>
      </w:pPr>
      <w:r>
        <w:rPr>
          <w:rFonts w:ascii="Times New Roman"/>
          <w:b w:val="false"/>
          <w:i w:val="false"/>
          <w:color w:val="000000"/>
          <w:sz w:val="28"/>
        </w:rPr>
        <w:t>
      2) тиісті тұлғалардың мұндай іс-қимылдарды жасаудан иеленетін артықшылықтардың (пайдалардың) мөлшерлес бөлігін тұтынушылардың алуына әкеп соқса немесе әкеп соғуы мүмкін деп дәлелдесе жарамды деп танылуы мүмкін.</w:t>
      </w:r>
    </w:p>
    <w:bookmarkStart w:name="z1975" w:id="1964"/>
    <w:p>
      <w:pPr>
        <w:spacing w:after="0"/>
        <w:ind w:left="0"/>
        <w:jc w:val="both"/>
      </w:pPr>
      <w:r>
        <w:rPr>
          <w:rFonts w:ascii="Times New Roman"/>
          <w:b w:val="false"/>
          <w:i w:val="false"/>
          <w:color w:val="000000"/>
          <w:sz w:val="28"/>
        </w:rPr>
        <w:t>
      6. Егер:</w:t>
      </w:r>
    </w:p>
    <w:bookmarkEnd w:id="1964"/>
    <w:p>
      <w:pPr>
        <w:spacing w:after="0"/>
        <w:ind w:left="0"/>
        <w:jc w:val="both"/>
      </w:pPr>
      <w:r>
        <w:rPr>
          <w:rFonts w:ascii="Times New Roman"/>
          <w:b w:val="false"/>
          <w:i w:val="false"/>
          <w:color w:val="000000"/>
          <w:sz w:val="28"/>
        </w:rPr>
        <w:t>
      1) мұндай келісім коммерциялық концессияның шарттары болып табылса;</w:t>
      </w:r>
    </w:p>
    <w:p>
      <w:pPr>
        <w:spacing w:after="0"/>
        <w:ind w:left="0"/>
        <w:jc w:val="both"/>
      </w:pPr>
      <w:r>
        <w:rPr>
          <w:rFonts w:ascii="Times New Roman"/>
          <w:b w:val="false"/>
          <w:i w:val="false"/>
          <w:color w:val="000000"/>
          <w:sz w:val="28"/>
        </w:rPr>
        <w:t>
      2) мұндай келісімнің қатысушысы болып табылатын, "сатылы" келісімнің нысанасы болып табылатын әрбір шаруашылық жүргізуші субъектінің (нарық субъектісінің) үлесі тауардың тауар нарығында 20 пайыздан аспаса, "сатылы" келісімге жол беріледі.</w:t>
      </w:r>
    </w:p>
    <w:bookmarkStart w:name="z1976" w:id="1965"/>
    <w:p>
      <w:pPr>
        <w:spacing w:after="0"/>
        <w:ind w:left="0"/>
        <w:jc w:val="both"/>
      </w:pPr>
      <w:r>
        <w:rPr>
          <w:rFonts w:ascii="Times New Roman"/>
          <w:b w:val="false"/>
          <w:i w:val="false"/>
          <w:color w:val="000000"/>
          <w:sz w:val="28"/>
        </w:rPr>
        <w:t xml:space="preserve">
      7. Шарттың </w:t>
      </w:r>
      <w:r>
        <w:rPr>
          <w:rFonts w:ascii="Times New Roman"/>
          <w:b w:val="false"/>
          <w:i w:val="false"/>
          <w:color w:val="000000"/>
          <w:sz w:val="28"/>
        </w:rPr>
        <w:t>76-бабының</w:t>
      </w:r>
      <w:r>
        <w:rPr>
          <w:rFonts w:ascii="Times New Roman"/>
          <w:b w:val="false"/>
          <w:i w:val="false"/>
          <w:color w:val="000000"/>
          <w:sz w:val="28"/>
        </w:rPr>
        <w:t xml:space="preserve"> 3 — 6-тармақтарының ережелері, мүше мемлекеттердің заңнамасына сәйкес шаруашылық жүргізуші субъектілердің (нарық субъектілерінің) бірінің оларды бір уақытта орындауына жол берілмейтін қызмет түрлерін жүзеге асыратын шаруашылық жүргізуші нарық субъектілері (нарық субъектілері) арасындағы келісімдерді қоспағанда, егер бір шаруашылық жүргізуші субъект (нарық субъектісі) екінші шаруашылық жүргізуші субъектіге (нарық субъектісіне) қатысты тікелей немесе жанама бақылау белгілеген болса не егер мұндай шаруашылық жүргізуші субъектілер (нарық субъектілері) бір тұлғаның тікелей немесе жанама бақылауында болса, бір тұлғалар тобына кіретін шаруашылық жүргізуші субъектілер (нарық субъектілері) арасындағы келісімге қолданылмайды.</w:t>
      </w:r>
    </w:p>
    <w:bookmarkEnd w:id="1965"/>
    <w:bookmarkStart w:name="z1977" w:id="1966"/>
    <w:p>
      <w:pPr>
        <w:spacing w:after="0"/>
        <w:ind w:left="0"/>
        <w:jc w:val="left"/>
      </w:pPr>
      <w:r>
        <w:rPr>
          <w:rFonts w:ascii="Times New Roman"/>
          <w:b/>
          <w:i w:val="false"/>
          <w:color w:val="000000"/>
        </w:rPr>
        <w:t xml:space="preserve"> III. Бәсекелестіктің жалпы қағидаларының сақталуын бақылау</w:t>
      </w:r>
    </w:p>
    <w:bookmarkEnd w:id="1966"/>
    <w:bookmarkStart w:name="z1978" w:id="1967"/>
    <w:p>
      <w:pPr>
        <w:spacing w:after="0"/>
        <w:ind w:left="0"/>
        <w:jc w:val="both"/>
      </w:pPr>
      <w:r>
        <w:rPr>
          <w:rFonts w:ascii="Times New Roman"/>
          <w:b w:val="false"/>
          <w:i w:val="false"/>
          <w:color w:val="000000"/>
          <w:sz w:val="28"/>
        </w:rPr>
        <w:t xml:space="preserve">
      8. Мүше мемлекеттердің аумағында шаруашылық жүргізуші субъектілердің (нарық субъектілерінің), сондай-ақ мүше мемлекеттердің шаруашылық жүргізуші субъектілер (нарық субъектілері) болып табылмайтын жеке тұлғаларының және коммерциялық емес ұйымдарының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 бұзудың жолын кесуді мүше мемлекеттердің уәкілетті органдары жүзеге асырады.</w:t>
      </w:r>
    </w:p>
    <w:bookmarkEnd w:id="1967"/>
    <w:bookmarkStart w:name="z1979" w:id="1968"/>
    <w:p>
      <w:pPr>
        <w:spacing w:after="0"/>
        <w:ind w:left="0"/>
        <w:jc w:val="both"/>
      </w:pPr>
      <w:r>
        <w:rPr>
          <w:rFonts w:ascii="Times New Roman"/>
          <w:b w:val="false"/>
          <w:i w:val="false"/>
          <w:color w:val="000000"/>
          <w:sz w:val="28"/>
        </w:rPr>
        <w:t xml:space="preserve">
      9. Жолын кесу мүше мемлекеттердің заңнамасына сәйкес жүзеге асырылатын трансшекаралық қаржы нарықтарында бәсекелестікке теріс әсер ететін бұзушылықтарды қоспағанда, егер мұндай бұзушылық трансшекаралық нарықтарда бәсекелестікке теріс әсер ететін немесе әсер етуі мүмкін болса, мүше мемлекеттердің шаруашылық жүргізуші субъектілерінің (нарық субъектілерінің), сондай-ақ мүше мемлекеттердің шаруашылық жүргізуші субъектілер (нарық субъектілері) болып табылмайтын жеке тұлғаларының және коммерциялық емес ұйымдарының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 бұзудың жолын кесуді Комиссия жүзеге асырады.</w:t>
      </w:r>
    </w:p>
    <w:bookmarkEnd w:id="1968"/>
    <w:bookmarkStart w:name="z1980" w:id="1969"/>
    <w:p>
      <w:pPr>
        <w:spacing w:after="0"/>
        <w:ind w:left="0"/>
        <w:jc w:val="both"/>
      </w:pPr>
      <w:r>
        <w:rPr>
          <w:rFonts w:ascii="Times New Roman"/>
          <w:b w:val="false"/>
          <w:i w:val="false"/>
          <w:color w:val="000000"/>
          <w:sz w:val="28"/>
        </w:rPr>
        <w:t>
      10. Комиссия:</w:t>
      </w:r>
    </w:p>
    <w:bookmarkEnd w:id="1969"/>
    <w:p>
      <w:pPr>
        <w:spacing w:after="0"/>
        <w:ind w:left="0"/>
        <w:jc w:val="both"/>
      </w:pPr>
      <w:r>
        <w:rPr>
          <w:rFonts w:ascii="Times New Roman"/>
          <w:b w:val="false"/>
          <w:i w:val="false"/>
          <w:color w:val="000000"/>
          <w:sz w:val="28"/>
        </w:rPr>
        <w:t>
      1) трансшекаралық нарықтардағы бәсекелестікке теріс әсер ететін немесе әсер етуі мүмкін, Шарттың 76-бабында белгіленген бәсекелестіктің жалпы қағидаларын бұзу белгілерінің болуы туралы өтінішті (материалдарды) қарауды (бұдан әрі - өтінішті қарау);</w:t>
      </w:r>
    </w:p>
    <w:p>
      <w:pPr>
        <w:spacing w:after="0"/>
        <w:ind w:left="0"/>
        <w:jc w:val="both"/>
      </w:pPr>
      <w:r>
        <w:rPr>
          <w:rFonts w:ascii="Times New Roman"/>
          <w:b w:val="false"/>
          <w:i w:val="false"/>
          <w:color w:val="000000"/>
          <w:sz w:val="28"/>
        </w:rPr>
        <w:t>
      2) трансшекаралық нарықтардағы бәсекелестіктің жалпы қағидаларының бұзылуына тергеп-тексеру жүргізуді (бұдан әрі - тергеп-тексеру жүргізу);</w:t>
      </w:r>
    </w:p>
    <w:p>
      <w:pPr>
        <w:spacing w:after="0"/>
        <w:ind w:left="0"/>
        <w:jc w:val="both"/>
      </w:pPr>
      <w:r>
        <w:rPr>
          <w:rFonts w:ascii="Times New Roman"/>
          <w:b w:val="false"/>
          <w:i w:val="false"/>
          <w:color w:val="000000"/>
          <w:sz w:val="28"/>
        </w:rPr>
        <w:t xml:space="preserve">
      3) мүше мемлекеттердің уәкілетті органдарының, мүше мемлекеттердің шаруашылық жүргізуші субъектілерінің (нарық субъектілерінің), мүше мемлекеттердің билік органдарының, жеке тұлғалардың өтініштері негізінде немесе жеке бастамасы бойынша трансшекаралық нарықтардағы бәсекелестікке теріс әсер ететін немесе әсер етуі мүмкін,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қағидаларының бұзылуы туралы істі қозғауды және қарауды (бұдан әрі - істі қарау);</w:t>
      </w:r>
    </w:p>
    <w:p>
      <w:pPr>
        <w:spacing w:after="0"/>
        <w:ind w:left="0"/>
        <w:jc w:val="both"/>
      </w:pPr>
      <w:r>
        <w:rPr>
          <w:rFonts w:ascii="Times New Roman"/>
          <w:b w:val="false"/>
          <w:i w:val="false"/>
          <w:color w:val="000000"/>
          <w:sz w:val="28"/>
        </w:rPr>
        <w:t>
      4) ұйғарым, трансшекаралық нарықтардағы бәсекелестіктің жалпы қағидаларының бұзылуына алып келуі мүмкін әрекеттерді жасауға жол бермеу туралы алдын ала ескерту (бұдан әрі - алдын ала ескерту) шығаруды, сондай-ақ мүше мемлекеттердің шаруашылық жүргізуші субъектілерінің (нарық субъектілерінің) орындауы үшін міндетті шешімдер, оның ішінде:</w:t>
      </w:r>
    </w:p>
    <w:p>
      <w:pPr>
        <w:spacing w:after="0"/>
        <w:ind w:left="0"/>
        <w:jc w:val="both"/>
      </w:pPr>
      <w:r>
        <w:rPr>
          <w:rFonts w:ascii="Times New Roman"/>
          <w:b w:val="false"/>
          <w:i w:val="false"/>
          <w:color w:val="000000"/>
          <w:sz w:val="28"/>
        </w:rPr>
        <w:t>
      Шарттың XVIII бөлімінде және осы Хаттамада көзделген жағдайларда мүше мемлекеттердің шаруашылық жүргізуші субъектілеріне (нарық субъектілеріне) айыппұл санкцияларын қолдану;</w:t>
      </w:r>
    </w:p>
    <w:p>
      <w:pPr>
        <w:spacing w:after="0"/>
        <w:ind w:left="0"/>
        <w:jc w:val="both"/>
      </w:pPr>
      <w:r>
        <w:rPr>
          <w:rFonts w:ascii="Times New Roman"/>
          <w:b w:val="false"/>
          <w:i w:val="false"/>
          <w:color w:val="000000"/>
          <w:sz w:val="28"/>
        </w:rPr>
        <w:t>
      бәсекелестіктің жалпы қағидаларының бұзылуын тоқтатуға, оларды бұзу салдарын жоюға, бәсекелестікті қамтамасыз етуге бағытталған әрекеттер жасау;</w:t>
      </w:r>
    </w:p>
    <w:p>
      <w:pPr>
        <w:spacing w:after="0"/>
        <w:ind w:left="0"/>
        <w:jc w:val="both"/>
      </w:pPr>
      <w:r>
        <w:rPr>
          <w:rFonts w:ascii="Times New Roman"/>
          <w:b w:val="false"/>
          <w:i w:val="false"/>
          <w:color w:val="000000"/>
          <w:sz w:val="28"/>
        </w:rPr>
        <w:t>
      трансшекаралық нарықта бәсекелестіктің туындауына кедергі болып табылуы мүмкін және (немесе) бәсекелестікті шектеуге, жоюға және Шарттың XVIII бөлімінде және осы Хаттамада көзделген жағдайларда бәсекелестіктің жалпы қағидаларының бұзылуына алып келуі мүмкін әрекеттерге жол бермеу туралы шешімдер қабылдауды;</w:t>
      </w:r>
    </w:p>
    <w:p>
      <w:pPr>
        <w:spacing w:after="0"/>
        <w:ind w:left="0"/>
        <w:jc w:val="both"/>
      </w:pPr>
      <w:r>
        <w:rPr>
          <w:rFonts w:ascii="Times New Roman"/>
          <w:b w:val="false"/>
          <w:i w:val="false"/>
          <w:color w:val="000000"/>
          <w:sz w:val="28"/>
        </w:rPr>
        <w:t>
      5) мүше мемлекеттердің шаруашылық жүргізуші субъектілеріне (нарық субъектілеріне), сондай-ақ шаруашылық жүргізуші субъектілер (нарық субъектілері) болып табылмайтын жеке тұлғаларына және коммерциялық емес ұйымдарына бәсекелестіктің жалпы қағидаларын бұзу белгілерін қамтитын әрекеттерді (әрекетсіздікті) тоқтату қажеттігі туралы және (немесе) осындай бұзушылық белгілерінің туындауына ықпал еткен себептер мен шарттарды жою туралы және осындай әрекеттердің (әрекетсіздіктің) салдарын жою жөнінде шаралар қабылдау туралы ескерту (бұдан әрі - ескерту) беруді;</w:t>
      </w:r>
    </w:p>
    <w:p>
      <w:pPr>
        <w:spacing w:after="0"/>
        <w:ind w:left="0"/>
        <w:jc w:val="both"/>
      </w:pPr>
      <w:r>
        <w:rPr>
          <w:rFonts w:ascii="Times New Roman"/>
          <w:b w:val="false"/>
          <w:i w:val="false"/>
          <w:color w:val="000000"/>
          <w:sz w:val="28"/>
        </w:rPr>
        <w:t>
      6) мүше мемлекеттердің уәкілетті органдары өкілдерінің қатысуымен және өзге де тұлғаларды тарту мүмкіндігімен консультациялар (қажет болған кезде) өткізуді;</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мүше мемлекеттердің заңнамасына Шарттың XVIII бөлімінің және осы Хаттаманың ережелеріне сәйкестігі тұрғысынан мониторингті және салыстырмалы-құқықтық талдау жүргізуді;</w:t>
      </w:r>
    </w:p>
    <w:p>
      <w:pPr>
        <w:spacing w:after="0"/>
        <w:ind w:left="0"/>
        <w:jc w:val="both"/>
      </w:pPr>
      <w:r>
        <w:rPr>
          <w:rFonts w:ascii="Times New Roman"/>
          <w:b w:val="false"/>
          <w:i w:val="false"/>
          <w:color w:val="000000"/>
          <w:sz w:val="28"/>
        </w:rPr>
        <w:t>
      7) мүше мемлекеттердің мемлекеттік билік органдарынан, жергілікті өзін-өзі басқару органдарынан, олардың функцияларын жүзеге асыратын өзге де органдары мен ұйымдарынан, занды және жеке тұлғалардан ақпаратты,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ақпаратты сұратуды және алуды;</w:t>
      </w:r>
    </w:p>
    <w:p>
      <w:pPr>
        <w:spacing w:after="0"/>
        <w:ind w:left="0"/>
        <w:jc w:val="both"/>
      </w:pPr>
      <w:r>
        <w:rPr>
          <w:rFonts w:ascii="Times New Roman"/>
          <w:b w:val="false"/>
          <w:i w:val="false"/>
          <w:color w:val="000000"/>
          <w:sz w:val="28"/>
        </w:rPr>
        <w:t>
      8) трансшекаралық нарықтардағы бәсекелестіктің жай-күйі және бәсекелестіктің жалпы қағидаларын бұзудың жолын кесу бойынша қабылданатын шаралар туралы жылдық есепті жыл сайын Үкіметаралық кеңестің қарауына ұсынуды және мақұлданған есепті Интернет желісіндегі Одақтың ресми сайтына орналастыруды;</w:t>
      </w:r>
    </w:p>
    <w:p>
      <w:pPr>
        <w:spacing w:after="0"/>
        <w:ind w:left="0"/>
        <w:jc w:val="both"/>
      </w:pPr>
      <w:r>
        <w:rPr>
          <w:rFonts w:ascii="Times New Roman"/>
          <w:b w:val="false"/>
          <w:i w:val="false"/>
          <w:color w:val="000000"/>
          <w:sz w:val="28"/>
        </w:rPr>
        <w:t>
      9) бәсекелестіктің жалпы қағидаларының бұзылуы туралы қаралған істер бойынша шешімдерді Интернет желісіндегі Одақтың ресми сайтына орналастыруды;</w:t>
      </w:r>
    </w:p>
    <w:p>
      <w:pPr>
        <w:spacing w:after="0"/>
        <w:ind w:left="0"/>
        <w:jc w:val="both"/>
      </w:pPr>
      <w:r>
        <w:rPr>
          <w:rFonts w:ascii="Times New Roman"/>
          <w:b w:val="false"/>
          <w:i w:val="false"/>
          <w:color w:val="000000"/>
          <w:sz w:val="28"/>
        </w:rPr>
        <w:t>
      10) Шарттың XVIII бөлімінің және осы Хаттаманың ережелерін іске асыру үшін қажетті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981" w:id="1970"/>
    <w:p>
      <w:pPr>
        <w:spacing w:after="0"/>
        <w:ind w:left="0"/>
        <w:jc w:val="both"/>
      </w:pPr>
      <w:r>
        <w:rPr>
          <w:rFonts w:ascii="Times New Roman"/>
          <w:b w:val="false"/>
          <w:i w:val="false"/>
          <w:color w:val="000000"/>
          <w:sz w:val="28"/>
        </w:rPr>
        <w:t>
      11. Өтінішті қарау тәртібін, тергеп-тексеру жүргізу тәртібін, істі қарау тәртібін, сондай-ақ алдын ала ескерту жасау тәртібін Комиссия бекітеді. Құпия ақпаратты қоспағанда, Комиссия істі қарау мақсаттары үшін жүргізген бәсекелестіктің жай-күйін талдау нәтижелері Комиссияның істі қарау нәтижелері бойынша қабылданатын шешіміне енгізіледі.</w:t>
      </w:r>
    </w:p>
    <w:bookmarkEnd w:id="1970"/>
    <w:p>
      <w:pPr>
        <w:spacing w:after="0"/>
        <w:ind w:left="0"/>
        <w:jc w:val="both"/>
      </w:pPr>
      <w:r>
        <w:rPr>
          <w:rFonts w:ascii="Times New Roman"/>
          <w:b w:val="false"/>
          <w:i w:val="false"/>
          <w:color w:val="000000"/>
          <w:sz w:val="28"/>
        </w:rPr>
        <w:t>
      Сондай-ақ Шарттың XVIII бөлімінің ережелерін және осы Хаттаманы іске асыру үшін қажетті, трансшекаралық нарықтардағы бәсекелестіктің жалпы қағидаларының сақталуын бақылау жөніндегі өкілеттіктерді жүзеге асыру мақсаттары үшін Комиссия:</w:t>
      </w:r>
    </w:p>
    <w:p>
      <w:pPr>
        <w:spacing w:after="0"/>
        <w:ind w:left="0"/>
        <w:jc w:val="both"/>
      </w:pPr>
      <w:r>
        <w:rPr>
          <w:rFonts w:ascii="Times New Roman"/>
          <w:b w:val="false"/>
          <w:i w:val="false"/>
          <w:color w:val="000000"/>
          <w:sz w:val="28"/>
        </w:rPr>
        <w:t>
      бәсекелестіктің жай-күйін бағалау әдістемесін;</w:t>
      </w:r>
    </w:p>
    <w:p>
      <w:pPr>
        <w:spacing w:after="0"/>
        <w:ind w:left="0"/>
        <w:jc w:val="both"/>
      </w:pPr>
      <w:r>
        <w:rPr>
          <w:rFonts w:ascii="Times New Roman"/>
          <w:b w:val="false"/>
          <w:i w:val="false"/>
          <w:color w:val="000000"/>
          <w:sz w:val="28"/>
        </w:rPr>
        <w:t>
      монополиялық жоғары (төмен) бағаларды айқындау әдістемесін;</w:t>
      </w:r>
    </w:p>
    <w:p>
      <w:pPr>
        <w:spacing w:after="0"/>
        <w:ind w:left="0"/>
        <w:jc w:val="both"/>
      </w:pPr>
      <w:r>
        <w:rPr>
          <w:rFonts w:ascii="Times New Roman"/>
          <w:b w:val="false"/>
          <w:i w:val="false"/>
          <w:color w:val="000000"/>
          <w:sz w:val="28"/>
        </w:rPr>
        <w:t>
      айыппұлды есептеу және салу тәртібінің әдістемесін;</w:t>
      </w:r>
    </w:p>
    <w:p>
      <w:pPr>
        <w:spacing w:after="0"/>
        <w:ind w:left="0"/>
        <w:jc w:val="both"/>
      </w:pPr>
      <w:r>
        <w:rPr>
          <w:rFonts w:ascii="Times New Roman"/>
          <w:b w:val="false"/>
          <w:i w:val="false"/>
          <w:color w:val="000000"/>
          <w:sz w:val="28"/>
        </w:rPr>
        <w:t>
      экономиканың әртүрлі салаларында бәсекелестіктің жалпы қағидаларын қолдану ерекшеліктерін (қажет болған жағдайда);</w:t>
      </w:r>
    </w:p>
    <w:p>
      <w:pPr>
        <w:spacing w:after="0"/>
        <w:ind w:left="0"/>
        <w:jc w:val="both"/>
      </w:pPr>
      <w:r>
        <w:rPr>
          <w:rFonts w:ascii="Times New Roman"/>
          <w:b w:val="false"/>
          <w:i w:val="false"/>
          <w:color w:val="000000"/>
          <w:sz w:val="28"/>
        </w:rPr>
        <w:t>
      Комиссияның және мүше мемлекеттердің уәкілетті органдарының өзара (оның ішінде ақпараттық) іс-қимыл жасау тәртібін;</w:t>
      </w:r>
    </w:p>
    <w:p>
      <w:pPr>
        <w:spacing w:after="0"/>
        <w:ind w:left="0"/>
        <w:jc w:val="both"/>
      </w:pPr>
      <w:r>
        <w:rPr>
          <w:rFonts w:ascii="Times New Roman"/>
          <w:b w:val="false"/>
          <w:i w:val="false"/>
          <w:color w:val="000000"/>
          <w:sz w:val="28"/>
        </w:rPr>
        <w:t>
      трансшекаралық нарықтардағы бәсекелестіктің жай-күйі және олардағы бәсекелестіктің жалпы қағидаларын бұзудың жолын кесу бойынша қабылданатын шаралар туралы есепті дайындау тәртібін;</w:t>
      </w:r>
    </w:p>
    <w:p>
      <w:pPr>
        <w:spacing w:after="0"/>
        <w:ind w:left="0"/>
        <w:jc w:val="both"/>
      </w:pPr>
      <w:r>
        <w:rPr>
          <w:rFonts w:ascii="Times New Roman"/>
          <w:b w:val="false"/>
          <w:i w:val="false"/>
          <w:color w:val="000000"/>
          <w:sz w:val="28"/>
        </w:rPr>
        <w:t xml:space="preserve">
      шаруашылық жүргізуші субъектінің (нарық субъектісінің) Шарттың </w:t>
      </w:r>
      <w:r>
        <w:rPr>
          <w:rFonts w:ascii="Times New Roman"/>
          <w:b w:val="false"/>
          <w:i w:val="false"/>
          <w:color w:val="000000"/>
          <w:sz w:val="28"/>
        </w:rPr>
        <w:t>76-бабының</w:t>
      </w:r>
      <w:r>
        <w:rPr>
          <w:rFonts w:ascii="Times New Roman"/>
          <w:b w:val="false"/>
          <w:i w:val="false"/>
          <w:color w:val="000000"/>
          <w:sz w:val="28"/>
        </w:rPr>
        <w:t xml:space="preserve"> 3 - 5-тармақтарына сәйкес жол берілмейтін келісімді жасасқаны туралы, сол сияқты оған қатысқаны туралы ерікті түрде мәлімдеген кезде жауаптылықтан босату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82" w:id="1971"/>
    <w:p>
      <w:pPr>
        <w:spacing w:after="0"/>
        <w:ind w:left="0"/>
        <w:jc w:val="both"/>
      </w:pPr>
      <w:r>
        <w:rPr>
          <w:rFonts w:ascii="Times New Roman"/>
          <w:b w:val="false"/>
          <w:i w:val="false"/>
          <w:color w:val="000000"/>
          <w:sz w:val="28"/>
        </w:rPr>
        <w:t>
      12. Шарттың 76-бабында белгіленген трансшекаралық нарықтардағы бәсекелестіктің жалпы қағидаларының бұзылуы туралы өтініштерді қарауды, тергеп-тексерулер жүргізуді, істердің материалдарын дайындауды және алдын ала ескертулер жасауды қамтамасыз етуді Комиссияның тиісті құрылымдық бөлімшесі (бұдан әрі - Комиссияның уәкілетті құрылымдық бөлімшесі) жүзеге асырады.</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83" w:id="1972"/>
    <w:p>
      <w:pPr>
        <w:spacing w:after="0"/>
        <w:ind w:left="0"/>
        <w:jc w:val="both"/>
      </w:pPr>
      <w:r>
        <w:rPr>
          <w:rFonts w:ascii="Times New Roman"/>
          <w:b w:val="false"/>
          <w:i w:val="false"/>
          <w:color w:val="000000"/>
          <w:sz w:val="28"/>
        </w:rPr>
        <w:t>
      13. Өтінішті қарау, тергеп-тексеруді жүргізу, істі қарау, алдын ала ескерту жасау туралы мәселені қарау кезінде Комиссияның уәкілетті құрылымдық бөлімшесі мүше мемлекеттердің мемлекеттік билік органдарынан, жергілікті өзін-өзі басқару органдарынан, олардың функцияларын жүзеге асыратын өзге де органдарынан немесе ұйымдарынан, заңды және жеке тұлғалардан қажетті ақпаратты сұратады. Бұл жағдайда тиісті сұрау салу Комиссия атынан жіберілген болып есептеледі.</w:t>
      </w:r>
    </w:p>
    <w:bookmarkEnd w:id="1972"/>
    <w:p>
      <w:pPr>
        <w:spacing w:after="0"/>
        <w:ind w:left="0"/>
        <w:jc w:val="both"/>
      </w:pPr>
      <w:r>
        <w:rPr>
          <w:rFonts w:ascii="Times New Roman"/>
          <w:b w:val="false"/>
          <w:i w:val="false"/>
          <w:color w:val="000000"/>
          <w:sz w:val="28"/>
        </w:rPr>
        <w:t>
      Мүше мемлекеттердің шаруашылық жүргізуші субъектілері (нарық субъектілері), коммерциялық емес ұйымдары,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Комиссияның сұрау салуы бойынша белгіленген мерзімде өзіне жүктелген өкілеттіктерге сәйкес Комиссияға қажетті ақпаратты, құжаттарды, мәліметтерді, түсіндірмелерді Комиссияға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19.04.2024 </w:t>
      </w:r>
      <w:r>
        <w:rPr>
          <w:rFonts w:ascii="Times New Roman"/>
          <w:b w:val="false"/>
          <w:i w:val="false"/>
          <w:color w:val="000000"/>
          <w:sz w:val="28"/>
        </w:rPr>
        <w:t>№ 75-VIII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040" w:id="197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Өтінішті қарау шеңберінде, осы Хаттаманың 13-тармағында белгіленген жағдайларды қоспағанда, трансшекаралық нарықтарда бәсекелестікке жол бермеуге, оны шектеуге, жоюға алып келетін немесе алып келуі мүмкін әрекеттердің жолын кесу мақсатында Комиссия Алқасының бәсекелестік және монополияға қарсы реттеу мәселелеріне жетекшілік ететін мүшесі мүше мемлекеттердің шаруашылық жүргізуші субъектісіне (нарық субъектісіне), сондай-ақ шаруашылық жүргізуші субъектілер нарық субъектілері) болып табылмайтын жеке тұлғалары мен коммерциялық емес ұйымдарына ескерту береді.</w:t>
      </w:r>
    </w:p>
    <w:bookmarkEnd w:id="1973"/>
    <w:p>
      <w:pPr>
        <w:spacing w:after="0"/>
        <w:ind w:left="0"/>
        <w:jc w:val="both"/>
      </w:pPr>
      <w:r>
        <w:rPr>
          <w:rFonts w:ascii="Times New Roman"/>
          <w:b w:val="false"/>
          <w:i w:val="false"/>
          <w:color w:val="000000"/>
          <w:sz w:val="28"/>
        </w:rPr>
        <w:t>
      Ескертуді дайындау, беру, жіберу және оны орындау мерзімін ұзарту рәсімі өтініштерді қарау тәртібімен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41" w:id="197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Ескерту мынадай жағдайлардың бірінде берілмейді:</w:t>
      </w:r>
    </w:p>
    <w:bookmarkEnd w:id="1974"/>
    <w:p>
      <w:pPr>
        <w:spacing w:after="0"/>
        <w:ind w:left="0"/>
        <w:jc w:val="both"/>
      </w:pPr>
      <w:r>
        <w:rPr>
          <w:rFonts w:ascii="Times New Roman"/>
          <w:b w:val="false"/>
          <w:i w:val="false"/>
          <w:color w:val="000000"/>
          <w:sz w:val="28"/>
        </w:rPr>
        <w:t>
      1) Шарттың 76-бабына сәйкес тыйым салынған мүше мемлекеттердің шаруашылық жүргізуші субъектілері (нарық субъектілері) арасындағы келісімдер белгілерінің анықталуы;</w:t>
      </w:r>
    </w:p>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тауардың монополиялық жоғары немесе монополиялық төмен бағасын белгілеу, ұстап тұру бөлігінде теріс пайдалану белгілерінің анықталуы;</w:t>
      </w:r>
    </w:p>
    <w:p>
      <w:pPr>
        <w:spacing w:after="0"/>
        <w:ind w:left="0"/>
        <w:jc w:val="both"/>
      </w:pPr>
      <w:r>
        <w:rPr>
          <w:rFonts w:ascii="Times New Roman"/>
          <w:b w:val="false"/>
          <w:i w:val="false"/>
          <w:color w:val="000000"/>
          <w:sz w:val="28"/>
        </w:rPr>
        <w:t>
      3) шаруашылық жүргізуші субъектінің (нарық субъектісінің) әрекеттерінде (әрекетсіздігінде) олар бойынша алдыңғы 24 ай ішінде ескерту берілген не істі қарау қорытындылары бойынша шешім қабылданған бәсекелестіктің жалпы қағидаларын бұзу белгілерінің анықталуы.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w:t>
      </w:r>
      <w:r>
        <w:rPr>
          <w:rFonts w:ascii="Times New Roman"/>
          <w:b w:val="false"/>
          <w:i w:val="false"/>
          <w:color w:val="ff0000"/>
          <w:vertAlign w:val="superscript"/>
        </w:rPr>
        <w:t>2</w:t>
      </w:r>
      <w:r>
        <w:rPr>
          <w:rFonts w:ascii="Times New Roman"/>
          <w:b w:val="false"/>
          <w:i w:val="false"/>
          <w:color w:val="ff0000"/>
          <w:sz w:val="28"/>
        </w:rPr>
        <w:t xml:space="preserve">-тармақпен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42" w:id="197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Өзіне ескерту берілген тұлға міндетті түрде оны ескертуде көрсетілген мерзімде қарауға тиіс.</w:t>
      </w:r>
    </w:p>
    <w:bookmarkEnd w:id="1975"/>
    <w:p>
      <w:pPr>
        <w:spacing w:after="0"/>
        <w:ind w:left="0"/>
        <w:jc w:val="both"/>
      </w:pPr>
      <w:r>
        <w:rPr>
          <w:rFonts w:ascii="Times New Roman"/>
          <w:b w:val="false"/>
          <w:i w:val="false"/>
          <w:color w:val="000000"/>
          <w:sz w:val="28"/>
        </w:rPr>
        <w:t>
      Ескерту берілген тұлға оны орындау үшін белгіленген мерзім аяқталған күннен бастап 3 жұмыс күні ішінде ескертудің орындалғаны туралы Комиссияны хабардар етеді (хабарламаға растайтын материалдар қоса берілуге тиіс).</w:t>
      </w:r>
    </w:p>
    <w:p>
      <w:pPr>
        <w:spacing w:after="0"/>
        <w:ind w:left="0"/>
        <w:jc w:val="both"/>
      </w:pPr>
      <w:r>
        <w:rPr>
          <w:rFonts w:ascii="Times New Roman"/>
          <w:b w:val="false"/>
          <w:i w:val="false"/>
          <w:color w:val="000000"/>
          <w:sz w:val="28"/>
        </w:rPr>
        <w:t>
      Ескерту берілген тұлғаның уәжді өтінішхаты бойынша және ескертуді белгіленген мерзімде орындау мүмкін емес деп пайымдауға жеткілікті негіздер болған кезде, Комиссия Алқасының бәсекелестік және монополияға қарсы реттеу мәселелеріне жетекшілік ететін мүшесі көрсетілген мерзімді ұзарта алады.</w:t>
      </w:r>
    </w:p>
    <w:p>
      <w:pPr>
        <w:spacing w:after="0"/>
        <w:ind w:left="0"/>
        <w:jc w:val="both"/>
      </w:pPr>
      <w:r>
        <w:rPr>
          <w:rFonts w:ascii="Times New Roman"/>
          <w:b w:val="false"/>
          <w:i w:val="false"/>
          <w:color w:val="000000"/>
          <w:sz w:val="28"/>
        </w:rPr>
        <w:t>
      Ескерту белгіленген мерзімде орындалған жағдайда тергеп-тексеру жүргізілмейді және ескертуді орындаған тұлға бәсекелестіктің жалпы қағидаларын бұзғаны үшін айыппұл салу түріндегі жауаптылыққа жатпайды.</w:t>
      </w:r>
    </w:p>
    <w:p>
      <w:pPr>
        <w:spacing w:after="0"/>
        <w:ind w:left="0"/>
        <w:jc w:val="both"/>
      </w:pPr>
      <w:r>
        <w:rPr>
          <w:rFonts w:ascii="Times New Roman"/>
          <w:b w:val="false"/>
          <w:i w:val="false"/>
          <w:color w:val="000000"/>
          <w:sz w:val="28"/>
        </w:rPr>
        <w:t>
      Ескерту белгіленген мерзімде орындалмаған жағдайда Комиссия көрсетілген мерзім өткен күннен бастап 10 жұмыс күнінен кешіктірмей тергеп-тексеру жүргізу туралы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w:t>
      </w:r>
      <w:r>
        <w:rPr>
          <w:rFonts w:ascii="Times New Roman"/>
          <w:b w:val="false"/>
          <w:i w:val="false"/>
          <w:color w:val="ff0000"/>
          <w:vertAlign w:val="superscript"/>
        </w:rPr>
        <w:t>3</w:t>
      </w:r>
      <w:r>
        <w:rPr>
          <w:rFonts w:ascii="Times New Roman"/>
          <w:b w:val="false"/>
          <w:i w:val="false"/>
          <w:color w:val="ff0000"/>
          <w:sz w:val="28"/>
        </w:rPr>
        <w:t xml:space="preserve">-тармақпен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43" w:id="197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Бәсекелестіктің жалпы қағидаларының бұзылуын болғызбау мақсатында Комиссия Алқасының бәсекелестік және монополияға қарсы реттеу мәселелеріне жетекшілік ететін мүшесі шаруашылық жүргізуші субъектінің (нарық субъектісінің) лауазымды адамына, сондай-ақ жеке тұлғаларға алдын ала ескерту жасайды.</w:t>
      </w:r>
    </w:p>
    <w:bookmarkEnd w:id="1976"/>
    <w:p>
      <w:pPr>
        <w:spacing w:after="0"/>
        <w:ind w:left="0"/>
        <w:jc w:val="both"/>
      </w:pPr>
      <w:r>
        <w:rPr>
          <w:rFonts w:ascii="Times New Roman"/>
          <w:b w:val="false"/>
          <w:i w:val="false"/>
          <w:color w:val="000000"/>
          <w:sz w:val="28"/>
        </w:rPr>
        <w:t>
      Егер осындай жүріс-тұрыс жалпы бәсекелестік қағидаларының бұзылуына алып келуі мүмкін болса және бұл ретте тергеп-тексеру жүргізуді бастау туралы ұйғарым шығару үшін негіздер болмаса, осындай тұлғалардың трансшекаралық нарықтағы жоспарланып отырған жүріс-тұрыс туралы жария мәлімдемесі шаруашылық жүргізуші субъектінің (нарық субъектісінің) лауазымды адамына, сондай-ақ жеке тұлғаларға алдын ала ескерту жасау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w:t>
      </w:r>
      <w:r>
        <w:rPr>
          <w:rFonts w:ascii="Times New Roman"/>
          <w:b w:val="false"/>
          <w:i w:val="false"/>
          <w:color w:val="ff0000"/>
          <w:vertAlign w:val="superscript"/>
        </w:rPr>
        <w:t>4</w:t>
      </w:r>
      <w:r>
        <w:rPr>
          <w:rFonts w:ascii="Times New Roman"/>
          <w:b w:val="false"/>
          <w:i w:val="false"/>
          <w:color w:val="ff0000"/>
          <w:sz w:val="28"/>
        </w:rPr>
        <w:t xml:space="preserve">-тармақпен толықтырылды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84" w:id="1977"/>
    <w:p>
      <w:pPr>
        <w:spacing w:after="0"/>
        <w:ind w:left="0"/>
        <w:jc w:val="both"/>
      </w:pPr>
      <w:r>
        <w:rPr>
          <w:rFonts w:ascii="Times New Roman"/>
          <w:b w:val="false"/>
          <w:i w:val="false"/>
          <w:color w:val="000000"/>
          <w:sz w:val="28"/>
        </w:rPr>
        <w:t>
      14. Айыппұл салу туралы Комиссия шешімі, Комиссияның бұзушыға белгілі бір әрекеттер жасауды міндеттейтін шешімдері атқару құжаттары болып табылады және органдардың соттың мәжбүрлеп орындату актілерін, аумағында құқық бұзушылық жасаған шаруашылық субъектісі (нарық субъектісі), шаруашылық субъектісі (нарық субъектісі) болып табылмайтын коммерциялық емес ұйым тіркелген немесе аумағында құқық бұзушы жеке тұлға тұрақты немесе уақытша тұратын мүше мемлекеттердің басқа да органдары мен лауазымды адамдарының актілерін орындауы тиіс.</w:t>
      </w:r>
    </w:p>
    <w:bookmarkEnd w:id="1977"/>
    <w:p>
      <w:pPr>
        <w:spacing w:after="0"/>
        <w:ind w:left="0"/>
        <w:jc w:val="both"/>
      </w:pPr>
      <w:r>
        <w:rPr>
          <w:rFonts w:ascii="Times New Roman"/>
          <w:b w:val="false"/>
          <w:i w:val="false"/>
          <w:color w:val="000000"/>
          <w:sz w:val="28"/>
        </w:rPr>
        <w:t xml:space="preserve">
      Бәсекелестік саласындағы Комиссияның актілеріне, әрекеттеріне (әрекетсіздіктері) Одақ Сотының статутында (Шартқа </w:t>
      </w:r>
      <w:r>
        <w:rPr>
          <w:rFonts w:ascii="Times New Roman"/>
          <w:b w:val="false"/>
          <w:i w:val="false"/>
          <w:color w:val="000000"/>
          <w:sz w:val="28"/>
        </w:rPr>
        <w:t>№ 2 қосымша</w:t>
      </w:r>
      <w:r>
        <w:rPr>
          <w:rFonts w:ascii="Times New Roman"/>
          <w:b w:val="false"/>
          <w:i w:val="false"/>
          <w:color w:val="000000"/>
          <w:sz w:val="28"/>
        </w:rPr>
        <w:t>) көзделген тәртіппен, осы Шарттың ережелері ескеріле отырып, Одақ Сотында айтылады.</w:t>
      </w:r>
    </w:p>
    <w:p>
      <w:pPr>
        <w:spacing w:after="0"/>
        <w:ind w:left="0"/>
        <w:jc w:val="both"/>
      </w:pPr>
      <w:r>
        <w:rPr>
          <w:rFonts w:ascii="Times New Roman"/>
          <w:b w:val="false"/>
          <w:i w:val="false"/>
          <w:color w:val="000000"/>
          <w:sz w:val="28"/>
        </w:rPr>
        <w:t>
      Одақ Соты Комиссияның трансшекаралық нарықтарда бәсекелестіктің жалпы қағидаларының бұзылғаны туралы іс бойынша шешіміне шағым жасау туралы арызды іс жүргізуге қабылдаған жағдайда, Комиссия шешімінің қолданысы Одақ Сотының шешімі заңды күшіне енген күнге дейін тоқтатыла тұрады.</w:t>
      </w:r>
    </w:p>
    <w:p>
      <w:pPr>
        <w:spacing w:after="0"/>
        <w:ind w:left="0"/>
        <w:jc w:val="both"/>
      </w:pPr>
      <w:r>
        <w:rPr>
          <w:rFonts w:ascii="Times New Roman"/>
          <w:b w:val="false"/>
          <w:i w:val="false"/>
          <w:color w:val="000000"/>
          <w:sz w:val="28"/>
        </w:rPr>
        <w:t>
      Одақ Соты Комиссияның трансшекаралық нарықтарда бәсекелестіктің жалпы қағидаларының бұзылғаны туралы іс бойынша шешіміне шағым жасау туралы арызды мәселені сотқа дейінгі тәртіппен шешу үшін арыз иесінің Комиссияға алдын ала жүгінуінсіз қарауға қабылдайды.</w:t>
      </w:r>
    </w:p>
    <w:bookmarkStart w:name="z2084" w:id="1978"/>
    <w:p>
      <w:pPr>
        <w:spacing w:after="0"/>
        <w:ind w:left="0"/>
        <w:jc w:val="both"/>
      </w:pPr>
      <w:r>
        <w:rPr>
          <w:rFonts w:ascii="Times New Roman"/>
          <w:b w:val="false"/>
          <w:i w:val="false"/>
          <w:color w:val="000000"/>
          <w:sz w:val="28"/>
        </w:rPr>
        <w:t>
      15. Мүше мемлекеттердің уәкілетті органдарының актілеріне, әрекеттеріне (әрекетсіздіктеріне) мүше мемлекеттердің қолданыстағы процестік заңнамасына сәйкес мүше мемлекеттердің сот органдарында айтылады.</w:t>
      </w:r>
    </w:p>
    <w:bookmarkEnd w:id="1978"/>
    <w:bookmarkStart w:name="z1985" w:id="1979"/>
    <w:p>
      <w:pPr>
        <w:spacing w:after="0"/>
        <w:ind w:left="0"/>
        <w:jc w:val="left"/>
      </w:pPr>
      <w:r>
        <w:rPr>
          <w:rFonts w:ascii="Times New Roman"/>
          <w:b/>
          <w:i w:val="false"/>
          <w:color w:val="000000"/>
        </w:rPr>
        <w:t xml:space="preserve"> IV. Трансшекаралық нарықтарда бәсекелестіктің жалпы қағидаларын</w:t>
      </w:r>
      <w:r>
        <w:br/>
      </w:r>
      <w:r>
        <w:rPr>
          <w:rFonts w:ascii="Times New Roman"/>
          <w:b/>
          <w:i w:val="false"/>
          <w:color w:val="000000"/>
        </w:rPr>
        <w:t>бұзғаны үшін Комиссия салатын айыппұл санкциялары</w:t>
      </w:r>
    </w:p>
    <w:bookmarkEnd w:id="1979"/>
    <w:bookmarkStart w:name="z1986" w:id="1980"/>
    <w:p>
      <w:pPr>
        <w:spacing w:after="0"/>
        <w:ind w:left="0"/>
        <w:jc w:val="both"/>
      </w:pPr>
      <w:r>
        <w:rPr>
          <w:rFonts w:ascii="Times New Roman"/>
          <w:b w:val="false"/>
          <w:i w:val="false"/>
          <w:color w:val="000000"/>
          <w:sz w:val="28"/>
        </w:rPr>
        <w:t xml:space="preserve">
      16. Комиссия бекіткен айыппұлды есептеу және салу тәртібі әдістемесіне сәйкес Комиссия Шарттың </w:t>
      </w:r>
      <w:r>
        <w:rPr>
          <w:rFonts w:ascii="Times New Roman"/>
          <w:b w:val="false"/>
          <w:i w:val="false"/>
          <w:color w:val="000000"/>
          <w:sz w:val="28"/>
        </w:rPr>
        <w:t>76-бабында</w:t>
      </w:r>
      <w:r>
        <w:rPr>
          <w:rFonts w:ascii="Times New Roman"/>
          <w:b w:val="false"/>
          <w:i w:val="false"/>
          <w:color w:val="000000"/>
          <w:sz w:val="28"/>
        </w:rPr>
        <w:t xml:space="preserve"> көзделген трансшекаралық нарықтарда бәсекелестіктің жалпы қағидаларын бұзғаны үшін, сондай-ақ Комиссияға оның талабы бойынша мәліметтерді (ақпаратты) уақтылы бермегені үшін немесе көрінеу анық емес мәліметтерді (ақпаратты) бергені үшін мынадай мөлшерлерде айыппұлдар салады:</w:t>
      </w:r>
    </w:p>
    <w:bookmarkEnd w:id="1980"/>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76-бабының</w:t>
      </w:r>
      <w:r>
        <w:rPr>
          <w:rFonts w:ascii="Times New Roman"/>
          <w:b w:val="false"/>
          <w:i w:val="false"/>
          <w:color w:val="000000"/>
          <w:sz w:val="28"/>
        </w:rPr>
        <w:t xml:space="preserve"> 2-тармағына сәйкес жол берілмейтін жосықсыз бәсеке лауазымды адамдарға және дара кәсіпкерлерге 20 000-нан 110 000-ға дейін Ресей рублі; заңды тұлғаларға 100 000-нан 1 000 000-ға дейін Ресей рублі мөлшерінде айыппұл салуға әкеп соғады.</w:t>
      </w:r>
    </w:p>
    <w:p>
      <w:pPr>
        <w:spacing w:after="0"/>
        <w:ind w:left="0"/>
        <w:jc w:val="both"/>
      </w:pPr>
      <w:r>
        <w:rPr>
          <w:rFonts w:ascii="Times New Roman"/>
          <w:b w:val="false"/>
          <w:i w:val="false"/>
          <w:color w:val="000000"/>
          <w:sz w:val="28"/>
        </w:rPr>
        <w:t xml:space="preserve">
      2) шаруашылық жүргізуші субъектінің (нарық субъектісінің) Шарттың </w:t>
      </w:r>
      <w:r>
        <w:rPr>
          <w:rFonts w:ascii="Times New Roman"/>
          <w:b w:val="false"/>
          <w:i w:val="false"/>
          <w:color w:val="000000"/>
          <w:sz w:val="28"/>
        </w:rPr>
        <w:t>76-бабының</w:t>
      </w:r>
      <w:r>
        <w:rPr>
          <w:rFonts w:ascii="Times New Roman"/>
          <w:b w:val="false"/>
          <w:i w:val="false"/>
          <w:color w:val="000000"/>
          <w:sz w:val="28"/>
        </w:rPr>
        <w:t xml:space="preserve"> 3-5-тармақтарына сәйкес жол берілмейтін келісімдерді жасауы, сол сияқты оған қатысуы лауазымды адамдарға және дара кәсіпкерлерге 20 000-нан 150 000-ға дейін Ресей рублі мөлшерінде, заңды тұлғаларға нарығында құқық бұзушылық жасалған, құқық бұзушының тауарды (жұмысты, көрсетілетін қызметтерді) өткізуден түскен түсім сомасының бір жүзден он бес жүздікке дейінгі мөлшерде не нарығында құқық бұзушылық жасалған, құқық бұзушының барлық тауарды (жұмыстарды, көрсетілетін қызметтерді) сатып алу шығыстары сомасының, бірақ құқық бұзушының барлық тауарларды (жұмысты, көрсетілетін қызметтерді) өткізуден түскен түсім сомасының бір бес ондық жиынтық мөлшерінен көп емес және 100 000 Ресей рублінен кем емес мөлшерінде, ал егер нарығында құқық бұзушылық жасалған, құқық бұзушының тауарды (жұмысты, көрсетілетін қызметтерді) өткізуден түскен түсімінің сомасы құқық бұзушының барлық тауарларды (жұмыстарды, көрсетілетін қызметті) өткізуден түскен түсім сомасының жиынтық көлемінің 75 пайызынан асқан жағдайда - нарығында құқық бұзушылық жасалған, құқық бұзушының тауарды (жұмысты, көрсетілетін қызметтерді) өткізуден түскен түсім сомасының үш мыңдықтан үш жүздікке дейінгі мөлшерде не нарығында құқық бұзушылық жасалған, құқық бұзушының тауарды (жұмысты, көрсетілетін қызметтерді) сатып алу шығыстары сомасының мөлшерінде, бірақ 100 000 Ресей рублінен кем емес құқық бұзушының тауар (жұмыс, көрсетілетін қызмет) өткізуден түскен түсім сомасының елуден бір жиынтық мөлшерінен аспайтын мөлшерде айыппұл салуға әкеп соғады.</w:t>
      </w:r>
    </w:p>
    <w:p>
      <w:pPr>
        <w:spacing w:after="0"/>
        <w:ind w:left="0"/>
        <w:jc w:val="both"/>
      </w:pPr>
      <w:r>
        <w:rPr>
          <w:rFonts w:ascii="Times New Roman"/>
          <w:b w:val="false"/>
          <w:i w:val="false"/>
          <w:color w:val="000000"/>
          <w:sz w:val="28"/>
        </w:rPr>
        <w:t xml:space="preserve">
      3) шаруашылық жүргізуші субъектілердің Шарттың </w:t>
      </w:r>
      <w:r>
        <w:rPr>
          <w:rFonts w:ascii="Times New Roman"/>
          <w:b w:val="false"/>
          <w:i w:val="false"/>
          <w:color w:val="000000"/>
          <w:sz w:val="28"/>
        </w:rPr>
        <w:t>76-бабының</w:t>
      </w:r>
      <w:r>
        <w:rPr>
          <w:rFonts w:ascii="Times New Roman"/>
          <w:b w:val="false"/>
          <w:i w:val="false"/>
          <w:color w:val="000000"/>
          <w:sz w:val="28"/>
        </w:rPr>
        <w:t xml:space="preserve"> 6-тармағына сәйкес жол берілмейтін экономикалық қызметті үйлестіруі жеке тұлғаларға - 20 000-нан 75 000-ға дейін Ресей рублі мөлшерінде, лауазымды адамдарға және дара кәсіпкерлерге - 20 000-нан 150 000-ға дейін Ресей рублі мөлшерінде, заңды тұлғаларға - 200 000-нан 5 000 000-ға дейін Ресей рублі мөлшерінде айыппұл салуға әкеп соғады.</w:t>
      </w:r>
    </w:p>
    <w:p>
      <w:pPr>
        <w:spacing w:after="0"/>
        <w:ind w:left="0"/>
        <w:jc w:val="both"/>
      </w:pPr>
      <w:r>
        <w:rPr>
          <w:rFonts w:ascii="Times New Roman"/>
          <w:b w:val="false"/>
          <w:i w:val="false"/>
          <w:color w:val="000000"/>
          <w:sz w:val="28"/>
        </w:rPr>
        <w:t xml:space="preserve">
      4) тауар нарығында үстем жағдайға ие шаруашылық жүргізуші субъектінің (нарық субъектісінің) үстем жағдайды теріс пайдаланды деп танылатын және Шарттың </w:t>
      </w:r>
      <w:r>
        <w:rPr>
          <w:rFonts w:ascii="Times New Roman"/>
          <w:b w:val="false"/>
          <w:i w:val="false"/>
          <w:color w:val="000000"/>
          <w:sz w:val="28"/>
        </w:rPr>
        <w:t>76-бабының</w:t>
      </w:r>
      <w:r>
        <w:rPr>
          <w:rFonts w:ascii="Times New Roman"/>
          <w:b w:val="false"/>
          <w:i w:val="false"/>
          <w:color w:val="000000"/>
          <w:sz w:val="28"/>
        </w:rPr>
        <w:t xml:space="preserve"> 1-тармағына сәйкес жол берілмейтін іс-қимылдарды жасауы лауазымды адамдарға және дара кәсіпкерлерге 20 000-нан 150 000-ға дейін Ресей рублі мөлшерінде, заңды тұлғаларға нарығында құқық бұзушылық жасалған, құқық бұзушының тауарды (жұмыстарды, көрсетілетін қызметтерді) өткізуден түскен түсім сомасының бір жүзден он бес жүздікке дейінгі мөлшерінде не нарығында құқық бұзушылық жасалған, құқық бұзушының тауарды (жұмысты, көрсетілетін қызметтерді) сатып алу шығыстары сомасының, бірақ құқық бұзушының барлық тауарларды (жұмысты, көрсетілетін қызметті) өткізуден түскен түсім сомасының бір бес ондық жиынтық мөлшерінен көп емес және 100 000 Ресей рублінен кем емес мөлшерінде, ал егер нарығында құқық бұзушылық жасалған, құқық бұзушының тауарды (жұмыстарды, көрсетілетін қызметтерді) өткізуден түскен түсімінің сомасы құқық бұзушының барлық тауарларды (жұмысты, көрсетілетін қызметті) өткізуден түскен түсім сомасының жиынтық көлемінің 75 пайызынан асқан жағдайда - нарығында құқық бұзушылық жасалған, құқық бұзушының тауарды (жұмыстарды, көрсетілетін қызметтерді) өткізуден түскен түсім сомасының үш мыңдықтан үш жүздікке дейінгі мөлшерде не нарығында құқық бұзушылық жасалған, құқық бұзушының тауарды (жұмыстарды, көрсетілетін қызметтерді) сатып алу шығыстары мөлшерінде, бірақ 100 000 Ресей рублінен кем емес мөлшерінде, құқық бұзушының тауар (жұмыс, қызмет) өткізуден түскен түсім сомасының елуден бір жиынтық мөлшерінен аспайтын айыппұл салуға әкеп соғады.</w:t>
      </w:r>
    </w:p>
    <w:p>
      <w:pPr>
        <w:spacing w:after="0"/>
        <w:ind w:left="0"/>
        <w:jc w:val="both"/>
      </w:pPr>
      <w:r>
        <w:rPr>
          <w:rFonts w:ascii="Times New Roman"/>
          <w:b w:val="false"/>
          <w:i w:val="false"/>
          <w:color w:val="000000"/>
          <w:sz w:val="28"/>
        </w:rPr>
        <w:t>
      5) Комиссияға Шарттың XVIII бөлімінде және осы Хаттамада көзделген мәліметтерді (ақпаратты) бермеу немесе уақтылы бермеу, оның ішінде Комиссияның талабы бойынша мәліметтерді (ақпаратты) бермеу, сол сияқты Комиссияға көрінеу анық емес мәліметтер (ақпарат) беру жеке тұлғаларға 10 000-нан 15 000-ға дейінгі Ресей рублі мөлшерінде, лауазымды адамдарға және дара кәсіпкерлерге 10 000-нан 60 000-ға дейінгі Ресей рублі мөлшерінде, заңды тұлғаларға 150 000-нан 1 000 000-ға дейінгі Ресей рублі мөлшерінде айыппұл салуға әкеп соғады.</w:t>
      </w:r>
    </w:p>
    <w:p>
      <w:pPr>
        <w:spacing w:after="0"/>
        <w:ind w:left="0"/>
        <w:jc w:val="both"/>
      </w:pPr>
      <w:r>
        <w:rPr>
          <w:rFonts w:ascii="Times New Roman"/>
          <w:b w:val="false"/>
          <w:i w:val="false"/>
          <w:color w:val="000000"/>
          <w:sz w:val="28"/>
        </w:rPr>
        <w:t>
      6) Комиссияның бұзушыны белгілі бір әрекеттер жасауға міндеттейтін мынадай:</w:t>
      </w:r>
    </w:p>
    <w:p>
      <w:pPr>
        <w:spacing w:after="0"/>
        <w:ind w:left="0"/>
        <w:jc w:val="both"/>
      </w:pPr>
      <w:r>
        <w:rPr>
          <w:rFonts w:ascii="Times New Roman"/>
          <w:b w:val="false"/>
          <w:i w:val="false"/>
          <w:color w:val="000000"/>
          <w:sz w:val="28"/>
        </w:rPr>
        <w:t>
      бәсекелестікті шектейтін келісімдерді тоқтату, шаруашылық жүргізуші субъектілердің (нарық субъектілерінің) экономикалық қызметін үйлестіру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жеке тұлғаларға 25 000-нан 35 000 Ресей рубліне дейінгі мөлшерде, лауазымды адамдар мен дара кәсіпкерлерге 35 000-нан 45 000 Ресей рубліне дейінгі, заңды тұлғаларға - 500 000-нан 700 000 Ресей рубліне дейінгі мөлшерде айыппұл салуға әкеп соғады;</w:t>
      </w:r>
    </w:p>
    <w:p>
      <w:pPr>
        <w:spacing w:after="0"/>
        <w:ind w:left="0"/>
        <w:jc w:val="both"/>
      </w:pPr>
      <w:r>
        <w:rPr>
          <w:rFonts w:ascii="Times New Roman"/>
          <w:b w:val="false"/>
          <w:i w:val="false"/>
          <w:color w:val="000000"/>
          <w:sz w:val="28"/>
        </w:rPr>
        <w:t>
      шаруашылық жүргізуші субъектінің (нарық субъектісінің) тауар нарығындағы үстем жағдайды теріс пайдалануын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500 000-нан 700 000 Ресей рубліне дейінгі мөлшерде айыппұл салуға әкеп соғады;</w:t>
      </w:r>
    </w:p>
    <w:p>
      <w:pPr>
        <w:spacing w:after="0"/>
        <w:ind w:left="0"/>
        <w:jc w:val="both"/>
      </w:pPr>
      <w:r>
        <w:rPr>
          <w:rFonts w:ascii="Times New Roman"/>
          <w:b w:val="false"/>
          <w:i w:val="false"/>
          <w:color w:val="000000"/>
          <w:sz w:val="28"/>
        </w:rPr>
        <w:t>
      жосықсыз бәсекелестікті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300 000-нан 500 000 Ресей рубліне дейінгі мөлшерде айыппұл салуға әкеп соғады.</w:t>
      </w:r>
    </w:p>
    <w:p>
      <w:pPr>
        <w:spacing w:after="0"/>
        <w:ind w:left="0"/>
        <w:jc w:val="both"/>
      </w:pPr>
      <w:r>
        <w:rPr>
          <w:rFonts w:ascii="Times New Roman"/>
          <w:b w:val="false"/>
          <w:i w:val="false"/>
          <w:color w:val="000000"/>
          <w:sz w:val="28"/>
        </w:rPr>
        <w:t>
      Осы Хаттамада шаруашылық жүргізуші субъектілердің (нарық субъектілерінің) ұйымдастырушылық-өкімдік немесе әкімшілік-шаруашылық функцияларды орындайтын, шаруашылық жүргізуші субъектілер (нарық субъектілері) болып табылмайтын коммерциялық емес ұйымдардың басшылары мен қызметкерлерін, шаруашылық жүргізуші субъектілердің (нарық субъектілері) жеке-дара атқарушы органдарының өкілеттіктерін жүзеге асыратын, шаруашылық жүргізуші субъектілер (нарық субъектілері) болып табылмайтын коммерциялық емес ұйым басшыларын лауазымды адам деп түсіну керек. Осы Хаттаманың мақсаттары үшін трансшекаралық нарықтарда бәсекелестіктің жалпы қағидаларын бұзғаны үшін, қызметі мүше мемлекеттердің заңнамасына сәйкес мемлекеттік тіркелуге және (немесе) лицензиялануға жататын, кәсіптік кіріс әкелетін жеке тұлғалар лауазымды адамдар сияқты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87" w:id="1981"/>
    <w:p>
      <w:pPr>
        <w:spacing w:after="0"/>
        <w:ind w:left="0"/>
        <w:jc w:val="both"/>
      </w:pPr>
      <w:r>
        <w:rPr>
          <w:rFonts w:ascii="Times New Roman"/>
          <w:b w:val="false"/>
          <w:i w:val="false"/>
          <w:color w:val="000000"/>
          <w:sz w:val="28"/>
        </w:rPr>
        <w:t>
      17. Осы Хаттаманың 16-тармағының 1-5-тармақшаларында көзделген айыппұлдар аумағында құқық бұзушылық жасаған заңды тұлға тіркелген не аумағында құқық бұзушылық жасаған жеке тұлға тұрақты немесе уақытша тұратын мүше мемлекеттің бюджетіне аударылуға тиіс.</w:t>
      </w:r>
    </w:p>
    <w:bookmarkEnd w:id="1981"/>
    <w:bookmarkStart w:name="z1988" w:id="1982"/>
    <w:p>
      <w:pPr>
        <w:spacing w:after="0"/>
        <w:ind w:left="0"/>
        <w:jc w:val="both"/>
      </w:pPr>
      <w:r>
        <w:rPr>
          <w:rFonts w:ascii="Times New Roman"/>
          <w:b w:val="false"/>
          <w:i w:val="false"/>
          <w:color w:val="000000"/>
          <w:sz w:val="28"/>
        </w:rPr>
        <w:t>
      18. Осы Хаттаманың 16-тармағында көзделген айыппұлдарды шаруашылық жүргізуші субъектілер (нарық субъектілері), жеке тұлға немесе шаруашылық жүргізуші субъект (нарық субъектісі) болып табылмайтын коммерциялық емес ұйым осы Хаттамада көзделген бәсекелестіктің жалпы қағидаларын бұзған шаруашылық жүргізуші субъект (нарық субъектісі) немесе жеке тұлға, коммерциялық емес ұйым қай мүше мемлекеттің аумағында тіркелсе, сол мүше мемлекеттің ұлттық валютасында, Комиссияның айыппұл салу туралы шешім қабылдаған күніне көрсетілген мүше мемлекеттің ұлттық (орталық) банкі белгілеген бағамы бойынша төлейді.</w:t>
      </w:r>
    </w:p>
    <w:bookmarkEnd w:id="1982"/>
    <w:bookmarkStart w:name="z1989" w:id="1983"/>
    <w:p>
      <w:pPr>
        <w:spacing w:after="0"/>
        <w:ind w:left="0"/>
        <w:jc w:val="both"/>
      </w:pPr>
      <w:r>
        <w:rPr>
          <w:rFonts w:ascii="Times New Roman"/>
          <w:b w:val="false"/>
          <w:i w:val="false"/>
          <w:color w:val="000000"/>
          <w:sz w:val="28"/>
        </w:rPr>
        <w:t xml:space="preserve">
      19. Комиссияға Шарттың </w:t>
      </w:r>
      <w:r>
        <w:rPr>
          <w:rFonts w:ascii="Times New Roman"/>
          <w:b w:val="false"/>
          <w:i w:val="false"/>
          <w:color w:val="000000"/>
          <w:sz w:val="28"/>
        </w:rPr>
        <w:t>76-бабына</w:t>
      </w:r>
      <w:r>
        <w:rPr>
          <w:rFonts w:ascii="Times New Roman"/>
          <w:b w:val="false"/>
          <w:i w:val="false"/>
          <w:color w:val="000000"/>
          <w:sz w:val="28"/>
        </w:rPr>
        <w:t xml:space="preserve"> сәйкес жол берілмейтін келісімді жасағаны туралы ерікті түрде мәлімдеген тұлға (тұлғалар тобы) жиынтығында мынадай талаптарды орындаған кезде:</w:t>
      </w:r>
    </w:p>
    <w:bookmarkEnd w:id="1983"/>
    <w:p>
      <w:pPr>
        <w:spacing w:after="0"/>
        <w:ind w:left="0"/>
        <w:jc w:val="both"/>
      </w:pPr>
      <w:r>
        <w:rPr>
          <w:rFonts w:ascii="Times New Roman"/>
          <w:b w:val="false"/>
          <w:i w:val="false"/>
          <w:color w:val="000000"/>
          <w:sz w:val="28"/>
        </w:rPr>
        <w:t>
      тұлға өтініш берген сәтте Комиссияда жасалған құқық бұзушылық туралы мәліметтер мен құжаттар болмаса;</w:t>
      </w:r>
    </w:p>
    <w:p>
      <w:pPr>
        <w:spacing w:after="0"/>
        <w:ind w:left="0"/>
        <w:jc w:val="both"/>
      </w:pPr>
      <w:r>
        <w:rPr>
          <w:rFonts w:ascii="Times New Roman"/>
          <w:b w:val="false"/>
          <w:i w:val="false"/>
          <w:color w:val="000000"/>
          <w:sz w:val="28"/>
        </w:rPr>
        <w:t xml:space="preserve">
      тұлға Шарттың </w:t>
      </w:r>
      <w:r>
        <w:rPr>
          <w:rFonts w:ascii="Times New Roman"/>
          <w:b w:val="false"/>
          <w:i w:val="false"/>
          <w:color w:val="000000"/>
          <w:sz w:val="28"/>
        </w:rPr>
        <w:t>76-бабына</w:t>
      </w:r>
      <w:r>
        <w:rPr>
          <w:rFonts w:ascii="Times New Roman"/>
          <w:b w:val="false"/>
          <w:i w:val="false"/>
          <w:color w:val="000000"/>
          <w:sz w:val="28"/>
        </w:rPr>
        <w:t xml:space="preserve"> сәйкес жол берілмейтін келісімге қатысудан немесе одан әрі қатысудан бас тартса;</w:t>
      </w:r>
    </w:p>
    <w:p>
      <w:pPr>
        <w:spacing w:after="0"/>
        <w:ind w:left="0"/>
        <w:jc w:val="both"/>
      </w:pPr>
      <w:r>
        <w:rPr>
          <w:rFonts w:ascii="Times New Roman"/>
          <w:b w:val="false"/>
          <w:i w:val="false"/>
          <w:color w:val="000000"/>
          <w:sz w:val="28"/>
        </w:rPr>
        <w:t>
      ұсынылған мәліметтер және құжаттар құқық бұзушылық оқиғаларын белгілеу үшін жеткілікті болып табылса, осы Хаттаманың 16-тармағының 2-тармақшасында көзделген құқық бұзушылықтар үшін жауаптылықтан босатылады.</w:t>
      </w:r>
    </w:p>
    <w:p>
      <w:pPr>
        <w:spacing w:after="0"/>
        <w:ind w:left="0"/>
        <w:jc w:val="both"/>
      </w:pPr>
      <w:r>
        <w:rPr>
          <w:rFonts w:ascii="Times New Roman"/>
          <w:b w:val="false"/>
          <w:i w:val="false"/>
          <w:color w:val="000000"/>
          <w:sz w:val="28"/>
        </w:rPr>
        <w:t>
      Осы тармақта көзделген барлық шарттарды бірінші орындаған тұлға жауаптылықтан босатылуға жатады.</w:t>
      </w:r>
    </w:p>
    <w:bookmarkStart w:name="z1990" w:id="1984"/>
    <w:p>
      <w:pPr>
        <w:spacing w:after="0"/>
        <w:ind w:left="0"/>
        <w:jc w:val="both"/>
      </w:pPr>
      <w:r>
        <w:rPr>
          <w:rFonts w:ascii="Times New Roman"/>
          <w:b w:val="false"/>
          <w:i w:val="false"/>
          <w:color w:val="000000"/>
          <w:sz w:val="28"/>
        </w:rPr>
        <w:t xml:space="preserve">
      20. Осы Шарттың </w:t>
      </w:r>
      <w:r>
        <w:rPr>
          <w:rFonts w:ascii="Times New Roman"/>
          <w:b w:val="false"/>
          <w:i w:val="false"/>
          <w:color w:val="000000"/>
          <w:sz w:val="28"/>
        </w:rPr>
        <w:t>76-бабына</w:t>
      </w:r>
      <w:r>
        <w:rPr>
          <w:rFonts w:ascii="Times New Roman"/>
          <w:b w:val="false"/>
          <w:i w:val="false"/>
          <w:color w:val="000000"/>
          <w:sz w:val="28"/>
        </w:rPr>
        <w:t xml:space="preserve"> сәйкес жол берілмейтін келісімді жасаған бірнеше тұлға атынан бір мезгілде берілген өтініш қарауға жатпайды.</w:t>
      </w:r>
    </w:p>
    <w:bookmarkEnd w:id="1984"/>
    <w:bookmarkStart w:name="z1991" w:id="1985"/>
    <w:p>
      <w:pPr>
        <w:spacing w:after="0"/>
        <w:ind w:left="0"/>
        <w:jc w:val="both"/>
      </w:pPr>
      <w:r>
        <w:rPr>
          <w:rFonts w:ascii="Times New Roman"/>
          <w:b w:val="false"/>
          <w:i w:val="false"/>
          <w:color w:val="000000"/>
          <w:sz w:val="28"/>
        </w:rPr>
        <w:t>
      21. Осы бөлімде белгіленген, трансшекаралық нарықтарда бәсекелестіктің жалпы қағидаларын бұзғаны үшін айыппұл мөлшерлері нарығында құқық бұзушылық жасалған, құқық бұзушының тауарды (жұмысты, көрсетілетін қызметті) өткізу сомасынан немесе құқық бұзушының тауарды (жұмыстарды, көрсетілетін қызметтерді) сатып алу шығыстары сомасын ескере отырып, заңды тұлғаларға салынатын және есептелетін</w:t>
      </w:r>
    </w:p>
    <w:bookmarkEnd w:id="1985"/>
    <w:p>
      <w:pPr>
        <w:spacing w:after="0"/>
        <w:ind w:left="0"/>
        <w:jc w:val="both"/>
      </w:pPr>
      <w:r>
        <w:rPr>
          <w:rFonts w:ascii="Times New Roman"/>
          <w:b w:val="false"/>
          <w:i w:val="false"/>
          <w:color w:val="000000"/>
          <w:sz w:val="28"/>
        </w:rPr>
        <w:t>
      айыппұлдарды қоспағанда, Жоғары кеңес шешімімен өзгеруі мүмкін.</w:t>
      </w:r>
    </w:p>
    <w:bookmarkStart w:name="z1992" w:id="1986"/>
    <w:p>
      <w:pPr>
        <w:spacing w:after="0"/>
        <w:ind w:left="0"/>
        <w:jc w:val="left"/>
      </w:pPr>
      <w:r>
        <w:rPr>
          <w:rFonts w:ascii="Times New Roman"/>
          <w:b/>
          <w:i w:val="false"/>
          <w:color w:val="000000"/>
        </w:rPr>
        <w:t xml:space="preserve"> V. Мүше мемлекеттердің уәкілетті органдарының өзара іс-қимылы</w:t>
      </w:r>
    </w:p>
    <w:bookmarkEnd w:id="1986"/>
    <w:bookmarkStart w:name="z1993" w:id="1987"/>
    <w:p>
      <w:pPr>
        <w:spacing w:after="0"/>
        <w:ind w:left="0"/>
        <w:jc w:val="both"/>
      </w:pPr>
      <w:r>
        <w:rPr>
          <w:rFonts w:ascii="Times New Roman"/>
          <w:b w:val="false"/>
          <w:i w:val="false"/>
          <w:color w:val="000000"/>
          <w:sz w:val="28"/>
        </w:rPr>
        <w:t>
      22. Мүше мемлекеттердің уәкілетті органдарының өзара іс-қимылы Шарттың XVIII бөлімін және осы Хаттаманы мақсатында шеңберінде ақпарат беру туралы хабарлама, сұрау салулар, жекелеген процестік әрекеттерді жүргізу туралы сұрау салулар мен тапсырмалар жіберу, ақпарат алмасу, мүше мемлекеттердің құқық қолдану практикасын үйлестіру, сондай-ақ мүше мемлекеттердің бірінің сұрау салуы бойынша құқық қолдану қызметін жүзеге асыру жолымен құқық қолдану қызметі шеңберінде жүзеге асырылады.</w:t>
      </w:r>
    </w:p>
    <w:bookmarkEnd w:id="1987"/>
    <w:p>
      <w:pPr>
        <w:spacing w:after="0"/>
        <w:ind w:left="0"/>
        <w:jc w:val="both"/>
      </w:pPr>
      <w:r>
        <w:rPr>
          <w:rFonts w:ascii="Times New Roman"/>
          <w:b w:val="false"/>
          <w:i w:val="false"/>
          <w:color w:val="000000"/>
          <w:sz w:val="28"/>
        </w:rPr>
        <w:t>
      Көрсетілген өзара іс-қимылды мүше мемлекеттердің уәкілетті органдарының орталық аппараттары жүзеге асырады.</w:t>
      </w:r>
    </w:p>
    <w:bookmarkStart w:name="z1994" w:id="1988"/>
    <w:p>
      <w:pPr>
        <w:spacing w:after="0"/>
        <w:ind w:left="0"/>
        <w:jc w:val="both"/>
      </w:pPr>
      <w:r>
        <w:rPr>
          <w:rFonts w:ascii="Times New Roman"/>
          <w:b w:val="false"/>
          <w:i w:val="false"/>
          <w:color w:val="000000"/>
          <w:sz w:val="28"/>
        </w:rPr>
        <w:t>
      23. Мүше мемлекеттердің уәкілетті органдары екінші мүше мемлекеттің уәкілетті органын, егер оның құқық қолдану қызметі екінші мүше мемлекеттің бәсекелестікті қорғау саласындағы мүдделерін қозғауы мүмкін екендігі белгілі болған жағдайда, хабардар етеді.</w:t>
      </w:r>
    </w:p>
    <w:bookmarkEnd w:id="1988"/>
    <w:bookmarkStart w:name="z1995" w:id="1989"/>
    <w:p>
      <w:pPr>
        <w:spacing w:after="0"/>
        <w:ind w:left="0"/>
        <w:jc w:val="both"/>
      </w:pPr>
      <w:r>
        <w:rPr>
          <w:rFonts w:ascii="Times New Roman"/>
          <w:b w:val="false"/>
          <w:i w:val="false"/>
          <w:color w:val="000000"/>
          <w:sz w:val="28"/>
        </w:rPr>
        <w:t>
      24. Екінші мүше мемлекеттің бәсекелестікті қорғау саласындағы мүдделерін қозғауы мүмкін құқық қолдану қызметі деп мүше мемлекеттердің уәкілетті органдарының:</w:t>
      </w:r>
    </w:p>
    <w:bookmarkEnd w:id="1989"/>
    <w:p>
      <w:pPr>
        <w:spacing w:after="0"/>
        <w:ind w:left="0"/>
        <w:jc w:val="both"/>
      </w:pPr>
      <w:r>
        <w:rPr>
          <w:rFonts w:ascii="Times New Roman"/>
          <w:b w:val="false"/>
          <w:i w:val="false"/>
          <w:color w:val="000000"/>
          <w:sz w:val="28"/>
        </w:rPr>
        <w:t>
      1) екінші мүше мемлекеттің құқық қолдану қызметіне қатысы бар;</w:t>
      </w:r>
    </w:p>
    <w:p>
      <w:pPr>
        <w:spacing w:after="0"/>
        <w:ind w:left="0"/>
        <w:jc w:val="both"/>
      </w:pPr>
      <w:r>
        <w:rPr>
          <w:rFonts w:ascii="Times New Roman"/>
          <w:b w:val="false"/>
          <w:i w:val="false"/>
          <w:color w:val="000000"/>
          <w:sz w:val="28"/>
        </w:rPr>
        <w:t>
      2) бәсекелестікке қарсы әрекеттерге қатысты (бірігу немесе сатып алу жөніндегі мәмілелерді және өзге де әрекеттерді жасауды қоспағанда), оның ішінде екінші мүше мемлекеттің аумағында жүзеге асырылатын;</w:t>
      </w:r>
    </w:p>
    <w:p>
      <w:pPr>
        <w:spacing w:after="0"/>
        <w:ind w:left="0"/>
        <w:jc w:val="both"/>
      </w:pPr>
      <w:r>
        <w:rPr>
          <w:rFonts w:ascii="Times New Roman"/>
          <w:b w:val="false"/>
          <w:i w:val="false"/>
          <w:color w:val="000000"/>
          <w:sz w:val="28"/>
        </w:rPr>
        <w:t>
      3) мәміле тарапының біреуі немесе мәміленің бір немесе бірнеше тараптарын бақылайтын немесе олардың кәсіпкерлік қызметін жүргізу шарттарын өзгеше түрде айқындайтын тұлға екінші мүше мемлекеттің заңнамасына сәйкес тіркелген немесе құрылған тұлға болып табылатын мәмілелерге (өзге де әрекеттерге) қатысты;</w:t>
      </w:r>
    </w:p>
    <w:p>
      <w:pPr>
        <w:spacing w:after="0"/>
        <w:ind w:left="0"/>
        <w:jc w:val="both"/>
      </w:pPr>
      <w:r>
        <w:rPr>
          <w:rFonts w:ascii="Times New Roman"/>
          <w:b w:val="false"/>
          <w:i w:val="false"/>
          <w:color w:val="000000"/>
          <w:sz w:val="28"/>
        </w:rPr>
        <w:t>
      4) бәсекелестік (монополияға қарсы) заңнаманың сақталуын қамтамасыз ету шеңберінде жүзеге асыруды талап ететін немесе екінші мүше мемлекеттің аумағында қандай да бір әрекеттерге тыйым салатын мәжбүрлеп ықпал ету шараларын қолданумен байланысты қызметі түсініледі.</w:t>
      </w:r>
    </w:p>
    <w:bookmarkStart w:name="z1996" w:id="1990"/>
    <w:p>
      <w:pPr>
        <w:spacing w:after="0"/>
        <w:ind w:left="0"/>
        <w:jc w:val="both"/>
      </w:pPr>
      <w:r>
        <w:rPr>
          <w:rFonts w:ascii="Times New Roman"/>
          <w:b w:val="false"/>
          <w:i w:val="false"/>
          <w:color w:val="000000"/>
          <w:sz w:val="28"/>
        </w:rPr>
        <w:t>
      25. Мәмілелер (өзге де әрекеттер) туралы хабарламалар:</w:t>
      </w:r>
    </w:p>
    <w:bookmarkEnd w:id="1990"/>
    <w:p>
      <w:pPr>
        <w:spacing w:after="0"/>
        <w:ind w:left="0"/>
        <w:jc w:val="both"/>
      </w:pPr>
      <w:r>
        <w:rPr>
          <w:rFonts w:ascii="Times New Roman"/>
          <w:b w:val="false"/>
          <w:i w:val="false"/>
          <w:color w:val="000000"/>
          <w:sz w:val="28"/>
        </w:rPr>
        <w:t>
      1) хабарлаушы мүше мемлекеттің уәкілетті органы мәмілені қарау мерзімін ұзарту туралы шешім қабылдаған күннен кешіктірмей;</w:t>
      </w:r>
    </w:p>
    <w:p>
      <w:pPr>
        <w:spacing w:after="0"/>
        <w:ind w:left="0"/>
        <w:jc w:val="both"/>
      </w:pPr>
      <w:r>
        <w:rPr>
          <w:rFonts w:ascii="Times New Roman"/>
          <w:b w:val="false"/>
          <w:i w:val="false"/>
          <w:color w:val="000000"/>
          <w:sz w:val="28"/>
        </w:rPr>
        <w:t>
      2) мәміле бойынша шешім қарау мерзімі ұзартылмай қабылданған жағдайда - оны мәміле бойынша шешім қабылдаған күннен кешіктірмей, хабарланушы мүше мемлекетке мәміле жөнінде өз пікірін білдіруге мүмкіндік беретін ақылға қонымды мерзімде жіберіледі.</w:t>
      </w:r>
    </w:p>
    <w:bookmarkStart w:name="z1997" w:id="1991"/>
    <w:p>
      <w:pPr>
        <w:spacing w:after="0"/>
        <w:ind w:left="0"/>
        <w:jc w:val="both"/>
      </w:pPr>
      <w:r>
        <w:rPr>
          <w:rFonts w:ascii="Times New Roman"/>
          <w:b w:val="false"/>
          <w:i w:val="false"/>
          <w:color w:val="000000"/>
          <w:sz w:val="28"/>
        </w:rPr>
        <w:t>
      26. Екінші мүше мемлекеттің пікірін назарға алу мүмкіндігін қамтамасыз ету мақсатында осы Хаттаманың 24-тармағының 1, 2 және 4-тармақшаларында көрсетілген мәселелер бойынша хабарламалар осы мүше мемлекетке хабарланушы мүше мемлекеттің өз пікірін білдіруге мүмкіндік беретін ақылға қонымды мерзімді сақтай отырып, екінші мүше мемлекетке ол туралы хабарлау қажет мән-жайлар анықталған кезде істі қарау сатысында, бірақ кез келген жағдайда іс бойынша шешім қабылданғанға немесе бітімгершілік келісім жасалғанға дейін жіберіледі.</w:t>
      </w:r>
    </w:p>
    <w:bookmarkEnd w:id="1991"/>
    <w:bookmarkStart w:name="z1998" w:id="1992"/>
    <w:p>
      <w:pPr>
        <w:spacing w:after="0"/>
        <w:ind w:left="0"/>
        <w:jc w:val="both"/>
      </w:pPr>
      <w:r>
        <w:rPr>
          <w:rFonts w:ascii="Times New Roman"/>
          <w:b w:val="false"/>
          <w:i w:val="false"/>
          <w:color w:val="000000"/>
          <w:sz w:val="28"/>
        </w:rPr>
        <w:t>
      27. Хабарлама жазбаша нысанда жіберіледі және хабарланушы мүше мемлекетке хабарлаушы мүше мемлекеттің мүдделерін қозғайтын, хабарлаушы мүше мемлекеттің құқық қолдану қызметінің салдарына алдын ала талдау жүргізуге мүмкіндік беру үшін жеткілікті ақпаратты қамтуы тиіс.</w:t>
      </w:r>
    </w:p>
    <w:bookmarkEnd w:id="1992"/>
    <w:bookmarkStart w:name="z1999" w:id="1993"/>
    <w:p>
      <w:pPr>
        <w:spacing w:after="0"/>
        <w:ind w:left="0"/>
        <w:jc w:val="both"/>
      </w:pPr>
      <w:r>
        <w:rPr>
          <w:rFonts w:ascii="Times New Roman"/>
          <w:b w:val="false"/>
          <w:i w:val="false"/>
          <w:color w:val="000000"/>
          <w:sz w:val="28"/>
        </w:rPr>
        <w:t>
      28. Мүше мемлекеттердің уәкілетті органдары жекелеген процестік әрекеттерді жүргізу туралы ақпарат пен құжаттар, сондай-ақ тапсырмалар беру туралы сұрау салулар жіберуге құқылы.</w:t>
      </w:r>
    </w:p>
    <w:bookmarkEnd w:id="1993"/>
    <w:bookmarkStart w:name="z2000" w:id="1994"/>
    <w:p>
      <w:pPr>
        <w:spacing w:after="0"/>
        <w:ind w:left="0"/>
        <w:jc w:val="both"/>
      </w:pPr>
      <w:r>
        <w:rPr>
          <w:rFonts w:ascii="Times New Roman"/>
          <w:b w:val="false"/>
          <w:i w:val="false"/>
          <w:color w:val="000000"/>
          <w:sz w:val="28"/>
        </w:rPr>
        <w:t>
      29. Жекелеген процестік әрекеттерді жүргізу туралы ақпарат пен құжаттар, тапсырмалар беру туралы сұрау салу мүше мемлекеттің уәкілетті органының бланкісінде жазбаша нысанда ресімделеді және мыналарды қамтуы тиіс:</w:t>
      </w:r>
    </w:p>
    <w:bookmarkEnd w:id="1994"/>
    <w:p>
      <w:pPr>
        <w:spacing w:after="0"/>
        <w:ind w:left="0"/>
        <w:jc w:val="both"/>
      </w:pPr>
      <w:r>
        <w:rPr>
          <w:rFonts w:ascii="Times New Roman"/>
          <w:b w:val="false"/>
          <w:i w:val="false"/>
          <w:color w:val="000000"/>
          <w:sz w:val="28"/>
        </w:rPr>
        <w:t>
      1) ақпарат сұратылатын тиісті істің нөмірін (бар болған жағдайда), құқық бұзушылықтың және өзге де оған қатысты фактілердің егжей-тегжейлі сипатталуын, қолданылатын заң мәтінін қоса бере отырып, сұратқан мүше мемлекеттің заңнамасына сәйкес іс-әрекетті заңдық саралауды;</w:t>
      </w:r>
    </w:p>
    <w:p>
      <w:pPr>
        <w:spacing w:after="0"/>
        <w:ind w:left="0"/>
        <w:jc w:val="both"/>
      </w:pPr>
      <w:r>
        <w:rPr>
          <w:rFonts w:ascii="Times New Roman"/>
          <w:b w:val="false"/>
          <w:i w:val="false"/>
          <w:color w:val="000000"/>
          <w:sz w:val="28"/>
        </w:rPr>
        <w:t>
      2) өздеріне қатысты тиісті істер қаралатын тұлғалардың, куәлардың аты, әкесінің аты және тегі, олардың тұрғылықты жері немесе болатын жері, азаматтығы, туған жері және күні, заңды тұлғалар үшін - олардың атауы және орналасқан жері (мұндай ақпарат болған кезде);</w:t>
      </w:r>
    </w:p>
    <w:p>
      <w:pPr>
        <w:spacing w:after="0"/>
        <w:ind w:left="0"/>
        <w:jc w:val="both"/>
      </w:pPr>
      <w:r>
        <w:rPr>
          <w:rFonts w:ascii="Times New Roman"/>
          <w:b w:val="false"/>
          <w:i w:val="false"/>
          <w:color w:val="000000"/>
          <w:sz w:val="28"/>
        </w:rPr>
        <w:t>
      3) құжатты табыс ету туралы тапсырмада - алушының нақты мекенжайы және табыс етілетін құжаттың атауы;</w:t>
      </w:r>
    </w:p>
    <w:p>
      <w:pPr>
        <w:spacing w:after="0"/>
        <w:ind w:left="0"/>
        <w:jc w:val="both"/>
      </w:pPr>
      <w:r>
        <w:rPr>
          <w:rFonts w:ascii="Times New Roman"/>
          <w:b w:val="false"/>
          <w:i w:val="false"/>
          <w:color w:val="000000"/>
          <w:sz w:val="28"/>
        </w:rPr>
        <w:t>
      4) ұсынылуы не орындалуы тиіс мәліметтердің және әрекеттердің тізбесі (сауалнама жүргізу үшін қандай мән-жайлар анықталуы және нақтылануы тиіс екені көрсетілуі, сондай-ақ сұрау қойылатын тұлғаға қойылатын сұрақтардың реттілігі және тұжырымы көрсетілуге тиіс).</w:t>
      </w:r>
    </w:p>
    <w:bookmarkStart w:name="z2001" w:id="1995"/>
    <w:p>
      <w:pPr>
        <w:spacing w:after="0"/>
        <w:ind w:left="0"/>
        <w:jc w:val="both"/>
      </w:pPr>
      <w:r>
        <w:rPr>
          <w:rFonts w:ascii="Times New Roman"/>
          <w:b w:val="false"/>
          <w:i w:val="false"/>
          <w:color w:val="000000"/>
          <w:sz w:val="28"/>
        </w:rPr>
        <w:t>
      30. Жекелеген процестік іс-әрекеттерді жүргізу туралы ақпарат пен құжаттар, тапсырмалар беру туралы сұрау салу мыналарды да қамтуы мүмкін:</w:t>
      </w:r>
    </w:p>
    <w:bookmarkEnd w:id="1995"/>
    <w:p>
      <w:pPr>
        <w:spacing w:after="0"/>
        <w:ind w:left="0"/>
        <w:jc w:val="both"/>
      </w:pPr>
      <w:r>
        <w:rPr>
          <w:rFonts w:ascii="Times New Roman"/>
          <w:b w:val="false"/>
          <w:i w:val="false"/>
          <w:color w:val="000000"/>
          <w:sz w:val="28"/>
        </w:rPr>
        <w:t>
      1) талап етілетін іс-шаралардың орындалу мерзімін көрсету;</w:t>
      </w:r>
    </w:p>
    <w:p>
      <w:pPr>
        <w:spacing w:after="0"/>
        <w:ind w:left="0"/>
        <w:jc w:val="both"/>
      </w:pPr>
      <w:r>
        <w:rPr>
          <w:rFonts w:ascii="Times New Roman"/>
          <w:b w:val="false"/>
          <w:i w:val="false"/>
          <w:color w:val="000000"/>
          <w:sz w:val="28"/>
        </w:rPr>
        <w:t>
      2) сұрау салуда көрсетілген іс-шараларды белгілі бір тәртіппен өткізу туралы өтінішхат;</w:t>
      </w:r>
    </w:p>
    <w:p>
      <w:pPr>
        <w:spacing w:after="0"/>
        <w:ind w:left="0"/>
        <w:jc w:val="both"/>
      </w:pPr>
      <w:r>
        <w:rPr>
          <w:rFonts w:ascii="Times New Roman"/>
          <w:b w:val="false"/>
          <w:i w:val="false"/>
          <w:color w:val="000000"/>
          <w:sz w:val="28"/>
        </w:rPr>
        <w:t>
      3) сұрау салуда көрсетілген іс-шараларды орындау кезінде сұрау салатын мүше мемлекеттің уәкілетті органдары өкілдеріне қатысу, сондай-ақ, егер бұл әрбір мүше мемлекеттің заңнамасына қайшы келмейтін болса, оларды орындауға қатысу мүмкіндігін беру туралы өтінішхат;</w:t>
      </w:r>
    </w:p>
    <w:p>
      <w:pPr>
        <w:spacing w:after="0"/>
        <w:ind w:left="0"/>
        <w:jc w:val="both"/>
      </w:pPr>
      <w:r>
        <w:rPr>
          <w:rFonts w:ascii="Times New Roman"/>
          <w:b w:val="false"/>
          <w:i w:val="false"/>
          <w:color w:val="000000"/>
          <w:sz w:val="28"/>
        </w:rPr>
        <w:t>
      4) сұрау салуды, тапсырманы орындаумен байланысты өзге де өтінішхаттар.</w:t>
      </w:r>
    </w:p>
    <w:bookmarkStart w:name="z2002" w:id="1996"/>
    <w:p>
      <w:pPr>
        <w:spacing w:after="0"/>
        <w:ind w:left="0"/>
        <w:jc w:val="both"/>
      </w:pPr>
      <w:r>
        <w:rPr>
          <w:rFonts w:ascii="Times New Roman"/>
          <w:b w:val="false"/>
          <w:i w:val="false"/>
          <w:color w:val="000000"/>
          <w:sz w:val="28"/>
        </w:rPr>
        <w:t>
      31. Жекелеген процестік әрекеттерді жүргізу туралы ақпарат  және құжаттар, тапсырмалар беру туралы сұрау салуға сұратқан мүше мемлекеттің уәкілетті органының басшысы немесе оның орынбасары қол қояды. Көрсетілген сұрау салуға немесе тапсырмаға сұрау салу немесе тапсырма мәтінінде сілтемесі бар құжаттардың қолда бар көшірмелері, сондай-ақ сұрау салуды, тапсырманы тиісінше орындау үшін қажетті өзге де құжаттар қоса берілуге тиіс.</w:t>
      </w:r>
    </w:p>
    <w:bookmarkEnd w:id="1996"/>
    <w:bookmarkStart w:name="z2003" w:id="1997"/>
    <w:p>
      <w:pPr>
        <w:spacing w:after="0"/>
        <w:ind w:left="0"/>
        <w:jc w:val="both"/>
      </w:pPr>
      <w:r>
        <w:rPr>
          <w:rFonts w:ascii="Times New Roman"/>
          <w:b w:val="false"/>
          <w:i w:val="false"/>
          <w:color w:val="000000"/>
          <w:sz w:val="28"/>
        </w:rPr>
        <w:t>
      32. Орындалуы орындаушы мүше мемлекет үшін қосымша шығыстарды талап ететін сараптамалар және өзге процестік әрекеттерді жүргізу туралы тапсырмалар мүше мемлекеттердің уәкілетті органдарының арасындағы алдын ала келісу бойынша жіберіледі.</w:t>
      </w:r>
    </w:p>
    <w:bookmarkEnd w:id="1997"/>
    <w:bookmarkStart w:name="z2004" w:id="1998"/>
    <w:p>
      <w:pPr>
        <w:spacing w:after="0"/>
        <w:ind w:left="0"/>
        <w:jc w:val="both"/>
      </w:pPr>
      <w:r>
        <w:rPr>
          <w:rFonts w:ascii="Times New Roman"/>
          <w:b w:val="false"/>
          <w:i w:val="false"/>
          <w:color w:val="000000"/>
          <w:sz w:val="28"/>
        </w:rPr>
        <w:t>
      33. Мүше мемлекеттердің уәкілетті органдары процестік құжаттарды екінші мүше мемлекеттің аумағында болатын тиісті істерге қатысушыларға пошта арқылы тікелей жібере алады.</w:t>
      </w:r>
    </w:p>
    <w:bookmarkEnd w:id="1998"/>
    <w:bookmarkStart w:name="z2005" w:id="1999"/>
    <w:p>
      <w:pPr>
        <w:spacing w:after="0"/>
        <w:ind w:left="0"/>
        <w:jc w:val="both"/>
      </w:pPr>
      <w:r>
        <w:rPr>
          <w:rFonts w:ascii="Times New Roman"/>
          <w:b w:val="false"/>
          <w:i w:val="false"/>
          <w:color w:val="000000"/>
          <w:sz w:val="28"/>
        </w:rPr>
        <w:t>
      34. Қосымша мәліметтер алу немесе бұрынғы сұрау салуды, тапсырманы орындау шеңберінде алынған ақпаратты нақтылау қажет болған кезде, жекелеген процестік әрекеттерді жүргізу туралы ақпарат пен құжаттар, тапсырмалар беру туралы қайта сұрау салуды жіберуге жол беріледі.</w:t>
      </w:r>
    </w:p>
    <w:bookmarkEnd w:id="1999"/>
    <w:bookmarkStart w:name="z2006" w:id="2000"/>
    <w:p>
      <w:pPr>
        <w:spacing w:after="0"/>
        <w:ind w:left="0"/>
        <w:jc w:val="both"/>
      </w:pPr>
      <w:r>
        <w:rPr>
          <w:rFonts w:ascii="Times New Roman"/>
          <w:b w:val="false"/>
          <w:i w:val="false"/>
          <w:color w:val="000000"/>
          <w:sz w:val="28"/>
        </w:rPr>
        <w:t>
      35. Жекелеген процестік әрекеттерді жүргізу туралы ақпарат пен құжаттар, тапсырмалар беру туралы сұрау салу олар алынған күннен бастап 1 ай ішінде не мүше мемлекеттердің уәкілетті органдарымен алдын ала келісілген өзге де мерзімде орындалады.</w:t>
      </w:r>
    </w:p>
    <w:bookmarkEnd w:id="2000"/>
    <w:p>
      <w:pPr>
        <w:spacing w:after="0"/>
        <w:ind w:left="0"/>
        <w:jc w:val="both"/>
      </w:pPr>
      <w:r>
        <w:rPr>
          <w:rFonts w:ascii="Times New Roman"/>
          <w:b w:val="false"/>
          <w:i w:val="false"/>
          <w:color w:val="000000"/>
          <w:sz w:val="28"/>
        </w:rPr>
        <w:t>
      Мүше мемлекеттің өзге де мемлекеттік органына немесе сұратылатын мүше мемлекеттің шаруашылық жүргізуші субъектісіне (нарық субъектісіне) өтініш беру қажет болған жағдайда, көрсетілген мерзім мұндай өтінішті орындау уақытына ұзартылады.</w:t>
      </w:r>
    </w:p>
    <w:bookmarkStart w:name="z2007" w:id="2001"/>
    <w:p>
      <w:pPr>
        <w:spacing w:after="0"/>
        <w:ind w:left="0"/>
        <w:jc w:val="both"/>
      </w:pPr>
      <w:r>
        <w:rPr>
          <w:rFonts w:ascii="Times New Roman"/>
          <w:b w:val="false"/>
          <w:i w:val="false"/>
          <w:color w:val="000000"/>
          <w:sz w:val="28"/>
        </w:rPr>
        <w:t>
      36. Сұрау салынған мүше мемлекеттің уәкілетті органы сұрау салуда, тапсырмада көрсетілген әрекеттерді жүргізеді және қойылған сұрақтарға жауап береді. Сұрау салынған мүше мемлекеттің уәкілетті органы өз бастамасы бойынша сұрау салуда, тапсырмада көзделмеген, оларды орындаумен байланысты әрекеттерді жүргізуге құқылы.</w:t>
      </w:r>
    </w:p>
    <w:bookmarkEnd w:id="2001"/>
    <w:bookmarkStart w:name="z2008" w:id="2002"/>
    <w:p>
      <w:pPr>
        <w:spacing w:after="0"/>
        <w:ind w:left="0"/>
        <w:jc w:val="both"/>
      </w:pPr>
      <w:r>
        <w:rPr>
          <w:rFonts w:ascii="Times New Roman"/>
          <w:b w:val="false"/>
          <w:i w:val="false"/>
          <w:color w:val="000000"/>
          <w:sz w:val="28"/>
        </w:rPr>
        <w:t>
      37. Сұрау салуды, тапсырманы орындау мүмкін болмаған не оларды осы Хаттаманың 35-тармағында көрсетілген мерзімде орындау мүмкін болмаған жағдайда, сұрау салынған уәкілетті орган сұрау салған мүше мемлекеттің уәкілетті органына көрсетілген сұрау салуды, тапсырманы орындаудың мүмкін еместігі не оларды орындаудың болжамды мерзімдері туралы хабарлайды.</w:t>
      </w:r>
    </w:p>
    <w:bookmarkEnd w:id="2002"/>
    <w:bookmarkStart w:name="z2009" w:id="2003"/>
    <w:p>
      <w:pPr>
        <w:spacing w:after="0"/>
        <w:ind w:left="0"/>
        <w:jc w:val="both"/>
      </w:pPr>
      <w:r>
        <w:rPr>
          <w:rFonts w:ascii="Times New Roman"/>
          <w:b w:val="false"/>
          <w:i w:val="false"/>
          <w:color w:val="000000"/>
          <w:sz w:val="28"/>
        </w:rPr>
        <w:t>
      38. Мүше мемлекеттердің уәкілетті органдары жекелеген процестік әрекеттерді жүргізу туралы ақпарат пен құжаттар және тапсырмалар беру туралы сұрау салудың орындалу практикасын зерделейді және олардың тиісінше орындалмау фактілері туралы бір-біріне хабарлайды.</w:t>
      </w:r>
    </w:p>
    <w:bookmarkEnd w:id="2003"/>
    <w:bookmarkStart w:name="z2010" w:id="2004"/>
    <w:p>
      <w:pPr>
        <w:spacing w:after="0"/>
        <w:ind w:left="0"/>
        <w:jc w:val="both"/>
      </w:pPr>
      <w:r>
        <w:rPr>
          <w:rFonts w:ascii="Times New Roman"/>
          <w:b w:val="false"/>
          <w:i w:val="false"/>
          <w:color w:val="000000"/>
          <w:sz w:val="28"/>
        </w:rPr>
        <w:t>
      39. Мекеме дайындаған немесе куәландырған немесе осыған өкілеттігі бар лауазымды адам өз құзыретінің шегінде мүше мемлекеттердің бірінің аумағында елтаңбалық мөрмен бекемдеген құжаттар басқа мүше мемлекеттің аумағында қандай да бір арнайы куәліксіз қабылданады.</w:t>
      </w:r>
    </w:p>
    <w:bookmarkEnd w:id="2004"/>
    <w:bookmarkStart w:name="z2011" w:id="2005"/>
    <w:p>
      <w:pPr>
        <w:spacing w:after="0"/>
        <w:ind w:left="0"/>
        <w:jc w:val="both"/>
      </w:pPr>
      <w:r>
        <w:rPr>
          <w:rFonts w:ascii="Times New Roman"/>
          <w:b w:val="false"/>
          <w:i w:val="false"/>
          <w:color w:val="000000"/>
          <w:sz w:val="28"/>
        </w:rPr>
        <w:t>
      40. Әкімшілік құқық бұзушылық туралы істер бойынша құқықтық көмек көрсетуден, егер сұрау салуды немесе тапсырманы орындау сұрау салынған мүше мемлекеттің егемендігіне, қауіпсіздігіне, қоғамдық тәртібіне немесе өзге де мүдделеріне нұқсан келтіруі мүмкін болса не оның заңнамасына қайшы келсе, бас тартылуы мүмкін.</w:t>
      </w:r>
    </w:p>
    <w:bookmarkEnd w:id="2005"/>
    <w:bookmarkStart w:name="z2012" w:id="2006"/>
    <w:p>
      <w:pPr>
        <w:spacing w:after="0"/>
        <w:ind w:left="0"/>
        <w:jc w:val="both"/>
      </w:pPr>
      <w:r>
        <w:rPr>
          <w:rFonts w:ascii="Times New Roman"/>
          <w:b w:val="false"/>
          <w:i w:val="false"/>
          <w:color w:val="000000"/>
          <w:sz w:val="28"/>
        </w:rPr>
        <w:t>
      41. Әрбір мүше мемлекет сұрау салулар және тапсырмаларды орындаумен байланысты туындайтын шығыстарды өзі көтереді.</w:t>
      </w:r>
    </w:p>
    <w:bookmarkEnd w:id="2006"/>
    <w:p>
      <w:pPr>
        <w:spacing w:after="0"/>
        <w:ind w:left="0"/>
        <w:jc w:val="both"/>
      </w:pPr>
      <w:r>
        <w:rPr>
          <w:rFonts w:ascii="Times New Roman"/>
          <w:b w:val="false"/>
          <w:i w:val="false"/>
          <w:color w:val="000000"/>
          <w:sz w:val="28"/>
        </w:rPr>
        <w:t>
      Жекелеген жағдайларда мүше мемлекеттердің уәкілетті органдары шығыстарды жүзеге асырудың өзге де тәртібімен келісуі мүмкін.</w:t>
      </w:r>
    </w:p>
    <w:bookmarkStart w:name="z2013" w:id="2007"/>
    <w:p>
      <w:pPr>
        <w:spacing w:after="0"/>
        <w:ind w:left="0"/>
        <w:jc w:val="both"/>
      </w:pPr>
      <w:r>
        <w:rPr>
          <w:rFonts w:ascii="Times New Roman"/>
          <w:b w:val="false"/>
          <w:i w:val="false"/>
          <w:color w:val="000000"/>
          <w:sz w:val="28"/>
        </w:rPr>
        <w:t>
      42. Мүше мемлекеттердің уәкілетті органдары жекелеген процестік және өзге де әрекеттерді жүргізу туралы тапсырмаларды орындаған кезде мыналарды:</w:t>
      </w:r>
    </w:p>
    <w:bookmarkEnd w:id="2007"/>
    <w:p>
      <w:pPr>
        <w:spacing w:after="0"/>
        <w:ind w:left="0"/>
        <w:jc w:val="both"/>
      </w:pPr>
      <w:r>
        <w:rPr>
          <w:rFonts w:ascii="Times New Roman"/>
          <w:b w:val="false"/>
          <w:i w:val="false"/>
          <w:color w:val="000000"/>
          <w:sz w:val="28"/>
        </w:rPr>
        <w:t>
      1) өздеріне қатысты тиісті іс жүргізілетін тұлғалардан, сондай-ақ куәгерлерден жауап алуды;</w:t>
      </w:r>
    </w:p>
    <w:p>
      <w:pPr>
        <w:spacing w:after="0"/>
        <w:ind w:left="0"/>
        <w:jc w:val="both"/>
      </w:pPr>
      <w:r>
        <w:rPr>
          <w:rFonts w:ascii="Times New Roman"/>
          <w:b w:val="false"/>
          <w:i w:val="false"/>
          <w:color w:val="000000"/>
          <w:sz w:val="28"/>
        </w:rPr>
        <w:t>
      2) іс бойынша іс жүргізу үшін қажетті құжаттарды талап етіп алдыруды;</w:t>
      </w:r>
    </w:p>
    <w:p>
      <w:pPr>
        <w:spacing w:after="0"/>
        <w:ind w:left="0"/>
        <w:jc w:val="both"/>
      </w:pPr>
      <w:r>
        <w:rPr>
          <w:rFonts w:ascii="Times New Roman"/>
          <w:b w:val="false"/>
          <w:i w:val="false"/>
          <w:color w:val="000000"/>
          <w:sz w:val="28"/>
        </w:rPr>
        <w:t>
      3) өзіне қатысты тапсырма жіберілген тұлғаның аумағын, үй-жайын, құжаттарын және заттарын қарап тексеруді (мұндай тұлғаның тұрғын-жайын қоспағанда);</w:t>
      </w:r>
    </w:p>
    <w:p>
      <w:pPr>
        <w:spacing w:after="0"/>
        <w:ind w:left="0"/>
        <w:jc w:val="both"/>
      </w:pP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алуды;</w:t>
      </w:r>
    </w:p>
    <w:p>
      <w:pPr>
        <w:spacing w:after="0"/>
        <w:ind w:left="0"/>
        <w:jc w:val="both"/>
      </w:pPr>
      <w:r>
        <w:rPr>
          <w:rFonts w:ascii="Times New Roman"/>
          <w:b w:val="false"/>
          <w:i w:val="false"/>
          <w:color w:val="000000"/>
          <w:sz w:val="28"/>
        </w:rPr>
        <w:t>
      5) тиісті іске қатысушыларға құжаттарды немесе олардың көшірмелерін табыс етуді;</w:t>
      </w:r>
    </w:p>
    <w:p>
      <w:pPr>
        <w:spacing w:after="0"/>
        <w:ind w:left="0"/>
        <w:jc w:val="both"/>
      </w:pPr>
      <w:r>
        <w:rPr>
          <w:rFonts w:ascii="Times New Roman"/>
          <w:b w:val="false"/>
          <w:i w:val="false"/>
          <w:color w:val="000000"/>
          <w:sz w:val="28"/>
        </w:rPr>
        <w:t>
      6) сараптама жасайды және өзге де іс-әрекеттерді жүргізеді.</w:t>
      </w:r>
    </w:p>
    <w:bookmarkStart w:name="z2014" w:id="2008"/>
    <w:p>
      <w:pPr>
        <w:spacing w:after="0"/>
        <w:ind w:left="0"/>
        <w:jc w:val="both"/>
      </w:pPr>
      <w:r>
        <w:rPr>
          <w:rFonts w:ascii="Times New Roman"/>
          <w:b w:val="false"/>
          <w:i w:val="false"/>
          <w:color w:val="000000"/>
          <w:sz w:val="28"/>
        </w:rPr>
        <w:t>
      43. Тиісті істер бойынша процестік және өзге де әрекеттер сұрау салынған мүше мемлекеттің заңнамасына сәйкес жүргізіледі.</w:t>
      </w:r>
    </w:p>
    <w:bookmarkEnd w:id="2008"/>
    <w:bookmarkStart w:name="z2015" w:id="2009"/>
    <w:p>
      <w:pPr>
        <w:spacing w:after="0"/>
        <w:ind w:left="0"/>
        <w:jc w:val="both"/>
      </w:pPr>
      <w:r>
        <w:rPr>
          <w:rFonts w:ascii="Times New Roman"/>
          <w:b w:val="false"/>
          <w:i w:val="false"/>
          <w:color w:val="000000"/>
          <w:sz w:val="28"/>
        </w:rPr>
        <w:t>
      44. Егер сұрау салынған мүше мемлекеттің заңнамасы жекелеген процестік әрекеттерді жүргізгені үшін уәкілетті лауазымды адамдардың арнайы қаулылар шығаруын талап етсе, онда оларды шығару тапсырманың орындалу орны бойынша жүргізіледі.</w:t>
      </w:r>
    </w:p>
    <w:bookmarkEnd w:id="2009"/>
    <w:bookmarkStart w:name="z2016" w:id="2010"/>
    <w:p>
      <w:pPr>
        <w:spacing w:after="0"/>
        <w:ind w:left="0"/>
        <w:jc w:val="both"/>
      </w:pPr>
      <w:r>
        <w:rPr>
          <w:rFonts w:ascii="Times New Roman"/>
          <w:b w:val="false"/>
          <w:i w:val="false"/>
          <w:color w:val="000000"/>
          <w:sz w:val="28"/>
        </w:rPr>
        <w:t>
      45. Мүше мемлекеттердің уәкілетті органдарының келісуі бойынша сұрау салынған мүше мемлекет аумағындағы процестік әрекеттер сұрау салынған мүше мемлекеттердің заңнамасына сәйкес сұрау салынған мүше мемлекеттің уәкілетті органы өкілдерінің көзінше немесе қатысуымен жүргізілуі мүмкін.</w:t>
      </w:r>
    </w:p>
    <w:bookmarkEnd w:id="2010"/>
    <w:bookmarkStart w:name="z2017" w:id="2011"/>
    <w:p>
      <w:pPr>
        <w:spacing w:after="0"/>
        <w:ind w:left="0"/>
        <w:jc w:val="both"/>
      </w:pPr>
      <w:r>
        <w:rPr>
          <w:rFonts w:ascii="Times New Roman"/>
          <w:b w:val="false"/>
          <w:i w:val="false"/>
          <w:color w:val="000000"/>
          <w:sz w:val="28"/>
        </w:rPr>
        <w:t>
      46. Мүше мемлекеттердің уәкілетті органдары өз заңнамасының талаптарын ескере отырып:</w:t>
      </w:r>
    </w:p>
    <w:bookmarkEnd w:id="2011"/>
    <w:p>
      <w:pPr>
        <w:spacing w:after="0"/>
        <w:ind w:left="0"/>
        <w:jc w:val="both"/>
      </w:pPr>
      <w:r>
        <w:rPr>
          <w:rFonts w:ascii="Times New Roman"/>
          <w:b w:val="false"/>
          <w:i w:val="false"/>
          <w:color w:val="000000"/>
          <w:sz w:val="28"/>
        </w:rPr>
        <w:t>
      1) экономиканың құрылымдық қайта құру шеңберінде тауар нарықтарының жай-күйі, монополиядан арылтудың әдістері мен практикалық нәтижелері, монополистік қызметтің алдын алу, шектеу және жолын кесу мен бәсекелестікті дамыту жөніндегі жұмыстардың әдістемесі және тәжірибесі туралы;</w:t>
      </w:r>
    </w:p>
    <w:p>
      <w:pPr>
        <w:spacing w:after="0"/>
        <w:ind w:left="0"/>
        <w:jc w:val="both"/>
      </w:pPr>
      <w:r>
        <w:rPr>
          <w:rFonts w:ascii="Times New Roman"/>
          <w:b w:val="false"/>
          <w:i w:val="false"/>
          <w:color w:val="000000"/>
          <w:sz w:val="28"/>
        </w:rPr>
        <w:t>
      2) үстем жағдайға ие және мүше мемлекеттердің тауар нарықтарына өнім беруді жүзеге асыратын кәсіпорындардың ұлттық тізілімінде қамтылған мәліметтер туралы;</w:t>
      </w:r>
    </w:p>
    <w:p>
      <w:pPr>
        <w:spacing w:after="0"/>
        <w:ind w:left="0"/>
        <w:jc w:val="both"/>
      </w:pPr>
      <w:r>
        <w:rPr>
          <w:rFonts w:ascii="Times New Roman"/>
          <w:b w:val="false"/>
          <w:i w:val="false"/>
          <w:color w:val="000000"/>
          <w:sz w:val="28"/>
        </w:rPr>
        <w:t>
      3) мүше мемлекеттердің бәсекелестік (монополияға қарсы) заңнамасының бұзылуы туралы істерді қарау практикасы туралы ақпарат алмасады.</w:t>
      </w:r>
    </w:p>
    <w:bookmarkStart w:name="z2018" w:id="2012"/>
    <w:p>
      <w:pPr>
        <w:spacing w:after="0"/>
        <w:ind w:left="0"/>
        <w:jc w:val="both"/>
      </w:pPr>
      <w:r>
        <w:rPr>
          <w:rFonts w:ascii="Times New Roman"/>
          <w:b w:val="false"/>
          <w:i w:val="false"/>
          <w:color w:val="000000"/>
          <w:sz w:val="28"/>
        </w:rPr>
        <w:t>
      47. Мүше мемлекеттердің уәкілетті органдары ақпарат беру</w:t>
      </w:r>
    </w:p>
    <w:bookmarkEnd w:id="2012"/>
    <w:p>
      <w:pPr>
        <w:spacing w:after="0"/>
        <w:ind w:left="0"/>
        <w:jc w:val="both"/>
      </w:pPr>
      <w:r>
        <w:rPr>
          <w:rFonts w:ascii="Times New Roman"/>
          <w:b w:val="false"/>
          <w:i w:val="false"/>
          <w:color w:val="000000"/>
          <w:sz w:val="28"/>
        </w:rPr>
        <w:t>
      және әдістемелік көмек көрсету арқылы бәсекелестіктің (монополияға қарсы) саясат жөніндегі ұлттық заңдар мен нормативтік құжаттарды әзірлеу кезінде ынтымақтастық жасайды.</w:t>
      </w:r>
    </w:p>
    <w:bookmarkStart w:name="z2019" w:id="2013"/>
    <w:p>
      <w:pPr>
        <w:spacing w:after="0"/>
        <w:ind w:left="0"/>
        <w:jc w:val="both"/>
      </w:pPr>
      <w:r>
        <w:rPr>
          <w:rFonts w:ascii="Times New Roman"/>
          <w:b w:val="false"/>
          <w:i w:val="false"/>
          <w:color w:val="000000"/>
          <w:sz w:val="28"/>
        </w:rPr>
        <w:t>
      48. Мүше мемлекеттің уәкілетті органы екінші мүше мемлекеттің уәкілетті органына, егер мұндай ақпарат, жіберуші мүше мемлекеттің уәкілетті органының пікірі бойынша, екінші мүше мемлекеттің уәкілетті органының құқық қолдану қызметіне қатысы бар немесе мұндай қызметіне негіз болуы мүмкін болса, өзінде бар бәсекелестікке қарсы әрекеттер туралы кез келген ақпаратты береді.</w:t>
      </w:r>
    </w:p>
    <w:bookmarkEnd w:id="2013"/>
    <w:bookmarkStart w:name="z2020" w:id="2014"/>
    <w:p>
      <w:pPr>
        <w:spacing w:after="0"/>
        <w:ind w:left="0"/>
        <w:jc w:val="both"/>
      </w:pPr>
      <w:r>
        <w:rPr>
          <w:rFonts w:ascii="Times New Roman"/>
          <w:b w:val="false"/>
          <w:i w:val="false"/>
          <w:color w:val="000000"/>
          <w:sz w:val="28"/>
        </w:rPr>
        <w:t>
      49. Мүше мемлекеттің уәкілетті органы екінші мүше мемлекеттің уәкілетті органына қарау үшін сұрау салынған ақпарат талап етілетін істің мән-жайын баяндай отырып, тиісті ақпаратты беру туралы сұрау салу жіберуге құқылы.</w:t>
      </w:r>
    </w:p>
    <w:bookmarkEnd w:id="2014"/>
    <w:p>
      <w:pPr>
        <w:spacing w:after="0"/>
        <w:ind w:left="0"/>
        <w:jc w:val="both"/>
      </w:pPr>
      <w:r>
        <w:rPr>
          <w:rFonts w:ascii="Times New Roman"/>
          <w:b w:val="false"/>
          <w:i w:val="false"/>
          <w:color w:val="000000"/>
          <w:sz w:val="28"/>
        </w:rPr>
        <w:t>
      Сұрау салуды алған мүше мемлекеттің уәкілетті органы екінші мүше мемлекеттің сұрау салған уәкілетті органына, егер мұндай ақпарат олар сұрау салған мүше мемлекеттің құқық қолдану қызметіне қатысы бар деп танылса немесе мұндай қызметіне негіз болса, қолда бар ақпаратты береді.</w:t>
      </w:r>
    </w:p>
    <w:p>
      <w:pPr>
        <w:spacing w:after="0"/>
        <w:ind w:left="0"/>
        <w:jc w:val="both"/>
      </w:pPr>
      <w:r>
        <w:rPr>
          <w:rFonts w:ascii="Times New Roman"/>
          <w:b w:val="false"/>
          <w:i w:val="false"/>
          <w:color w:val="000000"/>
          <w:sz w:val="28"/>
        </w:rPr>
        <w:t>
      Сұрау салынған ақпарат мүше мемлекеттердің уәкілетті органдары келіскен мерзімдерде, алайда сұрау салу келіп түскен күннен бастап күнтізбелік 60 күннен кешіктірілмей жіберіледі.</w:t>
      </w:r>
    </w:p>
    <w:p>
      <w:pPr>
        <w:spacing w:after="0"/>
        <w:ind w:left="0"/>
        <w:jc w:val="both"/>
      </w:pPr>
      <w:r>
        <w:rPr>
          <w:rFonts w:ascii="Times New Roman"/>
          <w:b w:val="false"/>
          <w:i w:val="false"/>
          <w:color w:val="000000"/>
          <w:sz w:val="28"/>
        </w:rPr>
        <w:t>
      Алынған ақпарат тиісті сұрау салудың мақсаттары немесе консультация үшін пайдаланылады және аталған ақпаратты берген мүше мемлекеттің уәкілетті органының келісуінсіз жария етуге немесе үшінші тұлғаларға беруге болмайды.</w:t>
      </w:r>
    </w:p>
    <w:bookmarkStart w:name="z2021" w:id="2015"/>
    <w:p>
      <w:pPr>
        <w:spacing w:after="0"/>
        <w:ind w:left="0"/>
        <w:jc w:val="both"/>
      </w:pPr>
      <w:r>
        <w:rPr>
          <w:rFonts w:ascii="Times New Roman"/>
          <w:b w:val="false"/>
          <w:i w:val="false"/>
          <w:color w:val="000000"/>
          <w:sz w:val="28"/>
        </w:rPr>
        <w:t>
      50. Егер мүше мемлекеттің біреуі екінші мүше мемлекеттің аумағында жүзеге асырылатын бәсекелестікке қарсы әрекеттер өзінің мүдделеріне келеңсіз түрде әсер етеді деп пайымдаса, онда ол аумағында бәсекелестікке қарсы іс-әрекеттер жүзеге асырылатын мүше мемлекетке бұл туралы хабарлауы, сондай-ақ осы мүше мемлекетке тиісті бәсекелестікке қарсы әрекеттердің жолын кесумен байланысты тиісінше құқық қолдану әрекеттеріне бастамашылық етуді өтініп, жүгінуі мүмкін. Аталған өзара іс-қимыл мүше мемлекеттердің уәкілетті органдары арқылы жүзеге асырылады.</w:t>
      </w:r>
    </w:p>
    <w:bookmarkEnd w:id="2015"/>
    <w:p>
      <w:pPr>
        <w:spacing w:after="0"/>
        <w:ind w:left="0"/>
        <w:jc w:val="both"/>
      </w:pPr>
      <w:r>
        <w:rPr>
          <w:rFonts w:ascii="Times New Roman"/>
          <w:b w:val="false"/>
          <w:i w:val="false"/>
          <w:color w:val="000000"/>
          <w:sz w:val="28"/>
        </w:rPr>
        <w:t>
      Хабарламада бәсекелестікке қарсы әрекеттердің сипаттамасы және хабарлайтын мүше мемлекеттің мүдделері үшін ықтимал салдарлар туралы ақпарат, сондай-ақ қосымша ақпарат беру туралы және хабарлаушы мүше мемлекет ұсынуға өкілетті өзге де ынтымақтастық туралы ұсыныс қамтылуы тиіс.</w:t>
      </w:r>
    </w:p>
    <w:bookmarkStart w:name="z2022" w:id="2016"/>
    <w:p>
      <w:pPr>
        <w:spacing w:after="0"/>
        <w:ind w:left="0"/>
        <w:jc w:val="both"/>
      </w:pPr>
      <w:r>
        <w:rPr>
          <w:rFonts w:ascii="Times New Roman"/>
          <w:b w:val="false"/>
          <w:i w:val="false"/>
          <w:color w:val="000000"/>
          <w:sz w:val="28"/>
        </w:rPr>
        <w:t>
      51. Осы Хаттаманың 50-тармағына сәйкес хабарлама алған кезде және мүше мемлекеттердің уәкілетті органдары арасында келіссөздер жүргізілгеннен кейін (егер оларды жүргізу қажет болса) хабарлаушы мүше мемлекет хабарламада көрсетілген бәсекелестікке қарсы іс-әрекеттерге қатысты құқық қолдану іс-қимылдарын бастаудың қажеттілігі туралы немесе бұрын басталған құқық қолдану іс-қимылдарын кеңейту туралы мәселені шешеді. Хабарлаушы мүше мемлекет хабарланатын мүше мемлекетті қабылданған шешім туралы хабардар етеді. Хабарламада көрсетілген бәсекелестікке қарсы іс-қимылдарға қатысты құқық қолдану әрекеттерін жүзеге асырған кезде хабарлаушы мүше мемлекет тиісті құқық қолдану әрекеттерінің нәтижелері туралы хабарланатын мүше мемлекетке хабарлайды.</w:t>
      </w:r>
    </w:p>
    <w:bookmarkEnd w:id="2016"/>
    <w:p>
      <w:pPr>
        <w:spacing w:after="0"/>
        <w:ind w:left="0"/>
        <w:jc w:val="both"/>
      </w:pPr>
      <w:r>
        <w:rPr>
          <w:rFonts w:ascii="Times New Roman"/>
          <w:b w:val="false"/>
          <w:i w:val="false"/>
          <w:color w:val="000000"/>
          <w:sz w:val="28"/>
        </w:rPr>
        <w:t>
      Құқық қолдану әрекеттеріне бастамашылық ету туралы мәселені шешкен кезде хабарлаушы мүше мемлекет өзінің бәсекелестік туралы заңнамасын басшылыққа алады.</w:t>
      </w:r>
    </w:p>
    <w:p>
      <w:pPr>
        <w:spacing w:after="0"/>
        <w:ind w:left="0"/>
        <w:jc w:val="both"/>
      </w:pPr>
      <w:r>
        <w:rPr>
          <w:rFonts w:ascii="Times New Roman"/>
          <w:b w:val="false"/>
          <w:i w:val="false"/>
          <w:color w:val="000000"/>
          <w:sz w:val="28"/>
        </w:rPr>
        <w:t>
      Осы Хаттаманың 50 және 51-тармақтарының ережелері хабарлаушы мүше мемлекеттің заңнамасында көзделген осы мүше мемлекеттің құқық қолдану әрекеттерін жүзеге асыру құқығын шектемейді.</w:t>
      </w:r>
    </w:p>
    <w:bookmarkStart w:name="z2023" w:id="2017"/>
    <w:p>
      <w:pPr>
        <w:spacing w:after="0"/>
        <w:ind w:left="0"/>
        <w:jc w:val="both"/>
      </w:pPr>
      <w:r>
        <w:rPr>
          <w:rFonts w:ascii="Times New Roman"/>
          <w:b w:val="false"/>
          <w:i w:val="false"/>
          <w:color w:val="000000"/>
          <w:sz w:val="28"/>
        </w:rPr>
        <w:t>
      52. Өзара байланысты мәмілелерге (жасалатын әрекеттерге) қатысты құқық қолдану әрекеттерін жүзеге асыруда өзара мүдделілік болған жағдайда мүше мемлекеттердің уәкілетті органдары құқық қолдану әрекеттерін жүзеге асыру кезінде өзара іс-қимыл туралы уағдаласуы мүмкін. Құқық қолдану әрекеттерін жүзеге асыру кезіндегі өзара іс-қимыл туралы мәселені шешкен кезде мүше мемлекеттердің уәкілетті органдары мынадай факторларды:</w:t>
      </w:r>
    </w:p>
    <w:bookmarkEnd w:id="2017"/>
    <w:p>
      <w:pPr>
        <w:spacing w:after="0"/>
        <w:ind w:left="0"/>
        <w:jc w:val="both"/>
      </w:pPr>
      <w:r>
        <w:rPr>
          <w:rFonts w:ascii="Times New Roman"/>
          <w:b w:val="false"/>
          <w:i w:val="false"/>
          <w:color w:val="000000"/>
          <w:sz w:val="28"/>
        </w:rPr>
        <w:t>
      1) құқық қолдану қызметіне бағытталған материалдық және ақпараттық ресурстарды неғұрлым тиімді пайдалану және (немесе) мүше мемлекеттердің құқық қолдану қызметін жүзеге асыру барысындағы шығындарын азайту мүмкіндігін;</w:t>
      </w:r>
    </w:p>
    <w:p>
      <w:pPr>
        <w:spacing w:after="0"/>
        <w:ind w:left="0"/>
        <w:jc w:val="both"/>
      </w:pPr>
      <w:r>
        <w:rPr>
          <w:rFonts w:ascii="Times New Roman"/>
          <w:b w:val="false"/>
          <w:i w:val="false"/>
          <w:color w:val="000000"/>
          <w:sz w:val="28"/>
        </w:rPr>
        <w:t>
      2) құқық қолдану қызметін жүзеге асыру үшін қажетті ақпаратты алуға қатысты мүше мемлекеттердің мүмкіндіктерін;</w:t>
      </w:r>
    </w:p>
    <w:p>
      <w:pPr>
        <w:spacing w:after="0"/>
        <w:ind w:left="0"/>
        <w:jc w:val="both"/>
      </w:pPr>
      <w:r>
        <w:rPr>
          <w:rFonts w:ascii="Times New Roman"/>
          <w:b w:val="false"/>
          <w:i w:val="false"/>
          <w:color w:val="000000"/>
          <w:sz w:val="28"/>
        </w:rPr>
        <w:t>
      3) осындай өзара іс-қимылдың болжамды нәтижесі - өзара іс-қимыл жасаушы мүше мемлекеттердің құқық қолдану қызметінің мақсатына қол жеткізу жөніндегі мүмкіндіктерін арттыруды назарға алады.</w:t>
      </w:r>
    </w:p>
    <w:bookmarkStart w:name="z2024" w:id="2018"/>
    <w:p>
      <w:pPr>
        <w:spacing w:after="0"/>
        <w:ind w:left="0"/>
        <w:jc w:val="both"/>
      </w:pPr>
      <w:r>
        <w:rPr>
          <w:rFonts w:ascii="Times New Roman"/>
          <w:b w:val="false"/>
          <w:i w:val="false"/>
          <w:color w:val="000000"/>
          <w:sz w:val="28"/>
        </w:rPr>
        <w:t>
      53. Мүше мемлекет екінші мүше мемлекетке тиісінше хабарлаған кезде осы Хаттаманың шеңберінде өзара іс-қимылды шектеуі немесе тоқтатуы және өзінің заңнамасына сәйкес екінші мүше мемлекеттен тәуелсіз құқық қолдану әрекеттерін жүзеге асыруы мүмкін.</w:t>
      </w:r>
    </w:p>
    <w:bookmarkEnd w:id="2018"/>
    <w:bookmarkStart w:name="z2025" w:id="2019"/>
    <w:p>
      <w:pPr>
        <w:spacing w:after="0"/>
        <w:ind w:left="0"/>
        <w:jc w:val="both"/>
      </w:pPr>
      <w:r>
        <w:rPr>
          <w:rFonts w:ascii="Times New Roman"/>
          <w:b w:val="false"/>
          <w:i w:val="false"/>
          <w:color w:val="000000"/>
          <w:sz w:val="28"/>
        </w:rPr>
        <w:t>
      54. Мүше мемлекеттер, егер мұндай әрекеттер мүше мемлекеттердің тауар нарықтарындағы бәсекелестіктің жай-күйіне теріс әсер етуі мүмкін болса, мүше мемлекеттер заңнамасының нормаларын мұндай шаруашылық жүргізуші субъектілерге (нарық субъектілеріне) біркелкі түрде және тең жағдайда және ұйымдық-құқықтық нысандарына және тіркелген орнына қарамастан тең шамада қолдану жолымен, сондай-ақ осы бөлімде белгіленген тәртіппен өзара іс-қимыл жасау кезінде үшінші елдердің шаруашылық жүргізуші субъектілерінің (нарық субъектілерінің) іс-қимылдарына қатысты келісілген бәсекелестік саясатты жүргізеді.</w:t>
      </w:r>
    </w:p>
    <w:bookmarkEnd w:id="2019"/>
    <w:bookmarkStart w:name="z2026" w:id="2020"/>
    <w:p>
      <w:pPr>
        <w:spacing w:after="0"/>
        <w:ind w:left="0"/>
        <w:jc w:val="both"/>
      </w:pPr>
      <w:r>
        <w:rPr>
          <w:rFonts w:ascii="Times New Roman"/>
          <w:b w:val="false"/>
          <w:i w:val="false"/>
          <w:color w:val="000000"/>
          <w:sz w:val="28"/>
        </w:rPr>
        <w:t>
      55. Осы Хаттаманың 22 - 53-тармақтарында көрсетілген мәселелер бойынша өзара іс-қимыл шеңберінде ұсынылған ақпарат және құжаттар құпия сипатта болады және осы Хаттамада көзделген мақсатта ғана пайдаланылуы мүмкін. Басқа мақсаттар үшін ақпаратты пайдалану және үшінші тұлғаларға беру оларды берген мүше мемлекеттің уәкілетті органының жазбаша келісуі бойынша ғана мүмкін болады.</w:t>
      </w:r>
    </w:p>
    <w:bookmarkEnd w:id="2020"/>
    <w:bookmarkStart w:name="z2027" w:id="2021"/>
    <w:p>
      <w:pPr>
        <w:spacing w:after="0"/>
        <w:ind w:left="0"/>
        <w:jc w:val="both"/>
      </w:pPr>
      <w:r>
        <w:rPr>
          <w:rFonts w:ascii="Times New Roman"/>
          <w:b w:val="false"/>
          <w:i w:val="false"/>
          <w:color w:val="000000"/>
          <w:sz w:val="28"/>
        </w:rPr>
        <w:t>
      56. Мүше мемлекет ақпараттың, құжаттардың және өзге де мәліметтердің, оның ішінде екінші мүше мемлекеттің уәкілетті органы берген дербес деректердің қорғалуын қамтамасыз етеді.</w:t>
      </w:r>
    </w:p>
    <w:bookmarkEnd w:id="2021"/>
    <w:bookmarkStart w:name="z2028" w:id="2022"/>
    <w:p>
      <w:pPr>
        <w:spacing w:after="0"/>
        <w:ind w:left="0"/>
        <w:jc w:val="left"/>
      </w:pPr>
      <w:r>
        <w:rPr>
          <w:rFonts w:ascii="Times New Roman"/>
          <w:b/>
          <w:i w:val="false"/>
          <w:color w:val="000000"/>
        </w:rPr>
        <w:t xml:space="preserve"> VI. Комиссияның және мүше мемлекеттер уәкілетті органдарының</w:t>
      </w:r>
      <w:r>
        <w:br/>
      </w:r>
      <w:r>
        <w:rPr>
          <w:rFonts w:ascii="Times New Roman"/>
          <w:b/>
          <w:i w:val="false"/>
          <w:color w:val="000000"/>
        </w:rPr>
        <w:t>бәсекелестіктің жалпы қағидаларын сақтауды бақылауды жүзеге</w:t>
      </w:r>
      <w:r>
        <w:br/>
      </w:r>
      <w:r>
        <w:rPr>
          <w:rFonts w:ascii="Times New Roman"/>
          <w:b/>
          <w:i w:val="false"/>
          <w:color w:val="000000"/>
        </w:rPr>
        <w:t>асырған кездегі өзара іс-қимылы</w:t>
      </w:r>
    </w:p>
    <w:bookmarkEnd w:id="2022"/>
    <w:bookmarkStart w:name="z2029" w:id="2023"/>
    <w:p>
      <w:pPr>
        <w:spacing w:after="0"/>
        <w:ind w:left="0"/>
        <w:jc w:val="both"/>
      </w:pPr>
      <w:r>
        <w:rPr>
          <w:rFonts w:ascii="Times New Roman"/>
          <w:b w:val="false"/>
          <w:i w:val="false"/>
          <w:color w:val="000000"/>
          <w:sz w:val="28"/>
        </w:rPr>
        <w:t>
      57. Комиссияның және мүше мемлекеттер уәкілетті органдарының өзара іс-қимылы мүше мемлекеттердің уәкілетті органдары Комиссияның қарауына бәсекелестіктің жалпы қағидаларының бұзылуы туралы өтініштерді берген кезде, өтініштерді қараған кезде, тергеп-тексерулерді жүргізген кезде, істерді қараған кезде, сондай-ақ өзге де жағдайларда жүзеге асырылады.</w:t>
      </w:r>
    </w:p>
    <w:bookmarkEnd w:id="2023"/>
    <w:p>
      <w:pPr>
        <w:spacing w:after="0"/>
        <w:ind w:left="0"/>
        <w:jc w:val="both"/>
      </w:pPr>
      <w:r>
        <w:rPr>
          <w:rFonts w:ascii="Times New Roman"/>
          <w:b w:val="false"/>
          <w:i w:val="false"/>
          <w:color w:val="000000"/>
          <w:sz w:val="28"/>
        </w:rPr>
        <w:t>
      Құқық қолдану практикасының, ақпарат алмасудың неғұрлым өзекті мәселелерін және мүше мемлекеттердің заңнамасын үйлестіру проблемаларын талқылауда мүше мемлекеттердің уәкілетті органдарының өзара мүдделілігі болған кезде, Комиссия мүше мемлекеттердің уәкілетті органдарымен бірлесіп мүше мемлекеттердің уәкілетті органдарының басшылары мен бәсекелестік және монополияға қарсы реттеу мәселелеріне жетекшілік ететін Комиссия Алқасы мүшесінің деңгейінде кеңестер өткізеді.</w:t>
      </w:r>
    </w:p>
    <w:p>
      <w:pPr>
        <w:spacing w:after="0"/>
        <w:ind w:left="0"/>
        <w:jc w:val="both"/>
      </w:pPr>
      <w:r>
        <w:rPr>
          <w:rFonts w:ascii="Times New Roman"/>
          <w:b w:val="false"/>
          <w:i w:val="false"/>
          <w:color w:val="000000"/>
          <w:sz w:val="28"/>
        </w:rPr>
        <w:t>
      Комиссия мүше мемлекеттердің уәкілетті органдарының орталық аппараттарымен өзара іс-қимылды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30" w:id="2024"/>
    <w:p>
      <w:pPr>
        <w:spacing w:after="0"/>
        <w:ind w:left="0"/>
        <w:jc w:val="both"/>
      </w:pPr>
      <w:r>
        <w:rPr>
          <w:rFonts w:ascii="Times New Roman"/>
          <w:b w:val="false"/>
          <w:i w:val="false"/>
          <w:color w:val="000000"/>
          <w:sz w:val="28"/>
        </w:rPr>
        <w:t>
      58. Мүше мемлекеттің уәкілетті органы Комиссияның қарауына бәсекелестіктің жалпы қағидаларының бұзылуы туралы өтініш беру туралы шешімді өтініш беруші мүше мемлекеттің заңнамасында белгіленген ерекшеліктері ескеріле отырып жүзеге асырылатын, оны қараудың кез келген сатысында қабылдайды.</w:t>
      </w:r>
    </w:p>
    <w:bookmarkEnd w:id="2024"/>
    <w:p>
      <w:pPr>
        <w:spacing w:after="0"/>
        <w:ind w:left="0"/>
        <w:jc w:val="both"/>
      </w:pPr>
      <w:r>
        <w:rPr>
          <w:rFonts w:ascii="Times New Roman"/>
          <w:b w:val="false"/>
          <w:i w:val="false"/>
          <w:color w:val="000000"/>
          <w:sz w:val="28"/>
        </w:rPr>
        <w:t>
      Мұндай шешімді қабылдаған кезде мүше мемлекеттің уәкілетті органы Комиссияға тиісті жазбаша жолданым дайындайды.</w:t>
      </w:r>
    </w:p>
    <w:p>
      <w:pPr>
        <w:spacing w:after="0"/>
        <w:ind w:left="0"/>
        <w:jc w:val="both"/>
      </w:pPr>
      <w:r>
        <w:rPr>
          <w:rFonts w:ascii="Times New Roman"/>
          <w:b w:val="false"/>
          <w:i w:val="false"/>
          <w:color w:val="000000"/>
          <w:sz w:val="28"/>
        </w:rPr>
        <w:t>
      Жолданымда:</w:t>
      </w:r>
    </w:p>
    <w:p>
      <w:pPr>
        <w:spacing w:after="0"/>
        <w:ind w:left="0"/>
        <w:jc w:val="both"/>
      </w:pPr>
      <w:r>
        <w:rPr>
          <w:rFonts w:ascii="Times New Roman"/>
          <w:b w:val="false"/>
          <w:i w:val="false"/>
          <w:color w:val="000000"/>
          <w:sz w:val="28"/>
        </w:rPr>
        <w:t>
      өтінішті жіберген органның атауы;</w:t>
      </w:r>
    </w:p>
    <w:p>
      <w:pPr>
        <w:spacing w:after="0"/>
        <w:ind w:left="0"/>
        <w:jc w:val="both"/>
      </w:pPr>
      <w:r>
        <w:rPr>
          <w:rFonts w:ascii="Times New Roman"/>
          <w:b w:val="false"/>
          <w:i w:val="false"/>
          <w:color w:val="000000"/>
          <w:sz w:val="28"/>
        </w:rPr>
        <w:t>
      өтінішті жолдаудың құқықтық негіздері;</w:t>
      </w:r>
    </w:p>
    <w:p>
      <w:pPr>
        <w:spacing w:after="0"/>
        <w:ind w:left="0"/>
        <w:jc w:val="both"/>
      </w:pPr>
      <w:r>
        <w:rPr>
          <w:rFonts w:ascii="Times New Roman"/>
          <w:b w:val="false"/>
          <w:i w:val="false"/>
          <w:color w:val="000000"/>
          <w:sz w:val="28"/>
        </w:rPr>
        <w:t>
      әрекеттерінде (әрекетсіздігінде) бәсекелестіктің жалпы қағидаларын бұзу белгілері байқалатын шаруашылық жүргізуші субъектінің (нарық субъектісінің) атауы;</w:t>
      </w:r>
    </w:p>
    <w:p>
      <w:pPr>
        <w:spacing w:after="0"/>
        <w:ind w:left="0"/>
        <w:jc w:val="both"/>
      </w:pPr>
      <w:r>
        <w:rPr>
          <w:rFonts w:ascii="Times New Roman"/>
          <w:b w:val="false"/>
          <w:i w:val="false"/>
          <w:color w:val="000000"/>
          <w:sz w:val="28"/>
        </w:rPr>
        <w:t>
      осындай белгілер байқалатын трансшекаралық нарық аумағын көрсетуді қоса алғанда, бәсекелестіктің жалпы қағидаларын бұзу белгілері байқалатын әрекеттердің (әрекетсіздіктің) сипаттамасы;</w:t>
      </w:r>
    </w:p>
    <w:p>
      <w:pPr>
        <w:spacing w:after="0"/>
        <w:ind w:left="0"/>
        <w:jc w:val="both"/>
      </w:pPr>
      <w:r>
        <w:rPr>
          <w:rFonts w:ascii="Times New Roman"/>
          <w:b w:val="false"/>
          <w:i w:val="false"/>
          <w:color w:val="000000"/>
          <w:sz w:val="28"/>
        </w:rPr>
        <w:t xml:space="preserve">
      мүше мемлекеттің уәкілетті органының пікірі бойынша, Шарттың </w:t>
      </w:r>
      <w:r>
        <w:rPr>
          <w:rFonts w:ascii="Times New Roman"/>
          <w:b w:val="false"/>
          <w:i w:val="false"/>
          <w:color w:val="000000"/>
          <w:sz w:val="28"/>
        </w:rPr>
        <w:t>76-бабының</w:t>
      </w:r>
      <w:r>
        <w:rPr>
          <w:rFonts w:ascii="Times New Roman"/>
          <w:b w:val="false"/>
          <w:i w:val="false"/>
          <w:color w:val="000000"/>
          <w:sz w:val="28"/>
        </w:rPr>
        <w:t xml:space="preserve"> бұзылған ережелері көрсетіледі.</w:t>
      </w:r>
    </w:p>
    <w:p>
      <w:pPr>
        <w:spacing w:after="0"/>
        <w:ind w:left="0"/>
        <w:jc w:val="both"/>
      </w:pPr>
      <w:r>
        <w:rPr>
          <w:rFonts w:ascii="Times New Roman"/>
          <w:b w:val="false"/>
          <w:i w:val="false"/>
          <w:color w:val="000000"/>
          <w:sz w:val="28"/>
        </w:rPr>
        <w:t>
      Жолданымға қаралуы барысында бәсекелестіктің жалпы қағидаларының бұзылу белгілері байқалған және, мүше мемлекеттің уәкілетті органының пікірі бойынша, Комиссияның жолданымды қарауы үшін қажетті құжаттар қоса беріледі.</w:t>
      </w:r>
    </w:p>
    <w:p>
      <w:pPr>
        <w:spacing w:after="0"/>
        <w:ind w:left="0"/>
        <w:jc w:val="both"/>
      </w:pPr>
      <w:r>
        <w:rPr>
          <w:rFonts w:ascii="Times New Roman"/>
          <w:b w:val="false"/>
          <w:i w:val="false"/>
          <w:color w:val="000000"/>
          <w:sz w:val="28"/>
        </w:rPr>
        <w:t>
      Мүше мемлекеттің уәкілетті органының Комиссияға жолданым жіберуі Комиссия тергеп-тексеру жүргізу не өтінішті (материалдарды) мүше мемлекеттердің уәкілетті органдарына ведомстволық бағыныстылығы бойынша беру туралы не өтінішті кері қайтару туралы шешім қабылдағанға дейін мүше мемлекеттің уәкілетті органының өтінішті қарауды тоқтата тұруы үшін негіз болып табылады.</w:t>
      </w:r>
    </w:p>
    <w:p>
      <w:pPr>
        <w:spacing w:after="0"/>
        <w:ind w:left="0"/>
        <w:jc w:val="both"/>
      </w:pPr>
      <w:r>
        <w:rPr>
          <w:rFonts w:ascii="Times New Roman"/>
          <w:b w:val="false"/>
          <w:i w:val="false"/>
          <w:color w:val="000000"/>
          <w:sz w:val="28"/>
        </w:rPr>
        <w:t>
      Мүше мемлекеттің уәкілетті органы өтінішті Комиссияға жіберген күннен бастап 5 жұмыс күні ішінде өтініш берушіге оның өтінішінің Комиссияға берілгені туралы хабарлайды.</w:t>
      </w:r>
    </w:p>
    <w:p>
      <w:pPr>
        <w:spacing w:after="0"/>
        <w:ind w:left="0"/>
        <w:jc w:val="both"/>
      </w:pPr>
      <w:r>
        <w:rPr>
          <w:rFonts w:ascii="Times New Roman"/>
          <w:b w:val="false"/>
          <w:i w:val="false"/>
          <w:color w:val="000000"/>
          <w:sz w:val="28"/>
        </w:rPr>
        <w:t>
      Комиссия трансшекаралық нарықтарда бәсекелестіктің жалпы қағидаларының бұзылуы туралы өтінішті алған күннен бастап 5 жұмыс күнінен аспайтын мерзімде мүше мемлекеттердің уәкілетті органдарын және өтініш берушіні өтініштің қарауға қабылдағаны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031" w:id="2025"/>
    <w:p>
      <w:pPr>
        <w:spacing w:after="0"/>
        <w:ind w:left="0"/>
        <w:jc w:val="both"/>
      </w:pPr>
      <w:r>
        <w:rPr>
          <w:rFonts w:ascii="Times New Roman"/>
          <w:b w:val="false"/>
          <w:i w:val="false"/>
          <w:color w:val="000000"/>
          <w:sz w:val="28"/>
        </w:rPr>
        <w:t>
      59. Комиссияның тергеп-тексеру жүргізу туралы не трансшекаралық нарықтарда бәсекелестіктің жалпы қағидаларының бұзылуы туралы өтінішті (материалдарды) мүше мемлекеттердің уәкілетті органдарына ведомстволық бағыныстылығы бойынша беру туралы шешім қабылдауы мүше мемлекеттің уәкілетті органының өтінішті қарауды тоқтатуы үшін негіз болып табылады.</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32" w:id="2026"/>
    <w:p>
      <w:pPr>
        <w:spacing w:after="0"/>
        <w:ind w:left="0"/>
        <w:jc w:val="both"/>
      </w:pPr>
      <w:r>
        <w:rPr>
          <w:rFonts w:ascii="Times New Roman"/>
          <w:b w:val="false"/>
          <w:i w:val="false"/>
          <w:color w:val="000000"/>
          <w:sz w:val="28"/>
        </w:rPr>
        <w:t>
      60. Егер Комиссия өтінішті қарау, тергеп-тексеру жүргізу немесе істі қарау барысында өтініште (материалдарда) көрсетілген бұзушылықтың жолын кесу мүше мемлекеттің уәкілетті органының құзыретіне жататынын анықтаған болса, Комиссияның өтінішті (материалдарды) мүше мемлекеттің уәкілетті органының қарауына беруі туралы шешім қабылданады.</w:t>
      </w:r>
    </w:p>
    <w:bookmarkEnd w:id="2026"/>
    <w:p>
      <w:pPr>
        <w:spacing w:after="0"/>
        <w:ind w:left="0"/>
        <w:jc w:val="both"/>
      </w:pPr>
      <w:r>
        <w:rPr>
          <w:rFonts w:ascii="Times New Roman"/>
          <w:b w:val="false"/>
          <w:i w:val="false"/>
          <w:color w:val="000000"/>
          <w:sz w:val="28"/>
        </w:rPr>
        <w:t>
      Мұндай шешім қабылданған жағдайда, Комиссияның уәкілетті құрылымдық бөлімшесі мүше мемлекеттің уәкілетті органына тиісті жолданым дайындайды, оған бәсекелестік және монополияға қарсы реттеу мәселелеріне жетекшілік ететін Комиссия Алқасының мүшесі қол қояды.</w:t>
      </w:r>
    </w:p>
    <w:p>
      <w:pPr>
        <w:spacing w:after="0"/>
        <w:ind w:left="0"/>
        <w:jc w:val="both"/>
      </w:pPr>
      <w:r>
        <w:rPr>
          <w:rFonts w:ascii="Times New Roman"/>
          <w:b w:val="false"/>
          <w:i w:val="false"/>
          <w:color w:val="000000"/>
          <w:sz w:val="28"/>
        </w:rPr>
        <w:t>
      Жолданымда:</w:t>
      </w:r>
    </w:p>
    <w:p>
      <w:pPr>
        <w:spacing w:after="0"/>
        <w:ind w:left="0"/>
        <w:jc w:val="both"/>
      </w:pPr>
      <w:r>
        <w:rPr>
          <w:rFonts w:ascii="Times New Roman"/>
          <w:b w:val="false"/>
          <w:i w:val="false"/>
          <w:color w:val="000000"/>
          <w:sz w:val="28"/>
        </w:rPr>
        <w:t>
      әрекеттерінде (әрекетсіздігінде) мүше мемлекеттің бәсекелестік (монополияға қарсы) заңнамасын бұзу белгілері байқалатын шаруашылық жүргізуші субъектінің (нарық субъектісінің) атауы;</w:t>
      </w:r>
    </w:p>
    <w:p>
      <w:pPr>
        <w:spacing w:after="0"/>
        <w:ind w:left="0"/>
        <w:jc w:val="both"/>
      </w:pPr>
      <w:r>
        <w:rPr>
          <w:rFonts w:ascii="Times New Roman"/>
          <w:b w:val="false"/>
          <w:i w:val="false"/>
          <w:color w:val="000000"/>
          <w:sz w:val="28"/>
        </w:rPr>
        <w:t>
      осындай белгілер байқалатын нарық аумағын көрсетуді қоса алғанда, мүше мемлекеттің бәсекелестік (монополияға қарсы) заңнамасын бұзу белгілері байқалатын әрекеттердің (әрекетсіздіктің) сипаттамасы көрсетіледі.</w:t>
      </w:r>
    </w:p>
    <w:p>
      <w:pPr>
        <w:spacing w:after="0"/>
        <w:ind w:left="0"/>
        <w:jc w:val="both"/>
      </w:pPr>
      <w:r>
        <w:rPr>
          <w:rFonts w:ascii="Times New Roman"/>
          <w:b w:val="false"/>
          <w:i w:val="false"/>
          <w:color w:val="000000"/>
          <w:sz w:val="28"/>
        </w:rPr>
        <w:t>
      Қарау барысында мүше мемлекеттің бәсекелестік (монополияға қарсы) заңнамасын бұзу белгілері байқалған және комиссияның пікірі бойынша мүше мемлекеттің уәкілетті органының өтінішті қарауы үшін қажетті құжаттар жолданымға қоса беріледі.</w:t>
      </w:r>
    </w:p>
    <w:p>
      <w:pPr>
        <w:spacing w:after="0"/>
        <w:ind w:left="0"/>
        <w:jc w:val="both"/>
      </w:pPr>
      <w:r>
        <w:rPr>
          <w:rFonts w:ascii="Times New Roman"/>
          <w:b w:val="false"/>
          <w:i w:val="false"/>
          <w:color w:val="000000"/>
          <w:sz w:val="28"/>
        </w:rPr>
        <w:t>
      Өтініш жіберілген күннен бастап 5 жұмыс күні ішінде Комиссия өтініш берушіні өтініштің мүше мемлекеттің уәкілетті органына берілгені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33" w:id="2027"/>
    <w:p>
      <w:pPr>
        <w:spacing w:after="0"/>
        <w:ind w:left="0"/>
        <w:jc w:val="both"/>
      </w:pPr>
      <w:r>
        <w:rPr>
          <w:rFonts w:ascii="Times New Roman"/>
          <w:b w:val="false"/>
          <w:i w:val="false"/>
          <w:color w:val="000000"/>
          <w:sz w:val="28"/>
        </w:rPr>
        <w:t>
      61. Комиссия тергеп-тексеру жүргізген кезде және істерді қараған кезде, егер сұрау салу бойынша алынған ақпарат шешім қабылдау үшін жеткіліксіз болған жағдайда, мүше мемлекеттердің уәкілетті органдарына мынадай процестік әрекеттерді жүргізу:</w:t>
      </w:r>
    </w:p>
    <w:bookmarkEnd w:id="2027"/>
    <w:p>
      <w:pPr>
        <w:spacing w:after="0"/>
        <w:ind w:left="0"/>
        <w:jc w:val="both"/>
      </w:pPr>
      <w:r>
        <w:rPr>
          <w:rFonts w:ascii="Times New Roman"/>
          <w:b w:val="false"/>
          <w:i w:val="false"/>
          <w:color w:val="000000"/>
          <w:sz w:val="28"/>
        </w:rPr>
        <w:t>
      өздеріне қатысты тергеп-тексерулер немесе тиісті іс жүргізілетін тұлғалардан, сондай-ақ куәлардан сұрақ алу;</w:t>
      </w:r>
    </w:p>
    <w:p>
      <w:pPr>
        <w:spacing w:after="0"/>
        <w:ind w:left="0"/>
        <w:jc w:val="both"/>
      </w:pPr>
      <w:r>
        <w:rPr>
          <w:rFonts w:ascii="Times New Roman"/>
          <w:b w:val="false"/>
          <w:i w:val="false"/>
          <w:color w:val="000000"/>
          <w:sz w:val="28"/>
        </w:rPr>
        <w:t>
      іс бойынша тергеп-тексеру немесе іс жүргізу үшін қажетті құжаттарды талап етіп алдыру;</w:t>
      </w:r>
    </w:p>
    <w:p>
      <w:pPr>
        <w:spacing w:after="0"/>
        <w:ind w:left="0"/>
        <w:jc w:val="both"/>
      </w:pPr>
      <w:r>
        <w:rPr>
          <w:rFonts w:ascii="Times New Roman"/>
          <w:b w:val="false"/>
          <w:i w:val="false"/>
          <w:color w:val="000000"/>
          <w:sz w:val="28"/>
        </w:rPr>
        <w:t>
      өзіне қатысты тергеп-тексеру жүргізіліп жатқан немесе бәсекелестіктің жалпы қағидаларының бұзылуы туралы ісі қаралып жатқан тұлғаның аумақтарын, үй-жайларын, құжаттары мен заттарын (осындай тұлғаның тұрғынжайын қоспағанда) қарап-тексеру;</w:t>
      </w:r>
    </w:p>
    <w:p>
      <w:pPr>
        <w:spacing w:after="0"/>
        <w:ind w:left="0"/>
        <w:jc w:val="both"/>
      </w:pPr>
      <w:r>
        <w:rPr>
          <w:rFonts w:ascii="Times New Roman"/>
          <w:b w:val="false"/>
          <w:i w:val="false"/>
          <w:color w:val="000000"/>
          <w:sz w:val="28"/>
        </w:rPr>
        <w:t>
      тиісті іске қатысушыларға құжаттарды немесе олардың көшірмелерін табыс ету;</w:t>
      </w:r>
    </w:p>
    <w:p>
      <w:pPr>
        <w:spacing w:after="0"/>
        <w:ind w:left="0"/>
        <w:jc w:val="both"/>
      </w:pPr>
      <w:r>
        <w:rPr>
          <w:rFonts w:ascii="Times New Roman"/>
          <w:b w:val="false"/>
          <w:i w:val="false"/>
          <w:color w:val="000000"/>
          <w:sz w:val="28"/>
        </w:rPr>
        <w:t>
      сараптама жасау және өзге де әрекеттерді жүргізу туралы уәжді ұсыну жіберуге құқылы.</w:t>
      </w:r>
    </w:p>
    <w:p>
      <w:pPr>
        <w:spacing w:after="0"/>
        <w:ind w:left="0"/>
        <w:jc w:val="both"/>
      </w:pPr>
      <w:r>
        <w:rPr>
          <w:rFonts w:ascii="Times New Roman"/>
          <w:b w:val="false"/>
          <w:i w:val="false"/>
          <w:color w:val="000000"/>
          <w:sz w:val="28"/>
        </w:rPr>
        <w:t>
      Комиссия оған қатысты тергеп-тексеру жүргізіліп жатқан немесе бәсекелестіктің жалпы қағидаларын бұзу туралы іс қаралып жатқан бұзушы тіркелген мүше мемлекеттік аумағында жүргізілетін процестік әрекеттер Комиссияның уәкілетті құрылымдық бөлімше қызметкерлерінің, сондай-ақ аумағында бұзушылық жасалған және (немесе) бәсекелестік үшін келеңсіз салдарлар басталған мүше мемлекеттің уәкілетті органы өкілінің көзінше және (немесе) қатысуымен жүзеге асырылады.</w:t>
      </w:r>
    </w:p>
    <w:p>
      <w:pPr>
        <w:spacing w:after="0"/>
        <w:ind w:left="0"/>
        <w:jc w:val="both"/>
      </w:pPr>
      <w:r>
        <w:rPr>
          <w:rFonts w:ascii="Times New Roman"/>
          <w:b w:val="false"/>
          <w:i w:val="false"/>
          <w:color w:val="000000"/>
          <w:sz w:val="28"/>
        </w:rPr>
        <w:t>
      Бұзушылық жасалған және (немесе) бәсекелестік үшін келеңсіз салдарлар басталған мүше мемлекеттің аумағында процестік әрекеттерді жүргізу кезінде Комиссияның уәкілетті құрылымдық бөлімшесінің қызметкерлері және аумағында бұзушы тіркелген мүше мемлекеттің уәкілетті органының өкілі қатысады.</w:t>
      </w:r>
    </w:p>
    <w:p>
      <w:pPr>
        <w:spacing w:after="0"/>
        <w:ind w:left="0"/>
        <w:jc w:val="both"/>
      </w:pPr>
      <w:r>
        <w:rPr>
          <w:rFonts w:ascii="Times New Roman"/>
          <w:b w:val="false"/>
          <w:i w:val="false"/>
          <w:color w:val="000000"/>
          <w:sz w:val="28"/>
        </w:rPr>
        <w:t>
      Комиссияның уәкілетті құрылымдық бөлімше қызметкерлерінің және (немесе) мүше мемлекеттің мүдделі уәкілетті органы өкілінің Комиссияның уәжді ұсынуын орындайтын процестік әрекеттерді жүргізу кезінде қатысуы мүмкін болмаған жағдайда, мұндай әрекеттерді жүргізу кезінде қатысудың мүмкін еместігі туралы жазбаша хабарлама оларды жүргізу басталғанға дейін 5 жұмыс күні бұрын алынған кезде мүше мемлекеттің уәкілетті органы процестік әрекеттерді дербес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34" w:id="2028"/>
    <w:p>
      <w:pPr>
        <w:spacing w:after="0"/>
        <w:ind w:left="0"/>
        <w:jc w:val="both"/>
      </w:pPr>
      <w:r>
        <w:rPr>
          <w:rFonts w:ascii="Times New Roman"/>
          <w:b w:val="false"/>
          <w:i w:val="false"/>
          <w:color w:val="000000"/>
          <w:sz w:val="28"/>
        </w:rPr>
        <w:t>
      62. Жекелеген процестік әрекеттерді жүргізу туралы уәжді ұсыну жазбаша нысанда ресімделеді және онда:</w:t>
      </w:r>
    </w:p>
    <w:bookmarkEnd w:id="2028"/>
    <w:p>
      <w:pPr>
        <w:spacing w:after="0"/>
        <w:ind w:left="0"/>
        <w:jc w:val="both"/>
      </w:pPr>
      <w:r>
        <w:rPr>
          <w:rFonts w:ascii="Times New Roman"/>
          <w:b w:val="false"/>
          <w:i w:val="false"/>
          <w:color w:val="000000"/>
          <w:sz w:val="28"/>
        </w:rPr>
        <w:t xml:space="preserve">
      1) ақпарат сұратылып отырған тиісті істің нөмірі (ол болған кезде), құқық бұзушылықтың және оған жататын өзге де фактілердің егжей-тегжейлі сипаттамасы, Шарттың </w:t>
      </w:r>
      <w:r>
        <w:rPr>
          <w:rFonts w:ascii="Times New Roman"/>
          <w:b w:val="false"/>
          <w:i w:val="false"/>
          <w:color w:val="000000"/>
          <w:sz w:val="28"/>
        </w:rPr>
        <w:t>76-бабына</w:t>
      </w:r>
      <w:r>
        <w:rPr>
          <w:rFonts w:ascii="Times New Roman"/>
          <w:b w:val="false"/>
          <w:i w:val="false"/>
          <w:color w:val="000000"/>
          <w:sz w:val="28"/>
        </w:rPr>
        <w:t xml:space="preserve"> сәйкес іс-әрекеттің заңдық саралануы;</w:t>
      </w:r>
    </w:p>
    <w:p>
      <w:pPr>
        <w:spacing w:after="0"/>
        <w:ind w:left="0"/>
        <w:jc w:val="both"/>
      </w:pPr>
      <w:r>
        <w:rPr>
          <w:rFonts w:ascii="Times New Roman"/>
          <w:b w:val="false"/>
          <w:i w:val="false"/>
          <w:color w:val="000000"/>
          <w:sz w:val="28"/>
        </w:rPr>
        <w:t>
      2) өздеріне қатысты Комиссия тиісті істі қарап жатқан немесе тергеп-тексеру жүргізіліп жатқан тұлғалардың аттары, әкелерінің аттары және тектері, куәлар, олардың тұрғылықты немесе болатын жері, азаматтығы, туған жері және күні, заңды тұлғалар үшін - олардың атауы және орналасқан жері (егер мұндай ақпарат болса);</w:t>
      </w:r>
    </w:p>
    <w:p>
      <w:pPr>
        <w:spacing w:after="0"/>
        <w:ind w:left="0"/>
        <w:jc w:val="both"/>
      </w:pPr>
      <w:r>
        <w:rPr>
          <w:rFonts w:ascii="Times New Roman"/>
          <w:b w:val="false"/>
          <w:i w:val="false"/>
          <w:color w:val="000000"/>
          <w:sz w:val="28"/>
        </w:rPr>
        <w:t>
      3) алушының нақты мекенжайы және табыс етілетін құжаттың атауы (құжатты табыс ету қажет болған кезде);</w:t>
      </w:r>
    </w:p>
    <w:p>
      <w:pPr>
        <w:spacing w:after="0"/>
        <w:ind w:left="0"/>
        <w:jc w:val="both"/>
      </w:pPr>
      <w:r>
        <w:rPr>
          <w:rFonts w:ascii="Times New Roman"/>
          <w:b w:val="false"/>
          <w:i w:val="false"/>
          <w:color w:val="000000"/>
          <w:sz w:val="28"/>
        </w:rPr>
        <w:t>
      4) ұсынылуға не орындалуға жататын мәліметтер мен әрекеттердің тізбесі (сұрақ алуды жүргізу үшін қандай мән-жайлардың анықталуға және нақтылануға тиіс екенін көрсету, сондай-ақ сұрақ алынатын тұлғаға қойылуға тиіс сұрақтардың дәйектілігі мен тұжырымдалуын көрсету қажет) қамтылады.</w:t>
      </w:r>
    </w:p>
    <w:bookmarkStart w:name="z2035" w:id="2029"/>
    <w:p>
      <w:pPr>
        <w:spacing w:after="0"/>
        <w:ind w:left="0"/>
        <w:jc w:val="both"/>
      </w:pPr>
      <w:r>
        <w:rPr>
          <w:rFonts w:ascii="Times New Roman"/>
          <w:b w:val="false"/>
          <w:i w:val="false"/>
          <w:color w:val="000000"/>
          <w:sz w:val="28"/>
        </w:rPr>
        <w:t>
      63. Жекелеген процестік әрекеттерді жүргізу туралы уәжді ұсынуда сондай-ақ:</w:t>
      </w:r>
    </w:p>
    <w:bookmarkEnd w:id="2029"/>
    <w:p>
      <w:pPr>
        <w:spacing w:after="0"/>
        <w:ind w:left="0"/>
        <w:jc w:val="both"/>
      </w:pPr>
      <w:r>
        <w:rPr>
          <w:rFonts w:ascii="Times New Roman"/>
          <w:b w:val="false"/>
          <w:i w:val="false"/>
          <w:color w:val="000000"/>
          <w:sz w:val="28"/>
        </w:rPr>
        <w:t>
      1) талап етілетін іс-шаралардың орындалу мерзімін көрсету;</w:t>
      </w:r>
    </w:p>
    <w:p>
      <w:pPr>
        <w:spacing w:after="0"/>
        <w:ind w:left="0"/>
        <w:jc w:val="both"/>
      </w:pPr>
      <w:r>
        <w:rPr>
          <w:rFonts w:ascii="Times New Roman"/>
          <w:b w:val="false"/>
          <w:i w:val="false"/>
          <w:color w:val="000000"/>
          <w:sz w:val="28"/>
        </w:rPr>
        <w:t>
      2) ұсынуда көрсетілген іс-шараларды белгілі бір тәртіппен өткізу туралы өтінішхат;</w:t>
      </w:r>
    </w:p>
    <w:p>
      <w:pPr>
        <w:spacing w:after="0"/>
        <w:ind w:left="0"/>
        <w:jc w:val="both"/>
      </w:pPr>
      <w:r>
        <w:rPr>
          <w:rFonts w:ascii="Times New Roman"/>
          <w:b w:val="false"/>
          <w:i w:val="false"/>
          <w:color w:val="000000"/>
          <w:sz w:val="28"/>
        </w:rPr>
        <w:t>
      3) ұсынуда көрсетілген іс-шараларды орындау кезінде болатын, сондай-ақ, егер бұл сұрау салынатын мүше мемлекеттің заңнамасына қайшы келмейтін болса, оларды орындауға қатысатын Комиссияның уәкілетті құрылымдық бөлімшесі қызметкерлерінің аты, әкесінің аты және тегі;</w:t>
      </w:r>
    </w:p>
    <w:p>
      <w:pPr>
        <w:spacing w:after="0"/>
        <w:ind w:left="0"/>
        <w:jc w:val="both"/>
      </w:pPr>
      <w:r>
        <w:rPr>
          <w:rFonts w:ascii="Times New Roman"/>
          <w:b w:val="false"/>
          <w:i w:val="false"/>
          <w:color w:val="000000"/>
          <w:sz w:val="28"/>
        </w:rPr>
        <w:t>
      4) ұсынуды орындауға байланысты өзге де өтінішхаттар қамтылуы мүмкін.</w:t>
      </w:r>
    </w:p>
    <w:bookmarkStart w:name="z2036" w:id="2030"/>
    <w:p>
      <w:pPr>
        <w:spacing w:after="0"/>
        <w:ind w:left="0"/>
        <w:jc w:val="both"/>
      </w:pPr>
      <w:r>
        <w:rPr>
          <w:rFonts w:ascii="Times New Roman"/>
          <w:b w:val="false"/>
          <w:i w:val="false"/>
          <w:color w:val="000000"/>
          <w:sz w:val="28"/>
        </w:rPr>
        <w:t>
      64. Жекелеген процестік әрекеттерді жүргізу туралы уәжді ұсынуға бәсекелестік және монополияға қарсы реттеу мәселелеріне жетекшілік ететін Комиссия Алқасының мүшесі қол қояды. Көрсетілген уәжді ұсынуға оның мәтінінде сілтемесі бар құжаттардың көшірмелері, сондай-ақ оны тиісінше орындау үшін қажетті өзге де құжаттар қоса берілуге тиіс.</w:t>
      </w:r>
    </w:p>
    <w:bookmarkEnd w:id="2030"/>
    <w:bookmarkStart w:name="z2037" w:id="2031"/>
    <w:p>
      <w:pPr>
        <w:spacing w:after="0"/>
        <w:ind w:left="0"/>
        <w:jc w:val="both"/>
      </w:pPr>
      <w:r>
        <w:rPr>
          <w:rFonts w:ascii="Times New Roman"/>
          <w:b w:val="false"/>
          <w:i w:val="false"/>
          <w:color w:val="000000"/>
          <w:sz w:val="28"/>
        </w:rPr>
        <w:t>
      65. Орындаушы мүше мемлекеттің уәкілетті органы Комиссияның уәжді ұсынуында санамаланған процестік әрекеттерді өзінің мүше мемлекетінің заңнамасына сәйкес және тұратын орны орындаушы мүше мемлекеттің аумағы болып табылатын тұлғаларға ғана қатысты жүргізеді.</w:t>
      </w:r>
    </w:p>
    <w:bookmarkEnd w:id="2031"/>
    <w:bookmarkStart w:name="z2038" w:id="2032"/>
    <w:p>
      <w:pPr>
        <w:spacing w:after="0"/>
        <w:ind w:left="0"/>
        <w:jc w:val="both"/>
      </w:pPr>
      <w:r>
        <w:rPr>
          <w:rFonts w:ascii="Times New Roman"/>
          <w:b w:val="false"/>
          <w:i w:val="false"/>
          <w:color w:val="000000"/>
          <w:sz w:val="28"/>
        </w:rPr>
        <w:t>
      66. Орындалуы орындаушы мүше мемлекет үшін қосымша шығыстарды талап ететін сараптамалар мен басқа да процестік әрекеттерді жүргізу туралы уәжді ұсыну Комиссия мен өзінің атына ұсыну жіберілетін мүше мемлекеттің уәкілетті органы арасында шығыстарды өтеу мәселесі келісілгеннен кейін орындалады.</w:t>
      </w:r>
    </w:p>
    <w:bookmarkEnd w:id="2032"/>
    <w:bookmarkStart w:name="z2039" w:id="2033"/>
    <w:p>
      <w:pPr>
        <w:spacing w:after="0"/>
        <w:ind w:left="0"/>
        <w:jc w:val="both"/>
      </w:pPr>
      <w:r>
        <w:rPr>
          <w:rFonts w:ascii="Times New Roman"/>
          <w:b w:val="false"/>
          <w:i w:val="false"/>
          <w:color w:val="000000"/>
          <w:sz w:val="28"/>
        </w:rPr>
        <w:t>
      67. Жекелеген процестік әрекеттерді жүргізу туралы уәжді ұсыну ол алынған күннен бастап 1 ай ішінде не Комиссия мен өзінің атына ұсыну жіберілетін мүше мемлекеттің уәкілетті органы арасында күні бұрын келісілген өзге де мерзімде орындалады.</w:t>
      </w:r>
    </w:p>
    <w:bookmarkEnd w:id="2033"/>
    <w:p>
      <w:pPr>
        <w:spacing w:after="0"/>
        <w:ind w:left="0"/>
        <w:jc w:val="both"/>
      </w:pPr>
      <w:r>
        <w:rPr>
          <w:rFonts w:ascii="Times New Roman"/>
          <w:b w:val="false"/>
          <w:i w:val="false"/>
          <w:color w:val="000000"/>
          <w:sz w:val="28"/>
        </w:rPr>
        <w:t>
      Мүше мемлекеттің өзге де мемлекеттік органына немесе орындаушы мүше мемлекеттің шаруашылық жүргізуші субъектісіне (нарық субъектісіне) өтініш жасау қажет болған жағдайда, көрсетілген мерзім мұндай өтінішті орындау уақытына ұзартылады.</w:t>
      </w:r>
    </w:p>
    <w:bookmarkStart w:name="z2040" w:id="2034"/>
    <w:p>
      <w:pPr>
        <w:spacing w:after="0"/>
        <w:ind w:left="0"/>
        <w:jc w:val="both"/>
      </w:pPr>
      <w:r>
        <w:rPr>
          <w:rFonts w:ascii="Times New Roman"/>
          <w:b w:val="false"/>
          <w:i w:val="false"/>
          <w:color w:val="000000"/>
          <w:sz w:val="28"/>
        </w:rPr>
        <w:t>
      68. Орындаушы мүше мемлекеттің уәкілетті органы уәжді ұсынуда көрсетілген әрекеттерді жүргізеді және қойылған сұрақтарға жауап береді, сондай-ақ ол уәжді ұсынуда көзделмеген, оны орындауға байланысты әрекеттерді өз бастамасы бойынша жүргізуге де құқылы.</w:t>
      </w:r>
    </w:p>
    <w:bookmarkEnd w:id="2034"/>
    <w:bookmarkStart w:name="z2041" w:id="2035"/>
    <w:p>
      <w:pPr>
        <w:spacing w:after="0"/>
        <w:ind w:left="0"/>
        <w:jc w:val="both"/>
      </w:pPr>
      <w:r>
        <w:rPr>
          <w:rFonts w:ascii="Times New Roman"/>
          <w:b w:val="false"/>
          <w:i w:val="false"/>
          <w:color w:val="000000"/>
          <w:sz w:val="28"/>
        </w:rPr>
        <w:t>
      69. Уәжді ұсынуды орындау мүмкін болмаған не оны осы Хаттаманың 67-тармағында көрсетілген мерзімде орындау мүмкін болмаған жағдайда, мүше мемлекеттің уәкілетті органы Комиссияға көрсетілген ұсынуды орындаудың мүмкін еместігі не оны орындаудың болжамды мерзімдері туралы хабарлайды.</w:t>
      </w:r>
    </w:p>
    <w:bookmarkEnd w:id="2035"/>
    <w:bookmarkStart w:name="z2042" w:id="2036"/>
    <w:p>
      <w:pPr>
        <w:spacing w:after="0"/>
        <w:ind w:left="0"/>
        <w:jc w:val="both"/>
      </w:pPr>
      <w:r>
        <w:rPr>
          <w:rFonts w:ascii="Times New Roman"/>
          <w:b w:val="false"/>
          <w:i w:val="false"/>
          <w:color w:val="000000"/>
          <w:sz w:val="28"/>
        </w:rPr>
        <w:t>
      70. Жекелеген процестік әрекеттерді жүргізу туралы уәжді ұсынуды орындаудан, егер оны орындау орындаушы мүше мемлекеттің егемендігіне, қауіпсіздігіне, қоғамдық тәртібіне нұқсан келтіруі мүмкін болса не оның заңнамасына қайшы келетін жағдайларда, толықтай немесе ішінара бас тартылуы мүмкін, бұл туралы мүше мемлекет Комиссияға жазбаша түрде хабардар етеді. Комиссия Алқасы мүше мемлекеттің уәкілетті органының уәжді ұсынуды орындаудан бас тартуының құқыққа сыйымдылығы туралы мәселені Комиссия Кеңесінің қарауына шығаруға құқылы.</w:t>
      </w:r>
    </w:p>
    <w:bookmarkEnd w:id="2036"/>
    <w:bookmarkStart w:name="z2043" w:id="2037"/>
    <w:p>
      <w:pPr>
        <w:spacing w:after="0"/>
        <w:ind w:left="0"/>
        <w:jc w:val="both"/>
      </w:pPr>
      <w:r>
        <w:rPr>
          <w:rFonts w:ascii="Times New Roman"/>
          <w:b w:val="false"/>
          <w:i w:val="false"/>
          <w:color w:val="000000"/>
          <w:sz w:val="28"/>
        </w:rPr>
        <w:t>
      71. Мекеме немесе осыған арнайы уәкілеттік берілген лауазымды адам өздерінің құзыреті шегінде дайындаған немесе куәландырған және уәкілетті органына уәжді ұсыну жіберілген мүше мемлекеттің аумағында елтаңбалық мөрмен бекемделген құжаттарды Комиссия қандай да бір арнайы куәландырусыз қабылдайды.</w:t>
      </w:r>
    </w:p>
    <w:bookmarkEnd w:id="2037"/>
    <w:bookmarkStart w:name="z2044" w:id="2038"/>
    <w:p>
      <w:pPr>
        <w:spacing w:after="0"/>
        <w:ind w:left="0"/>
        <w:jc w:val="both"/>
      </w:pPr>
      <w:r>
        <w:rPr>
          <w:rFonts w:ascii="Times New Roman"/>
          <w:b w:val="false"/>
          <w:i w:val="false"/>
          <w:color w:val="000000"/>
          <w:sz w:val="28"/>
        </w:rPr>
        <w:t>
      72. Қосымша мәліметтер алу немесе алдыңғы ұсынуды орындау шеңберінде алынған ақпаратты нақтылау қажет болған кезде, жекелеген процестік әрекеттерді жүргізу туралы қайтадан уәжді ұсыну жіберуге жол беріледі.</w:t>
      </w:r>
    </w:p>
    <w:bookmarkEnd w:id="2038"/>
    <w:bookmarkStart w:name="z2045" w:id="2039"/>
    <w:p>
      <w:pPr>
        <w:spacing w:after="0"/>
        <w:ind w:left="0"/>
        <w:jc w:val="both"/>
      </w:pPr>
      <w:r>
        <w:rPr>
          <w:rFonts w:ascii="Times New Roman"/>
          <w:b w:val="false"/>
          <w:i w:val="false"/>
          <w:color w:val="000000"/>
          <w:sz w:val="28"/>
        </w:rPr>
        <w:t>
      73. Егер жекелеген процестік әрекеттерді жүргізу туралы уәжді ұсыну трансшекаралық нарықтарда бәсекелестіктің жалпы қағидаларының бұзылуы туралы бір істі қарау шеңберінде мүше мемлекеттердің екі және одан да көп уәкілетті органына жіберілетін болса, онда Комиссияның уәкілетті құрылымдық бөлімшесінің қызметкерлері Комиссия мен мүше мемлекеттердің уәкілетті органдарының өзара іс-қимылын үйлестіруді жүзеге асырады.</w:t>
      </w:r>
    </w:p>
    <w:bookmarkEnd w:id="2039"/>
    <w:bookmarkStart w:name="z2046" w:id="2040"/>
    <w:p>
      <w:pPr>
        <w:spacing w:after="0"/>
        <w:ind w:left="0"/>
        <w:jc w:val="both"/>
      </w:pPr>
      <w:r>
        <w:rPr>
          <w:rFonts w:ascii="Times New Roman"/>
          <w:b w:val="false"/>
          <w:i w:val="false"/>
          <w:color w:val="000000"/>
          <w:sz w:val="28"/>
        </w:rPr>
        <w:t>
      74. Комиссия тергеп-тексеру жүргізген кезде және істерді қараған кезде мүше мемлекеттердің уәкілетті органдарына олардың ақпарат пен құжаттарды ұсынуы туралы сұрау салулар жіберуге құқылы.</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47" w:id="2041"/>
    <w:p>
      <w:pPr>
        <w:spacing w:after="0"/>
        <w:ind w:left="0"/>
        <w:jc w:val="both"/>
      </w:pPr>
      <w:r>
        <w:rPr>
          <w:rFonts w:ascii="Times New Roman"/>
          <w:b w:val="false"/>
          <w:i w:val="false"/>
          <w:color w:val="000000"/>
          <w:sz w:val="28"/>
        </w:rPr>
        <w:t>
      75. Ақпарат пен құжаттарды ұсыну туралы сұрау салу жазбаша нысанда ресімделеді және онда:</w:t>
      </w:r>
    </w:p>
    <w:bookmarkEnd w:id="2041"/>
    <w:p>
      <w:pPr>
        <w:spacing w:after="0"/>
        <w:ind w:left="0"/>
        <w:jc w:val="both"/>
      </w:pPr>
      <w:r>
        <w:rPr>
          <w:rFonts w:ascii="Times New Roman"/>
          <w:b w:val="false"/>
          <w:i w:val="false"/>
          <w:color w:val="000000"/>
          <w:sz w:val="28"/>
        </w:rPr>
        <w:t>
      сұрау салудың мақсаты;</w:t>
      </w:r>
    </w:p>
    <w:p>
      <w:pPr>
        <w:spacing w:after="0"/>
        <w:ind w:left="0"/>
        <w:jc w:val="both"/>
      </w:pPr>
      <w:r>
        <w:rPr>
          <w:rFonts w:ascii="Times New Roman"/>
          <w:b w:val="false"/>
          <w:i w:val="false"/>
          <w:color w:val="000000"/>
          <w:sz w:val="28"/>
        </w:rPr>
        <w:t xml:space="preserve">
      ақпарат сұратылып отырған тиісті істің нөмірі (ол бар болған кезде), құқық бұзушылықтың және өзге де оған қатысты фактілердің егжей-тегжейлі сипаттамасы, Шарттың </w:t>
      </w:r>
      <w:r>
        <w:rPr>
          <w:rFonts w:ascii="Times New Roman"/>
          <w:b w:val="false"/>
          <w:i w:val="false"/>
          <w:color w:val="000000"/>
          <w:sz w:val="28"/>
        </w:rPr>
        <w:t>76-бабына</w:t>
      </w:r>
      <w:r>
        <w:rPr>
          <w:rFonts w:ascii="Times New Roman"/>
          <w:b w:val="false"/>
          <w:i w:val="false"/>
          <w:color w:val="000000"/>
          <w:sz w:val="28"/>
        </w:rPr>
        <w:t xml:space="preserve"> және Хаттамаға сәйкес іс-әрекеттің заңдық саралануы;</w:t>
      </w:r>
    </w:p>
    <w:p>
      <w:pPr>
        <w:spacing w:after="0"/>
        <w:ind w:left="0"/>
        <w:jc w:val="both"/>
      </w:pPr>
      <w:r>
        <w:rPr>
          <w:rFonts w:ascii="Times New Roman"/>
          <w:b w:val="false"/>
          <w:i w:val="false"/>
          <w:color w:val="000000"/>
          <w:sz w:val="28"/>
        </w:rPr>
        <w:t>
      өзіне қатысты тиісті іс қаралып жатқан тұлға туралы мәлімет (мұндай ақпарат қолда бар болса);</w:t>
      </w:r>
    </w:p>
    <w:p>
      <w:pPr>
        <w:spacing w:after="0"/>
        <w:ind w:left="0"/>
        <w:jc w:val="both"/>
      </w:pPr>
      <w:r>
        <w:rPr>
          <w:rFonts w:ascii="Times New Roman"/>
          <w:b w:val="false"/>
          <w:i w:val="false"/>
          <w:color w:val="000000"/>
          <w:sz w:val="28"/>
        </w:rPr>
        <w:t>
      жеке тұлғалар үшін - тегі, аты және әкесінің аты, тұрғылықты жері немесе болатын жері, азаматтығы, туған жері және күні;</w:t>
      </w:r>
    </w:p>
    <w:p>
      <w:pPr>
        <w:spacing w:after="0"/>
        <w:ind w:left="0"/>
        <w:jc w:val="both"/>
      </w:pPr>
      <w:r>
        <w:rPr>
          <w:rFonts w:ascii="Times New Roman"/>
          <w:b w:val="false"/>
          <w:i w:val="false"/>
          <w:color w:val="000000"/>
          <w:sz w:val="28"/>
        </w:rPr>
        <w:t>
      заңды тұлғалар үшін - атауы және орналасқан жері;</w:t>
      </w:r>
    </w:p>
    <w:p>
      <w:pPr>
        <w:spacing w:after="0"/>
        <w:ind w:left="0"/>
        <w:jc w:val="both"/>
      </w:pPr>
      <w:r>
        <w:rPr>
          <w:rFonts w:ascii="Times New Roman"/>
          <w:b w:val="false"/>
          <w:i w:val="false"/>
          <w:color w:val="000000"/>
          <w:sz w:val="28"/>
        </w:rPr>
        <w:t>
      барысында, бірақ сұрау салу алынған күннен бастап кемінде 10 жұмыс күнінен аз болмайтын, ақпарат ұсынылуға тиіс мерзім;</w:t>
      </w:r>
    </w:p>
    <w:p>
      <w:pPr>
        <w:spacing w:after="0"/>
        <w:ind w:left="0"/>
        <w:jc w:val="both"/>
      </w:pPr>
      <w:r>
        <w:rPr>
          <w:rFonts w:ascii="Times New Roman"/>
          <w:b w:val="false"/>
          <w:i w:val="false"/>
          <w:color w:val="000000"/>
          <w:sz w:val="28"/>
        </w:rPr>
        <w:t>
      ұсынылуға тиіс мәліметтердің тізбесі қамтылады.</w:t>
      </w:r>
    </w:p>
    <w:p>
      <w:pPr>
        <w:spacing w:after="0"/>
        <w:ind w:left="0"/>
        <w:jc w:val="both"/>
      </w:pPr>
      <w:r>
        <w:rPr>
          <w:rFonts w:ascii="Times New Roman"/>
          <w:b w:val="false"/>
          <w:i w:val="false"/>
          <w:color w:val="000000"/>
          <w:sz w:val="28"/>
        </w:rPr>
        <w:t>
      Сұрау салуға оның мәтінінде сілтемесі бар құжаттардың қолда бар көшірмелері, сондай-ақ сұрау салуды тиісінше орындау үшін қажетті өзге де құжаттар қоса берілуге тиіс.</w:t>
      </w:r>
    </w:p>
    <w:bookmarkStart w:name="z2048" w:id="2042"/>
    <w:p>
      <w:pPr>
        <w:spacing w:after="0"/>
        <w:ind w:left="0"/>
        <w:jc w:val="both"/>
      </w:pPr>
      <w:r>
        <w:rPr>
          <w:rFonts w:ascii="Times New Roman"/>
          <w:b w:val="false"/>
          <w:i w:val="false"/>
          <w:color w:val="000000"/>
          <w:sz w:val="28"/>
        </w:rPr>
        <w:t>
      76. Мүше мемлекеттің уәкілетті органы сұрау салуда белгіленген мерзімде өзінің қолында бар ақпаратты береді.</w:t>
      </w:r>
    </w:p>
    <w:bookmarkEnd w:id="2042"/>
    <w:bookmarkStart w:name="z2049" w:id="2043"/>
    <w:p>
      <w:pPr>
        <w:spacing w:after="0"/>
        <w:ind w:left="0"/>
        <w:jc w:val="both"/>
      </w:pPr>
      <w:r>
        <w:rPr>
          <w:rFonts w:ascii="Times New Roman"/>
          <w:b w:val="false"/>
          <w:i w:val="false"/>
          <w:color w:val="000000"/>
          <w:sz w:val="28"/>
        </w:rPr>
        <w:t>
      77. Сұрау салуды орындау мүмкін болмаған жағдайда (егер оны орындау мүше мемлекеттің егемендігіне, қауіпсіздігіне, қоғамдық тәртібіне нұқсан келтіруі мүмкін болса не оның заңнамасына қайшы келетін болса) мүше мемлекеттің сұрау салынатын уәкілетті органы ақпаратты беру мүмкін болмаған себептерді көрсете отырып, бұл туралы Комиссияға сұрау салу алынған күннен бастап 10 жұмыс күнінен аспайтын мерзімде хабарлайды, ал егер ақпарат Комиссия белгілеген мерзімде берілмеген жағдайда ол ұсынылатын уақыт мерзімі көрсетіледі.</w:t>
      </w:r>
    </w:p>
    <w:bookmarkEnd w:id="2043"/>
    <w:bookmarkStart w:name="z2050" w:id="2044"/>
    <w:p>
      <w:pPr>
        <w:spacing w:after="0"/>
        <w:ind w:left="0"/>
        <w:jc w:val="both"/>
      </w:pPr>
      <w:r>
        <w:rPr>
          <w:rFonts w:ascii="Times New Roman"/>
          <w:b w:val="false"/>
          <w:i w:val="false"/>
          <w:color w:val="000000"/>
          <w:sz w:val="28"/>
        </w:rPr>
        <w:t>
      78. Комиссия тергеп-тексерулер жүргізген кезде және істерді қараған кезде мүше мемлекеттердің билік органдарына, мүше мемлекеттің заңды және (немесе) жеке тұлғаларына олардың ақпарат және құжаттар ұсынуы туралы сұрау салу жіберген жағдайда, Комиссия мұндай сұрау салудың көшірмесін сонымен бір мезгілде өзінің аумағында сұрау салынатын билік органы өз өкілеттіктерін жүзеге асыратын, сұрау салынатын заңды тұлға тіркелген, сұрау салынатын жеке тұлға уақытша немесе тұрақты тұрып жатқан мүше мемлекеттің уәкілетті органына жібереді.</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51" w:id="2045"/>
    <w:p>
      <w:pPr>
        <w:spacing w:after="0"/>
        <w:ind w:left="0"/>
        <w:jc w:val="both"/>
      </w:pPr>
      <w:r>
        <w:rPr>
          <w:rFonts w:ascii="Times New Roman"/>
          <w:b w:val="false"/>
          <w:i w:val="false"/>
          <w:color w:val="000000"/>
          <w:sz w:val="28"/>
        </w:rPr>
        <w:t>
      79. Қосымша мәліметтер алу немесе алдыңғы сұрау салуды орындау шеңберінде алынған ақпаратты нақтылау қажет болған кезде, мүше мемлекеттің уәкілетті органына ақпарат пен құжаттарды ұсынуы туралы қайтадан сұрау салу жіберілуі мүмкін.</w:t>
      </w:r>
    </w:p>
    <w:bookmarkEnd w:id="2045"/>
    <w:bookmarkStart w:name="z2052" w:id="2046"/>
    <w:p>
      <w:pPr>
        <w:spacing w:after="0"/>
        <w:ind w:left="0"/>
        <w:jc w:val="both"/>
      </w:pPr>
      <w:r>
        <w:rPr>
          <w:rFonts w:ascii="Times New Roman"/>
          <w:b w:val="false"/>
          <w:i w:val="false"/>
          <w:color w:val="000000"/>
          <w:sz w:val="28"/>
        </w:rPr>
        <w:t>
      80. Мүше мемлекеттердің уәкілетті органдары Комиссияға ұсынатын және құпия ақпаратты қамтитын құжаттармен жұмыс Одақ шеңберіндегі халықаралық шарттарға сәйкес жүзеге асырылады.</w:t>
      </w:r>
    </w:p>
    <w:bookmarkEnd w:id="2046"/>
    <w:bookmarkStart w:name="z2053" w:id="2047"/>
    <w:p>
      <w:pPr>
        <w:spacing w:after="0"/>
        <w:ind w:left="0"/>
        <w:jc w:val="left"/>
      </w:pPr>
      <w:r>
        <w:rPr>
          <w:rFonts w:ascii="Times New Roman"/>
          <w:b/>
          <w:i w:val="false"/>
          <w:color w:val="000000"/>
        </w:rPr>
        <w:t xml:space="preserve"> VII. Мүше мемлекеттердің аумағында тауарлар мен көрсетілетін</w:t>
      </w:r>
      <w:r>
        <w:br/>
      </w:r>
      <w:r>
        <w:rPr>
          <w:rFonts w:ascii="Times New Roman"/>
          <w:b/>
          <w:i w:val="false"/>
          <w:color w:val="000000"/>
        </w:rPr>
        <w:t>қызметтерге бағаны мемлекеттік реттеуді енгізу</w:t>
      </w:r>
    </w:p>
    <w:bookmarkEnd w:id="2047"/>
    <w:bookmarkStart w:name="z2054" w:id="2048"/>
    <w:p>
      <w:pPr>
        <w:spacing w:after="0"/>
        <w:ind w:left="0"/>
        <w:jc w:val="both"/>
      </w:pPr>
      <w:r>
        <w:rPr>
          <w:rFonts w:ascii="Times New Roman"/>
          <w:b w:val="false"/>
          <w:i w:val="false"/>
          <w:color w:val="000000"/>
          <w:sz w:val="28"/>
        </w:rPr>
        <w:t>
      81. Мүше мемлекеттердің табиғи монополия жағдайында емес тауар нарықтарына бағаны мемлекеттік реттеуді енгізуі өзіне, оның ішінде төтенше жағдайларға және дүлей зілзалаға, ұлттық қауіпсіздік пайымдауларына қатысты айрықша жағдайларда, туындаған проблемаларды бәсекелестіктің жай-күйі үшін теріс салдары аз болатын тәсіл арқылы шешу мүмкін болмаған жағдайда жүзеге асырылады.</w:t>
      </w:r>
    </w:p>
    <w:bookmarkEnd w:id="2048"/>
    <w:bookmarkStart w:name="z2055" w:id="2049"/>
    <w:p>
      <w:pPr>
        <w:spacing w:after="0"/>
        <w:ind w:left="0"/>
        <w:jc w:val="both"/>
      </w:pPr>
      <w:r>
        <w:rPr>
          <w:rFonts w:ascii="Times New Roman"/>
          <w:b w:val="false"/>
          <w:i w:val="false"/>
          <w:color w:val="000000"/>
          <w:sz w:val="28"/>
        </w:rPr>
        <w:t>
      82. Мүше мемлекеттер уақытша шара ретінде мүше мемлекеттердің заңнамасында көзделген тәртіппен белгілі бір мерзімге жекелеген аумақтардағы әлеуметтік маңызы бар тауарлардың жекелеген түрлеріне бағаны мемлекеттік реттеуді енгізуі мүмкін.</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30" w:id="2050"/>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Жекелеген аумақта әлеуметтік мәні бар тауардың бір түрі бойынша осы бөлімде көзделген бағаны мемлекеттік реттеуді қолданудың ең ұзақ мерзімі 12 ай ішінде күнтізбелік 240 күннен аспауға тиіс (көрсетілген мерзім бағаны мемлекеттік реттеуді енгізу және оның мерзімін ұзарту кезеңдерін қамтиды).</w:t>
      </w:r>
    </w:p>
    <w:bookmarkEnd w:id="2050"/>
    <w:p>
      <w:pPr>
        <w:spacing w:after="0"/>
        <w:ind w:left="0"/>
        <w:jc w:val="both"/>
      </w:pPr>
      <w:r>
        <w:rPr>
          <w:rFonts w:ascii="Times New Roman"/>
          <w:b w:val="false"/>
          <w:i w:val="false"/>
          <w:color w:val="000000"/>
          <w:sz w:val="28"/>
        </w:rPr>
        <w:t>
      Көрсетілген мерзімде бағаны мемлекеттік реттеу кезеңі үзіліспен де, үзіліссіз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82</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31" w:id="2051"/>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Мүше мемлекет осы бөлімде көзделген бағаны мемлекеттік реттеуді күнтізбелік 90 күннен аспайтын мерзімге енгізуге құқылы.</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82</w:t>
      </w:r>
      <w:r>
        <w:rPr>
          <w:rFonts w:ascii="Times New Roman"/>
          <w:b w:val="false"/>
          <w:i w:val="false"/>
          <w:color w:val="ff0000"/>
          <w:vertAlign w:val="superscript"/>
        </w:rPr>
        <w:t>2</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32" w:id="2052"/>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Мүше мемлекет осы Хаттаманың 82</w:t>
      </w:r>
      <w:r>
        <w:rPr>
          <w:rFonts w:ascii="Times New Roman"/>
          <w:b w:val="false"/>
          <w:i w:val="false"/>
          <w:color w:val="000000"/>
          <w:vertAlign w:val="superscript"/>
        </w:rPr>
        <w:t>2</w:t>
      </w:r>
      <w:r>
        <w:rPr>
          <w:rFonts w:ascii="Times New Roman"/>
          <w:b w:val="false"/>
          <w:i w:val="false"/>
          <w:color w:val="000000"/>
          <w:sz w:val="28"/>
        </w:rPr>
        <w:t>-тармағында белгіленген мерзімді күнтізбелік 90 күннен аспайтын мерзімге ұзартуға құқылы.</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82</w:t>
      </w:r>
      <w:r>
        <w:rPr>
          <w:rFonts w:ascii="Times New Roman"/>
          <w:b w:val="false"/>
          <w:i w:val="false"/>
          <w:color w:val="ff0000"/>
          <w:vertAlign w:val="superscript"/>
        </w:rPr>
        <w:t>3</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33" w:id="2053"/>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Бағаны мемлекеттік реттеу мерзімін кейіннен ұзарту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-тармағында көзделген шешімі бойынша ғана күнтізбелік 60 күннен аспайтын мерзімге мүмкін болады.</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82</w:t>
      </w:r>
      <w:r>
        <w:rPr>
          <w:rFonts w:ascii="Times New Roman"/>
          <w:b w:val="false"/>
          <w:i w:val="false"/>
          <w:color w:val="ff0000"/>
          <w:vertAlign w:val="superscript"/>
        </w:rPr>
        <w:t>4</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056" w:id="2054"/>
    <w:p>
      <w:pPr>
        <w:spacing w:after="0"/>
        <w:ind w:left="0"/>
        <w:jc w:val="both"/>
      </w:pPr>
      <w:r>
        <w:rPr>
          <w:rFonts w:ascii="Times New Roman"/>
          <w:b w:val="false"/>
          <w:i w:val="false"/>
          <w:color w:val="000000"/>
          <w:sz w:val="28"/>
        </w:rPr>
        <w:t>
      83. Мүше мемлекет осы Хаттаманың 81 - 82</w:t>
      </w:r>
      <w:r>
        <w:rPr>
          <w:rFonts w:ascii="Times New Roman"/>
          <w:b w:val="false"/>
          <w:i w:val="false"/>
          <w:color w:val="000000"/>
          <w:vertAlign w:val="superscript"/>
        </w:rPr>
        <w:t>3</w:t>
      </w:r>
      <w:r>
        <w:rPr>
          <w:rFonts w:ascii="Times New Roman"/>
          <w:b w:val="false"/>
          <w:i w:val="false"/>
          <w:color w:val="000000"/>
          <w:sz w:val="28"/>
        </w:rPr>
        <w:t>-тармақтарында көзделген бағаны мемлекеттік реттеуді енгізу туралы тиісті шешім қабылданған күннен бастап күнтізбелік 7 күннен аспайтын мерзімде Комиссияны және басқа мүше мемлекеттерді хабардар етеді.</w:t>
      </w:r>
    </w:p>
    <w:bookmarkEnd w:id="2054"/>
    <w:p>
      <w:pPr>
        <w:spacing w:after="0"/>
        <w:ind w:left="0"/>
        <w:jc w:val="both"/>
      </w:pPr>
      <w:r>
        <w:rPr>
          <w:rFonts w:ascii="Times New Roman"/>
          <w:b w:val="false"/>
          <w:i w:val="false"/>
          <w:color w:val="000000"/>
          <w:sz w:val="28"/>
        </w:rPr>
        <w:t>
      Мүше мемлекет Комиссияға осы Хаттаманың 82</w:t>
      </w:r>
      <w:r>
        <w:rPr>
          <w:rFonts w:ascii="Times New Roman"/>
          <w:b w:val="false"/>
          <w:i w:val="false"/>
          <w:color w:val="000000"/>
          <w:vertAlign w:val="superscript"/>
        </w:rPr>
        <w:t>4</w:t>
      </w:r>
      <w:r>
        <w:rPr>
          <w:rFonts w:ascii="Times New Roman"/>
          <w:b w:val="false"/>
          <w:i w:val="false"/>
          <w:color w:val="000000"/>
          <w:sz w:val="28"/>
        </w:rPr>
        <w:t>-тармағына сәйкес өзі бұрын енгізген бағаны мемлекеттік реттеу мерзімін ұзарту туралы жолданымды ұзартудың болжамды күніне дейін күнтізбелік 35 күннен кешіктірмей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57" w:id="2055"/>
    <w:p>
      <w:pPr>
        <w:spacing w:after="0"/>
        <w:ind w:left="0"/>
        <w:jc w:val="both"/>
      </w:pPr>
      <w:r>
        <w:rPr>
          <w:rFonts w:ascii="Times New Roman"/>
          <w:b w:val="false"/>
          <w:i w:val="false"/>
          <w:color w:val="000000"/>
          <w:sz w:val="28"/>
        </w:rPr>
        <w:t>
      84. Осы Хаттаманың 81 - 83-тармақтарының ережелері табиғи монополиялар субъектілерінің көрсетілетін қызметтерін қоса алғанда, барлық көрсетілетін қызметтерге бағаны мемлекеттік реттеуге, сондай-ақ мемлекеттік сатып алу және тауар интервенциялары салаларына қолданылмайды.</w:t>
      </w:r>
    </w:p>
    <w:bookmarkEnd w:id="2055"/>
    <w:bookmarkStart w:name="z2058" w:id="2056"/>
    <w:p>
      <w:pPr>
        <w:spacing w:after="0"/>
        <w:ind w:left="0"/>
        <w:jc w:val="both"/>
      </w:pPr>
      <w:r>
        <w:rPr>
          <w:rFonts w:ascii="Times New Roman"/>
          <w:b w:val="false"/>
          <w:i w:val="false"/>
          <w:color w:val="000000"/>
          <w:sz w:val="28"/>
        </w:rPr>
        <w:t>
      85. Осы Хаттаманың 84-тармағында санамаланған қызметтерді қоспағанда, осы Хаттаманың 81 - 83-тармақтарының ережелері мына тауарларға:</w:t>
      </w:r>
    </w:p>
    <w:bookmarkEnd w:id="2056"/>
    <w:p>
      <w:pPr>
        <w:spacing w:after="0"/>
        <w:ind w:left="0"/>
        <w:jc w:val="both"/>
      </w:pPr>
      <w:r>
        <w:rPr>
          <w:rFonts w:ascii="Times New Roman"/>
          <w:b w:val="false"/>
          <w:i w:val="false"/>
          <w:color w:val="000000"/>
          <w:sz w:val="28"/>
        </w:rPr>
        <w:t>
      1) табиғи газға;</w:t>
      </w:r>
    </w:p>
    <w:p>
      <w:pPr>
        <w:spacing w:after="0"/>
        <w:ind w:left="0"/>
        <w:jc w:val="both"/>
      </w:pPr>
      <w:r>
        <w:rPr>
          <w:rFonts w:ascii="Times New Roman"/>
          <w:b w:val="false"/>
          <w:i w:val="false"/>
          <w:color w:val="000000"/>
          <w:sz w:val="28"/>
        </w:rPr>
        <w:t>
      2) тұрмыстық мұқтаждықтарға арналған сұйытылған газға;</w:t>
      </w:r>
    </w:p>
    <w:p>
      <w:pPr>
        <w:spacing w:after="0"/>
        <w:ind w:left="0"/>
        <w:jc w:val="both"/>
      </w:pPr>
      <w:r>
        <w:rPr>
          <w:rFonts w:ascii="Times New Roman"/>
          <w:b w:val="false"/>
          <w:i w:val="false"/>
          <w:color w:val="000000"/>
          <w:sz w:val="28"/>
        </w:rPr>
        <w:t>
      3) электр және жылу энергиясына;</w:t>
      </w:r>
    </w:p>
    <w:p>
      <w:pPr>
        <w:spacing w:after="0"/>
        <w:ind w:left="0"/>
        <w:jc w:val="both"/>
      </w:pPr>
      <w:r>
        <w:rPr>
          <w:rFonts w:ascii="Times New Roman"/>
          <w:b w:val="false"/>
          <w:i w:val="false"/>
          <w:color w:val="000000"/>
          <w:sz w:val="28"/>
        </w:rPr>
        <w:t>
      4) араққа, күштілігі 28 пайыздан асатын ликер-арақ және басқа да алкоголь өніміне (ең төменгі баға);</w:t>
      </w:r>
    </w:p>
    <w:p>
      <w:pPr>
        <w:spacing w:after="0"/>
        <w:ind w:left="0"/>
        <w:jc w:val="both"/>
      </w:pPr>
      <w:r>
        <w:rPr>
          <w:rFonts w:ascii="Times New Roman"/>
          <w:b w:val="false"/>
          <w:i w:val="false"/>
          <w:color w:val="000000"/>
          <w:sz w:val="28"/>
        </w:rPr>
        <w:t>
      5) тамақ шикізатынан алынған этил спиртіне (ең төменгі баға);</w:t>
      </w:r>
    </w:p>
    <w:p>
      <w:pPr>
        <w:spacing w:after="0"/>
        <w:ind w:left="0"/>
        <w:jc w:val="both"/>
      </w:pPr>
      <w:r>
        <w:rPr>
          <w:rFonts w:ascii="Times New Roman"/>
          <w:b w:val="false"/>
          <w:i w:val="false"/>
          <w:color w:val="000000"/>
          <w:sz w:val="28"/>
        </w:rPr>
        <w:t>
      6) қатты отынға, пеш отынына;</w:t>
      </w:r>
    </w:p>
    <w:p>
      <w:pPr>
        <w:spacing w:after="0"/>
        <w:ind w:left="0"/>
        <w:jc w:val="both"/>
      </w:pPr>
      <w:r>
        <w:rPr>
          <w:rFonts w:ascii="Times New Roman"/>
          <w:b w:val="false"/>
          <w:i w:val="false"/>
          <w:color w:val="000000"/>
          <w:sz w:val="28"/>
        </w:rPr>
        <w:t>
      7) ядролық-энергетикалық цикл өніміне;</w:t>
      </w:r>
    </w:p>
    <w:p>
      <w:pPr>
        <w:spacing w:after="0"/>
        <w:ind w:left="0"/>
        <w:jc w:val="both"/>
      </w:pPr>
      <w:r>
        <w:rPr>
          <w:rFonts w:ascii="Times New Roman"/>
          <w:b w:val="false"/>
          <w:i w:val="false"/>
          <w:color w:val="000000"/>
          <w:sz w:val="28"/>
        </w:rPr>
        <w:t>
      8) тұрмыстық мұқтаждықтарға арналған керосинге;</w:t>
      </w:r>
    </w:p>
    <w:p>
      <w:pPr>
        <w:spacing w:after="0"/>
        <w:ind w:left="0"/>
        <w:jc w:val="both"/>
      </w:pPr>
      <w:r>
        <w:rPr>
          <w:rFonts w:ascii="Times New Roman"/>
          <w:b w:val="false"/>
          <w:i w:val="false"/>
          <w:color w:val="000000"/>
          <w:sz w:val="28"/>
        </w:rPr>
        <w:t>
      9) мұнай өнімдеріне;</w:t>
      </w:r>
    </w:p>
    <w:p>
      <w:pPr>
        <w:spacing w:after="0"/>
        <w:ind w:left="0"/>
        <w:jc w:val="both"/>
      </w:pPr>
      <w:r>
        <w:rPr>
          <w:rFonts w:ascii="Times New Roman"/>
          <w:b w:val="false"/>
          <w:i w:val="false"/>
          <w:color w:val="000000"/>
          <w:sz w:val="28"/>
        </w:rPr>
        <w:t>
      10) дәрілік препараттарға;</w:t>
      </w:r>
    </w:p>
    <w:p>
      <w:pPr>
        <w:spacing w:after="0"/>
        <w:ind w:left="0"/>
        <w:jc w:val="both"/>
      </w:pPr>
      <w:r>
        <w:rPr>
          <w:rFonts w:ascii="Times New Roman"/>
          <w:b w:val="false"/>
          <w:i w:val="false"/>
          <w:color w:val="000000"/>
          <w:sz w:val="28"/>
        </w:rPr>
        <w:t>
      11) темекі бұйымдарына бағаны мемлекеттік реттеу жағдайларына қолданылмайды.</w:t>
      </w:r>
    </w:p>
    <w:bookmarkStart w:name="z2059" w:id="2057"/>
    <w:p>
      <w:pPr>
        <w:spacing w:after="0"/>
        <w:ind w:left="0"/>
        <w:jc w:val="both"/>
      </w:pPr>
      <w:r>
        <w:rPr>
          <w:rFonts w:ascii="Times New Roman"/>
          <w:b w:val="false"/>
          <w:i w:val="false"/>
          <w:color w:val="000000"/>
          <w:sz w:val="28"/>
        </w:rPr>
        <w:t>
      86. Осы Хаттаманың 81 - 82</w:t>
      </w:r>
      <w:r>
        <w:rPr>
          <w:rFonts w:ascii="Times New Roman"/>
          <w:b w:val="false"/>
          <w:i w:val="false"/>
          <w:color w:val="000000"/>
          <w:vertAlign w:val="superscript"/>
        </w:rPr>
        <w:t>3</w:t>
      </w:r>
      <w:r>
        <w:rPr>
          <w:rFonts w:ascii="Times New Roman"/>
          <w:b w:val="false"/>
          <w:i w:val="false"/>
          <w:color w:val="000000"/>
          <w:sz w:val="28"/>
        </w:rPr>
        <w:t>-тармақтарында көзделген бағаны мемлекеттік реттеуді енгізу немесе ұзарту туралы басқа мүше мемлекеттің шешімімен келіспеу туралы мүше мемлекеттердің бірінің жолданымы Комиссияға келіп түскен жағдайда Комиссия осы Хаттаманың 87-тармағында көзделген негіздер болған жағдайда бағаны мемлекеттік реттеудің күшін жою қажеттігі туралы шешім қабылдауға құқылы.</w:t>
      </w:r>
    </w:p>
    <w:bookmarkEnd w:id="2057"/>
    <w:p>
      <w:pPr>
        <w:spacing w:after="0"/>
        <w:ind w:left="0"/>
        <w:jc w:val="both"/>
      </w:pPr>
      <w:r>
        <w:rPr>
          <w:rFonts w:ascii="Times New Roman"/>
          <w:b w:val="false"/>
          <w:i w:val="false"/>
          <w:color w:val="000000"/>
          <w:sz w:val="28"/>
        </w:rPr>
        <w:t>
      Көрсетілген жолданым Комиссияға бағаны мемлекеттік реттеудің 90 күндік қолданылу мерзімі өткенге дейін күнтізбелік 45 күннен кешіктірілмей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60" w:id="2058"/>
    <w:p>
      <w:pPr>
        <w:spacing w:after="0"/>
        <w:ind w:left="0"/>
        <w:jc w:val="both"/>
      </w:pPr>
      <w:r>
        <w:rPr>
          <w:rFonts w:ascii="Times New Roman"/>
          <w:b w:val="false"/>
          <w:i w:val="false"/>
          <w:color w:val="000000"/>
          <w:sz w:val="28"/>
        </w:rPr>
        <w:t>
      87. Егер бағаны мемлекеттік реттеу бәсекелестікті шектеуге, оның ішінде:</w:t>
      </w:r>
    </w:p>
    <w:bookmarkEnd w:id="2058"/>
    <w:p>
      <w:pPr>
        <w:spacing w:after="0"/>
        <w:ind w:left="0"/>
        <w:jc w:val="both"/>
      </w:pPr>
      <w:r>
        <w:rPr>
          <w:rFonts w:ascii="Times New Roman"/>
          <w:b w:val="false"/>
          <w:i w:val="false"/>
          <w:color w:val="000000"/>
          <w:sz w:val="28"/>
        </w:rPr>
        <w:t>
      нарыққа кіруге кедергілер жасауға;</w:t>
      </w:r>
    </w:p>
    <w:p>
      <w:pPr>
        <w:spacing w:after="0"/>
        <w:ind w:left="0"/>
        <w:jc w:val="both"/>
      </w:pPr>
      <w:r>
        <w:rPr>
          <w:rFonts w:ascii="Times New Roman"/>
          <w:b w:val="false"/>
          <w:i w:val="false"/>
          <w:color w:val="000000"/>
          <w:sz w:val="28"/>
        </w:rPr>
        <w:t>
      мұндай нарықта бір тұлғалар тобына кірмейтін шаруашылық жүргізуші субъектілер (нарық субъектілері) санын қысқартуға әкеп соқса немесе әкеп соғуы мүмкін болса, Комиссия бағаны осы мемлекеттік реттеудің күшін жою туралы шешім қабылдайды.</w:t>
      </w:r>
    </w:p>
    <w:p>
      <w:pPr>
        <w:spacing w:after="0"/>
        <w:ind w:left="0"/>
        <w:jc w:val="both"/>
      </w:pPr>
      <w:r>
        <w:rPr>
          <w:rFonts w:ascii="Times New Roman"/>
          <w:b w:val="false"/>
          <w:i w:val="false"/>
          <w:color w:val="000000"/>
          <w:sz w:val="28"/>
        </w:rPr>
        <w:t>
      Бұл ретте, екінші мемлекеттің бағаны мемлекеттік реттеуді енгізуі туралы шешіміне дауласушы мүше мемлекет бағаны мемлекеттік реттеуді енгізудің мақсаттарына бәсекелестіктің жай-күйі үшін теріс салдары аз болатын өзге де тәсіл арқылы қол жеткізуге болатынын дәлелдеуге тиіс.</w:t>
      </w:r>
    </w:p>
    <w:p>
      <w:pPr>
        <w:spacing w:after="0"/>
        <w:ind w:left="0"/>
        <w:jc w:val="both"/>
      </w:pPr>
      <w:r>
        <w:rPr>
          <w:rFonts w:ascii="Times New Roman"/>
          <w:b w:val="false"/>
          <w:i w:val="false"/>
          <w:color w:val="000000"/>
          <w:sz w:val="28"/>
        </w:rPr>
        <w:t>
      Комиссияға осы Хаттаманың 86-тармағында көзделген жолданым келіп түскен күннен бастап 2 айдан аспайтын мерзімде Комиссия бағаны мемлекеттік реттеудің күшін жою қажеттігінің бар немесе жоқ екені туралы шешім қабылдайды.</w:t>
      </w:r>
    </w:p>
    <w:bookmarkStart w:name="z3134" w:id="2059"/>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Бағаны мемлекеттік реттеу мерзімін ұзарту туралы жолданымды карау қорытындылары бойынша Комиссия мынадай шешімдердің бірін қабылдайды:</w:t>
      </w:r>
    </w:p>
    <w:bookmarkEnd w:id="2059"/>
    <w:p>
      <w:pPr>
        <w:spacing w:after="0"/>
        <w:ind w:left="0"/>
        <w:jc w:val="both"/>
      </w:pPr>
      <w:r>
        <w:rPr>
          <w:rFonts w:ascii="Times New Roman"/>
          <w:b w:val="false"/>
          <w:i w:val="false"/>
          <w:color w:val="000000"/>
          <w:sz w:val="28"/>
        </w:rPr>
        <w:t>
      бағаны мемлекеттік реттеу мерзімін ұзартуды келісу туралы;</w:t>
      </w:r>
    </w:p>
    <w:p>
      <w:pPr>
        <w:spacing w:after="0"/>
        <w:ind w:left="0"/>
        <w:jc w:val="both"/>
      </w:pPr>
      <w:r>
        <w:rPr>
          <w:rFonts w:ascii="Times New Roman"/>
          <w:b w:val="false"/>
          <w:i w:val="false"/>
          <w:color w:val="000000"/>
          <w:sz w:val="28"/>
        </w:rPr>
        <w:t>
      бағаны мемлекеттік реттеу мерзімін ұзартуды келісуден бас тарту туралы.</w:t>
      </w:r>
    </w:p>
    <w:p>
      <w:pPr>
        <w:spacing w:after="0"/>
        <w:ind w:left="0"/>
        <w:jc w:val="both"/>
      </w:pPr>
      <w:r>
        <w:rPr>
          <w:rFonts w:ascii="Times New Roman"/>
          <w:b w:val="false"/>
          <w:i w:val="false"/>
          <w:color w:val="000000"/>
          <w:sz w:val="28"/>
        </w:rPr>
        <w:t>
      Комиссия батаны мемлекеттік реттеу мерзімін ұзартуды келісу туралы немесе осы Хаттаманың 83-тармағында көзделген жолданым Комиссияға келіп түскен күннен бастап 2 айдан аспайтын мерзімде оны ұзартуды келісуден бас тарту туралы шешім қабылдайды.</w:t>
      </w:r>
    </w:p>
    <w:p>
      <w:pPr>
        <w:spacing w:after="0"/>
        <w:ind w:left="0"/>
        <w:jc w:val="both"/>
      </w:pPr>
      <w:r>
        <w:rPr>
          <w:rFonts w:ascii="Times New Roman"/>
          <w:b w:val="false"/>
          <w:i w:val="false"/>
          <w:color w:val="000000"/>
          <w:sz w:val="28"/>
        </w:rPr>
        <w:t>
      Комиссия, егер бағаны реттеу бәсекелестікті шектеуге, оның ішінде:</w:t>
      </w:r>
    </w:p>
    <w:p>
      <w:pPr>
        <w:spacing w:after="0"/>
        <w:ind w:left="0"/>
        <w:jc w:val="both"/>
      </w:pPr>
      <w:r>
        <w:rPr>
          <w:rFonts w:ascii="Times New Roman"/>
          <w:b w:val="false"/>
          <w:i w:val="false"/>
          <w:color w:val="000000"/>
          <w:sz w:val="28"/>
        </w:rPr>
        <w:t>
      нарыққа кіру кедергілерін жасауға;</w:t>
      </w:r>
    </w:p>
    <w:p>
      <w:pPr>
        <w:spacing w:after="0"/>
        <w:ind w:left="0"/>
        <w:jc w:val="both"/>
      </w:pPr>
      <w:r>
        <w:rPr>
          <w:rFonts w:ascii="Times New Roman"/>
          <w:b w:val="false"/>
          <w:i w:val="false"/>
          <w:color w:val="000000"/>
          <w:sz w:val="28"/>
        </w:rPr>
        <w:t>
      мұндай нарықта бір тұлғалар тобына кірмейтін шаруашылық жүргізуші субъектілердің (нарық субъектілерінің) санын қысқартуға алып келсе немесе алып келуі мүмкін болса, мұндай реттеудің мерзімін ұзартуды келіспейді.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61" w:id="2060"/>
    <w:p>
      <w:pPr>
        <w:spacing w:after="0"/>
        <w:ind w:left="0"/>
        <w:jc w:val="both"/>
      </w:pPr>
      <w:r>
        <w:rPr>
          <w:rFonts w:ascii="Times New Roman"/>
          <w:b w:val="false"/>
          <w:i w:val="false"/>
          <w:color w:val="000000"/>
          <w:sz w:val="28"/>
        </w:rPr>
        <w:t>
      88. Комиссия өзі белгілеген тәртіппен мүше мемлекеттің басқа мүше мемлекеттің бағаны мемлекеттік реттеуді енгізу және (немесе) ұзарту туралы шешімімен келіспеу туралы жолданымын, сондай-ақ мүше мемлекеттің өзі бұрын енгізген бағаны мемлекеттік реттеу мерзімін ұзарту туралы жолданымын қарайды.</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62" w:id="2061"/>
    <w:p>
      <w:pPr>
        <w:spacing w:after="0"/>
        <w:ind w:left="0"/>
        <w:jc w:val="both"/>
      </w:pPr>
      <w:r>
        <w:rPr>
          <w:rFonts w:ascii="Times New Roman"/>
          <w:b w:val="false"/>
          <w:i w:val="false"/>
          <w:color w:val="000000"/>
          <w:sz w:val="28"/>
        </w:rPr>
        <w:t>
      89. Комиссияның осы Хаттаманың 87-тармағы негізінде қабылданған бағаны мемлекеттік реттеудің күшін жою қажеттігі туралы шешімі және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 негізінде қабылданған бағаны мемлекеттік реттеу мерзімін ұзартуды келісуден бас тарту туралы шешімі осындай шешімдер қабылданған күннен кейінгі күннен кешіктірілмей, бағаны мемлекеттік реттеуді енгізу немесе бағаны мемлекеттік реттеу мерзімін ұзарту туралы шешім қабылдаған мүше мемлекеттің органына жіберіледі және бағаны мемлекеттік реттеуді енгізу немесе бағаны мемлекеттік реттеу мерзімін ұзарту туралы шешім қабылдаған мүше мемлекеттің заңнамасына сәйкес орындалады.</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20 ҚОСЫМША</w:t>
            </w:r>
          </w:p>
        </w:tc>
      </w:tr>
    </w:tbl>
    <w:bookmarkStart w:name="z2086" w:id="2062"/>
    <w:p>
      <w:pPr>
        <w:spacing w:after="0"/>
        <w:ind w:left="0"/>
        <w:jc w:val="left"/>
      </w:pPr>
      <w:r>
        <w:rPr>
          <w:rFonts w:ascii="Times New Roman"/>
          <w:b/>
          <w:i w:val="false"/>
          <w:color w:val="000000"/>
        </w:rPr>
        <w:t xml:space="preserve"> Табиғи монополиялар субъектілерінің қызметін реттеудің</w:t>
      </w:r>
      <w:r>
        <w:br/>
      </w:r>
      <w:r>
        <w:rPr>
          <w:rFonts w:ascii="Times New Roman"/>
          <w:b/>
          <w:i w:val="false"/>
          <w:color w:val="000000"/>
        </w:rPr>
        <w:t>бірыңғай қағидаттары мен қағидалары туралы</w:t>
      </w:r>
      <w:r>
        <w:br/>
      </w:r>
      <w:r>
        <w:rPr>
          <w:rFonts w:ascii="Times New Roman"/>
          <w:b/>
          <w:i w:val="false"/>
          <w:color w:val="000000"/>
        </w:rPr>
        <w:t>ХАТТАМА</w:t>
      </w:r>
      <w:r>
        <w:br/>
      </w:r>
      <w:r>
        <w:rPr>
          <w:rFonts w:ascii="Times New Roman"/>
          <w:b/>
          <w:i w:val="false"/>
          <w:color w:val="000000"/>
        </w:rPr>
        <w:t>I. Жалпы ережелер</w:t>
      </w:r>
    </w:p>
    <w:bookmarkEnd w:id="2062"/>
    <w:bookmarkStart w:name="z2088" w:id="2063"/>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78-бабына</w:t>
      </w:r>
      <w:r>
        <w:rPr>
          <w:rFonts w:ascii="Times New Roman"/>
          <w:b w:val="false"/>
          <w:i w:val="false"/>
          <w:color w:val="000000"/>
          <w:sz w:val="28"/>
        </w:rPr>
        <w:t xml:space="preserve"> сәйкес әзірленді және ол осы Хаттамаға </w:t>
      </w:r>
      <w:r>
        <w:rPr>
          <w:rFonts w:ascii="Times New Roman"/>
          <w:b w:val="false"/>
          <w:i w:val="false"/>
          <w:color w:val="000000"/>
          <w:sz w:val="28"/>
        </w:rPr>
        <w:t>№ 1 қосымшада</w:t>
      </w:r>
      <w:r>
        <w:rPr>
          <w:rFonts w:ascii="Times New Roman"/>
          <w:b w:val="false"/>
          <w:i w:val="false"/>
          <w:color w:val="000000"/>
          <w:sz w:val="28"/>
        </w:rPr>
        <w:t xml:space="preserve"> көрсетілген салаларда мүше мемлекеттердің табиғи монополиялар субъектілерінің қызметін реттеудің бірыңғай қағидаттары мен жалпы қағидаларын қолдану үшін құқықтық негіздер жасауға бағытталған.</w:t>
      </w:r>
    </w:p>
    <w:bookmarkEnd w:id="2063"/>
    <w:bookmarkStart w:name="z2089" w:id="2064"/>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2064"/>
    <w:bookmarkStart w:name="z2090" w:id="2065"/>
    <w:p>
      <w:pPr>
        <w:spacing w:after="0"/>
        <w:ind w:left="0"/>
        <w:jc w:val="both"/>
      </w:pPr>
      <w:r>
        <w:rPr>
          <w:rFonts w:ascii="Times New Roman"/>
          <w:b w:val="false"/>
          <w:i w:val="false"/>
          <w:color w:val="000000"/>
          <w:sz w:val="28"/>
        </w:rPr>
        <w:t>
      "ішкі нарық" - табиғи монополиялар субъектілерінің көрсетілетін қызметтері айналымда болатын мүше мемлекеттердің нарығы;</w:t>
      </w:r>
    </w:p>
    <w:bookmarkEnd w:id="2065"/>
    <w:bookmarkStart w:name="z2091" w:id="2066"/>
    <w:p>
      <w:pPr>
        <w:spacing w:after="0"/>
        <w:ind w:left="0"/>
        <w:jc w:val="both"/>
      </w:pPr>
      <w:r>
        <w:rPr>
          <w:rFonts w:ascii="Times New Roman"/>
          <w:b w:val="false"/>
          <w:i w:val="false"/>
          <w:color w:val="000000"/>
          <w:sz w:val="28"/>
        </w:rPr>
        <w:t>
      "табиғи монополиялар субъектілерінің көрсетілетін қызметтеріне қол жеткізу" - табиғи монополиялар субъектілері саласына жататын көрсетілетін қызметтерді бір мүше мемлекеттің табиғи монополиялар субъектілерінің екінші мүше мемлекеттің тұтынушыларына техникалық мүмкіндігі болған кезде қолайлылығы осындай көрсетілетін қызмет бірінші мүше мемлекеттің тұтынушыларына ұсынылатыннан кем болмайтын жағдайда көрсетуі;</w:t>
      </w:r>
    </w:p>
    <w:bookmarkEnd w:id="2066"/>
    <w:bookmarkStart w:name="z2092" w:id="2067"/>
    <w:p>
      <w:pPr>
        <w:spacing w:after="0"/>
        <w:ind w:left="0"/>
        <w:jc w:val="both"/>
      </w:pPr>
      <w:r>
        <w:rPr>
          <w:rFonts w:ascii="Times New Roman"/>
          <w:b w:val="false"/>
          <w:i w:val="false"/>
          <w:color w:val="000000"/>
          <w:sz w:val="28"/>
        </w:rPr>
        <w:t>
      "табиғи монополия" - көрсетілетін қызметтердің белгілі бір түріне сұранысты қанағаттандыру үшін бәсекелестік жағдайларын жасау көрсетілетін қызметтердің осы түрін жүргізу мен ұсынудың технологиялық ерекшеліктеріне орай мүмкін болмайтын немесе экономикалық жағынан тиімсіз болатын көрсетілетін қызметтер нарығының жай-күйі;</w:t>
      </w:r>
    </w:p>
    <w:bookmarkEnd w:id="2067"/>
    <w:bookmarkStart w:name="z2093" w:id="2068"/>
    <w:p>
      <w:pPr>
        <w:spacing w:after="0"/>
        <w:ind w:left="0"/>
        <w:jc w:val="both"/>
      </w:pPr>
      <w:r>
        <w:rPr>
          <w:rFonts w:ascii="Times New Roman"/>
          <w:b w:val="false"/>
          <w:i w:val="false"/>
          <w:color w:val="000000"/>
          <w:sz w:val="28"/>
        </w:rPr>
        <w:t>
      "мүше мемлекеттердің заңнамасы" - мүше мемлекеттердің әрқайсысының табиғи монополиялар салаларына қатысты ұлттық заңнамасы;</w:t>
      </w:r>
    </w:p>
    <w:bookmarkEnd w:id="2068"/>
    <w:bookmarkStart w:name="z2094" w:id="2069"/>
    <w:p>
      <w:pPr>
        <w:spacing w:after="0"/>
        <w:ind w:left="0"/>
        <w:jc w:val="both"/>
      </w:pPr>
      <w:r>
        <w:rPr>
          <w:rFonts w:ascii="Times New Roman"/>
          <w:b w:val="false"/>
          <w:i w:val="false"/>
          <w:color w:val="000000"/>
          <w:sz w:val="28"/>
        </w:rPr>
        <w:t>
      "мүше мемлекеттердің ұлттық органдары" - мүше мемлекеттің табиғи монополиялар субъектілерінің қызметін реттеуді және (немесе) бақылауды жүзеге асыратын органдары;</w:t>
      </w:r>
    </w:p>
    <w:bookmarkEnd w:id="2069"/>
    <w:bookmarkStart w:name="z2095" w:id="2070"/>
    <w:p>
      <w:pPr>
        <w:spacing w:after="0"/>
        <w:ind w:left="0"/>
        <w:jc w:val="both"/>
      </w:pPr>
      <w:r>
        <w:rPr>
          <w:rFonts w:ascii="Times New Roman"/>
          <w:b w:val="false"/>
          <w:i w:val="false"/>
          <w:color w:val="000000"/>
          <w:sz w:val="28"/>
        </w:rPr>
        <w:t>
      "қызметтер көрсету" - азаматтық айналым объектісі болып табылатын көрсетілетін қызметтерді ұсыну, тауарларды өндіру (өткізу);</w:t>
      </w:r>
    </w:p>
    <w:bookmarkEnd w:id="2070"/>
    <w:bookmarkStart w:name="z2096" w:id="2071"/>
    <w:p>
      <w:pPr>
        <w:spacing w:after="0"/>
        <w:ind w:left="0"/>
        <w:jc w:val="both"/>
      </w:pPr>
      <w:r>
        <w:rPr>
          <w:rFonts w:ascii="Times New Roman"/>
          <w:b w:val="false"/>
          <w:i w:val="false"/>
          <w:color w:val="000000"/>
          <w:sz w:val="28"/>
        </w:rPr>
        <w:t>
      "тұтынушы" - табиғи монополиялар субъектілері көрсететін қызметтерді пайдаланатын немесе пайдалануға ниеттенген азаматтық құқық субъектісі (жеке немесе заңды тұлға);</w:t>
      </w:r>
    </w:p>
    <w:bookmarkEnd w:id="2071"/>
    <w:bookmarkStart w:name="z2097" w:id="2072"/>
    <w:p>
      <w:pPr>
        <w:spacing w:after="0"/>
        <w:ind w:left="0"/>
        <w:jc w:val="both"/>
      </w:pPr>
      <w:r>
        <w:rPr>
          <w:rFonts w:ascii="Times New Roman"/>
          <w:b w:val="false"/>
          <w:i w:val="false"/>
          <w:color w:val="000000"/>
          <w:sz w:val="28"/>
        </w:rPr>
        <w:t>
      "табиғи монополия субъектісі" - мүше мемлекеттердің заңнамасында белгіленген табиғи монополиялар салаларында қызметтер көрсететін шаруашылық жүргізуші субъект;</w:t>
      </w:r>
    </w:p>
    <w:bookmarkEnd w:id="2072"/>
    <w:bookmarkStart w:name="z2098" w:id="2073"/>
    <w:p>
      <w:pPr>
        <w:spacing w:after="0"/>
        <w:ind w:left="0"/>
        <w:jc w:val="both"/>
      </w:pPr>
      <w:r>
        <w:rPr>
          <w:rFonts w:ascii="Times New Roman"/>
          <w:b w:val="false"/>
          <w:i w:val="false"/>
          <w:color w:val="000000"/>
          <w:sz w:val="28"/>
        </w:rPr>
        <w:t>
      "табиғи монополиялар саласы" - тұтынушы табиғи монополиялар субъектілерінің көрсетілетін қызметтерін сатып ала алатын, табиғи монополияға заңды түрде жатқызылған көрсетілетін қызметтер айналымының саласы.</w:t>
      </w:r>
    </w:p>
    <w:bookmarkEnd w:id="2073"/>
    <w:bookmarkStart w:name="z2099" w:id="2074"/>
    <w:p>
      <w:pPr>
        <w:spacing w:after="0"/>
        <w:ind w:left="0"/>
        <w:jc w:val="left"/>
      </w:pPr>
      <w:r>
        <w:rPr>
          <w:rFonts w:ascii="Times New Roman"/>
          <w:b/>
          <w:i w:val="false"/>
          <w:color w:val="000000"/>
        </w:rPr>
        <w:t xml:space="preserve"> II. Табиғи монополиялар субъектілерінің қызметін реттеудің жалпы қағидаттары</w:t>
      </w:r>
    </w:p>
    <w:bookmarkEnd w:id="2074"/>
    <w:bookmarkStart w:name="z2100" w:id="2075"/>
    <w:p>
      <w:pPr>
        <w:spacing w:after="0"/>
        <w:ind w:left="0"/>
        <w:jc w:val="both"/>
      </w:pPr>
      <w:r>
        <w:rPr>
          <w:rFonts w:ascii="Times New Roman"/>
          <w:b w:val="false"/>
          <w:i w:val="false"/>
          <w:color w:val="000000"/>
          <w:sz w:val="28"/>
        </w:rPr>
        <w:t xml:space="preserve">
      3. Мүше мемлекеттер осы Хаттамаға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табиғи монополиялар салаларындағы табиғи монополиялар субъектілерінің қызметін реттеу және (немесе) бақылау кезінде басшылыққа алатын қағидаттар:</w:t>
      </w:r>
    </w:p>
    <w:bookmarkEnd w:id="2075"/>
    <w:p>
      <w:pPr>
        <w:spacing w:after="0"/>
        <w:ind w:left="0"/>
        <w:jc w:val="both"/>
      </w:pPr>
      <w:r>
        <w:rPr>
          <w:rFonts w:ascii="Times New Roman"/>
          <w:b w:val="false"/>
          <w:i w:val="false"/>
          <w:color w:val="000000"/>
          <w:sz w:val="28"/>
        </w:rPr>
        <w:t>
      1) көрсетілетін қызметтердің қолжетімділігі мен тұтынушылар үшін олардың сапасының тиісті деңгейін, табиғи монополиялар субъектілерінің тиімді жұмыс істеуі мен дамуын қамтамасыз ететін мүше мемлекеттердің тұтынушылары мен табиғи монополиялар субъектілері мүдделерінің теңгерімін сақтау;</w:t>
      </w:r>
    </w:p>
    <w:p>
      <w:pPr>
        <w:spacing w:after="0"/>
        <w:ind w:left="0"/>
        <w:jc w:val="both"/>
      </w:pPr>
      <w:r>
        <w:rPr>
          <w:rFonts w:ascii="Times New Roman"/>
          <w:b w:val="false"/>
          <w:i w:val="false"/>
          <w:color w:val="000000"/>
          <w:sz w:val="28"/>
        </w:rPr>
        <w:t>
      2) табиғи монополиялар салаларын осы салаларда бәсекелестікті дамыту үшін жағдайлар жасау есебінен кейіннен қысқартуға бағытталған реттеу тиімділігін арттыру;</w:t>
      </w:r>
    </w:p>
    <w:p>
      <w:pPr>
        <w:spacing w:after="0"/>
        <w:ind w:left="0"/>
        <w:jc w:val="both"/>
      </w:pPr>
      <w:r>
        <w:rPr>
          <w:rFonts w:ascii="Times New Roman"/>
          <w:b w:val="false"/>
          <w:i w:val="false"/>
          <w:color w:val="000000"/>
          <w:sz w:val="28"/>
        </w:rPr>
        <w:t>
      3) табиғи монополиялар субъектілерінің салалық ерекшеліктерін, қызмет ауқымдарын, нарықтық конъюнктураны, орта мерзімді (ұзақ мерзімді) макроэкономикалық және салалық болжамдарды ескере отырып, оларды икемді тарифтік (бағалық) реттеуді, сондай-ақ осы субъектілерді тарифтік (бағалық) реттеу шараларын қолдану, оның ішінде тұтынушының (тұтынушылар топтарының) кез келген мүше мемлекетке тиесілілік қағидаты бойынша белгіленбейтін, сараланған тариф белгілеу мүмкіндігін қолдану;</w:t>
      </w:r>
    </w:p>
    <w:p>
      <w:pPr>
        <w:spacing w:after="0"/>
        <w:ind w:left="0"/>
        <w:jc w:val="both"/>
      </w:pPr>
      <w:r>
        <w:rPr>
          <w:rFonts w:ascii="Times New Roman"/>
          <w:b w:val="false"/>
          <w:i w:val="false"/>
          <w:color w:val="000000"/>
          <w:sz w:val="28"/>
        </w:rPr>
        <w:t>
      4) тиісті ішкі нарықты талдау негізінде, осы нарықтың табиғи монополия жағдайында тұрғандығы белгілі болған жағдайларда, реттеуді енгізу;</w:t>
      </w:r>
    </w:p>
    <w:p>
      <w:pPr>
        <w:spacing w:after="0"/>
        <w:ind w:left="0"/>
        <w:jc w:val="both"/>
      </w:pPr>
      <w:r>
        <w:rPr>
          <w:rFonts w:ascii="Times New Roman"/>
          <w:b w:val="false"/>
          <w:i w:val="false"/>
          <w:color w:val="000000"/>
          <w:sz w:val="28"/>
        </w:rPr>
        <w:t>
      5) ішкі нарықтарға қол жеткізу кедергілерін, оның ішінде табиғи монополиялар субъектілерінің көрсетілетін қызметтеріне қол жеткізуді қамтамасыз ету жолымен азайту;</w:t>
      </w:r>
    </w:p>
    <w:p>
      <w:pPr>
        <w:spacing w:after="0"/>
        <w:ind w:left="0"/>
        <w:jc w:val="both"/>
      </w:pPr>
      <w:r>
        <w:rPr>
          <w:rFonts w:ascii="Times New Roman"/>
          <w:b w:val="false"/>
          <w:i w:val="false"/>
          <w:color w:val="000000"/>
          <w:sz w:val="28"/>
        </w:rPr>
        <w:t>
      6) табиғи монополиялар субъектілерінің қызметін реттеудің қабылданатын шешімдердің тәуелсіздігін, сабақтастығын, ашықтығын, объективтілігі мен айқындығын қамтамасыз ететін рәсімдерін қолдану;</w:t>
      </w:r>
    </w:p>
    <w:p>
      <w:pPr>
        <w:spacing w:after="0"/>
        <w:ind w:left="0"/>
        <w:jc w:val="both"/>
      </w:pPr>
      <w:r>
        <w:rPr>
          <w:rFonts w:ascii="Times New Roman"/>
          <w:b w:val="false"/>
          <w:i w:val="false"/>
          <w:color w:val="000000"/>
          <w:sz w:val="28"/>
        </w:rPr>
        <w:t>
      7) Егер Шарттың XX және XXI бөлімдерінің ережелерінде өзгеше көзделмесе, мүше мемлекеттердің заңнамасына сәйкес айқындалған техникалық мүмкіндік болған кезде, табиғи монополиялар субъектілерінің тұтынушылармен өздеріне қатысты реттеу қолданылатын қызметтер көрсетуге шарттар жасасуының міндеттілігі;</w:t>
      </w:r>
    </w:p>
    <w:p>
      <w:pPr>
        <w:spacing w:after="0"/>
        <w:ind w:left="0"/>
        <w:jc w:val="both"/>
      </w:pPr>
      <w:r>
        <w:rPr>
          <w:rFonts w:ascii="Times New Roman"/>
          <w:b w:val="false"/>
          <w:i w:val="false"/>
          <w:color w:val="000000"/>
          <w:sz w:val="28"/>
        </w:rPr>
        <w:t>
      8) табиғи монополиялар субъектілерінің көрсетілетін қызметтеріне қол жеткізу қағидаларын табиғи монополиялар субъектілерінің сақтауын қамтамасыз ету;</w:t>
      </w:r>
    </w:p>
    <w:p>
      <w:pPr>
        <w:spacing w:after="0"/>
        <w:ind w:left="0"/>
        <w:jc w:val="both"/>
      </w:pPr>
      <w:r>
        <w:rPr>
          <w:rFonts w:ascii="Times New Roman"/>
          <w:b w:val="false"/>
          <w:i w:val="false"/>
          <w:color w:val="000000"/>
          <w:sz w:val="28"/>
        </w:rPr>
        <w:t>
      9) реттеудің нақты табиғи монополия субъектісіне бағытталуы;</w:t>
      </w:r>
    </w:p>
    <w:p>
      <w:pPr>
        <w:spacing w:after="0"/>
        <w:ind w:left="0"/>
        <w:jc w:val="both"/>
      </w:pPr>
      <w:r>
        <w:rPr>
          <w:rFonts w:ascii="Times New Roman"/>
          <w:b w:val="false"/>
          <w:i w:val="false"/>
          <w:color w:val="000000"/>
          <w:sz w:val="28"/>
        </w:rPr>
        <w:t>
      10) реттеу қолданылатын табиғи монополиялар салаларындағы көрсетілетін қызметтердің сапасына белгіленетін тарифтердің (бағалардың) сәйкестігін қамтамасыз ету;</w:t>
      </w:r>
    </w:p>
    <w:p>
      <w:pPr>
        <w:spacing w:after="0"/>
        <w:ind w:left="0"/>
        <w:jc w:val="both"/>
      </w:pPr>
      <w:r>
        <w:rPr>
          <w:rFonts w:ascii="Times New Roman"/>
          <w:b w:val="false"/>
          <w:i w:val="false"/>
          <w:color w:val="000000"/>
          <w:sz w:val="28"/>
        </w:rPr>
        <w:t>
      11) тұтынушылардың мүдделерін, оның ішінде табиғи монополиялар субъектілерінің реттеліп көрсетілетін қызметтері бойынша тарифтерді (бағаларды) қолдануға байланысты әр түрлі бұзушылықтарынан қорғау;</w:t>
      </w:r>
    </w:p>
    <w:p>
      <w:pPr>
        <w:spacing w:after="0"/>
        <w:ind w:left="0"/>
        <w:jc w:val="both"/>
      </w:pPr>
      <w:r>
        <w:rPr>
          <w:rFonts w:ascii="Times New Roman"/>
          <w:b w:val="false"/>
          <w:i w:val="false"/>
          <w:color w:val="000000"/>
          <w:sz w:val="28"/>
        </w:rPr>
        <w:t>
      12) табиғи монополиялар субъектілеріне шығасыларды қысқарту, жаңа технологияларды енгізу, инвестицияларды пайдаланудың тиімділігін арттыру пайдалы болатын кезде экономикалық жағдайлар жасау болып табылады.</w:t>
      </w:r>
    </w:p>
    <w:bookmarkStart w:name="z2101" w:id="2076"/>
    <w:p>
      <w:pPr>
        <w:spacing w:after="0"/>
        <w:ind w:left="0"/>
        <w:jc w:val="left"/>
      </w:pPr>
      <w:r>
        <w:rPr>
          <w:rFonts w:ascii="Times New Roman"/>
          <w:b/>
          <w:i w:val="false"/>
          <w:color w:val="000000"/>
        </w:rPr>
        <w:t xml:space="preserve"> III. Табиғи монополиялар субъектілерінің қызметін реттеудің түрлері мен әдістері</w:t>
      </w:r>
    </w:p>
    <w:bookmarkEnd w:id="2076"/>
    <w:bookmarkStart w:name="z2102" w:id="2077"/>
    <w:p>
      <w:pPr>
        <w:spacing w:after="0"/>
        <w:ind w:left="0"/>
        <w:jc w:val="both"/>
      </w:pPr>
      <w:r>
        <w:rPr>
          <w:rFonts w:ascii="Times New Roman"/>
          <w:b w:val="false"/>
          <w:i w:val="false"/>
          <w:color w:val="000000"/>
          <w:sz w:val="28"/>
        </w:rPr>
        <w:t>
      4. Мүше мемлекеттердің табиғи монополиялар субъектілерінің қызметін реттеудің түрлерін (нысандарын, тәсілдерін, әдістерін, құралдарын) мүше мемлекеттер осы Хаттамада белгіленген табиғи монополияларды реттеудің жалпы қағидаттары мен қағидалары негізінде қолданады.</w:t>
      </w:r>
    </w:p>
    <w:bookmarkEnd w:id="2077"/>
    <w:bookmarkStart w:name="z2103" w:id="2078"/>
    <w:p>
      <w:pPr>
        <w:spacing w:after="0"/>
        <w:ind w:left="0"/>
        <w:jc w:val="both"/>
      </w:pPr>
      <w:r>
        <w:rPr>
          <w:rFonts w:ascii="Times New Roman"/>
          <w:b w:val="false"/>
          <w:i w:val="false"/>
          <w:color w:val="000000"/>
          <w:sz w:val="28"/>
        </w:rPr>
        <w:t>
      5. Табиғи монополиялар субъектілерінің қызметін реттеуді жүзеге асыру кезінде реттеудің мынадай түрлері (нысандары, әдістері, тәсілдері, құралдары):</w:t>
      </w:r>
    </w:p>
    <w:bookmarkEnd w:id="2078"/>
    <w:p>
      <w:pPr>
        <w:spacing w:after="0"/>
        <w:ind w:left="0"/>
        <w:jc w:val="both"/>
      </w:pPr>
      <w:r>
        <w:rPr>
          <w:rFonts w:ascii="Times New Roman"/>
          <w:b w:val="false"/>
          <w:i w:val="false"/>
          <w:color w:val="000000"/>
          <w:sz w:val="28"/>
        </w:rPr>
        <w:t>
      1) тарифтік (бағалық) реттеу;</w:t>
      </w:r>
    </w:p>
    <w:p>
      <w:pPr>
        <w:spacing w:after="0"/>
        <w:ind w:left="0"/>
        <w:jc w:val="both"/>
      </w:pPr>
      <w:r>
        <w:rPr>
          <w:rFonts w:ascii="Times New Roman"/>
          <w:b w:val="false"/>
          <w:i w:val="false"/>
          <w:color w:val="000000"/>
          <w:sz w:val="28"/>
        </w:rPr>
        <w:t>
      2) осы Хаттамада белгіленген реттеу түрлері;</w:t>
      </w:r>
    </w:p>
    <w:p>
      <w:pPr>
        <w:spacing w:after="0"/>
        <w:ind w:left="0"/>
        <w:jc w:val="both"/>
      </w:pPr>
      <w:r>
        <w:rPr>
          <w:rFonts w:ascii="Times New Roman"/>
          <w:b w:val="false"/>
          <w:i w:val="false"/>
          <w:color w:val="000000"/>
          <w:sz w:val="28"/>
        </w:rPr>
        <w:t>
      3) мүше мемлекеттердің заңнамасында белгіленген реттеудің өзге де түрлері қолданылады.</w:t>
      </w:r>
    </w:p>
    <w:bookmarkStart w:name="z2104" w:id="2079"/>
    <w:p>
      <w:pPr>
        <w:spacing w:after="0"/>
        <w:ind w:left="0"/>
        <w:jc w:val="both"/>
      </w:pPr>
      <w:r>
        <w:rPr>
          <w:rFonts w:ascii="Times New Roman"/>
          <w:b w:val="false"/>
          <w:i w:val="false"/>
          <w:color w:val="000000"/>
          <w:sz w:val="28"/>
        </w:rPr>
        <w:t>
      6. Табиғи монополиялар субъектілерінің көрсетілетін қызметтеріне қосылу (бірігу) құнын белгілеуді қоса алғанда, табиғи монополиялар субъектілерінің көрсетілетін қызметтерін тарифтік (бағалық) реттеу:</w:t>
      </w:r>
    </w:p>
    <w:bookmarkEnd w:id="2079"/>
    <w:p>
      <w:pPr>
        <w:spacing w:after="0"/>
        <w:ind w:left="0"/>
        <w:jc w:val="both"/>
      </w:pPr>
      <w:r>
        <w:rPr>
          <w:rFonts w:ascii="Times New Roman"/>
          <w:b w:val="false"/>
          <w:i w:val="false"/>
          <w:color w:val="000000"/>
          <w:sz w:val="28"/>
        </w:rPr>
        <w:t>
      1) ұлттық органның табиғи монополиялар субъектілері үшін реттеліп көрсетілетін қызметтерге тарифтерді (бағаларды), оның ішінде олардың шекті деңгейлерін ұлттық орган бекіткен әдіснаманың (формуланың) және оны қолдану қағидаларының негізінде, сондай-ақ табиғи монополиялар субъектілерінің белгіленген тарифтерді (бағаларды) қолдануына ұлттық органның тиісті бақылауын белгілеуі (бекітуі);</w:t>
      </w:r>
    </w:p>
    <w:p>
      <w:pPr>
        <w:spacing w:after="0"/>
        <w:ind w:left="0"/>
        <w:jc w:val="both"/>
      </w:pPr>
      <w:r>
        <w:rPr>
          <w:rFonts w:ascii="Times New Roman"/>
          <w:b w:val="false"/>
          <w:i w:val="false"/>
          <w:color w:val="000000"/>
          <w:sz w:val="28"/>
        </w:rPr>
        <w:t>
      2) ұлттық органның табиғи монополия субъектісі тарифтерді (бағаларды) белгілейтін және қолданатын әдіснаманы және оны қолдану қағидаларын, сондай-ақ табиғи монополиялар субъектілерінің тарифтерді (бағаларды) белгілеуі мен қолдануына ұлттық органның бақылауын белгілеуі (бекітуі) жолымен жүзеге асырылуы мүмкін.</w:t>
      </w:r>
    </w:p>
    <w:bookmarkStart w:name="z2105" w:id="2080"/>
    <w:p>
      <w:pPr>
        <w:spacing w:after="0"/>
        <w:ind w:left="0"/>
        <w:jc w:val="both"/>
      </w:pPr>
      <w:r>
        <w:rPr>
          <w:rFonts w:ascii="Times New Roman"/>
          <w:b w:val="false"/>
          <w:i w:val="false"/>
          <w:color w:val="000000"/>
          <w:sz w:val="28"/>
        </w:rPr>
        <w:t>
      7. Тарифтік (бағалық) реттеуді жүзеге асыру кезінде мүше мемлекеттердің ұлттық органдары, оның ішінде мүше мемлекеттердің заңнамасына сәйкес тарифтік (бағалық) реттеудің мынадай әдістерін:</w:t>
      </w:r>
    </w:p>
    <w:bookmarkEnd w:id="2080"/>
    <w:p>
      <w:pPr>
        <w:spacing w:after="0"/>
        <w:ind w:left="0"/>
        <w:jc w:val="both"/>
      </w:pPr>
      <w:r>
        <w:rPr>
          <w:rFonts w:ascii="Times New Roman"/>
          <w:b w:val="false"/>
          <w:i w:val="false"/>
          <w:color w:val="000000"/>
          <w:sz w:val="28"/>
        </w:rPr>
        <w:t>
      1) экономикалық негізделген шығындардың әдісін;</w:t>
      </w:r>
    </w:p>
    <w:p>
      <w:pPr>
        <w:spacing w:after="0"/>
        <w:ind w:left="0"/>
        <w:jc w:val="both"/>
      </w:pPr>
      <w:r>
        <w:rPr>
          <w:rFonts w:ascii="Times New Roman"/>
          <w:b w:val="false"/>
          <w:i w:val="false"/>
          <w:color w:val="000000"/>
          <w:sz w:val="28"/>
        </w:rPr>
        <w:t>
      2) индекстеу әдісін;</w:t>
      </w:r>
    </w:p>
    <w:p>
      <w:pPr>
        <w:spacing w:after="0"/>
        <w:ind w:left="0"/>
        <w:jc w:val="both"/>
      </w:pPr>
      <w:r>
        <w:rPr>
          <w:rFonts w:ascii="Times New Roman"/>
          <w:b w:val="false"/>
          <w:i w:val="false"/>
          <w:color w:val="000000"/>
          <w:sz w:val="28"/>
        </w:rPr>
        <w:t>
      3) инвестициялық капитал табыстылығының әдісін;</w:t>
      </w:r>
    </w:p>
    <w:p>
      <w:pPr>
        <w:spacing w:after="0"/>
        <w:ind w:left="0"/>
        <w:jc w:val="both"/>
      </w:pPr>
      <w:r>
        <w:rPr>
          <w:rFonts w:ascii="Times New Roman"/>
          <w:b w:val="false"/>
          <w:i w:val="false"/>
          <w:color w:val="000000"/>
          <w:sz w:val="28"/>
        </w:rPr>
        <w:t>
      4) табиғи монополиялар субъектілері қызметінің тиімділігін салыстырмалы талдау әдісін немесе оларды ұштастыра отырып қолдануға құқылы.</w:t>
      </w:r>
    </w:p>
    <w:bookmarkStart w:name="z2106" w:id="2081"/>
    <w:p>
      <w:pPr>
        <w:spacing w:after="0"/>
        <w:ind w:left="0"/>
        <w:jc w:val="both"/>
      </w:pPr>
      <w:r>
        <w:rPr>
          <w:rFonts w:ascii="Times New Roman"/>
          <w:b w:val="false"/>
          <w:i w:val="false"/>
          <w:color w:val="000000"/>
          <w:sz w:val="28"/>
        </w:rPr>
        <w:t>
      8. Тарифтерді (бағаларды) реттеу кезінде:</w:t>
      </w:r>
    </w:p>
    <w:bookmarkEnd w:id="2081"/>
    <w:p>
      <w:pPr>
        <w:spacing w:after="0"/>
        <w:ind w:left="0"/>
        <w:jc w:val="both"/>
      </w:pPr>
      <w:r>
        <w:rPr>
          <w:rFonts w:ascii="Times New Roman"/>
          <w:b w:val="false"/>
          <w:i w:val="false"/>
          <w:color w:val="000000"/>
          <w:sz w:val="28"/>
        </w:rPr>
        <w:t>
      1) реттелетін қызметті жүзеге асыруға байланысты экономикалық негізделген шығындарды табиғи монополиялар субъектілеріне өтеу;</w:t>
      </w:r>
    </w:p>
    <w:p>
      <w:pPr>
        <w:spacing w:after="0"/>
        <w:ind w:left="0"/>
        <w:jc w:val="both"/>
      </w:pPr>
      <w:r>
        <w:rPr>
          <w:rFonts w:ascii="Times New Roman"/>
          <w:b w:val="false"/>
          <w:i w:val="false"/>
          <w:color w:val="000000"/>
          <w:sz w:val="28"/>
        </w:rPr>
        <w:t>
      2) экономикалық негізделген пайданы алу;</w:t>
      </w:r>
    </w:p>
    <w:p>
      <w:pPr>
        <w:spacing w:after="0"/>
        <w:ind w:left="0"/>
        <w:jc w:val="both"/>
      </w:pPr>
      <w:r>
        <w:rPr>
          <w:rFonts w:ascii="Times New Roman"/>
          <w:b w:val="false"/>
          <w:i w:val="false"/>
          <w:color w:val="000000"/>
          <w:sz w:val="28"/>
        </w:rPr>
        <w:t>
      3) табиғи монополиялар субъектілерін шығыстарды төмендетуге ынталандыру;</w:t>
      </w:r>
    </w:p>
    <w:p>
      <w:pPr>
        <w:spacing w:after="0"/>
        <w:ind w:left="0"/>
        <w:jc w:val="both"/>
      </w:pPr>
      <w:r>
        <w:rPr>
          <w:rFonts w:ascii="Times New Roman"/>
          <w:b w:val="false"/>
          <w:i w:val="false"/>
          <w:color w:val="000000"/>
          <w:sz w:val="28"/>
        </w:rPr>
        <w:t>
      4) көрсетілетін қызметтердің сенімділігі мен сапасын ескере отырып, табиғи монополиялар субъектілерінің көрсетілетін қызметтеріне тарифтерді (бағаларды) қалыптастыру ескеріледі.</w:t>
      </w:r>
    </w:p>
    <w:bookmarkStart w:name="z2107" w:id="2082"/>
    <w:p>
      <w:pPr>
        <w:spacing w:after="0"/>
        <w:ind w:left="0"/>
        <w:jc w:val="both"/>
      </w:pPr>
      <w:r>
        <w:rPr>
          <w:rFonts w:ascii="Times New Roman"/>
          <w:b w:val="false"/>
          <w:i w:val="false"/>
          <w:color w:val="000000"/>
          <w:sz w:val="28"/>
        </w:rPr>
        <w:t>
      9. Тарифтерді (бағаларды) белгілеу кезінде:</w:t>
      </w:r>
    </w:p>
    <w:bookmarkEnd w:id="2082"/>
    <w:p>
      <w:pPr>
        <w:spacing w:after="0"/>
        <w:ind w:left="0"/>
        <w:jc w:val="both"/>
      </w:pPr>
      <w:r>
        <w:rPr>
          <w:rFonts w:ascii="Times New Roman"/>
          <w:b w:val="false"/>
          <w:i w:val="false"/>
          <w:color w:val="000000"/>
          <w:sz w:val="28"/>
        </w:rPr>
        <w:t>
      1) табиғи монополиялардың мүше мемлекеттердің аумақтарында жұмыс істеу ерекшеліктері, оның ішінде техникалық талаптардың және регламенттердің ерекшеліктері;</w:t>
      </w:r>
    </w:p>
    <w:p>
      <w:pPr>
        <w:spacing w:after="0"/>
        <w:ind w:left="0"/>
        <w:jc w:val="both"/>
      </w:pPr>
      <w:r>
        <w:rPr>
          <w:rFonts w:ascii="Times New Roman"/>
          <w:b w:val="false"/>
          <w:i w:val="false"/>
          <w:color w:val="000000"/>
          <w:sz w:val="28"/>
        </w:rPr>
        <w:t>
      2) мемлекеттік дотация және мемлекеттік қолдаудың басқа да шаралары;</w:t>
      </w:r>
    </w:p>
    <w:p>
      <w:pPr>
        <w:spacing w:after="0"/>
        <w:ind w:left="0"/>
        <w:jc w:val="both"/>
      </w:pPr>
      <w:r>
        <w:rPr>
          <w:rFonts w:ascii="Times New Roman"/>
          <w:b w:val="false"/>
          <w:i w:val="false"/>
          <w:color w:val="000000"/>
          <w:sz w:val="28"/>
        </w:rPr>
        <w:t>
      3) нарық конъюнктурасы, оның ішінде нарықтың реттелмейтін сегменттеріндегі бағалар деңгейі;</w:t>
      </w:r>
    </w:p>
    <w:p>
      <w:pPr>
        <w:spacing w:after="0"/>
        <w:ind w:left="0"/>
        <w:jc w:val="both"/>
      </w:pPr>
      <w:r>
        <w:rPr>
          <w:rFonts w:ascii="Times New Roman"/>
          <w:b w:val="false"/>
          <w:i w:val="false"/>
          <w:color w:val="000000"/>
          <w:sz w:val="28"/>
        </w:rPr>
        <w:t>
      4) аумақтардың даму жоспарлары;</w:t>
      </w:r>
    </w:p>
    <w:p>
      <w:pPr>
        <w:spacing w:after="0"/>
        <w:ind w:left="0"/>
        <w:jc w:val="both"/>
      </w:pPr>
      <w:r>
        <w:rPr>
          <w:rFonts w:ascii="Times New Roman"/>
          <w:b w:val="false"/>
          <w:i w:val="false"/>
          <w:color w:val="000000"/>
          <w:sz w:val="28"/>
        </w:rPr>
        <w:t>
      5) мемлекеттік салық, бюджет, инновациялық, экологиялық және әлеуметтік саясат;</w:t>
      </w:r>
    </w:p>
    <w:p>
      <w:pPr>
        <w:spacing w:after="0"/>
        <w:ind w:left="0"/>
        <w:jc w:val="both"/>
      </w:pPr>
      <w:r>
        <w:rPr>
          <w:rFonts w:ascii="Times New Roman"/>
          <w:b w:val="false"/>
          <w:i w:val="false"/>
          <w:color w:val="000000"/>
          <w:sz w:val="28"/>
        </w:rPr>
        <w:t>
      6) энергия тиімділігі және экологиялық аспектілер жөніндегі іс-шаралар ескерілуі мүмкін.</w:t>
      </w:r>
    </w:p>
    <w:bookmarkStart w:name="z2108" w:id="2083"/>
    <w:p>
      <w:pPr>
        <w:spacing w:after="0"/>
        <w:ind w:left="0"/>
        <w:jc w:val="both"/>
      </w:pPr>
      <w:r>
        <w:rPr>
          <w:rFonts w:ascii="Times New Roman"/>
          <w:b w:val="false"/>
          <w:i w:val="false"/>
          <w:color w:val="000000"/>
          <w:sz w:val="28"/>
        </w:rPr>
        <w:t>
      10. Табиғи монополия субъектісінің көрсетілетін қызметтеріне тарифтерді (бағаларды) реттеу кезінде табиғи монополия субъектісінің шығындарын қалыптастыру кезінде табиғи монополиялар субъектілерінің реттеліп көрсетілетін қызметтерінің түрлері бойынша шығыстарды, оның ішінде инвестицияларды, сондай-ақ кірістерді, қолданыстағы активтерді бөлектеп есепке алудың жүзеге асырылатыны көзделеді.</w:t>
      </w:r>
    </w:p>
    <w:bookmarkEnd w:id="2083"/>
    <w:bookmarkStart w:name="z2109" w:id="2084"/>
    <w:p>
      <w:pPr>
        <w:spacing w:after="0"/>
        <w:ind w:left="0"/>
        <w:jc w:val="both"/>
      </w:pPr>
      <w:r>
        <w:rPr>
          <w:rFonts w:ascii="Times New Roman"/>
          <w:b w:val="false"/>
          <w:i w:val="false"/>
          <w:color w:val="000000"/>
          <w:sz w:val="28"/>
        </w:rPr>
        <w:t>
      11. Табиғи монополия субъектісінің көрсетілетін қызметтеріне тарифтерді, (бағаларды) реттеу ұзақ мерзімді реттеу параметрлерінің негізінде жүзеге асырылуы мүмкін, оларға оның ішінде реттеліп көрсетілетін қызметтердің сенімділігі мен сапасының деңгейі, тиісті көрсетілетін қызметтерді жеткізуге байланысты шығыстардың өзгеру динамикасы, табыстылық нормасы, инвестицияланған капиталды қайтару мерзімдері және өзге де параметрлер жатқызылуы мүмкін.</w:t>
      </w:r>
    </w:p>
    <w:bookmarkEnd w:id="2084"/>
    <w:p>
      <w:pPr>
        <w:spacing w:after="0"/>
        <w:ind w:left="0"/>
        <w:jc w:val="both"/>
      </w:pPr>
      <w:r>
        <w:rPr>
          <w:rFonts w:ascii="Times New Roman"/>
          <w:b w:val="false"/>
          <w:i w:val="false"/>
          <w:color w:val="000000"/>
          <w:sz w:val="28"/>
        </w:rPr>
        <w:t>
      Табиғи монополия субъектісінің көрсетілетін қызметтеріне тарифтерді, (бағаларды) реттеу мақсаттары үшін табиғи монополиялар субъектілері қызметінің тиімділігіне салыстырмалы талдау әдісін пайдалана отырып алынған ұзақ мерзімді реттеу параметрлері де қолданылуы мүмкін.</w:t>
      </w:r>
    </w:p>
    <w:bookmarkStart w:name="z2110" w:id="2085"/>
    <w:p>
      <w:pPr>
        <w:spacing w:after="0"/>
        <w:ind w:left="0"/>
        <w:jc w:val="both"/>
      </w:pPr>
      <w:r>
        <w:rPr>
          <w:rFonts w:ascii="Times New Roman"/>
          <w:b w:val="false"/>
          <w:i w:val="false"/>
          <w:color w:val="000000"/>
          <w:sz w:val="28"/>
        </w:rPr>
        <w:t>
      12. Осы Хаттаманың 4 - 11-тармақтарын табиғи монополиялардың нақты салаларында қолданудың ерекшеліктері осы Шарттың XX және XXI бөлімдерінде анықталуы мүмкін.</w:t>
      </w:r>
    </w:p>
    <w:bookmarkEnd w:id="2085"/>
    <w:bookmarkStart w:name="z2112" w:id="2086"/>
    <w:p>
      <w:pPr>
        <w:spacing w:after="0"/>
        <w:ind w:left="0"/>
        <w:jc w:val="left"/>
      </w:pPr>
      <w:r>
        <w:rPr>
          <w:rFonts w:ascii="Times New Roman"/>
          <w:b/>
          <w:i w:val="false"/>
          <w:color w:val="000000"/>
        </w:rPr>
        <w:t xml:space="preserve"> IV. Табиғи монополиялар субъектілерінің көрсетілетін</w:t>
      </w:r>
      <w:r>
        <w:br/>
      </w:r>
      <w:r>
        <w:rPr>
          <w:rFonts w:ascii="Times New Roman"/>
          <w:b/>
          <w:i w:val="false"/>
          <w:color w:val="000000"/>
        </w:rPr>
        <w:t>қызметтеріне қол жеткізуді қамтамасыз ету қағидалары</w:t>
      </w:r>
    </w:p>
    <w:bookmarkEnd w:id="2086"/>
    <w:bookmarkStart w:name="z2111" w:id="2087"/>
    <w:p>
      <w:pPr>
        <w:spacing w:after="0"/>
        <w:ind w:left="0"/>
        <w:jc w:val="both"/>
      </w:pPr>
      <w:r>
        <w:rPr>
          <w:rFonts w:ascii="Times New Roman"/>
          <w:b w:val="false"/>
          <w:i w:val="false"/>
          <w:color w:val="000000"/>
          <w:sz w:val="28"/>
        </w:rPr>
        <w:t>
      13. Мүше мемлекеттер өзінің заңнамасында табиғи монополия субъектілерінің көрсетілетін қызметтеріне осы Хаттаманың 2-тармағында анықталғандай түрде қол жеткізуді қамтамасыз ететін реттеу қағидаларын белгілейді.</w:t>
      </w:r>
    </w:p>
    <w:bookmarkEnd w:id="2087"/>
    <w:p>
      <w:pPr>
        <w:spacing w:after="0"/>
        <w:ind w:left="0"/>
        <w:jc w:val="both"/>
      </w:pPr>
      <w:r>
        <w:rPr>
          <w:rFonts w:ascii="Times New Roman"/>
          <w:b w:val="false"/>
          <w:i w:val="false"/>
          <w:color w:val="000000"/>
          <w:sz w:val="28"/>
        </w:rPr>
        <w:t>
      Мүше мемлекеттердің ұлттық органдары табиғи монополиялар субъектілерінің көрсетілетін қызметтеріне тұтынушылардың қол жеткізуін қамтамасыз ету қағидаларының және оларға қосылу (қосылу/пайдалану) талаптарының сақталуын бақылауды қамтамасыз етеді.</w:t>
      </w:r>
    </w:p>
    <w:bookmarkStart w:name="z2113" w:id="2088"/>
    <w:p>
      <w:pPr>
        <w:spacing w:after="0"/>
        <w:ind w:left="0"/>
        <w:jc w:val="both"/>
      </w:pPr>
      <w:r>
        <w:rPr>
          <w:rFonts w:ascii="Times New Roman"/>
          <w:b w:val="false"/>
          <w:i w:val="false"/>
          <w:color w:val="000000"/>
          <w:sz w:val="28"/>
        </w:rPr>
        <w:t>
      14. Табиғи монополиялар субъектілерінің көрсетілетін қызметтеріне тұтынушылардың қол жеткізуін қамтамасыз ету қағидалары:</w:t>
      </w:r>
    </w:p>
    <w:bookmarkEnd w:id="2088"/>
    <w:p>
      <w:pPr>
        <w:spacing w:after="0"/>
        <w:ind w:left="0"/>
        <w:jc w:val="both"/>
      </w:pPr>
      <w:r>
        <w:rPr>
          <w:rFonts w:ascii="Times New Roman"/>
          <w:b w:val="false"/>
          <w:i w:val="false"/>
          <w:color w:val="000000"/>
          <w:sz w:val="28"/>
        </w:rPr>
        <w:t>
      1) шарттардың елеулі талаптарын, сондай-ақ оларды жасасу және орындау тәртібін;</w:t>
      </w:r>
    </w:p>
    <w:p>
      <w:pPr>
        <w:spacing w:after="0"/>
        <w:ind w:left="0"/>
        <w:jc w:val="both"/>
      </w:pPr>
      <w:r>
        <w:rPr>
          <w:rFonts w:ascii="Times New Roman"/>
          <w:b w:val="false"/>
          <w:i w:val="false"/>
          <w:color w:val="000000"/>
          <w:sz w:val="28"/>
        </w:rPr>
        <w:t>
      2) техникалық мүмкіндіктердің бар-жоғын айқындау тәртібін;</w:t>
      </w:r>
    </w:p>
    <w:p>
      <w:pPr>
        <w:spacing w:after="0"/>
        <w:ind w:left="0"/>
        <w:jc w:val="both"/>
      </w:pPr>
      <w:r>
        <w:rPr>
          <w:rFonts w:ascii="Times New Roman"/>
          <w:b w:val="false"/>
          <w:i w:val="false"/>
          <w:color w:val="000000"/>
          <w:sz w:val="28"/>
        </w:rPr>
        <w:t xml:space="preserve">
      3) табиғи монополиялар субъектілерінің көрсететін қызметтері, олардың құны, оларға қол жеткізу, олардың ықтимал өткізілу көлемдері, осындай қызметтерді көрсетудің техникалық және технологиялық мүмкіндіктері туралы ақпаратты беру тәртібін; </w:t>
      </w:r>
    </w:p>
    <w:p>
      <w:pPr>
        <w:spacing w:after="0"/>
        <w:ind w:left="0"/>
        <w:jc w:val="both"/>
      </w:pPr>
      <w:r>
        <w:rPr>
          <w:rFonts w:ascii="Times New Roman"/>
          <w:b w:val="false"/>
          <w:i w:val="false"/>
          <w:color w:val="000000"/>
          <w:sz w:val="28"/>
        </w:rPr>
        <w:t>
      4) мүдделі тұлғалардың табиғи монополиялар субъектілерінің көрсетілетін қызметтерінің айналымы және (немесе) оларға қол жеткізу жағдайын салыстыру мүмкіндігін қамтамасыз етуге мүмкіндік беретін ашық ақпаратты алу жағдайларын;</w:t>
      </w:r>
    </w:p>
    <w:p>
      <w:pPr>
        <w:spacing w:after="0"/>
        <w:ind w:left="0"/>
        <w:jc w:val="both"/>
      </w:pPr>
      <w:r>
        <w:rPr>
          <w:rFonts w:ascii="Times New Roman"/>
          <w:b w:val="false"/>
          <w:i w:val="false"/>
          <w:color w:val="000000"/>
          <w:sz w:val="28"/>
        </w:rPr>
        <w:t>
      5) коммерциялық құпияны құрай алмайтын ақпараттың тізбесін;</w:t>
      </w:r>
    </w:p>
    <w:p>
      <w:pPr>
        <w:spacing w:after="0"/>
        <w:ind w:left="0"/>
        <w:jc w:val="both"/>
      </w:pPr>
      <w:r>
        <w:rPr>
          <w:rFonts w:ascii="Times New Roman"/>
          <w:b w:val="false"/>
          <w:i w:val="false"/>
          <w:color w:val="000000"/>
          <w:sz w:val="28"/>
        </w:rPr>
        <w:t>
      6) табиғи монополиялар субъектілерінің көрсетілетін қызметтеріне қол жеткізу мәселелері бойынша шағымдарды, арыздарды қарау мен дауларды реттеу тәртібін қамтиды.</w:t>
      </w:r>
    </w:p>
    <w:bookmarkStart w:name="z2114" w:id="2089"/>
    <w:p>
      <w:pPr>
        <w:spacing w:after="0"/>
        <w:ind w:left="0"/>
        <w:jc w:val="both"/>
      </w:pPr>
      <w:r>
        <w:rPr>
          <w:rFonts w:ascii="Times New Roman"/>
          <w:b w:val="false"/>
          <w:i w:val="false"/>
          <w:color w:val="000000"/>
          <w:sz w:val="28"/>
        </w:rPr>
        <w:t>
      15. Мүше мемлекеттердің табиғи монополиялар субъектілерінің олардың көрсетілетін қызметтеріне мүше мемлекеттер тұтынушыларының қол жеткізуіне сараланған талаптарды (осы Шарттың XX және XXI бөлімдерінде айқындалатын табиғи монополияның әрбір жеке саласының ерекшелігін ескере отырып) қолдануына әрбір мүше мемлекеттің заңнамасы сақталған жағдайда, егер осындай талаптар тұтынушылардың мүше мемлекеттердің кез келгеніне тиесілілігі қағидаты бойынша қолданылмаса, жол беріледі.</w:t>
      </w:r>
    </w:p>
    <w:bookmarkEnd w:id="2089"/>
    <w:bookmarkStart w:name="z2115" w:id="2090"/>
    <w:p>
      <w:pPr>
        <w:spacing w:after="0"/>
        <w:ind w:left="0"/>
        <w:jc w:val="both"/>
      </w:pPr>
      <w:r>
        <w:rPr>
          <w:rFonts w:ascii="Times New Roman"/>
          <w:b w:val="false"/>
          <w:i w:val="false"/>
          <w:color w:val="000000"/>
          <w:sz w:val="28"/>
        </w:rPr>
        <w:t>
      16. Мүше мемлекеттердің заңнамасы осы Хаттаманың 15-тармағының ережелеріне залал келтірместен, мүше мемлекеттердің тұтынушыларына қатысты мүше мемлекеттердің кез келгеніне тұтынушылардың тиесілілігін негізге ала отырып, табиғи монополиялардың көрсетілетін қызметтеріне қол жеткізудің сараланған талаптарын белгілейтін нормаларды қамтымауға тиіс.</w:t>
      </w:r>
    </w:p>
    <w:bookmarkEnd w:id="2090"/>
    <w:bookmarkStart w:name="z2116" w:id="2091"/>
    <w:p>
      <w:pPr>
        <w:spacing w:after="0"/>
        <w:ind w:left="0"/>
        <w:jc w:val="both"/>
      </w:pPr>
      <w:r>
        <w:rPr>
          <w:rFonts w:ascii="Times New Roman"/>
          <w:b w:val="false"/>
          <w:i w:val="false"/>
          <w:color w:val="000000"/>
          <w:sz w:val="28"/>
        </w:rPr>
        <w:t>
      17. Табиғи монополиялардың нақты салаларында осы Хаттаманың 13 - 16-тармақтарын қолдану ерекшеліктері, транзит мәселесін қоса алғанда, осы Шарттың XX және XXI бөлімдерінде айқындалады.</w:t>
      </w:r>
    </w:p>
    <w:bookmarkEnd w:id="2091"/>
    <w:bookmarkStart w:name="z2117" w:id="2092"/>
    <w:p>
      <w:pPr>
        <w:spacing w:after="0"/>
        <w:ind w:left="0"/>
        <w:jc w:val="left"/>
      </w:pPr>
      <w:r>
        <w:rPr>
          <w:rFonts w:ascii="Times New Roman"/>
          <w:b/>
          <w:i w:val="false"/>
          <w:color w:val="000000"/>
        </w:rPr>
        <w:t xml:space="preserve"> V. Мүше мемлекеттердің ұлттық органдары</w:t>
      </w:r>
    </w:p>
    <w:bookmarkEnd w:id="2092"/>
    <w:bookmarkStart w:name="z2118" w:id="2093"/>
    <w:p>
      <w:pPr>
        <w:spacing w:after="0"/>
        <w:ind w:left="0"/>
        <w:jc w:val="both"/>
      </w:pPr>
      <w:r>
        <w:rPr>
          <w:rFonts w:ascii="Times New Roman"/>
          <w:b w:val="false"/>
          <w:i w:val="false"/>
          <w:color w:val="000000"/>
          <w:sz w:val="28"/>
        </w:rPr>
        <w:t>
      18. Мүше мемлекеттерде табиғи монополиялар субъектілерінің қызметін мүше мемлекеттердің заңнамасына сәйкес реттеу және (немесе) бақылау жөнінде өкілеттік берілген мүше мемлекеттердің ұлттық органдары жұмыс істейді.</w:t>
      </w:r>
    </w:p>
    <w:bookmarkEnd w:id="2093"/>
    <w:p>
      <w:pPr>
        <w:spacing w:after="0"/>
        <w:ind w:left="0"/>
        <w:jc w:val="both"/>
      </w:pPr>
      <w:r>
        <w:rPr>
          <w:rFonts w:ascii="Times New Roman"/>
          <w:b w:val="false"/>
          <w:i w:val="false"/>
          <w:color w:val="000000"/>
          <w:sz w:val="28"/>
        </w:rPr>
        <w:t>
      Мүше мемлекеттердің ұлттық органдары өз қызметін мүше мемлекеттердің заңнамасына, осы Шартқа, сондай-ақ мүше мемлекеттердің өзге де халықаралық шарттарына сәйкес жүзеге асырады.</w:t>
      </w:r>
    </w:p>
    <w:bookmarkStart w:name="z2119" w:id="2094"/>
    <w:p>
      <w:pPr>
        <w:spacing w:after="0"/>
        <w:ind w:left="0"/>
        <w:jc w:val="both"/>
      </w:pPr>
      <w:r>
        <w:rPr>
          <w:rFonts w:ascii="Times New Roman"/>
          <w:b w:val="false"/>
          <w:i w:val="false"/>
          <w:color w:val="000000"/>
          <w:sz w:val="28"/>
        </w:rPr>
        <w:t>
      19. Мүше мемлекеттердің ұлттық органдарының функцияларына:</w:t>
      </w:r>
    </w:p>
    <w:bookmarkEnd w:id="2094"/>
    <w:p>
      <w:pPr>
        <w:spacing w:after="0"/>
        <w:ind w:left="0"/>
        <w:jc w:val="both"/>
      </w:pPr>
      <w:r>
        <w:rPr>
          <w:rFonts w:ascii="Times New Roman"/>
          <w:b w:val="false"/>
          <w:i w:val="false"/>
          <w:color w:val="000000"/>
          <w:sz w:val="28"/>
        </w:rPr>
        <w:t>
      1) табиғи монополия субъектілерінің көрсетілетін қызметтерін тарифтік (бағалық) реттеу;</w:t>
      </w:r>
    </w:p>
    <w:p>
      <w:pPr>
        <w:spacing w:after="0"/>
        <w:ind w:left="0"/>
        <w:jc w:val="both"/>
      </w:pPr>
      <w:r>
        <w:rPr>
          <w:rFonts w:ascii="Times New Roman"/>
          <w:b w:val="false"/>
          <w:i w:val="false"/>
          <w:color w:val="000000"/>
          <w:sz w:val="28"/>
        </w:rPr>
        <w:t>
      2) табиғи монополиялар субъектілерінің көрсетілетін қызметтеріне қол жеткізуді реттеу, оның ішінде мүше мемлекеттердің заңнамасында көзделген жағдайларда, табиғи монополиялар субъектілерінің көрсетілетін қызметтеріне қосылу (бірігу) үшін төлемдер (бағалар, тарифтер, алымдар) белгілеу;</w:t>
      </w:r>
    </w:p>
    <w:p>
      <w:pPr>
        <w:spacing w:after="0"/>
        <w:ind w:left="0"/>
        <w:jc w:val="both"/>
      </w:pPr>
      <w:r>
        <w:rPr>
          <w:rFonts w:ascii="Times New Roman"/>
          <w:b w:val="false"/>
          <w:i w:val="false"/>
          <w:color w:val="000000"/>
          <w:sz w:val="28"/>
        </w:rPr>
        <w:t>
      3) табиғи монополиялар субъектілерінің көрсетілетін қызметтерінде тұтынушылардың мүдделерін қорғау;</w:t>
      </w:r>
    </w:p>
    <w:p>
      <w:pPr>
        <w:spacing w:after="0"/>
        <w:ind w:left="0"/>
        <w:jc w:val="both"/>
      </w:pPr>
      <w:r>
        <w:rPr>
          <w:rFonts w:ascii="Times New Roman"/>
          <w:b w:val="false"/>
          <w:i w:val="false"/>
          <w:color w:val="000000"/>
          <w:sz w:val="28"/>
        </w:rPr>
        <w:t>
      4) реттелетін тарифтерді (бағаларды) белгілеу және қолдану, сондай-ақ табиғи монополиялар субъектілерінің көрсетілетін қызметтеріне қол жеткізу мәселелері бойынша шағымдарды, арыздарды қарау, дауларды реттеу;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бағдарламаларын қарау, бекіту немесе келісу және олардың іске асырылуын бақылау;</w:t>
      </w:r>
    </w:p>
    <w:p>
      <w:pPr>
        <w:spacing w:after="0"/>
        <w:ind w:left="0"/>
        <w:jc w:val="both"/>
      </w:pPr>
      <w:r>
        <w:rPr>
          <w:rFonts w:ascii="Times New Roman"/>
          <w:b w:val="false"/>
          <w:i w:val="false"/>
          <w:color w:val="000000"/>
          <w:sz w:val="28"/>
        </w:rPr>
        <w:t>
      6) мүше мемлекеттердің заңнамасында көзделген, ақпаратты коммерциялық құпияға жатқызу жөніндегі шектеулерді табиғи монополиялар субъектілерінің сақтауын қамтамасыз ету;</w:t>
      </w:r>
    </w:p>
    <w:p>
      <w:pPr>
        <w:spacing w:after="0"/>
        <w:ind w:left="0"/>
        <w:jc w:val="both"/>
      </w:pPr>
      <w:r>
        <w:rPr>
          <w:rFonts w:ascii="Times New Roman"/>
          <w:b w:val="false"/>
          <w:i w:val="false"/>
          <w:color w:val="000000"/>
          <w:sz w:val="28"/>
        </w:rPr>
        <w:t xml:space="preserve">
      7) табиғи монополиялар субъектілерінің қызметін бақылауды, оның ішінде тексерулер жүргізу жолымен және өзге де нысандарда (мониторинг, талдау, сараптама) жүзеге асыру; </w:t>
      </w:r>
    </w:p>
    <w:p>
      <w:pPr>
        <w:spacing w:after="0"/>
        <w:ind w:left="0"/>
        <w:jc w:val="both"/>
      </w:pPr>
      <w:r>
        <w:rPr>
          <w:rFonts w:ascii="Times New Roman"/>
          <w:b w:val="false"/>
          <w:i w:val="false"/>
          <w:color w:val="000000"/>
          <w:sz w:val="28"/>
        </w:rPr>
        <w:t>
      8) мүше мемлекеттердің заңнамасында көзделген өзге де функциялар жатады.</w:t>
      </w:r>
    </w:p>
    <w:bookmarkStart w:name="z2120" w:id="2095"/>
    <w:p>
      <w:pPr>
        <w:spacing w:after="0"/>
        <w:ind w:left="0"/>
        <w:jc w:val="left"/>
      </w:pPr>
      <w:r>
        <w:rPr>
          <w:rFonts w:ascii="Times New Roman"/>
          <w:b/>
          <w:i w:val="false"/>
          <w:color w:val="000000"/>
        </w:rPr>
        <w:t xml:space="preserve"> VI. Комиссияның құзыреті</w:t>
      </w:r>
    </w:p>
    <w:bookmarkEnd w:id="2095"/>
    <w:bookmarkStart w:name="z2121" w:id="2096"/>
    <w:p>
      <w:pPr>
        <w:spacing w:after="0"/>
        <w:ind w:left="0"/>
        <w:jc w:val="both"/>
      </w:pPr>
      <w:r>
        <w:rPr>
          <w:rFonts w:ascii="Times New Roman"/>
          <w:b w:val="false"/>
          <w:i w:val="false"/>
          <w:color w:val="000000"/>
          <w:sz w:val="28"/>
        </w:rPr>
        <w:t>
      20. Комиссия мынадай өкілеттіктерді жүзеге асырады:</w:t>
      </w:r>
    </w:p>
    <w:bookmarkEnd w:id="2096"/>
    <w:p>
      <w:pPr>
        <w:spacing w:after="0"/>
        <w:ind w:left="0"/>
        <w:jc w:val="both"/>
      </w:pPr>
      <w:r>
        <w:rPr>
          <w:rFonts w:ascii="Times New Roman"/>
          <w:b w:val="false"/>
          <w:i w:val="false"/>
          <w:color w:val="000000"/>
          <w:sz w:val="28"/>
        </w:rPr>
        <w:t xml:space="preserve">
      1) егер мүше мемлекет табиғи монополиялар саласына осы Хаттаманың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көрсетілмеген табиғи монополиялардың өзге саласын жатқызуға ниет білдірген жағдайда, осы мүше мемлекет Комиссияға тиісінше өтініш жасағаннан кейін, мүше мемлекеттерде табиғи монополиялар салаларын кеңейту туралы шешім қабылдайды;</w:t>
      </w:r>
    </w:p>
    <w:p>
      <w:pPr>
        <w:spacing w:after="0"/>
        <w:ind w:left="0"/>
        <w:jc w:val="both"/>
      </w:pPr>
      <w:r>
        <w:rPr>
          <w:rFonts w:ascii="Times New Roman"/>
          <w:b w:val="false"/>
          <w:i w:val="false"/>
          <w:color w:val="000000"/>
          <w:sz w:val="28"/>
        </w:rPr>
        <w:t>
      2) ұлттық органдардың табиғи монополиялар салаларына қатысты шешімдерін үйлестіру, әзірлеу және іске асыру тәсілдерін талдайды және ұсынады;</w:t>
      </w:r>
    </w:p>
    <w:p>
      <w:pPr>
        <w:spacing w:after="0"/>
        <w:ind w:left="0"/>
        <w:jc w:val="both"/>
      </w:pPr>
      <w:r>
        <w:rPr>
          <w:rFonts w:ascii="Times New Roman"/>
          <w:b w:val="false"/>
          <w:i w:val="false"/>
          <w:color w:val="000000"/>
          <w:sz w:val="28"/>
        </w:rPr>
        <w:t>
      3) мүше мемлекеттердегі табиғи монополиялар субъектілерінің қызметін реттеу жүйесі мен практикасына тиісті жыл сайынғы есептер мен баяндамаларды дайындай отырып, салыстырмалы талдау жүргізеді;</w:t>
      </w:r>
    </w:p>
    <w:p>
      <w:pPr>
        <w:spacing w:after="0"/>
        <w:ind w:left="0"/>
        <w:jc w:val="both"/>
      </w:pPr>
      <w:r>
        <w:rPr>
          <w:rFonts w:ascii="Times New Roman"/>
          <w:b w:val="false"/>
          <w:i w:val="false"/>
          <w:color w:val="000000"/>
          <w:sz w:val="28"/>
        </w:rPr>
        <w:t>
      4) табиғи монополиялар салаларындағы экологиялық аспектілерге, энергия тиімділігіне қатысты реттеуді үйлестіруге жәрдемдеседі;</w:t>
      </w:r>
    </w:p>
    <w:p>
      <w:pPr>
        <w:spacing w:after="0"/>
        <w:ind w:left="0"/>
        <w:jc w:val="both"/>
      </w:pPr>
      <w:r>
        <w:rPr>
          <w:rFonts w:ascii="Times New Roman"/>
          <w:b w:val="false"/>
          <w:i w:val="false"/>
          <w:color w:val="000000"/>
          <w:sz w:val="28"/>
        </w:rPr>
        <w:t>
      5) Жоғарғы кеңестің қарауына осы тармақтың 3 - 4-тармақшаларында көрсетілген, жүргізілген жұмыстардың мүше мемлекеттердің ұлттық органдарымен келісілген нәтижелерін, сондай-ақ мүше мемлекеттердің табиғи монополия саласындағы жақындатылуға жататын нормативтік құқықтық актілерін белгілеу бойынша мүше мемлекеттермен келісілген және осы саладағы заңнаманы үйлестіру бойынша тиісті шараларды жүзеге асырудың сабақтастығын айқындау бойынша ұсыныстарды ұсынады;</w:t>
      </w:r>
    </w:p>
    <w:p>
      <w:pPr>
        <w:spacing w:after="0"/>
        <w:ind w:left="0"/>
        <w:jc w:val="both"/>
      </w:pPr>
      <w:r>
        <w:rPr>
          <w:rFonts w:ascii="Times New Roman"/>
          <w:b w:val="false"/>
          <w:i w:val="false"/>
          <w:color w:val="000000"/>
          <w:sz w:val="28"/>
        </w:rPr>
        <w:t>
      6) Осы Шарттың XIX бөлімінің орындалуын бақылауды жүзеге асырады.</w:t>
      </w:r>
    </w:p>
    <w:p>
      <w:pPr>
        <w:spacing w:after="0"/>
        <w:ind w:left="0"/>
        <w:jc w:val="both"/>
      </w:pPr>
      <w:r>
        <w:rPr>
          <w:rFonts w:ascii="Times New Roman"/>
          <w:b w:val="false"/>
          <w:i w:val="false"/>
          <w:color w:val="000000"/>
          <w:sz w:val="28"/>
        </w:rPr>
        <w:t>
      7) мүше мемлекеттердің табиғи монополиялар саласындағы заңнамасын үйлестіру жөніндегі шараларды жүзеге асырудың реттілігін айқындау жөніндегі мүше мемлекеттердің уәкілетті органдарымен келісілген іс-шаралар жоспарларын ("жол карталарын")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субъектілерінің</w:t>
            </w:r>
            <w:r>
              <w:br/>
            </w:r>
            <w:r>
              <w:rPr>
                <w:rFonts w:ascii="Times New Roman"/>
                <w:b w:val="false"/>
                <w:i w:val="false"/>
                <w:color w:val="000000"/>
                <w:sz w:val="20"/>
              </w:rPr>
              <w:t>көрсетілетін қызметтерін реттеудің</w:t>
            </w:r>
            <w:r>
              <w:br/>
            </w:r>
            <w:r>
              <w:rPr>
                <w:rFonts w:ascii="Times New Roman"/>
                <w:b w:val="false"/>
                <w:i w:val="false"/>
                <w:color w:val="000000"/>
                <w:sz w:val="20"/>
              </w:rPr>
              <w:t>бірыңғай қағидаттары мен қағидалары</w:t>
            </w:r>
            <w:r>
              <w:br/>
            </w:r>
            <w:r>
              <w:rPr>
                <w:rFonts w:ascii="Times New Roman"/>
                <w:b w:val="false"/>
                <w:i w:val="false"/>
                <w:color w:val="000000"/>
                <w:sz w:val="20"/>
              </w:rPr>
              <w:t>туралы хаттамаға № 1 қосымша</w:t>
            </w:r>
          </w:p>
        </w:tc>
      </w:tr>
    </w:tbl>
    <w:bookmarkStart w:name="z2123" w:id="2097"/>
    <w:p>
      <w:pPr>
        <w:spacing w:after="0"/>
        <w:ind w:left="0"/>
        <w:jc w:val="left"/>
      </w:pPr>
      <w:r>
        <w:rPr>
          <w:rFonts w:ascii="Times New Roman"/>
          <w:b/>
          <w:i w:val="false"/>
          <w:color w:val="000000"/>
        </w:rPr>
        <w:t xml:space="preserve"> Мүше мемлекеттердегі табиғи монополиялар салалары</w:t>
      </w:r>
    </w:p>
    <w:bookmarkEnd w:id="209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енгізілген өзгерістер Хаттаманың </w:t>
      </w:r>
      <w:r>
        <w:rPr>
          <w:rFonts w:ascii="Times New Roman"/>
          <w:b w:val="false"/>
          <w:i w:val="false"/>
          <w:color w:val="ff0000"/>
          <w:sz w:val="28"/>
        </w:rPr>
        <w:t>2-бабына</w:t>
      </w:r>
      <w:r>
        <w:rPr>
          <w:rFonts w:ascii="Times New Roman"/>
          <w:b w:val="false"/>
          <w:i w:val="false"/>
          <w:color w:val="ff0000"/>
          <w:sz w:val="28"/>
        </w:rPr>
        <w:t xml:space="preserve"> сәйкес Хаттама күшіне енген күннен бастап 18 ай өткен соң күшіне енеді - </w:t>
      </w:r>
      <w:r>
        <w:rPr>
          <w:rFonts w:ascii="Times New Roman"/>
          <w:b w:val="false"/>
          <w:i/>
          <w:color w:val="ff0000"/>
          <w:sz w:val="28"/>
        </w:rPr>
        <w:t xml:space="preserve">ҚР 02.08.2015 </w:t>
      </w:r>
      <w:r>
        <w:rPr>
          <w:rFonts w:ascii="Times New Roman"/>
          <w:b w:val="false"/>
          <w:i w:val="false"/>
          <w:color w:val="ff0000"/>
          <w:sz w:val="28"/>
        </w:rPr>
        <w:t>№ 346-V</w:t>
      </w:r>
      <w:r>
        <w:rPr>
          <w:rFonts w:ascii="Times New Roman"/>
          <w:b w:val="false"/>
          <w:i/>
          <w:color w:val="ff0000"/>
          <w:sz w:val="28"/>
        </w:rPr>
        <w:t xml:space="preserve"> 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магистральдық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(немесе) мұнай өнімдерін магистральдық құбыржолдар арқылы тасымалдау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магистральдық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магистральдық құбыржолдар арқылы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(немесе) тарату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босатуды және тұтынуды техникалық диспетчерлеу жөніндегі көрсетілетін қызметтер;</w:t>
            </w:r>
          </w:p>
          <w:p>
            <w:pPr>
              <w:spacing w:after="20"/>
              <w:ind w:left="20"/>
              <w:jc w:val="both"/>
            </w:pPr>
            <w:r>
              <w:rPr>
                <w:rFonts w:ascii="Times New Roman"/>
                <w:b w:val="false"/>
                <w:i w:val="false"/>
                <w:color w:val="000000"/>
                <w:sz w:val="20"/>
              </w:rPr>
              <w:t>
электр энергиясын өндіруді - тұтынуды теңгерімдеуді ұйымдастыру жөніндегі көрсетілетін қызметтер;</w:t>
            </w:r>
          </w:p>
          <w:p>
            <w:pPr>
              <w:spacing w:after="20"/>
              <w:ind w:left="20"/>
              <w:jc w:val="both"/>
            </w:pPr>
            <w:r>
              <w:rPr>
                <w:rFonts w:ascii="Times New Roman"/>
                <w:b w:val="false"/>
                <w:i w:val="false"/>
                <w:color w:val="000000"/>
                <w:sz w:val="20"/>
              </w:rPr>
              <w:t>
электр қуатының жүктемені атқаруына дайындығын қамтамасыз ету жөніндегі көрсетілетін қызметтер (2016 жылғы 1 қаңтардан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 жедел-диспетчерлік басқару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жүйесінің операторы көрсететін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энергия жүйесін жедел-диспетчерлік басқару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теміржол көлігінің инфрақұрылымын пайдалана отырып көрсетілетін ортақ пайдаланылатын теміржол көлігінің көрсетілетін қызметтері, теміржол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теміржол желілерінің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инфрақұрылымын пайдалануды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субъектілерінің</w:t>
            </w:r>
            <w:r>
              <w:br/>
            </w:r>
            <w:r>
              <w:rPr>
                <w:rFonts w:ascii="Times New Roman"/>
                <w:b w:val="false"/>
                <w:i w:val="false"/>
                <w:color w:val="000000"/>
                <w:sz w:val="20"/>
              </w:rPr>
              <w:t>көрсетілетін қызметтерін реттеудің</w:t>
            </w:r>
            <w:r>
              <w:br/>
            </w:r>
            <w:r>
              <w:rPr>
                <w:rFonts w:ascii="Times New Roman"/>
                <w:b w:val="false"/>
                <w:i w:val="false"/>
                <w:color w:val="000000"/>
                <w:sz w:val="20"/>
              </w:rPr>
              <w:t>бірыңғай қағидаттары мен қағидалары</w:t>
            </w:r>
            <w:r>
              <w:br/>
            </w:r>
            <w:r>
              <w:rPr>
                <w:rFonts w:ascii="Times New Roman"/>
                <w:b w:val="false"/>
                <w:i w:val="false"/>
                <w:color w:val="000000"/>
                <w:sz w:val="20"/>
              </w:rPr>
              <w:t>туралы хаттамаға № 2 қосымша</w:t>
            </w:r>
          </w:p>
        </w:tc>
      </w:tr>
    </w:tbl>
    <w:bookmarkStart w:name="z2125" w:id="2098"/>
    <w:p>
      <w:pPr>
        <w:spacing w:after="0"/>
        <w:ind w:left="0"/>
        <w:jc w:val="left"/>
      </w:pPr>
      <w:r>
        <w:rPr>
          <w:rFonts w:ascii="Times New Roman"/>
          <w:b/>
          <w:i w:val="false"/>
          <w:color w:val="000000"/>
        </w:rPr>
        <w:t xml:space="preserve"> Мүше мемлекеттердегі табиғи монополия салалары</w:t>
      </w:r>
    </w:p>
    <w:bookmarkEnd w:id="209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енгізілген өзгерістер Хаттаманың </w:t>
      </w:r>
      <w:r>
        <w:rPr>
          <w:rFonts w:ascii="Times New Roman"/>
          <w:b w:val="false"/>
          <w:i w:val="false"/>
          <w:color w:val="ff0000"/>
          <w:sz w:val="28"/>
        </w:rPr>
        <w:t>2-бабына</w:t>
      </w:r>
      <w:r>
        <w:rPr>
          <w:rFonts w:ascii="Times New Roman"/>
          <w:b w:val="false"/>
          <w:i w:val="false"/>
          <w:color w:val="ff0000"/>
          <w:sz w:val="28"/>
        </w:rPr>
        <w:t xml:space="preserve"> сәйкес Хаттама күшіне енген күннен бастап 18 ай өткен соң күшіне енеді - </w:t>
      </w:r>
      <w:r>
        <w:rPr>
          <w:rFonts w:ascii="Times New Roman"/>
          <w:b w:val="false"/>
          <w:i/>
          <w:color w:val="ff0000"/>
          <w:sz w:val="28"/>
        </w:rPr>
        <w:t xml:space="preserve">ҚР 02.08.2015 </w:t>
      </w:r>
      <w:r>
        <w:rPr>
          <w:rFonts w:ascii="Times New Roman"/>
          <w:b w:val="false"/>
          <w:i w:val="false"/>
          <w:color w:val="ff0000"/>
          <w:sz w:val="28"/>
        </w:rPr>
        <w:t>№ 346-V</w:t>
      </w:r>
      <w:r>
        <w:rPr>
          <w:rFonts w:ascii="Times New Roman"/>
          <w:b w:val="false"/>
          <w:i w:val="false"/>
          <w:color w:val="ff0000"/>
          <w:sz w:val="28"/>
        </w:rPr>
        <w:t xml:space="preserve"> </w:t>
      </w:r>
      <w:r>
        <w:rPr>
          <w:rFonts w:ascii="Times New Roman"/>
          <w:b w:val="false"/>
          <w:i/>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өзгерістер енгізілді - ҚР 24.12.2014 </w:t>
      </w:r>
      <w:r>
        <w:rPr>
          <w:rFonts w:ascii="Times New Roman"/>
          <w:b w:val="false"/>
          <w:i w:val="false"/>
          <w:color w:val="000000"/>
          <w:sz w:val="28"/>
        </w:rPr>
        <w:t>№ 265-V</w:t>
      </w:r>
      <w:r>
        <w:rPr>
          <w:rFonts w:ascii="Times New Roman"/>
          <w:b w:val="false"/>
          <w:i w:val="false"/>
          <w:color w:val="ff0000"/>
          <w:sz w:val="28"/>
        </w:rPr>
        <w:t xml:space="preserve">; 02.08.2015 </w:t>
      </w:r>
      <w:r>
        <w:rPr>
          <w:rFonts w:ascii="Times New Roman"/>
          <w:b w:val="false"/>
          <w:i w:val="false"/>
          <w:color w:val="000000"/>
          <w:sz w:val="28"/>
        </w:rPr>
        <w:t>№ 346-V</w:t>
      </w:r>
      <w:r>
        <w:rPr>
          <w:rFonts w:ascii="Times New Roman"/>
          <w:b w:val="false"/>
          <w:i w:val="false"/>
          <w:color w:val="ff0000"/>
          <w:sz w:val="28"/>
        </w:rPr>
        <w:t xml:space="preserve">; 30.01.2024 </w:t>
      </w:r>
      <w:r>
        <w:rPr>
          <w:rFonts w:ascii="Times New Roman"/>
          <w:b w:val="false"/>
          <w:i w:val="false"/>
          <w:color w:val="000000"/>
          <w:sz w:val="28"/>
        </w:rPr>
        <w:t>№ 56-VIII</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магистралдық және таратушы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тасымалдау жөніндегі көрсетілетін қызметтер; табиғи газды тарату жөніндегі көрсетілетін қызметтер; газбен жабдықтау жүйесінің операторы көрсететін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тасымалдау, тарату, сақтау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терминалдардың, әуежайлардың көрсетілетін қызметтері;</w:t>
            </w:r>
          </w:p>
          <w:p>
            <w:pPr>
              <w:spacing w:after="20"/>
              <w:ind w:left="20"/>
              <w:jc w:val="both"/>
            </w:pPr>
            <w:r>
              <w:rPr>
                <w:rFonts w:ascii="Times New Roman"/>
                <w:b w:val="false"/>
                <w:i w:val="false"/>
                <w:color w:val="000000"/>
                <w:sz w:val="20"/>
              </w:rPr>
              <w:t>
аэронавигацияның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Аэронавигацияның көрсетілетін қызметтері;</w:t>
            </w:r>
          </w:p>
          <w:p>
            <w:pPr>
              <w:spacing w:after="20"/>
              <w:ind w:left="20"/>
              <w:jc w:val="both"/>
            </w:pPr>
            <w:r>
              <w:rPr>
                <w:rFonts w:ascii="Times New Roman"/>
                <w:b w:val="false"/>
                <w:i w:val="false"/>
                <w:color w:val="000000"/>
                <w:sz w:val="20"/>
              </w:rPr>
              <w:t>
порттардың, әуежайлардың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терминалдардағы, порттардағы және әуежайлардағы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аэронавигациялық қамтамасыз ету; ішкі әуе тасымалдарына жерүсті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электр байланысының және пошта байланысының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Телекоммуникациялардың әмбебап қызметтерін қоспағанда, көрсетілетін қызметтердің осы түрлерін ұсынудың технологиялық мүмкіндігінің жоқтығы не экономикалық тұрғыдан орынсыз болуы себепті бәсекелес байланыс операторы болмаған кездегі телекоммуникациялардың көрсетілетін қызметтері;</w:t>
            </w:r>
          </w:p>
          <w:p>
            <w:pPr>
              <w:spacing w:after="20"/>
              <w:ind w:left="20"/>
              <w:jc w:val="both"/>
            </w:pPr>
            <w:r>
              <w:rPr>
                <w:rFonts w:ascii="Times New Roman"/>
                <w:b w:val="false"/>
                <w:i w:val="false"/>
                <w:color w:val="000000"/>
                <w:sz w:val="20"/>
              </w:rPr>
              <w:t>
кәбілдік кәрізді және телекоммуникациялардың желілерін ортақ пайдаланылатын телекоммуникациялар желілеріне қосумен технологиялық байланысты өзге де негізгі құралдарды мүліктік жалдауға (жалға) беру немесе пайдалану жөніндегі көрсетілетін қызметтер;</w:t>
            </w:r>
          </w:p>
          <w:p>
            <w:pPr>
              <w:spacing w:after="20"/>
              <w:ind w:left="20"/>
              <w:jc w:val="both"/>
            </w:pPr>
            <w:r>
              <w:rPr>
                <w:rFonts w:ascii="Times New Roman"/>
                <w:b w:val="false"/>
                <w:i w:val="false"/>
                <w:color w:val="000000"/>
                <w:sz w:val="20"/>
              </w:rPr>
              <w:t>
пошта байланысының жалпыға қолжетімді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қолжетімді электр байланысының және жалпыға қолжетімді пошта байланысының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электр байланысы және пошта байланысы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жерасты суларының, өзендердің, су айдындарының, өнеркәсіптік кәсіпорындар мен электр станцияларының, кәріздік-тазарту құрылысжайларының сарқынды суларының жылуын пайдалана отырып өндірілген жылу энергиясын қоспағанда, жылу энергиясын өндіру, беру, тарату және (немесе) жылу энергиясымен жабдықтау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беру, тарату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суды бұру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жүйелерді, коммуналдық инфрақұрылым жүйелерін пайдалана отырып, сумен жабдықтау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Бәсекесіз сумен жабдықтау және су бұру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және су бұру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жолдарының инфрақұрылымын пайдалану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оның ішінде бәсекелес теміржол жолы болмаған кезде концессия шарттары бойынша теміржол көлігінің объектілері бар теміржолдардың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кіреберіс жолы болмаған кезде, кіреберіс жолдары көрсетілетін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теңіз жолы акваториясында кемелерді мұз жарып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орталығы көрсететін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сату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21 ҚОСЫМША</w:t>
            </w:r>
          </w:p>
        </w:tc>
      </w:tr>
    </w:tbl>
    <w:bookmarkStart w:name="z2127" w:id="2099"/>
    <w:p>
      <w:pPr>
        <w:spacing w:after="0"/>
        <w:ind w:left="0"/>
        <w:jc w:val="left"/>
      </w:pPr>
      <w:r>
        <w:rPr>
          <w:rFonts w:ascii="Times New Roman"/>
          <w:b/>
          <w:i w:val="false"/>
          <w:color w:val="000000"/>
        </w:rPr>
        <w:t xml:space="preserve"> Еуразиялық экономикалық одақтың ортақ электр энергетикалық нарығы туралы хаттама</w:t>
      </w:r>
    </w:p>
    <w:bookmarkEnd w:id="2099"/>
    <w:p>
      <w:pPr>
        <w:spacing w:after="0"/>
        <w:ind w:left="0"/>
        <w:jc w:val="both"/>
      </w:pPr>
      <w:r>
        <w:rPr>
          <w:rFonts w:ascii="Times New Roman"/>
          <w:b w:val="false"/>
          <w:i w:val="false"/>
          <w:color w:val="ff0000"/>
          <w:sz w:val="28"/>
        </w:rPr>
        <w:t xml:space="preserve">
      Ескерту. 21-қосымшаның тақырыбы жаңа редакцияда – ҚР 16.03.2022 </w:t>
      </w:r>
      <w:r>
        <w:rPr>
          <w:rFonts w:ascii="Times New Roman"/>
          <w:b w:val="false"/>
          <w:i w:val="false"/>
          <w:color w:val="ff0000"/>
          <w:sz w:val="28"/>
        </w:rPr>
        <w:t>№ 109-VII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Хаттамаға өзгеріс енгізілді – ҚР 16.03.2022 </w:t>
      </w:r>
      <w:r>
        <w:rPr>
          <w:rFonts w:ascii="Times New Roman"/>
          <w:b w:val="false"/>
          <w:i w:val="false"/>
          <w:color w:val="000000"/>
          <w:sz w:val="28"/>
        </w:rPr>
        <w:t>№ 109-VII</w:t>
      </w:r>
      <w:r>
        <w:rPr>
          <w:rFonts w:ascii="Times New Roman"/>
          <w:b w:val="false"/>
          <w:i w:val="false"/>
          <w:color w:val="000000"/>
          <w:sz w:val="28"/>
        </w:rPr>
        <w:t xml:space="preserve"> Заңымен.</w:t>
      </w:r>
    </w:p>
    <w:bookmarkStart w:name="z2128" w:id="2100"/>
    <w:p>
      <w:pPr>
        <w:spacing w:after="0"/>
        <w:ind w:left="0"/>
        <w:jc w:val="left"/>
      </w:pPr>
      <w:r>
        <w:rPr>
          <w:rFonts w:ascii="Times New Roman"/>
          <w:b/>
          <w:i w:val="false"/>
          <w:color w:val="000000"/>
        </w:rPr>
        <w:t xml:space="preserve"> I. Жалпы ережелер</w:t>
      </w:r>
    </w:p>
    <w:bookmarkEnd w:id="2100"/>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82-баптарына</w:t>
      </w:r>
      <w:r>
        <w:rPr>
          <w:rFonts w:ascii="Times New Roman"/>
          <w:b w:val="false"/>
          <w:i w:val="false"/>
          <w:color w:val="000000"/>
          <w:sz w:val="28"/>
        </w:rPr>
        <w:t xml:space="preserve"> сәйкес әзірленді және Одақтың ортақ электр энергетикалық нарығын қалыптастырудың, оның жұмыс істеуі мен дамуының құқықтық негіздерін айқындайды.</w:t>
      </w:r>
    </w:p>
    <w:bookmarkStart w:name="z2129" w:id="2101"/>
    <w:p>
      <w:pPr>
        <w:spacing w:after="0"/>
        <w:ind w:left="0"/>
        <w:jc w:val="both"/>
      </w:pPr>
      <w:r>
        <w:rPr>
          <w:rFonts w:ascii="Times New Roman"/>
          <w:b w:val="false"/>
          <w:i w:val="false"/>
          <w:color w:val="000000"/>
          <w:sz w:val="28"/>
        </w:rPr>
        <w:t>
      2. Осы Хаттаманың және осы Хаттамада көзделген актілердің ережелері мүше мемлекеттердің үшінші мемлекеттермен электр энергиясының саудасына байланысты қатынастарға, оның ішінде үшінші мемлекеттердің аумағына мүше мемлекеттің аумағы арқылы, үшінші мемлекеттердің аумағынан мүше мемлекеттің аумағы арқылы электр энергиясын (қуатын) мемлекетаралық беруге байланысты қатынастарға қолданылмайды.</w:t>
      </w:r>
    </w:p>
    <w:bookmarkEnd w:id="2101"/>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мемлекетаралық беру аумағы арқылы электр энергиясын (қуатын) мемлекетаралық беру жүзеге асырылатын мүше мемлекеттің заңнамасымен реттеледі.</w:t>
      </w:r>
    </w:p>
    <w:bookmarkStart w:name="z2138" w:id="2102"/>
    <w:p>
      <w:pPr>
        <w:spacing w:after="0"/>
        <w:ind w:left="0"/>
        <w:jc w:val="both"/>
      </w:pPr>
      <w:r>
        <w:rPr>
          <w:rFonts w:ascii="Times New Roman"/>
          <w:b w:val="false"/>
          <w:i w:val="false"/>
          <w:color w:val="000000"/>
          <w:sz w:val="28"/>
        </w:rPr>
        <w:t>
      3. Осы Хаттамада пайдаланылатын ұғымдар мыналарды білдіреді:</w:t>
      </w:r>
    </w:p>
    <w:bookmarkEnd w:id="2102"/>
    <w:p>
      <w:pPr>
        <w:spacing w:after="0"/>
        <w:ind w:left="0"/>
        <w:jc w:val="both"/>
      </w:pPr>
      <w:r>
        <w:rPr>
          <w:rFonts w:ascii="Times New Roman"/>
          <w:b w:val="false"/>
          <w:i w:val="false"/>
          <w:color w:val="000000"/>
          <w:sz w:val="28"/>
        </w:rPr>
        <w:t>
      "қосылу туралы шарт" - орталықтандырылған сауда нәтижелері бойынша</w:t>
      </w:r>
    </w:p>
    <w:p>
      <w:pPr>
        <w:spacing w:after="0"/>
        <w:ind w:left="0"/>
        <w:jc w:val="both"/>
      </w:pPr>
      <w:r>
        <w:rPr>
          <w:rFonts w:ascii="Times New Roman"/>
          <w:b w:val="false"/>
          <w:i w:val="false"/>
          <w:color w:val="000000"/>
          <w:sz w:val="28"/>
        </w:rPr>
        <w:t>
      электр энергиясын сатып алу-сату шарттарының орындалуын қамтамасыз ететін, Одақтың ортақ электр энергетикалық нарығының қатысушысы, электр энергиясымен орталықтандырылған сауданың белгілі бір түрі бойынша орталықтандырылған сауда операторы (операторлары) және Одақтың ортақ электр энергетикалық нарығының өзге де инфрақұрылымдық ұйымдары арасында өзара міндеттемелерді белгілейтін, Одақтың ортақ электр энергетикалық нарығында электр энергиясымен өзара сауда қағидаларына сәйкес жасалатын шарт;</w:t>
      </w:r>
    </w:p>
    <w:p>
      <w:pPr>
        <w:spacing w:after="0"/>
        <w:ind w:left="0"/>
        <w:jc w:val="both"/>
      </w:pPr>
      <w:r>
        <w:rPr>
          <w:rFonts w:ascii="Times New Roman"/>
          <w:b w:val="false"/>
          <w:i w:val="false"/>
          <w:color w:val="000000"/>
          <w:sz w:val="28"/>
        </w:rPr>
        <w:t>
      "электр энергетикасы саласында табиғи монополия субъектілерінің көрсетілетін қызметтеріне қол жеткізу" - Одақтың ортақ электр энергетикалық нарығы субъектілерінің Одақтың ортақ электр энергетикалық нарығында электр энергетикасы саласындағы табиғи монополиялар субъектілерінің көрсетілетін қызметтерін пайдалану мүмкіндігі;</w:t>
      </w:r>
    </w:p>
    <w:p>
      <w:pPr>
        <w:spacing w:after="0"/>
        <w:ind w:left="0"/>
        <w:jc w:val="both"/>
      </w:pPr>
      <w:r>
        <w:rPr>
          <w:rFonts w:ascii="Times New Roman"/>
          <w:b w:val="false"/>
          <w:i w:val="false"/>
          <w:color w:val="000000"/>
          <w:sz w:val="28"/>
        </w:rPr>
        <w:t>
      "электр энергиясымен (қуатымен) алмасу" - электр энергиясының (қуатының) тең көлемдерін мүше мемлекеттің шекарасында (шекараларында) орналасқан әртүрлі жеткізу нүктелері арқылы электр энергетикалық жүйеге және одан өзара байланысты және бір мезгілде жеткізу;</w:t>
      </w:r>
    </w:p>
    <w:p>
      <w:pPr>
        <w:spacing w:after="0"/>
        <w:ind w:left="0"/>
        <w:jc w:val="both"/>
      </w:pPr>
      <w:r>
        <w:rPr>
          <w:rFonts w:ascii="Times New Roman"/>
          <w:b w:val="false"/>
          <w:i w:val="false"/>
          <w:color w:val="000000"/>
          <w:sz w:val="28"/>
        </w:rPr>
        <w:t>
      "мемлекетаралық электр беру желілері" - мүше мемлекеттердің мемлекеттік шекараларын кесіп ететін электр беру желілері;</w:t>
      </w:r>
    </w:p>
    <w:p>
      <w:pPr>
        <w:spacing w:after="0"/>
        <w:ind w:left="0"/>
        <w:jc w:val="both"/>
      </w:pPr>
      <w:r>
        <w:rPr>
          <w:rFonts w:ascii="Times New Roman"/>
          <w:b w:val="false"/>
          <w:i w:val="false"/>
          <w:color w:val="000000"/>
          <w:sz w:val="28"/>
        </w:rPr>
        <w:t>
      "электр энергиясын (қуатын) мемлекетаралық беру" - мүше мемлекеттердің уәкілетті ұйымдарының электр энергиясын (қуатын) өткізу және (немесе) онымен алмасу бойынша қызметтер көрсетуі. Мүше мемлекеттің заңнамасына сәйкес тиісті қатынастар электр энергиясын (қуатын) беру (транзиттеу) бойынша қызмет көрсету шарттарымен немесе электр энергиясын сатып алу-сату шарттарын қоса алғанда, өзге де азаматтық-құқықтық шарттарымен ресімделеді;</w:t>
      </w:r>
    </w:p>
    <w:p>
      <w:pPr>
        <w:spacing w:after="0"/>
        <w:ind w:left="0"/>
        <w:jc w:val="both"/>
      </w:pPr>
      <w:r>
        <w:rPr>
          <w:rFonts w:ascii="Times New Roman"/>
          <w:b w:val="false"/>
          <w:i w:val="false"/>
          <w:color w:val="000000"/>
          <w:sz w:val="28"/>
        </w:rPr>
        <w:t>
      "мемлекетаралық қима" - мүше мемлекеттердің мемлекеттік шекаралары арқылы, сондай-ақ мүше мемлекеттер мен үшінші мемлекеттердің мемлекеттік шекаралары арқылы ететін, 2 және одан да көп мемлекеттердің энергия жүйелері (энергия жүйелерінің бөліктері) арасындағы барлық сыныпты кернеудің электр беру желілерінің технологиялық байланысты жиынтығы;</w:t>
      </w:r>
    </w:p>
    <w:p>
      <w:pPr>
        <w:spacing w:after="0"/>
        <w:ind w:left="0"/>
        <w:jc w:val="both"/>
      </w:pPr>
      <w:r>
        <w:rPr>
          <w:rFonts w:ascii="Times New Roman"/>
          <w:b w:val="false"/>
          <w:i w:val="false"/>
          <w:color w:val="000000"/>
          <w:sz w:val="28"/>
        </w:rPr>
        <w:t>
      "мемлекетаралық ағын" - мемлекетаралық электр беру желілері бойынша электр энергиясының (қуатының) ағыны;</w:t>
      </w:r>
    </w:p>
    <w:p>
      <w:pPr>
        <w:spacing w:after="0"/>
        <w:ind w:left="0"/>
        <w:jc w:val="both"/>
      </w:pPr>
      <w:r>
        <w:rPr>
          <w:rFonts w:ascii="Times New Roman"/>
          <w:b w:val="false"/>
          <w:i w:val="false"/>
          <w:color w:val="000000"/>
          <w:sz w:val="28"/>
        </w:rPr>
        <w:t>
      "Одақтың ортақ электр энергетикалық нарығы" - электр энергиясын (қуатын) сатып алу-сатуға байланысты, осы Хаттаманың, осы Хаттаманың 5-8 тармақтарында көзделген актілердің және Одақтың ортақ электр энергетикалық нарығының субъектілері арасындағы тиісті шарттардың негізінде әрекет етіп, параллелъ жұмыс істейтін электр энергетикалық жүйелер негізінде әртүрлі мүше мемлекеттердің ішкі көтерме сауда электр энергетикалық нарықтарының субъектілері арасындағы қатынастар жүйесі;</w:t>
      </w:r>
    </w:p>
    <w:p>
      <w:pPr>
        <w:spacing w:after="0"/>
        <w:ind w:left="0"/>
        <w:jc w:val="both"/>
      </w:pPr>
      <w:r>
        <w:rPr>
          <w:rFonts w:ascii="Times New Roman"/>
          <w:b w:val="false"/>
          <w:i w:val="false"/>
          <w:color w:val="000000"/>
          <w:sz w:val="28"/>
        </w:rPr>
        <w:t>
      "орталықтандырылған сауда операторы" - Одақтың ортақ электр энергетикалық нарығында электр энергиясымен орталықтандырылған сауданың белгілі бір түрін ұйымдастыру бойынша қызмет көрсететін ұйым;</w:t>
      </w:r>
    </w:p>
    <w:p>
      <w:pPr>
        <w:spacing w:after="0"/>
        <w:ind w:left="0"/>
        <w:jc w:val="both"/>
      </w:pPr>
      <w:r>
        <w:rPr>
          <w:rFonts w:ascii="Times New Roman"/>
          <w:b w:val="false"/>
          <w:i w:val="false"/>
          <w:color w:val="000000"/>
          <w:sz w:val="28"/>
        </w:rPr>
        <w:t>
      "электр энергиясын (қуатын) өткізу" - бір мүше мемлекеттің аумағында ендірілген электр энергиясының (қуатының) басқа мүше мемлекеттің желілері арқылы оның шекарасында (шекараларында) орналасқан жеткізу нүктелері арасындағы ағындарын қамтамасыз ету;</w:t>
      </w:r>
    </w:p>
    <w:p>
      <w:pPr>
        <w:spacing w:after="0"/>
        <w:ind w:left="0"/>
        <w:jc w:val="both"/>
      </w:pPr>
      <w:r>
        <w:rPr>
          <w:rFonts w:ascii="Times New Roman"/>
          <w:b w:val="false"/>
          <w:i w:val="false"/>
          <w:color w:val="000000"/>
          <w:sz w:val="28"/>
        </w:rPr>
        <w:t>
      "электр энергиясының сальдо-ағыны" - мемлекетаралық қимаға кіретін барлық электр беру желілері бойынша электр энергиясының мемлекетаралық ағындарының алгебралық қосындысы (бағытын ескере отырып);</w:t>
      </w:r>
    </w:p>
    <w:p>
      <w:pPr>
        <w:spacing w:after="0"/>
        <w:ind w:left="0"/>
        <w:jc w:val="both"/>
      </w:pPr>
      <w:r>
        <w:rPr>
          <w:rFonts w:ascii="Times New Roman"/>
          <w:b w:val="false"/>
          <w:i w:val="false"/>
          <w:color w:val="000000"/>
          <w:sz w:val="28"/>
        </w:rPr>
        <w:t>
      "еркін екіжақты шарт" - Одақтың ортақ электр энергетикалық нарығына қатысушылар арасында жасалған электр энергиясын сатып алу-сату шарты, онда жеткізу көлемдерін, бағаларын, мерзімдері мен есеп-қисаптарды және міндеттемелерді орындаудың өзге де талаптарын шарт тараптары, мемлекетаралық қималардың еткізу қабілеттерін, басқа да технологиялық және реттеушілік шектеулерді ескере отырып, дербес айқындайды;</w:t>
      </w:r>
    </w:p>
    <w:p>
      <w:pPr>
        <w:spacing w:after="0"/>
        <w:ind w:left="0"/>
        <w:jc w:val="both"/>
      </w:pPr>
      <w:r>
        <w:rPr>
          <w:rFonts w:ascii="Times New Roman"/>
          <w:b w:val="false"/>
          <w:i w:val="false"/>
          <w:color w:val="000000"/>
          <w:sz w:val="28"/>
        </w:rPr>
        <w:t>
      "желілік оператор" - мүше мемлекеттің заңнамасына сәйкес осы мүше мемлекеттің аумағы бойынша электр энергиясын беру қызметін көрсетуге уәкілеттік берілген ұйым;</w:t>
      </w:r>
    </w:p>
    <w:p>
      <w:pPr>
        <w:spacing w:after="0"/>
        <w:ind w:left="0"/>
        <w:jc w:val="both"/>
      </w:pPr>
      <w:r>
        <w:rPr>
          <w:rFonts w:ascii="Times New Roman"/>
          <w:b w:val="false"/>
          <w:i w:val="false"/>
          <w:color w:val="000000"/>
          <w:sz w:val="28"/>
        </w:rPr>
        <w:t>
      "жүйелік оператор" - мүше мемлекеттің заңнамасына сәйкес мүше мемлекеттің электр энергетикалық жүйесін жедел-диспетчерлік басқаруды жүзеге асыруға уәкілеттік берілген ұйым;</w:t>
      </w:r>
    </w:p>
    <w:p>
      <w:pPr>
        <w:spacing w:after="0"/>
        <w:ind w:left="0"/>
        <w:jc w:val="both"/>
      </w:pPr>
      <w:r>
        <w:rPr>
          <w:rFonts w:ascii="Times New Roman"/>
          <w:b w:val="false"/>
          <w:i w:val="false"/>
          <w:color w:val="000000"/>
          <w:sz w:val="28"/>
        </w:rPr>
        <w:t>
      "мерзімдік келісімшарт" - электр энергиясын жеткізу кезеңі мен сағаттары бойынша, сондай-ақ мерзімдік келісімшарттар бойынша</w:t>
      </w:r>
    </w:p>
    <w:p>
      <w:pPr>
        <w:spacing w:after="0"/>
        <w:ind w:left="0"/>
        <w:jc w:val="both"/>
      </w:pPr>
      <w:r>
        <w:rPr>
          <w:rFonts w:ascii="Times New Roman"/>
          <w:b w:val="false"/>
          <w:i w:val="false"/>
          <w:color w:val="000000"/>
          <w:sz w:val="28"/>
        </w:rPr>
        <w:t>
      орталықтандырылған сауда операторының регламенттеріне сәйкес орталықтандырылған сауда жүргізген кезде электр энергиясының бағасы мен көлемі айқындалатын өзге де елеулі талаптар бойынша стандартталған талаптардан қамтитын, Одақтың ортақ электр энергетикалық нарығына қатысушылар арасындағы электр энергиясын сатып алу-сату шарты;</w:t>
      </w:r>
    </w:p>
    <w:p>
      <w:pPr>
        <w:spacing w:after="0"/>
        <w:ind w:left="0"/>
        <w:jc w:val="both"/>
      </w:pPr>
      <w:r>
        <w:rPr>
          <w:rFonts w:ascii="Times New Roman"/>
          <w:b w:val="false"/>
          <w:i w:val="false"/>
          <w:color w:val="000000"/>
          <w:sz w:val="28"/>
        </w:rPr>
        <w:t>
      "ішкі көтерме сауда электр энергетикалық нарығының субъектілері" - мүше мемлекеттің заңнамасына сәйкес осы мүше мемлекеттің көтерме сауда электр энергетикалық нарығының субъектілері болып табылатын заңды тұлғалар;</w:t>
      </w:r>
    </w:p>
    <w:p>
      <w:pPr>
        <w:spacing w:after="0"/>
        <w:ind w:left="0"/>
        <w:jc w:val="both"/>
      </w:pPr>
      <w:r>
        <w:rPr>
          <w:rFonts w:ascii="Times New Roman"/>
          <w:b w:val="false"/>
          <w:i w:val="false"/>
          <w:color w:val="000000"/>
          <w:sz w:val="28"/>
        </w:rPr>
        <w:t>
      "тұйық схема" - бір мүше мемлекеттің электр энергиясын тұтынушыларды электрмен жабдықтау басқа мүше мемлекеттің тарапынан кернеу алатын мемлекетаралық электр беру желілері бойынша жүзеге асырылатын схема;</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көрсетілетін қызметтері" - Одақтың ортақ электр энергетикалық нарығында өзара сауданы және электр энергиясын (қуатын) мемлекетаралық беруді қамтамасыз ету үшін табиғи монополиялар субъектілері көрсететін электр энергиясын беру, электр энергетикасында жедел-диспетчерлік басқару жөніндегі қызметтер.</w:t>
      </w:r>
    </w:p>
    <w:bookmarkStart w:name="z2139" w:id="2103"/>
    <w:p>
      <w:pPr>
        <w:spacing w:after="0"/>
        <w:ind w:left="0"/>
        <w:jc w:val="left"/>
      </w:pPr>
      <w:r>
        <w:rPr>
          <w:rFonts w:ascii="Times New Roman"/>
          <w:b/>
          <w:i w:val="false"/>
          <w:color w:val="000000"/>
        </w:rPr>
        <w:t xml:space="preserve"> II. Одақтың ортақ электр энергетикалық нарығын қалыптастыру, оның жұмыс істеу және даму қағидаттары</w:t>
      </w:r>
    </w:p>
    <w:bookmarkEnd w:id="2103"/>
    <w:p>
      <w:pPr>
        <w:spacing w:after="0"/>
        <w:ind w:left="0"/>
        <w:jc w:val="both"/>
      </w:pPr>
      <w:r>
        <w:rPr>
          <w:rFonts w:ascii="Times New Roman"/>
          <w:b w:val="false"/>
          <w:i w:val="false"/>
          <w:color w:val="000000"/>
          <w:sz w:val="28"/>
        </w:rPr>
        <w:t>
      4. Одақтың ортақ электр энергетикалық нарығын қалыптастыру, оның жұмыс істеуі және дамуы мынадай қағидаттар негізінде жүзеге асырылады:</w:t>
      </w:r>
    </w:p>
    <w:p>
      <w:pPr>
        <w:spacing w:after="0"/>
        <w:ind w:left="0"/>
        <w:jc w:val="both"/>
      </w:pPr>
      <w:r>
        <w:rPr>
          <w:rFonts w:ascii="Times New Roman"/>
          <w:b w:val="false"/>
          <w:i w:val="false"/>
          <w:color w:val="000000"/>
          <w:sz w:val="28"/>
        </w:rPr>
        <w:t>
      1) теңқұқылық, өзара тиімділік және мүше мемлекеттердің кез келгеніне экономикалық залал келтірмеу негізіндегі ынтымақтастық;</w:t>
      </w:r>
    </w:p>
    <w:p>
      <w:pPr>
        <w:spacing w:after="0"/>
        <w:ind w:left="0"/>
        <w:jc w:val="both"/>
      </w:pPr>
      <w:r>
        <w:rPr>
          <w:rFonts w:ascii="Times New Roman"/>
          <w:b w:val="false"/>
          <w:i w:val="false"/>
          <w:color w:val="000000"/>
          <w:sz w:val="28"/>
        </w:rPr>
        <w:t>
      2) электр энергиясын өндірушілер мен тұтынушылардың, сондай-ақ Одақтың ортақ электр энергетикалық нарығының басқа да субъектілерінің экономикалық мүдделерінің теңгерімділігін сақтау;</w:t>
      </w:r>
    </w:p>
    <w:p>
      <w:pPr>
        <w:spacing w:after="0"/>
        <w:ind w:left="0"/>
        <w:jc w:val="both"/>
      </w:pPr>
      <w:r>
        <w:rPr>
          <w:rFonts w:ascii="Times New Roman"/>
          <w:b w:val="false"/>
          <w:i w:val="false"/>
          <w:color w:val="000000"/>
          <w:sz w:val="28"/>
        </w:rPr>
        <w:t>
      3) қызметтің бәсекелес түрлерінде электр энергиясына (қуатына) сұранысты қанағаттандырудың орнықты жүйесін қалыптастыру үшін нарықтық қатынастарға және адал бәсекелестікке негізделген тетіктерді басым пайдалану;</w:t>
      </w:r>
    </w:p>
    <w:p>
      <w:pPr>
        <w:spacing w:after="0"/>
        <w:ind w:left="0"/>
        <w:jc w:val="both"/>
      </w:pPr>
      <w:r>
        <w:rPr>
          <w:rFonts w:ascii="Times New Roman"/>
          <w:b w:val="false"/>
          <w:i w:val="false"/>
          <w:color w:val="000000"/>
          <w:sz w:val="28"/>
        </w:rPr>
        <w:t>
      4) электр энергиясын (қуатын) мемлекетаралық беруді жүзеге асыру кезінде мүше мемлекеттердің ішкі қажеттіліктерін қамтамасыз ету үшін электр энергетикасы саласындағы табиғи монополиялар субъектілерінің көрсетілетін қызметтерін басым пайдаланған жағдайда, техникалық мүмкіндіктер шегінде осы көрсетілетін қызметтерге кедергісіз қол жеткізуді қамтамасыз ету;</w:t>
      </w:r>
    </w:p>
    <w:p>
      <w:pPr>
        <w:spacing w:after="0"/>
        <w:ind w:left="0"/>
        <w:jc w:val="both"/>
      </w:pPr>
      <w:r>
        <w:rPr>
          <w:rFonts w:ascii="Times New Roman"/>
          <w:b w:val="false"/>
          <w:i w:val="false"/>
          <w:color w:val="000000"/>
          <w:sz w:val="28"/>
        </w:rPr>
        <w:t>
      5) мүше мемлекеттердің электр энергетикалық нарықтарының бұрыннан бар модельдерінің ерекшеліктерін ескере отырып, мүше мемлекеттердің параллель жұмыс істейтін электр энергетикалық жүйелері негізінде Одақтың ортақ электр энергетикалық нарығын кезең-кезеңмен қалыптастыру және дамыту;</w:t>
      </w:r>
    </w:p>
    <w:p>
      <w:pPr>
        <w:spacing w:after="0"/>
        <w:ind w:left="0"/>
        <w:jc w:val="both"/>
      </w:pPr>
      <w:r>
        <w:rPr>
          <w:rFonts w:ascii="Times New Roman"/>
          <w:b w:val="false"/>
          <w:i w:val="false"/>
          <w:color w:val="000000"/>
          <w:sz w:val="28"/>
        </w:rPr>
        <w:t>
      6) параллель жұмыстың өзара келісілген талаптарын сақтай отырып, мүше мемлекеттердің электр энергетикалық жүйелері параллель жұмысының техникалық және экономикалық артықшылықтарын пайдалану;</w:t>
      </w:r>
    </w:p>
    <w:p>
      <w:pPr>
        <w:spacing w:after="0"/>
        <w:ind w:left="0"/>
        <w:jc w:val="both"/>
      </w:pPr>
      <w:r>
        <w:rPr>
          <w:rFonts w:ascii="Times New Roman"/>
          <w:b w:val="false"/>
          <w:i w:val="false"/>
          <w:color w:val="000000"/>
          <w:sz w:val="28"/>
        </w:rPr>
        <w:t>
      7) мүше мемлекеттердің энергетикалық қауіпсіздігін ескере отырып, мүше мемлекеттердің субъектілері арасында электр энергиясымен сауданы жүзеге асыру;</w:t>
      </w:r>
    </w:p>
    <w:p>
      <w:pPr>
        <w:spacing w:after="0"/>
        <w:ind w:left="0"/>
        <w:jc w:val="both"/>
      </w:pPr>
      <w:r>
        <w:rPr>
          <w:rFonts w:ascii="Times New Roman"/>
          <w:b w:val="false"/>
          <w:i w:val="false"/>
          <w:color w:val="000000"/>
          <w:sz w:val="28"/>
        </w:rPr>
        <w:t>
      8) мүше мемлекеттердің электр энергетикасы саласындағы заңнамасын, оның ішінде Одақтың ортақ электр энергетикалық нарығы субъектілерінің ақпаратты ашуы бөлігінде кезең-кезеңмен үйлестіру.</w:t>
      </w:r>
    </w:p>
    <w:bookmarkStart w:name="z2140" w:id="2104"/>
    <w:p>
      <w:pPr>
        <w:spacing w:after="0"/>
        <w:ind w:left="0"/>
        <w:jc w:val="left"/>
      </w:pPr>
      <w:r>
        <w:rPr>
          <w:rFonts w:ascii="Times New Roman"/>
          <w:b/>
          <w:i w:val="false"/>
          <w:color w:val="000000"/>
        </w:rPr>
        <w:t xml:space="preserve"> III. Одақтың ортақ электр энергетикалық нарығының жұмыс істеу қағидалары</w:t>
      </w:r>
    </w:p>
    <w:bookmarkEnd w:id="2104"/>
    <w:p>
      <w:pPr>
        <w:spacing w:after="0"/>
        <w:ind w:left="0"/>
        <w:jc w:val="both"/>
      </w:pPr>
      <w:r>
        <w:rPr>
          <w:rFonts w:ascii="Times New Roman"/>
          <w:b w:val="false"/>
          <w:i w:val="false"/>
          <w:color w:val="000000"/>
          <w:sz w:val="28"/>
        </w:rPr>
        <w:t>
      5. Мүше мемлекеттер электр энергиясын (қуатын) мемлекетаралық беруге қол жеткізуді қамтамасыз ету қағидаттары мен тәртібін айқындайтын қағидаларға (бұдан әрі - қол жеткізу қағидалары) сәйкес мүше мемлекеттердің электр энергиясына (қуатына) ішкі қажеттіліктерін қамтамасыз етуді ескере отырып, мемлекетаралық электр беру желілері арқылы электр энергиясын (қуатын) мемлекетаралық беруге кедергісіз қол жеткізуді қолда бар техникалық мүмкіндіктер шегінде қамтамасыз етеді.</w:t>
      </w:r>
    </w:p>
    <w:p>
      <w:pPr>
        <w:spacing w:after="0"/>
        <w:ind w:left="0"/>
        <w:jc w:val="both"/>
      </w:pPr>
      <w:r>
        <w:rPr>
          <w:rFonts w:ascii="Times New Roman"/>
          <w:b w:val="false"/>
          <w:i w:val="false"/>
          <w:color w:val="000000"/>
          <w:sz w:val="28"/>
        </w:rPr>
        <w:t>
      Электр энергиясын (қуатын) мемлекетаралық беру электр энергиясын (қуатын) мемлекетаралық беруді жүзеге асыруға уәкілеттік берілген ұйым (ұйымдар) мен электр энергиясын (қуатын) мемлекетаралық беру бойынша көрсетілетін қызметтерді тұтынушының арасындағы тиісті шарттар негізінде жүзеге асырылады. Көрсетілген шарттарды жасасу, орындау, өзгерту, бұзу, қолданысын тоқтату, тіркеу және есепке алу тәртібі қол жеткізу қағидаларында айқындалады.</w:t>
      </w:r>
    </w:p>
    <w:p>
      <w:pPr>
        <w:spacing w:after="0"/>
        <w:ind w:left="0"/>
        <w:jc w:val="both"/>
      </w:pPr>
      <w:r>
        <w:rPr>
          <w:rFonts w:ascii="Times New Roman"/>
          <w:b w:val="false"/>
          <w:i w:val="false"/>
          <w:color w:val="000000"/>
          <w:sz w:val="28"/>
        </w:rPr>
        <w:t>
      Қол жеткізу қағидаларын Үкіметаралық кеңес бекітеді.</w:t>
      </w:r>
    </w:p>
    <w:bookmarkStart w:name="z2141" w:id="2105"/>
    <w:p>
      <w:pPr>
        <w:spacing w:after="0"/>
        <w:ind w:left="0"/>
        <w:jc w:val="both"/>
      </w:pPr>
      <w:r>
        <w:rPr>
          <w:rFonts w:ascii="Times New Roman"/>
          <w:b w:val="false"/>
          <w:i w:val="false"/>
          <w:color w:val="000000"/>
          <w:sz w:val="28"/>
        </w:rPr>
        <w:t>
      6. Одақтың ортақ электр энергетикалық нарығында электр энергиясымен өзара сауда Үкіметаралық кеңес бекітетін қағидаларда (бұдан әрі - электр энергиясымен өзара сауда қағидалары) реттеледі.</w:t>
      </w:r>
    </w:p>
    <w:bookmarkEnd w:id="2105"/>
    <w:bookmarkStart w:name="z2142" w:id="2106"/>
    <w:p>
      <w:pPr>
        <w:spacing w:after="0"/>
        <w:ind w:left="0"/>
        <w:jc w:val="both"/>
      </w:pPr>
      <w:r>
        <w:rPr>
          <w:rFonts w:ascii="Times New Roman"/>
          <w:b w:val="false"/>
          <w:i w:val="false"/>
          <w:color w:val="000000"/>
          <w:sz w:val="28"/>
        </w:rPr>
        <w:t>
      7. Мемлекетаралық қималардың өткізу қабілетін айқындауға және бөлуге байланысты құқықтық қатынастарды реттеу Одақтың ортақ электр энергетикалық нарығында электр энергиясымен өзара сауданы жүзеге асыру және электр энергиясын (қуатын) мемлекетаралық беру үшін қолжетімді мемлекетаралық электр беру желілерінің өткізу қабілетін айқындау және бөлу кезінде Одақтың ортақ электр энергетикалық нарығы субъектілерінің өзара қатынастарын регламенттейтін, Үкіметаралық кеңес бекітетін қағидаларға сәйкес жүзеге асырылады.</w:t>
      </w:r>
    </w:p>
    <w:bookmarkEnd w:id="2106"/>
    <w:bookmarkStart w:name="z2143" w:id="2107"/>
    <w:p>
      <w:pPr>
        <w:spacing w:after="0"/>
        <w:ind w:left="0"/>
        <w:jc w:val="both"/>
      </w:pPr>
      <w:r>
        <w:rPr>
          <w:rFonts w:ascii="Times New Roman"/>
          <w:b w:val="false"/>
          <w:i w:val="false"/>
          <w:color w:val="000000"/>
          <w:sz w:val="28"/>
        </w:rPr>
        <w:t>
      8. Одақтың ортақ электр энергетикалық нарығы жұмыс істеген кезде Одақтың ортақ электр энергетикалық нарығы субъектілерінің, мүше мемлекеттердің мемлекеттік органдарының және Комиссияның ақпараттық өзара іс-қимыл жасауы Одақтың ортақ электр энергетикалық нарығы жұмыс істеген кезде деректер құрамын және Одақтың ортақ электр энергетикалық нарығы субъектілерінің, мүше мемлекеттердің мемлекеттік органдарының және Комиссияның оларды ұсыну рәсімдерін айқындайтын және Үкіметаралық кеңес бекітетін қағидаларға (бұдан әрі - ақпарат алмасу қағидалары) сәйкес жүзеге асырылады.</w:t>
      </w:r>
    </w:p>
    <w:bookmarkEnd w:id="2107"/>
    <w:bookmarkStart w:name="z2144" w:id="2108"/>
    <w:p>
      <w:pPr>
        <w:spacing w:after="0"/>
        <w:ind w:left="0"/>
        <w:jc w:val="left"/>
      </w:pPr>
      <w:r>
        <w:rPr>
          <w:rFonts w:ascii="Times New Roman"/>
          <w:b/>
          <w:i w:val="false"/>
          <w:color w:val="000000"/>
        </w:rPr>
        <w:t xml:space="preserve"> IV. Комиссияның өкілеттіктері</w:t>
      </w:r>
    </w:p>
    <w:bookmarkEnd w:id="2108"/>
    <w:p>
      <w:pPr>
        <w:spacing w:after="0"/>
        <w:ind w:left="0"/>
        <w:jc w:val="both"/>
      </w:pPr>
      <w:r>
        <w:rPr>
          <w:rFonts w:ascii="Times New Roman"/>
          <w:b w:val="false"/>
          <w:i w:val="false"/>
          <w:color w:val="000000"/>
          <w:sz w:val="28"/>
        </w:rPr>
        <w:t>
      9. Комиссия Одақтың ортақ электр энергетикалық нарығын қалыптастыруды, оның жұмыс істеуін және дамуын қамтамасыз ету мақсатында мынадай өкілеттіктерді:</w:t>
      </w:r>
    </w:p>
    <w:p>
      <w:pPr>
        <w:spacing w:after="0"/>
        <w:ind w:left="0"/>
        <w:jc w:val="both"/>
      </w:pPr>
      <w:r>
        <w:rPr>
          <w:rFonts w:ascii="Times New Roman"/>
          <w:b w:val="false"/>
          <w:i w:val="false"/>
          <w:color w:val="000000"/>
          <w:sz w:val="28"/>
        </w:rPr>
        <w:t>
      1) Комиссия Кеңесі бекітетін тәртіппен Одақтың ортақ электр энергетикалық нарығының жұмыс істеуін мониторингтеуді;</w:t>
      </w:r>
    </w:p>
    <w:p>
      <w:pPr>
        <w:spacing w:after="0"/>
        <w:ind w:left="0"/>
        <w:jc w:val="both"/>
      </w:pPr>
      <w:r>
        <w:rPr>
          <w:rFonts w:ascii="Times New Roman"/>
          <w:b w:val="false"/>
          <w:i w:val="false"/>
          <w:color w:val="000000"/>
          <w:sz w:val="28"/>
        </w:rPr>
        <w:t>
      2) Одақтың ортақ электр энергетикалық нарығына қатысты құқықтық реттеуді жетілдіру бойынша ұсыныстар дайындауды;</w:t>
      </w:r>
    </w:p>
    <w:p>
      <w:pPr>
        <w:spacing w:after="0"/>
        <w:ind w:left="0"/>
        <w:jc w:val="both"/>
      </w:pPr>
      <w:r>
        <w:rPr>
          <w:rFonts w:ascii="Times New Roman"/>
          <w:b w:val="false"/>
          <w:i w:val="false"/>
          <w:color w:val="000000"/>
          <w:sz w:val="28"/>
        </w:rPr>
        <w:t>
      3) осы Хаттамада көзделген өзге де өкілеттіктерді жүзеге асырады.</w:t>
      </w:r>
    </w:p>
    <w:bookmarkStart w:name="z2145" w:id="2109"/>
    <w:p>
      <w:pPr>
        <w:spacing w:after="0"/>
        <w:ind w:left="0"/>
        <w:jc w:val="left"/>
      </w:pPr>
      <w:r>
        <w:rPr>
          <w:rFonts w:ascii="Times New Roman"/>
          <w:b/>
          <w:i w:val="false"/>
          <w:color w:val="000000"/>
        </w:rPr>
        <w:t xml:space="preserve"> V. Одақтың ортақ электр энергетикалық нарығын басқару және оның жұмыс істеуін қамтамасыз ету</w:t>
      </w:r>
    </w:p>
    <w:bookmarkEnd w:id="2109"/>
    <w:p>
      <w:pPr>
        <w:spacing w:after="0"/>
        <w:ind w:left="0"/>
        <w:jc w:val="both"/>
      </w:pPr>
      <w:r>
        <w:rPr>
          <w:rFonts w:ascii="Times New Roman"/>
          <w:b w:val="false"/>
          <w:i w:val="false"/>
          <w:color w:val="000000"/>
          <w:sz w:val="28"/>
        </w:rPr>
        <w:t>
      10. Мынадай органдар мен ұйымдар:</w:t>
      </w:r>
    </w:p>
    <w:p>
      <w:pPr>
        <w:spacing w:after="0"/>
        <w:ind w:left="0"/>
        <w:jc w:val="both"/>
      </w:pPr>
      <w:r>
        <w:rPr>
          <w:rFonts w:ascii="Times New Roman"/>
          <w:b w:val="false"/>
          <w:i w:val="false"/>
          <w:color w:val="000000"/>
          <w:sz w:val="28"/>
        </w:rPr>
        <w:t>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Одақтың ортақ электр энергетикалық нарығының инфрақұрылымдық ұйымдары Одақтың ортақ электр энергетикалық нарығын басқаруды жүзеге асырады және оның жұмыс істеуін қамтамасыз етеді.</w:t>
      </w:r>
    </w:p>
    <w:p>
      <w:pPr>
        <w:spacing w:after="0"/>
        <w:ind w:left="0"/>
        <w:jc w:val="both"/>
      </w:pPr>
      <w:r>
        <w:rPr>
          <w:rFonts w:ascii="Times New Roman"/>
          <w:b w:val="false"/>
          <w:i w:val="false"/>
          <w:color w:val="000000"/>
          <w:sz w:val="28"/>
        </w:rPr>
        <w:t>
      Одақтың ортақ электр энергетикалық нарығының жұмыс істеуін қамтамасыз ету мақсатында мүше мемлекеттердің бастамасы бойынша Жоғары кеңестің шешімімен көмекші органдар (мүше мемлекеттердің мемлекеттік органдары басшыларының кеңесі, жұмыс топтары, арнайы комиссиялар) құрылуы мүмкін.</w:t>
      </w:r>
    </w:p>
    <w:bookmarkStart w:name="z2146" w:id="2110"/>
    <w:p>
      <w:pPr>
        <w:spacing w:after="0"/>
        <w:ind w:left="0"/>
        <w:jc w:val="both"/>
      </w:pPr>
      <w:r>
        <w:rPr>
          <w:rFonts w:ascii="Times New Roman"/>
          <w:b w:val="false"/>
          <w:i w:val="false"/>
          <w:color w:val="000000"/>
          <w:sz w:val="28"/>
        </w:rPr>
        <w:t>
      11.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органдарына, оның ішінде:</w:t>
      </w:r>
    </w:p>
    <w:bookmarkEnd w:id="2110"/>
    <w:p>
      <w:pPr>
        <w:spacing w:after="0"/>
        <w:ind w:left="0"/>
        <w:jc w:val="both"/>
      </w:pPr>
      <w:r>
        <w:rPr>
          <w:rFonts w:ascii="Times New Roman"/>
          <w:b w:val="false"/>
          <w:i w:val="false"/>
          <w:color w:val="000000"/>
          <w:sz w:val="28"/>
        </w:rPr>
        <w:t>
      электр энергетикасы саласындағы мемлекеттік саясатты іске асыруға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бәсекелестік (монополияға қарсы) саясатты іске асыруға және (немесе) жүргізуге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табиғи монополиялар субъектілерінің қызметін реттеу және (немесе) бақылау өкілеттіктері берілген мүше мемлекеттердің мемлекеттік органдары жатуы мүмкін.</w:t>
      </w:r>
    </w:p>
    <w:p>
      <w:pPr>
        <w:spacing w:after="0"/>
        <w:ind w:left="0"/>
        <w:jc w:val="both"/>
      </w:pPr>
      <w:r>
        <w:rPr>
          <w:rFonts w:ascii="Times New Roman"/>
          <w:b w:val="false"/>
          <w:i w:val="false"/>
          <w:color w:val="000000"/>
          <w:sz w:val="28"/>
        </w:rPr>
        <w:t>
      Мүше мемлекеттің заңнамасына сәйкес электр энергетикасы саласындағы реттеуді және (немесе) бақылауды жүзеге асыруға уәкілеттік берілген осы мүше мемлекеттің мемлекеттік органдары Одақтың ортақ электр энергетикалық нарығының жұмыс істеуін қамтамасыз ету мақсатында мынадай функциялар мен өкілеттіктерді жүзеге асырады:</w:t>
      </w:r>
    </w:p>
    <w:p>
      <w:pPr>
        <w:spacing w:after="0"/>
        <w:ind w:left="0"/>
        <w:jc w:val="both"/>
      </w:pPr>
      <w:r>
        <w:rPr>
          <w:rFonts w:ascii="Times New Roman"/>
          <w:b w:val="false"/>
          <w:i w:val="false"/>
          <w:color w:val="000000"/>
          <w:sz w:val="28"/>
        </w:rPr>
        <w:t>
      осы Хаттаманы іске асыруға бағытталған іс-шаралардың орындалуын қамтамасыз етеді;</w:t>
      </w:r>
    </w:p>
    <w:p>
      <w:pPr>
        <w:spacing w:after="0"/>
        <w:ind w:left="0"/>
        <w:jc w:val="both"/>
      </w:pPr>
      <w:r>
        <w:rPr>
          <w:rFonts w:ascii="Times New Roman"/>
          <w:b w:val="false"/>
          <w:i w:val="false"/>
          <w:color w:val="000000"/>
          <w:sz w:val="28"/>
        </w:rPr>
        <w:t>
      осы Хаттаманың 5 - 8-тармақтарына сәйкес қабылданатын актілерге сәйкес мүше мемлекеттің электр энергетикасы саласындағы заңнамасын үйлестіруге жәрдемдеседі;</w:t>
      </w:r>
    </w:p>
    <w:p>
      <w:pPr>
        <w:spacing w:after="0"/>
        <w:ind w:left="0"/>
        <w:jc w:val="both"/>
      </w:pPr>
      <w:r>
        <w:rPr>
          <w:rFonts w:ascii="Times New Roman"/>
          <w:b w:val="false"/>
          <w:i w:val="false"/>
          <w:color w:val="000000"/>
          <w:sz w:val="28"/>
        </w:rPr>
        <w:t>
      Одақтың ортақ электр энергетикалық нарығының жұмыс істеуін мониторингтеу деректерін дайындауға және қарауға қатысады;</w:t>
      </w:r>
    </w:p>
    <w:p>
      <w:pPr>
        <w:spacing w:after="0"/>
        <w:ind w:left="0"/>
        <w:jc w:val="both"/>
      </w:pPr>
      <w:r>
        <w:rPr>
          <w:rFonts w:ascii="Times New Roman"/>
          <w:b w:val="false"/>
          <w:i w:val="false"/>
          <w:color w:val="000000"/>
          <w:sz w:val="28"/>
        </w:rPr>
        <w:t>
      мүше мемлекеттің аумағында тіркелген Одақтың ортақ электр энергетикалық нарығы субъектілерінің мүше мемлекеттің бәсекелестік (монополияға қарсы) заңнамасын, мүше мемлекеттің аумағында электр энергиясымен өзара сауда қағидаларын және қол жеткізу қағидаларын сақтауын бақылауды жүзеге асырады;</w:t>
      </w:r>
    </w:p>
    <w:p>
      <w:pPr>
        <w:spacing w:after="0"/>
        <w:ind w:left="0"/>
        <w:jc w:val="both"/>
      </w:pPr>
      <w:r>
        <w:rPr>
          <w:rFonts w:ascii="Times New Roman"/>
          <w:b w:val="false"/>
          <w:i w:val="false"/>
          <w:color w:val="000000"/>
          <w:sz w:val="28"/>
        </w:rPr>
        <w:t>
      мүше мемлекеттің табиғи монополиялардың қызметін реттеу және (немесе) бақылау саласындағы заңнамасына сәйкес, мүше-мемлекеттің аумағында тіркелген және Одақтың ортақ электр энергетикалық нарығында қызметін жүзеге асыратын электр энергетикасы саласындағы табиғи монополиялар субъектілерінің қызметін реттеуді және бақылауды жүзеге асырады;</w:t>
      </w:r>
    </w:p>
    <w:p>
      <w:pPr>
        <w:spacing w:after="0"/>
        <w:ind w:left="0"/>
        <w:jc w:val="both"/>
      </w:pPr>
      <w:r>
        <w:rPr>
          <w:rFonts w:ascii="Times New Roman"/>
          <w:b w:val="false"/>
          <w:i w:val="false"/>
          <w:color w:val="000000"/>
          <w:sz w:val="28"/>
        </w:rPr>
        <w:t>
      тиісті мүше мемлекеттің аумағында тіркелген Одақтың ортақ электр энергетикалық нарығы субъектісінің қол жеткізу қағидаларын бұзуына қатысты шағымдарды қарайды;</w:t>
      </w:r>
    </w:p>
    <w:p>
      <w:pPr>
        <w:spacing w:after="0"/>
        <w:ind w:left="0"/>
        <w:jc w:val="both"/>
      </w:pPr>
      <w:r>
        <w:rPr>
          <w:rFonts w:ascii="Times New Roman"/>
          <w:b w:val="false"/>
          <w:i w:val="false"/>
          <w:color w:val="000000"/>
          <w:sz w:val="28"/>
        </w:rPr>
        <w:t>
      тиісті мүше мемлекеттің аумағында тіркелген және электр энергетикасы саласындағы табиғи монополиялар субъектілері болын табылмайтын Одақтың ортақ электр энергетикалық нарығы инфрақұрылымдық ұйымдарының көрсетілетін қызметтеріне бағаларды (тарифтерді) айқындау жөніндегі әдістемелік нұсқауларды бекітеді;</w:t>
      </w:r>
    </w:p>
    <w:p>
      <w:pPr>
        <w:spacing w:after="0"/>
        <w:ind w:left="0"/>
        <w:jc w:val="both"/>
      </w:pPr>
      <w:r>
        <w:rPr>
          <w:rFonts w:ascii="Times New Roman"/>
          <w:b w:val="false"/>
          <w:i w:val="false"/>
          <w:color w:val="000000"/>
          <w:sz w:val="28"/>
        </w:rPr>
        <w:t>
      осы Хаттаманың 5 - 8-тармақтаръша сәйкес қабылданатын актілерде және мүше мемлекеттердің заңнамасында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органдарының осы тармақта көрсетілген функциялар мен өкілеттіктерді жүзеге асыру тәртібі тиісті мүше мемлекеттердің заңнамасында айқындалады.</w:t>
      </w:r>
    </w:p>
    <w:bookmarkStart w:name="z2147" w:id="2111"/>
    <w:p>
      <w:pPr>
        <w:spacing w:after="0"/>
        <w:ind w:left="0"/>
        <w:jc w:val="both"/>
      </w:pPr>
      <w:r>
        <w:rPr>
          <w:rFonts w:ascii="Times New Roman"/>
          <w:b w:val="false"/>
          <w:i w:val="false"/>
          <w:color w:val="000000"/>
          <w:sz w:val="28"/>
        </w:rPr>
        <w:t>
      12. Одақтың ортақ электр энергетикалық нарығы инфрақұрылымдық ұйымдарының құрамы осы Хаттаманың 21 - 23-тармақтарына сәйкес айқындалады.</w:t>
      </w:r>
    </w:p>
    <w:bookmarkEnd w:id="2111"/>
    <w:p>
      <w:pPr>
        <w:spacing w:after="0"/>
        <w:ind w:left="0"/>
        <w:jc w:val="both"/>
      </w:pPr>
      <w:r>
        <w:rPr>
          <w:rFonts w:ascii="Times New Roman"/>
          <w:b w:val="false"/>
          <w:i w:val="false"/>
          <w:color w:val="000000"/>
          <w:sz w:val="28"/>
        </w:rPr>
        <w:t>
      Одақтың ортақ электр энергетикалық нарығы инфрақұрылымдық ұйымдарының Одақтың ортақ электр энергетикалық нарығының жұмыс істеуін қамтамасыз ету бөлігіндегі құқықтары мен міндеттері (функциялары мен өкілеттіктері) осы Хаттамада, осы Хаттаманың 5-8-тармақтарына сәйкес қабылданатын актілерде және осы актілерде айқындалған бөлігінде мүше мемлекеттердің заңнамасында айқындалады.</w:t>
      </w:r>
    </w:p>
    <w:bookmarkStart w:name="z3063" w:id="2112"/>
    <w:p>
      <w:pPr>
        <w:spacing w:after="0"/>
        <w:ind w:left="0"/>
        <w:jc w:val="both"/>
      </w:pPr>
      <w:r>
        <w:rPr>
          <w:rFonts w:ascii="Times New Roman"/>
          <w:b w:val="false"/>
          <w:i w:val="false"/>
          <w:color w:val="000000"/>
          <w:sz w:val="28"/>
        </w:rPr>
        <w:t>
      13. Мүше мемлекеттер электр энергетикасы саласындағы реттеуді және (немесе) бақылауды жүзеге асыруға мүше мемлекеттердің заңнамасына сәйкес уәкілеттік берілген мүше мемлекеттердің мемлекеттік органдарының, Одақтың ортақ электр энергетикалық нарығы инфрақұрылымдық ұйымдарының және Одақтың ортақ электр энергетикалық нарығына қатысушылардың өзара іс-қимыл жасауын қамтамасыз етеді.</w:t>
      </w:r>
    </w:p>
    <w:bookmarkEnd w:id="2112"/>
    <w:bookmarkStart w:name="z3064" w:id="2113"/>
    <w:p>
      <w:pPr>
        <w:spacing w:after="0"/>
        <w:ind w:left="0"/>
        <w:jc w:val="left"/>
      </w:pPr>
      <w:r>
        <w:rPr>
          <w:rFonts w:ascii="Times New Roman"/>
          <w:b/>
          <w:i w:val="false"/>
          <w:color w:val="000000"/>
        </w:rPr>
        <w:t xml:space="preserve"> VI. Одақтың ортақ электр энергетикалық нарығының субъектілері</w:t>
      </w:r>
    </w:p>
    <w:bookmarkEnd w:id="2113"/>
    <w:bookmarkStart w:name="z3065" w:id="2114"/>
    <w:p>
      <w:pPr>
        <w:spacing w:after="0"/>
        <w:ind w:left="0"/>
        <w:jc w:val="both"/>
      </w:pPr>
      <w:r>
        <w:rPr>
          <w:rFonts w:ascii="Times New Roman"/>
          <w:b w:val="false"/>
          <w:i w:val="false"/>
          <w:color w:val="000000"/>
          <w:sz w:val="28"/>
        </w:rPr>
        <w:t>
      14. Одақтың ортақ электр энергетикалық нарығы субъектілерінің құрамына:</w:t>
      </w:r>
    </w:p>
    <w:bookmarkEnd w:id="2114"/>
    <w:bookmarkStart w:name="z3066" w:id="2115"/>
    <w:p>
      <w:pPr>
        <w:spacing w:after="0"/>
        <w:ind w:left="0"/>
        <w:jc w:val="both"/>
      </w:pPr>
      <w:r>
        <w:rPr>
          <w:rFonts w:ascii="Times New Roman"/>
          <w:b w:val="false"/>
          <w:i w:val="false"/>
          <w:color w:val="000000"/>
          <w:sz w:val="28"/>
        </w:rPr>
        <w:t>
      1) Одақтың ортақ электр энергетикалық нарығына қатысушылар;</w:t>
      </w:r>
    </w:p>
    <w:bookmarkEnd w:id="2115"/>
    <w:bookmarkStart w:name="z3067" w:id="2116"/>
    <w:p>
      <w:pPr>
        <w:spacing w:after="0"/>
        <w:ind w:left="0"/>
        <w:jc w:val="both"/>
      </w:pPr>
      <w:r>
        <w:rPr>
          <w:rFonts w:ascii="Times New Roman"/>
          <w:b w:val="false"/>
          <w:i w:val="false"/>
          <w:color w:val="000000"/>
          <w:sz w:val="28"/>
        </w:rPr>
        <w:t>
      2) Одақтың ортақ электр энергетикалық нарығының инфрақұрылымдық ұйымдары кіреді.</w:t>
      </w:r>
    </w:p>
    <w:bookmarkEnd w:id="2116"/>
    <w:bookmarkStart w:name="z3068" w:id="2117"/>
    <w:p>
      <w:pPr>
        <w:spacing w:after="0"/>
        <w:ind w:left="0"/>
        <w:jc w:val="both"/>
      </w:pPr>
      <w:r>
        <w:rPr>
          <w:rFonts w:ascii="Times New Roman"/>
          <w:b w:val="false"/>
          <w:i w:val="false"/>
          <w:color w:val="000000"/>
          <w:sz w:val="28"/>
        </w:rPr>
        <w:t>
      15. Одақтың ортақ электр энергетикалық нарығында Одақтың ортақ электр энергетикалық нарығы субъектілерінің құқықтары мен міндеттері (функциялары мен өкілеттіктері) осы Хаттамаға, осы Хаттаманың 5-8-тармақтарына сәйкес қабылданатын актілерге және осы актілерде айқындалған бөлігінде мүше мемлекеттердің заңнамасына сәйкес белгіленеді.</w:t>
      </w:r>
    </w:p>
    <w:bookmarkEnd w:id="2117"/>
    <w:bookmarkStart w:name="z3069" w:id="2118"/>
    <w:p>
      <w:pPr>
        <w:spacing w:after="0"/>
        <w:ind w:left="0"/>
        <w:jc w:val="both"/>
      </w:pPr>
      <w:r>
        <w:rPr>
          <w:rFonts w:ascii="Times New Roman"/>
          <w:b w:val="false"/>
          <w:i w:val="false"/>
          <w:color w:val="000000"/>
          <w:sz w:val="28"/>
        </w:rPr>
        <w:t>
      16. Одақтың ортақ электр энергетикалық нарығы субъектілерінің тізілімі осы Хаттаманың 17 - 19-тармақтарына сәйкес Одақтың ортақ электр энергетикалық нарығына қатысуға құқығы бар мүше мемлекеттердің ішкі көтерме сауда электр энергетикалық нарықтары субъектілері туралы ақпаратты, сондай-ақ осы Хаттаманың 21-тармағында көрсетілген, Одақтың ортақ электр энергетикалық нарығына қатысуға уәкілеттік берілген мүше мемлекеттердің инфрақұрылымдық ұйымдары туралы ақпаратты қамтиды. Көрсетілген ақпаратты мүше мемлекеттердің заңнамасына сәйкес уәкілеттік берілген органдар (ұйымдар) қалыптастырады.</w:t>
      </w:r>
    </w:p>
    <w:bookmarkEnd w:id="2118"/>
    <w:p>
      <w:pPr>
        <w:spacing w:after="0"/>
        <w:ind w:left="0"/>
        <w:jc w:val="both"/>
      </w:pPr>
      <w:r>
        <w:rPr>
          <w:rFonts w:ascii="Times New Roman"/>
          <w:b w:val="false"/>
          <w:i w:val="false"/>
          <w:color w:val="000000"/>
          <w:sz w:val="28"/>
        </w:rPr>
        <w:t>
      Одақтың ортақ электр энергетикалық нарығы субъектілерінің тізілімін қалыптастыру және жүргізу ақпарат алмасу қағидаларына сәйкес жүзеге асырылады.</w:t>
      </w:r>
    </w:p>
    <w:bookmarkStart w:name="z3070" w:id="2119"/>
    <w:p>
      <w:pPr>
        <w:spacing w:after="0"/>
        <w:ind w:left="0"/>
        <w:jc w:val="left"/>
      </w:pPr>
      <w:r>
        <w:rPr>
          <w:rFonts w:ascii="Times New Roman"/>
          <w:b/>
          <w:i w:val="false"/>
          <w:color w:val="000000"/>
        </w:rPr>
        <w:t xml:space="preserve"> VII. Одақтың ортақ электр энергетикалық нарығына қатысушылар</w:t>
      </w:r>
    </w:p>
    <w:bookmarkEnd w:id="2119"/>
    <w:bookmarkStart w:name="z3071" w:id="2120"/>
    <w:p>
      <w:pPr>
        <w:spacing w:after="0"/>
        <w:ind w:left="0"/>
        <w:jc w:val="both"/>
      </w:pPr>
      <w:r>
        <w:rPr>
          <w:rFonts w:ascii="Times New Roman"/>
          <w:b w:val="false"/>
          <w:i w:val="false"/>
          <w:color w:val="000000"/>
          <w:sz w:val="28"/>
        </w:rPr>
        <w:t>
      17. Одақтың ортақ электр энергетикалық нарығына қатысушылардың құрамына:</w:t>
      </w:r>
    </w:p>
    <w:bookmarkEnd w:id="2120"/>
    <w:p>
      <w:pPr>
        <w:spacing w:after="0"/>
        <w:ind w:left="0"/>
        <w:jc w:val="both"/>
      </w:pPr>
      <w:r>
        <w:rPr>
          <w:rFonts w:ascii="Times New Roman"/>
          <w:b w:val="false"/>
          <w:i w:val="false"/>
          <w:color w:val="000000"/>
          <w:sz w:val="28"/>
        </w:rPr>
        <w:t>
      1) тиісті мүше мемлекеттердің заңнамасына сәйкес электр энергиясын сатуды (жеткізуді) жүзеге асыратын және ішкі көтерме сауда электр энергетикалық нарықтарының субъектілері болып табылатын заңды тұлғалар;</w:t>
      </w:r>
    </w:p>
    <w:p>
      <w:pPr>
        <w:spacing w:after="0"/>
        <w:ind w:left="0"/>
        <w:jc w:val="both"/>
      </w:pPr>
      <w:r>
        <w:rPr>
          <w:rFonts w:ascii="Times New Roman"/>
          <w:b w:val="false"/>
          <w:i w:val="false"/>
          <w:color w:val="000000"/>
          <w:sz w:val="28"/>
        </w:rPr>
        <w:t>
      2) тиісті мүше мемлекеттердің заңнамасына сәйкес электр энергиясын сатып алуды жүзеге асыратын және ішкі көтерме сауда электр энергетикасы нарықтарының субъектілері болып табылатын заңды тұлғалар;</w:t>
      </w:r>
    </w:p>
    <w:p>
      <w:pPr>
        <w:spacing w:after="0"/>
        <w:ind w:left="0"/>
        <w:jc w:val="both"/>
      </w:pPr>
      <w:r>
        <w:rPr>
          <w:rFonts w:ascii="Times New Roman"/>
          <w:b w:val="false"/>
          <w:i w:val="false"/>
          <w:color w:val="000000"/>
          <w:sz w:val="28"/>
        </w:rPr>
        <w:t>
      3) балама және ез мүше мемлекетінің ішкі электр энергетикалық нарығында электр энергиясын сатып алу мүмкіндігі болмаған кезде мемлекетаралық электр беру желілері арқылы шектес мүше мемлекеттен "тұйық схема" бойынша электр энергиясын сатып алуды жүзеге асыратын заңды тұлғалар;</w:t>
      </w:r>
    </w:p>
    <w:p>
      <w:pPr>
        <w:spacing w:after="0"/>
        <w:ind w:left="0"/>
        <w:jc w:val="both"/>
      </w:pPr>
      <w:r>
        <w:rPr>
          <w:rFonts w:ascii="Times New Roman"/>
          <w:b w:val="false"/>
          <w:i w:val="false"/>
          <w:color w:val="000000"/>
          <w:sz w:val="28"/>
        </w:rPr>
        <w:t>
      4) мүше мемлекеттердің заңнамасына сәйкес электр энергиясының нақты сальдо-ағындарының жоспарлы мәндерден сағаттық ауытқуларын реттеуге уәкілеттік берілген заңды тұлғалар кіреді.</w:t>
      </w:r>
    </w:p>
    <w:bookmarkStart w:name="z3072" w:id="2121"/>
    <w:p>
      <w:pPr>
        <w:spacing w:after="0"/>
        <w:ind w:left="0"/>
        <w:jc w:val="both"/>
      </w:pPr>
      <w:r>
        <w:rPr>
          <w:rFonts w:ascii="Times New Roman"/>
          <w:b w:val="false"/>
          <w:i w:val="false"/>
          <w:color w:val="000000"/>
          <w:sz w:val="28"/>
        </w:rPr>
        <w:t>
      18. Осы Хаттаманың 19-тармағында көзделген Комиссия Кеңесінің шешімі күшіне енгенге дейін әрбір мүше мемлекет өз заңнамасына сәйкес ішкі көтерме сауда электр энергетикалық нарығы субъектісіне Одақтың ортақ электр энергетикалық нарығына қатысуға өкілеттіктер бере алады, сондай-ақ Одақтың ортақ электр энергетикалық нарығында электр энергиясымен саудаға қатысу құқығы бар заңды тұлғалардың тізбесін айқындай алады.</w:t>
      </w:r>
    </w:p>
    <w:bookmarkEnd w:id="2121"/>
    <w:bookmarkStart w:name="z3073" w:id="2122"/>
    <w:p>
      <w:pPr>
        <w:spacing w:after="0"/>
        <w:ind w:left="0"/>
        <w:jc w:val="both"/>
      </w:pPr>
      <w:r>
        <w:rPr>
          <w:rFonts w:ascii="Times New Roman"/>
          <w:b w:val="false"/>
          <w:i w:val="false"/>
          <w:color w:val="000000"/>
          <w:sz w:val="28"/>
        </w:rPr>
        <w:t>
      19. Одақтың ортақ газ нарығын қалыптастыру туралы халықаралық шарт, сондай-ақ Одақтың ортақ газ нарығының жұмыс істеуін қамтамасыз ету үшін қажетті Одақ органдарының актілері күшіне енгеннен кейін Комиссия Кеңесі шешім қабылдайды, оған сәйкес мүше мемлекеттер Одақтың ортақ электр энергетикалық нарығына ішкі көтерме сауда электр энергетикалық нарықтарының барлық субъектісінің ерікті және бәсекелестік негізде қатысуы үшін жағдайлар жасайды. Комиссия Кеңесінің көрсетілген шешімі күшіне енгеннен кейін мүше мемлекеттер ішкі көтерме сауда электр энергетикалық нарығының жекелеген субъектілеріне Одақтың ортақ электр энергетикалық нарығына қатысуға уәкілеттік беруге құқылы емес (осы Хаттамада көзделген жағдайларды қоспағанда).</w:t>
      </w:r>
    </w:p>
    <w:bookmarkEnd w:id="2122"/>
    <w:bookmarkStart w:name="z3074" w:id="2123"/>
    <w:p>
      <w:pPr>
        <w:spacing w:after="0"/>
        <w:ind w:left="0"/>
        <w:jc w:val="both"/>
      </w:pPr>
      <w:r>
        <w:rPr>
          <w:rFonts w:ascii="Times New Roman"/>
          <w:b w:val="false"/>
          <w:i w:val="false"/>
          <w:color w:val="000000"/>
          <w:sz w:val="28"/>
        </w:rPr>
        <w:t>
      20. Егер мүше мемлекеттердің заңды тұлғалары электр энергетикасы саласындағы табиғи-монополиялық және бәсекелестік қызмет түрлерін бір мезгілде жүзеге асырмаса (қоса атқармаса), олар Одақтың ортақ электр энергетикалық нарығында электр энергиясымен сауданы жүзеге асырады.</w:t>
      </w:r>
    </w:p>
    <w:bookmarkEnd w:id="2123"/>
    <w:p>
      <w:pPr>
        <w:spacing w:after="0"/>
        <w:ind w:left="0"/>
        <w:jc w:val="both"/>
      </w:pPr>
      <w:r>
        <w:rPr>
          <w:rFonts w:ascii="Times New Roman"/>
          <w:b w:val="false"/>
          <w:i w:val="false"/>
          <w:color w:val="000000"/>
          <w:sz w:val="28"/>
        </w:rPr>
        <w:t>
      Осы тармақтың бірінші абзацының ережелері Одақтың ортақ электр энергетикалық нарығында электр энергиясымен саудаға мынадай жағдайларда:</w:t>
      </w:r>
    </w:p>
    <w:p>
      <w:pPr>
        <w:spacing w:after="0"/>
        <w:ind w:left="0"/>
        <w:jc w:val="both"/>
      </w:pPr>
      <w:r>
        <w:rPr>
          <w:rFonts w:ascii="Times New Roman"/>
          <w:b w:val="false"/>
          <w:i w:val="false"/>
          <w:color w:val="000000"/>
          <w:sz w:val="28"/>
        </w:rPr>
        <w:t>
      Одақтың ортақ электр энергетикалық нарығында электр энергиясымен сауда электр энергиясының нақты сальдо-ағындарының жоспарлы мәндерден сағаттық ауытқуларын реттеу мақсатында жүзеге асырылса;</w:t>
      </w:r>
    </w:p>
    <w:p>
      <w:pPr>
        <w:spacing w:after="0"/>
        <w:ind w:left="0"/>
        <w:jc w:val="both"/>
      </w:pPr>
      <w:r>
        <w:rPr>
          <w:rFonts w:ascii="Times New Roman"/>
          <w:b w:val="false"/>
          <w:i w:val="false"/>
          <w:color w:val="000000"/>
          <w:sz w:val="28"/>
        </w:rPr>
        <w:t>
      Одақтың ортақ электр энергетикалық нарығында электр энергиясын сатып алуды электр энергиясымен өзара сауда қағидаларында айқындалған жағдайларда электр желілеріндегі ысыраптарды өтеу мақсатында жүйелік және (немесе) желілік операторлар жүзеге асырса, қолданылмайды.</w:t>
      </w:r>
    </w:p>
    <w:p>
      <w:pPr>
        <w:spacing w:after="0"/>
        <w:ind w:left="0"/>
        <w:jc w:val="both"/>
      </w:pPr>
      <w:r>
        <w:rPr>
          <w:rFonts w:ascii="Times New Roman"/>
          <w:b w:val="false"/>
          <w:i w:val="false"/>
          <w:color w:val="000000"/>
          <w:sz w:val="28"/>
        </w:rPr>
        <w:t>
      Егер осы Хаттама күшіне енген күнгі жағдай бойынша осы мүше мемлекетте электр энергиясын өндіру және (немесе) сату Табиғи монополиялар субъектілерінің қызметін реттеудің бірыңғай қағидаттары мен қағидалары туралы хаттамаға (Шартқа № 20 қосымша) № 2 қосымшаға сәйкес табиғи монополиялар салаларына жататын болса, осы тармақтың бірінші абзацының ережелері электр энергиясын өндіруді және (немесе) сатуды жүзеге асыратын мүше мемлекеттің заңды тұлғаларына қолданылмайды.</w:t>
      </w:r>
    </w:p>
    <w:p>
      <w:pPr>
        <w:spacing w:after="0"/>
        <w:ind w:left="0"/>
        <w:jc w:val="both"/>
      </w:pPr>
      <w:r>
        <w:rPr>
          <w:rFonts w:ascii="Times New Roman"/>
          <w:b w:val="false"/>
          <w:i w:val="false"/>
          <w:color w:val="000000"/>
          <w:sz w:val="28"/>
        </w:rPr>
        <w:t>
      Осы тармақтың бесінші абзацында көрсетілген заңды тұлғалардың Одақтың ортақ электр энергетикалық нарығында электр энергиясымен саудаға қатысу ерекшеліктері Табиғи монополиялар субъектілерінің қызметін реттеудің бірыңғай қағидаттары мен қағидалары туралы хаттаманың (Шартқа № 20 қосымша) ережелері ескеріле отырып, электр энергиясымен өзара сауда қағидаларында айқындалады.</w:t>
      </w:r>
    </w:p>
    <w:bookmarkStart w:name="z3075" w:id="2124"/>
    <w:p>
      <w:pPr>
        <w:spacing w:after="0"/>
        <w:ind w:left="0"/>
        <w:jc w:val="left"/>
      </w:pPr>
      <w:r>
        <w:rPr>
          <w:rFonts w:ascii="Times New Roman"/>
          <w:b/>
          <w:i w:val="false"/>
          <w:color w:val="000000"/>
        </w:rPr>
        <w:t xml:space="preserve"> VIII. Одақтың ортақ электр энергетикалық нарығының инфрақұрылымдық ұйымдары</w:t>
      </w:r>
    </w:p>
    <w:bookmarkEnd w:id="2124"/>
    <w:bookmarkStart w:name="z3076" w:id="2125"/>
    <w:p>
      <w:pPr>
        <w:spacing w:after="0"/>
        <w:ind w:left="0"/>
        <w:jc w:val="both"/>
      </w:pPr>
      <w:r>
        <w:rPr>
          <w:rFonts w:ascii="Times New Roman"/>
          <w:b w:val="false"/>
          <w:i w:val="false"/>
          <w:color w:val="000000"/>
          <w:sz w:val="28"/>
        </w:rPr>
        <w:t>
      21. Одақтың ортақ электр энергетикалық нарығының инфрақұрылымдық ұйымдарының құрамына мыналар:</w:t>
      </w:r>
    </w:p>
    <w:bookmarkEnd w:id="2125"/>
    <w:p>
      <w:pPr>
        <w:spacing w:after="0"/>
        <w:ind w:left="0"/>
        <w:jc w:val="both"/>
      </w:pPr>
      <w:r>
        <w:rPr>
          <w:rFonts w:ascii="Times New Roman"/>
          <w:b w:val="false"/>
          <w:i w:val="false"/>
          <w:color w:val="000000"/>
          <w:sz w:val="28"/>
        </w:rPr>
        <w:t>
      1) жүйелік операторлар;</w:t>
      </w:r>
    </w:p>
    <w:p>
      <w:pPr>
        <w:spacing w:after="0"/>
        <w:ind w:left="0"/>
        <w:jc w:val="both"/>
      </w:pPr>
      <w:r>
        <w:rPr>
          <w:rFonts w:ascii="Times New Roman"/>
          <w:b w:val="false"/>
          <w:i w:val="false"/>
          <w:color w:val="000000"/>
          <w:sz w:val="28"/>
        </w:rPr>
        <w:t>
      2) желілік операторлар;</w:t>
      </w:r>
    </w:p>
    <w:p>
      <w:pPr>
        <w:spacing w:after="0"/>
        <w:ind w:left="0"/>
        <w:jc w:val="both"/>
      </w:pPr>
      <w:r>
        <w:rPr>
          <w:rFonts w:ascii="Times New Roman"/>
          <w:b w:val="false"/>
          <w:i w:val="false"/>
          <w:color w:val="000000"/>
          <w:sz w:val="28"/>
        </w:rPr>
        <w:t>
      3) орталықтандырылған сауда операторы (операторлары);</w:t>
      </w:r>
    </w:p>
    <w:p>
      <w:pPr>
        <w:spacing w:after="0"/>
        <w:ind w:left="0"/>
        <w:jc w:val="both"/>
      </w:pPr>
      <w:r>
        <w:rPr>
          <w:rFonts w:ascii="Times New Roman"/>
          <w:b w:val="false"/>
          <w:i w:val="false"/>
          <w:color w:val="000000"/>
          <w:sz w:val="28"/>
        </w:rPr>
        <w:t>
      4) осы Хаттаманың 5 - 8-тармақтарына сәйкес қабылданатын актілерге сәйкес электр энергиясымен өзара сауда кезінде Одақтың ортақ электр энергетикалық нарығының субъектілеріне қызметтер көрсететін әзге де ұйымдар кіреді.</w:t>
      </w:r>
    </w:p>
    <w:bookmarkStart w:name="z3077" w:id="2126"/>
    <w:p>
      <w:pPr>
        <w:spacing w:after="0"/>
        <w:ind w:left="0"/>
        <w:jc w:val="both"/>
      </w:pPr>
      <w:r>
        <w:rPr>
          <w:rFonts w:ascii="Times New Roman"/>
          <w:b w:val="false"/>
          <w:i w:val="false"/>
          <w:color w:val="000000"/>
          <w:sz w:val="28"/>
        </w:rPr>
        <w:t>
      22. Бір мүше мемлекеттегі Одақтың ортақ электр энергетикалық нарығының бірнеше инфрақұрылымдық ұйымдарының функциялары осы мүше мемлекеттің заңнамасына сәйкес біріктірілуі мүмкін.</w:t>
      </w:r>
    </w:p>
    <w:bookmarkEnd w:id="2126"/>
    <w:bookmarkStart w:name="z3078" w:id="2127"/>
    <w:p>
      <w:pPr>
        <w:spacing w:after="0"/>
        <w:ind w:left="0"/>
        <w:jc w:val="both"/>
      </w:pPr>
      <w:r>
        <w:rPr>
          <w:rFonts w:ascii="Times New Roman"/>
          <w:b w:val="false"/>
          <w:i w:val="false"/>
          <w:color w:val="000000"/>
          <w:sz w:val="28"/>
        </w:rPr>
        <w:t>
      23. Одақтың ортақ электр энергетикалық нарығының инфрақұрылымдық ұйымдары осы Хаттаманың 5 - 8-тармақтарына сәйкес қабылданатын актілерге сәйкес жасалатын шарттарға сәйкес қызметтер көрсетеді.</w:t>
      </w:r>
    </w:p>
    <w:bookmarkEnd w:id="2127"/>
    <w:bookmarkStart w:name="z3079" w:id="2128"/>
    <w:p>
      <w:pPr>
        <w:spacing w:after="0"/>
        <w:ind w:left="0"/>
        <w:jc w:val="left"/>
      </w:pPr>
      <w:r>
        <w:rPr>
          <w:rFonts w:ascii="Times New Roman"/>
          <w:b/>
          <w:i w:val="false"/>
          <w:color w:val="000000"/>
        </w:rPr>
        <w:t xml:space="preserve"> IX. Одақтың ортақ электр энергетикалық нарығындағы электр энергиясымен сауда</w:t>
      </w:r>
    </w:p>
    <w:bookmarkEnd w:id="2128"/>
    <w:bookmarkStart w:name="z3080" w:id="2129"/>
    <w:p>
      <w:pPr>
        <w:spacing w:after="0"/>
        <w:ind w:left="0"/>
        <w:jc w:val="both"/>
      </w:pPr>
      <w:r>
        <w:rPr>
          <w:rFonts w:ascii="Times New Roman"/>
          <w:b w:val="false"/>
          <w:i w:val="false"/>
          <w:color w:val="000000"/>
          <w:sz w:val="28"/>
        </w:rPr>
        <w:t>
      24. Одақтың ортақ электр энергетикалық нарығында электр энергиясымен сауданы жүзеге асыру тәсілдері:</w:t>
      </w:r>
    </w:p>
    <w:bookmarkEnd w:id="2129"/>
    <w:p>
      <w:pPr>
        <w:spacing w:after="0"/>
        <w:ind w:left="0"/>
        <w:jc w:val="both"/>
      </w:pPr>
      <w:r>
        <w:rPr>
          <w:rFonts w:ascii="Times New Roman"/>
          <w:b w:val="false"/>
          <w:i w:val="false"/>
          <w:color w:val="000000"/>
          <w:sz w:val="28"/>
        </w:rPr>
        <w:t>
      1) еркін екіжақты шарттар бойынша Одақтың ортақ электр энергетикалық нарығына қатысушылар арасындағы электр энергиясымен өзара сауда;</w:t>
      </w:r>
    </w:p>
    <w:p>
      <w:pPr>
        <w:spacing w:after="0"/>
        <w:ind w:left="0"/>
        <w:jc w:val="both"/>
      </w:pPr>
      <w:r>
        <w:rPr>
          <w:rFonts w:ascii="Times New Roman"/>
          <w:b w:val="false"/>
          <w:i w:val="false"/>
          <w:color w:val="000000"/>
          <w:sz w:val="28"/>
        </w:rPr>
        <w:t>
      2) түрлері электр энергиясымен өзара сауда қағидаларында айқындалатын және оның ішінде оның экономикалық тұрғыдан орындылығы жағдайында, бір тәулік бұрын орталықтандырылған сауданы қамтитын, Одақтың ортақ электр энергетикалық нарығына қатысушылар арасындағы электр энергиясымен орталықтандырылған сауда (бұдан әрі - электр энергиясымен орталықтандырылған сауда);</w:t>
      </w:r>
    </w:p>
    <w:p>
      <w:pPr>
        <w:spacing w:after="0"/>
        <w:ind w:left="0"/>
        <w:jc w:val="both"/>
      </w:pPr>
      <w:r>
        <w:rPr>
          <w:rFonts w:ascii="Times New Roman"/>
          <w:b w:val="false"/>
          <w:i w:val="false"/>
          <w:color w:val="000000"/>
          <w:sz w:val="28"/>
        </w:rPr>
        <w:t>
      3) мүше мемлекеттердің уәкілеттік берілген ұйымдары арасында жасалатын шарттардың негізінде электр энергиясының нақты сальдо - ағындарының жоспарлы мәндерден сағаттық ауытқуларын реттеу.</w:t>
      </w:r>
    </w:p>
    <w:bookmarkStart w:name="z3081" w:id="2130"/>
    <w:p>
      <w:pPr>
        <w:spacing w:after="0"/>
        <w:ind w:left="0"/>
        <w:jc w:val="both"/>
      </w:pPr>
      <w:r>
        <w:rPr>
          <w:rFonts w:ascii="Times New Roman"/>
          <w:b w:val="false"/>
          <w:i w:val="false"/>
          <w:color w:val="000000"/>
          <w:sz w:val="28"/>
        </w:rPr>
        <w:t>
      25. Одақтың ортақ электр энергетикалық нарығындағы электр энергиясымен сауда осы Хаттамаға, электр энергиясымен өзара сауда қағидаларына сәйкес және сауданың белгілі тәсілін пайдалана отырып, электр энергиясымен сауданы жүзеге асыру үшін жасалуы қажетті шарттардың негізінде мүше мемлекеттердің мемлекеттік шекараларындағы тиісті мемлекетаралық қималарда түрлі мүше мемлекеттердің заңды тұлғалары болып табылатын Одақтың ортақ электр энергетикалық нарығына қатысушылар арасында жүзеге асырылады.</w:t>
      </w:r>
    </w:p>
    <w:bookmarkEnd w:id="2130"/>
    <w:bookmarkStart w:name="z3082" w:id="2131"/>
    <w:p>
      <w:pPr>
        <w:spacing w:after="0"/>
        <w:ind w:left="0"/>
        <w:jc w:val="both"/>
      </w:pPr>
      <w:r>
        <w:rPr>
          <w:rFonts w:ascii="Times New Roman"/>
          <w:b w:val="false"/>
          <w:i w:val="false"/>
          <w:color w:val="000000"/>
          <w:sz w:val="28"/>
        </w:rPr>
        <w:t>
      26. Электр энергиясымен өзара сауда қағидаларында Одақтың ортақ электр энергетикалық нарығына қатысушылардың сауданың тиісті тәсілін пайдаланып, сауданы жүзеге асыруды бастау үшін аталған қатысушылар осы іс-қимылдарды жасауға тиіс іс-қимылдары айқындалады.</w:t>
      </w:r>
    </w:p>
    <w:bookmarkEnd w:id="2131"/>
    <w:p>
      <w:pPr>
        <w:spacing w:after="0"/>
        <w:ind w:left="0"/>
        <w:jc w:val="both"/>
      </w:pPr>
      <w:r>
        <w:rPr>
          <w:rFonts w:ascii="Times New Roman"/>
          <w:b w:val="false"/>
          <w:i w:val="false"/>
          <w:color w:val="000000"/>
          <w:sz w:val="28"/>
        </w:rPr>
        <w:t>
      Сауданың белгілі тәсілін, оның ішінде еркін екіжақты шарттар бойынша сауда тәсілін пайдалана отырып, Одақтың ортақ электр энергетикалық нарығындағы электр энергиясымен саудаға қатысу үшін жасалуы қажет шарттардың елеулі талаптарының тізбесі және көрсетілген шарттарды жасасу, орындау, өзгерту, бұзу, қолданысын тоқтату, тіркеу және есепке алу тәртібі электр энергиясымен өзара сауда қағидаларында және қолжетімділік қағидаларында айқындалады. Көрсетілген қағидаларда Комиссия Кеңесі бекітетін стандартты нысандарға сәйкес жасалатын Одақтың ортақ электр энергетикалық нарығындағы электр энергиясымен саудаға қатысу үшін қажетті шарттар тізбесі айқындалады. Мұндай нысандар бойынша жасалған шарттардың талаптарын олардың тараптары болып табылатын Одақтың ортақ электр энергетикалық нарығына қатысушылар біржақты тәртіппен өзгерте алмайды.</w:t>
      </w:r>
    </w:p>
    <w:bookmarkStart w:name="z3083" w:id="2132"/>
    <w:p>
      <w:pPr>
        <w:spacing w:after="0"/>
        <w:ind w:left="0"/>
        <w:jc w:val="both"/>
      </w:pPr>
      <w:r>
        <w:rPr>
          <w:rFonts w:ascii="Times New Roman"/>
          <w:b w:val="false"/>
          <w:i w:val="false"/>
          <w:color w:val="000000"/>
          <w:sz w:val="28"/>
        </w:rPr>
        <w:t>
      27. Еркін екіжақты шарттар бойынша электр энергиясымен өзара сауданы мемлекетаралық қималардың өткізу қабілеттерін, басқа да технологиялық және реттеуші шектеулерді ескере отырып, шарттардың тараптары әздері белгілейтін бағалар бойынша, көлемде және жеткізу талаптарына қарай электр энергиясын сатып алу-сатудың екіжақты шарттарын жасасу арқылы Одақтың ортақ электр энергетикалық нарығына қатысушылар жүзеге асырады. Электр энергиясын жеткізу көлемін өзгерту және еркін екіжақты шартты бұзу электр энергиясымен өзара сауда қағидаларында белгіленген тәртіппен және мерзімде жүзеге асырылады. Одақтың ортақ электр энергетикалық нарығында белгіленген тәртіппен тіркелген еркін екіжақты шарттар бойынша сатып алынатын (сатылатын) электр энергиясының көлемі мүше мемлекеттердің электр энергиясының ішкі көтерме нарықтарында осы мүше мемлекеттердің заңнамаларына сәйкес ескерілуге тиіс.</w:t>
      </w:r>
    </w:p>
    <w:bookmarkEnd w:id="2132"/>
    <w:bookmarkStart w:name="z3084" w:id="2133"/>
    <w:p>
      <w:pPr>
        <w:spacing w:after="0"/>
        <w:ind w:left="0"/>
        <w:jc w:val="both"/>
      </w:pPr>
      <w:r>
        <w:rPr>
          <w:rFonts w:ascii="Times New Roman"/>
          <w:b w:val="false"/>
          <w:i w:val="false"/>
          <w:color w:val="000000"/>
          <w:sz w:val="28"/>
        </w:rPr>
        <w:t>
      28. Электр энергиясымен орталықтандырылған сауданы электр энергиясымен өзара сауда қағидаларына сәйкес электр энергиясын сатып алу (сату) бағалары мен көлемін айқындауды қамтамасыз ететін сауданың электрондық жүйесін пайдалана отырып, Одақтың ортақ электр энергетикалық нарығына қатысушылар жүзеге асырады. Электр энергиясымен орталықтандырылған сауданы ұйымдастыру бойынша қызметтерді орталықтандырылған сауда операторы (операторлары) өтеулі шарттық негізде көрсетеді.</w:t>
      </w:r>
    </w:p>
    <w:bookmarkEnd w:id="2133"/>
    <w:p>
      <w:pPr>
        <w:spacing w:after="0"/>
        <w:ind w:left="0"/>
        <w:jc w:val="both"/>
      </w:pPr>
      <w:r>
        <w:rPr>
          <w:rFonts w:ascii="Times New Roman"/>
          <w:b w:val="false"/>
          <w:i w:val="false"/>
          <w:color w:val="000000"/>
          <w:sz w:val="28"/>
        </w:rPr>
        <w:t>
      Одақтың ортақ электр энергетикалық нарығындағы электр энергиясымен орталықтандырылған сауда нәтижелері бойынша жасалған және Одақтың ортақ электр энергетикалық нарығында белгіленген тәртіппен тіркелген шарттар бойынша сатып алынатын (сатылатын) электр энергиясының көлемдері мүше мемлекеттердің электр энергиясының ішкі көтерме нарықтарында осы мүше мемлекеттердің заңнамаларына сәйкес тіркелуге және онда ескерілуге тиіс.</w:t>
      </w:r>
    </w:p>
    <w:bookmarkStart w:name="z3085" w:id="2134"/>
    <w:p>
      <w:pPr>
        <w:spacing w:after="0"/>
        <w:ind w:left="0"/>
        <w:jc w:val="both"/>
      </w:pPr>
      <w:r>
        <w:rPr>
          <w:rFonts w:ascii="Times New Roman"/>
          <w:b w:val="false"/>
          <w:i w:val="false"/>
          <w:color w:val="000000"/>
          <w:sz w:val="28"/>
        </w:rPr>
        <w:t>
      29. Электр энергиясының нақты сальдо-ағындарының жоспарлы мәндерден сағаттық ауытқуларын реттеу және Одақтың ортақ электр энергетикалық нарығына қатысушылардың тиісті мемлекетаралық қималар арқылы электр энергиясымен өзара сауданы жүзеге асыру мүмкіндігін қамтамасыз ету мақсатында шектес мүше мемлекеттердің ауытқуларды реттеуге уәкілетті ұйымдары электр энергиясымен өзара сауда қағидаларына сәйкес сағаттық ауытқулардың сатып алу-сату шарттарын не, егер мүше мемлекеттердің заңнамасына қайшы келмесе, өзге де шарттарды жасасады.</w:t>
      </w:r>
    </w:p>
    <w:bookmarkEnd w:id="2134"/>
    <w:p>
      <w:pPr>
        <w:spacing w:after="0"/>
        <w:ind w:left="0"/>
        <w:jc w:val="both"/>
      </w:pPr>
      <w:r>
        <w:rPr>
          <w:rFonts w:ascii="Times New Roman"/>
          <w:b w:val="false"/>
          <w:i w:val="false"/>
          <w:color w:val="000000"/>
          <w:sz w:val="28"/>
        </w:rPr>
        <w:t>
      Тиісті мүше мемлекеттердің Одақтың ортақ электр энергетикалық нарығына қатысушылары арасындағы осы Хаттаманың 24-тармағының 1 және 2-тармақшаларында көрсетілген тәсілдермен тиісті қима бойынша электр энергиясымен сауда осы тармақтың бірінші абзацында көрсетілген шарттар жасалғанға дейін жүзеге асырылмайды.</w:t>
      </w:r>
    </w:p>
    <w:p>
      <w:pPr>
        <w:spacing w:after="0"/>
        <w:ind w:left="0"/>
        <w:jc w:val="both"/>
      </w:pPr>
      <w:r>
        <w:rPr>
          <w:rFonts w:ascii="Times New Roman"/>
          <w:b w:val="false"/>
          <w:i w:val="false"/>
          <w:color w:val="000000"/>
          <w:sz w:val="28"/>
        </w:rPr>
        <w:t>
      Сағаттық ауытқулардың шамаларын есептеу тәртібі мен оларды реттеу тәртібі электр энергиясымен өзара сауда қағидаларында айқындалады.</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өз мүше мемлекетінің ішкі электр энергетикалық нарығында электр энергиясы баламасының және сатып алу мүмкіндігінің болмауынан "тұйық схема" бойынша электр энергиясының тұтынушыларын электрмен жабдықтауға байланысты электр энергиясымен сауда жүзеге асырылатын мемлекетаралық қималарда ауытқуларды реттеу электр энергиясын сатып алу-сатудың еркін екіжақты шарттары шеңберінде жүзеге асырылады.</w:t>
      </w:r>
    </w:p>
    <w:bookmarkStart w:name="z3086" w:id="2135"/>
    <w:p>
      <w:pPr>
        <w:spacing w:after="0"/>
        <w:ind w:left="0"/>
        <w:jc w:val="both"/>
      </w:pPr>
      <w:r>
        <w:rPr>
          <w:rFonts w:ascii="Times New Roman"/>
          <w:b w:val="false"/>
          <w:i w:val="false"/>
          <w:color w:val="000000"/>
          <w:sz w:val="28"/>
        </w:rPr>
        <w:t>
      30. Әрбір мүше мемлекет өзінің заңнамасына сәйкес электр энергиясының нақты сальдо-ағындарының жоспарлы мәндерден сағаттық ауытқуларын реттеуге қатысуға уәкілетті ішкі көтерме электр энергетикалық нарықтың субъектісін және тиісті шарттар жасасуды айқындайды.</w:t>
      </w:r>
    </w:p>
    <w:bookmarkEnd w:id="2135"/>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реттеуге арналған шарттар жасасу туралы ақпарат Одақтың ортақ электр энергетикалық нарық субъектілеріне ақпараттық алмасу қағидаларына сәйкес беріледі.</w:t>
      </w:r>
    </w:p>
    <w:bookmarkStart w:name="z3087" w:id="2136"/>
    <w:p>
      <w:pPr>
        <w:spacing w:after="0"/>
        <w:ind w:left="0"/>
        <w:jc w:val="both"/>
      </w:pPr>
      <w:r>
        <w:rPr>
          <w:rFonts w:ascii="Times New Roman"/>
          <w:b w:val="false"/>
          <w:i w:val="false"/>
          <w:color w:val="000000"/>
          <w:sz w:val="28"/>
        </w:rPr>
        <w:t>
      31. Басқа мүше мемлекеттермен ортақ шекаралары жоқ мүше мемлекеттің Одақтың ортақ электр энергетикалық нарығына қатысушыларының осындай мүше мемлекетпен шектес үшінші мемлекеттің аумағы арқылы Одақтың ортақ электр энергетикалық нарығында электр энергиясымен сауданы жүзеге асыруы үшін басқа мүше мемлекеттермен ортақ шекаралары жоқ мүше мемлекеттің уәкілетті ұйымы мен үшінші мемлекеттің заңнамасына сәйкес тиісті шарттар жасасуға уәкілетті ұйым арасында электр энергиясының нақты сальдо- ағындарының жоспарлы мәндерден сағаттық ауытқуларын реттеуге арналған шарттар жасалуға тиіс.</w:t>
      </w:r>
    </w:p>
    <w:bookmarkEnd w:id="2136"/>
    <w:p>
      <w:pPr>
        <w:spacing w:after="0"/>
        <w:ind w:left="0"/>
        <w:jc w:val="both"/>
      </w:pPr>
      <w:r>
        <w:rPr>
          <w:rFonts w:ascii="Times New Roman"/>
          <w:b w:val="false"/>
          <w:i w:val="false"/>
          <w:color w:val="000000"/>
          <w:sz w:val="28"/>
        </w:rPr>
        <w:t>
      Сондай-ақ үшінші мемлекет арқылы екі бағытта да электр энергиясы транзитінің шарттарын жасасу (шарттың болуы) басқа мүше мемлекеттермен ортақ шекаралары жоқ мүше мемлекеттің Одақтың ортақ электр энергетикалық нарығына қатысушыларының Одақтың ортақ электр энергетикалық нарығында электр энергиясымен сауданы жүзеге асырушының қажетті шарты болып табылады.</w:t>
      </w:r>
    </w:p>
    <w:bookmarkStart w:name="z3088" w:id="2137"/>
    <w:p>
      <w:pPr>
        <w:spacing w:after="0"/>
        <w:ind w:left="0"/>
        <w:jc w:val="left"/>
      </w:pPr>
      <w:r>
        <w:rPr>
          <w:rFonts w:ascii="Times New Roman"/>
          <w:b/>
          <w:i w:val="false"/>
          <w:color w:val="000000"/>
        </w:rPr>
        <w:t xml:space="preserve"> X. Орталықтандырылған сауда операторы (операторлары)</w:t>
      </w:r>
    </w:p>
    <w:bookmarkEnd w:id="2137"/>
    <w:bookmarkStart w:name="z3089" w:id="2138"/>
    <w:p>
      <w:pPr>
        <w:spacing w:after="0"/>
        <w:ind w:left="0"/>
        <w:jc w:val="both"/>
      </w:pPr>
      <w:r>
        <w:rPr>
          <w:rFonts w:ascii="Times New Roman"/>
          <w:b w:val="false"/>
          <w:i w:val="false"/>
          <w:color w:val="000000"/>
          <w:sz w:val="28"/>
        </w:rPr>
        <w:t>
      32. Одақтың ортақ электр энергетикалық нарығында электр энергиясымен орталықтандырылған сауданы ұйымдастыруды мүше мемлекеттердің ұсыныстары негізінде Комиссия Кеңесі айқындаған мүше мемлекеттің (мүше мемлекеттердің) ұйымы (ұйымдары) жүзеге асырады.</w:t>
      </w:r>
    </w:p>
    <w:bookmarkEnd w:id="2138"/>
    <w:bookmarkStart w:name="z3090" w:id="2139"/>
    <w:p>
      <w:pPr>
        <w:spacing w:after="0"/>
        <w:ind w:left="0"/>
        <w:jc w:val="both"/>
      </w:pPr>
      <w:r>
        <w:rPr>
          <w:rFonts w:ascii="Times New Roman"/>
          <w:b w:val="false"/>
          <w:i w:val="false"/>
          <w:color w:val="000000"/>
          <w:sz w:val="28"/>
        </w:rPr>
        <w:t>
      33. Орталықтандырылған сауда операторының (операторларының) құқықтары мен міндеттері (функциялары мен өкілеттіктері) электр энергиясымен өзара сауда қағидаларында, ақпараттық алмасу қағидаларында, қосылу туралы шартта (шарттарда) және орталықтандырылған сауда операторының (операторларының) регламенттерінде белгіленеді.</w:t>
      </w:r>
    </w:p>
    <w:bookmarkEnd w:id="2139"/>
    <w:bookmarkStart w:name="z3091" w:id="2140"/>
    <w:p>
      <w:pPr>
        <w:spacing w:after="0"/>
        <w:ind w:left="0"/>
        <w:jc w:val="both"/>
      </w:pPr>
      <w:r>
        <w:rPr>
          <w:rFonts w:ascii="Times New Roman"/>
          <w:b w:val="false"/>
          <w:i w:val="false"/>
          <w:color w:val="000000"/>
          <w:sz w:val="28"/>
        </w:rPr>
        <w:t>
      34. Электр энергиясымен орталықтандырылған сауданы ұйымдастыру бойынша қызмет көрсету тиісті электрондық сауда жүйесін - сауда алаңын пайдалана отырып жүзеге асырылады.</w:t>
      </w:r>
    </w:p>
    <w:bookmarkEnd w:id="2140"/>
    <w:bookmarkStart w:name="z3092" w:id="2141"/>
    <w:p>
      <w:pPr>
        <w:spacing w:after="0"/>
        <w:ind w:left="0"/>
        <w:jc w:val="both"/>
      </w:pPr>
      <w:r>
        <w:rPr>
          <w:rFonts w:ascii="Times New Roman"/>
          <w:b w:val="false"/>
          <w:i w:val="false"/>
          <w:color w:val="000000"/>
          <w:sz w:val="28"/>
        </w:rPr>
        <w:t>
      35. Осы Хаттаманың 5 - 8-тармақтарына сәйкес қабылданатын актілерде көзделген қосылу туралы шарттың нысанын (шарттардың нысандарын), шарттардың стандартты нысандары мен регламенттерді мүше мемлекеттердің ұсыныстары негізінде Комиссия Кеңесі бекітеді.</w:t>
      </w:r>
    </w:p>
    <w:bookmarkEnd w:id="2141"/>
    <w:bookmarkStart w:name="z3093" w:id="2142"/>
    <w:p>
      <w:pPr>
        <w:spacing w:after="0"/>
        <w:ind w:left="0"/>
        <w:jc w:val="both"/>
      </w:pPr>
      <w:r>
        <w:rPr>
          <w:rFonts w:ascii="Times New Roman"/>
          <w:b w:val="false"/>
          <w:i w:val="false"/>
          <w:color w:val="000000"/>
          <w:sz w:val="28"/>
        </w:rPr>
        <w:t>
      36. Электр энергиясымен орталықтандырылған сауда операторы (операторлары) көрсететін қызметтердің бағасын (тарифін) айқындау қағидаттары электр энергиясымен өзара сауда қағидаларында белгіленеді.</w:t>
      </w:r>
    </w:p>
    <w:bookmarkEnd w:id="2142"/>
    <w:bookmarkStart w:name="z3094" w:id="2143"/>
    <w:p>
      <w:pPr>
        <w:spacing w:after="0"/>
        <w:ind w:left="0"/>
        <w:jc w:val="left"/>
      </w:pPr>
      <w:r>
        <w:rPr>
          <w:rFonts w:ascii="Times New Roman"/>
          <w:b/>
          <w:i w:val="false"/>
          <w:color w:val="000000"/>
        </w:rPr>
        <w:t xml:space="preserve"> XI. Одақтың ортақ электр энергетикалық нарығындағы электр энергиясымен сауданың технологиялық негізі</w:t>
      </w:r>
    </w:p>
    <w:bookmarkEnd w:id="2143"/>
    <w:bookmarkStart w:name="z3095" w:id="2144"/>
    <w:p>
      <w:pPr>
        <w:spacing w:after="0"/>
        <w:ind w:left="0"/>
        <w:jc w:val="both"/>
      </w:pPr>
      <w:r>
        <w:rPr>
          <w:rFonts w:ascii="Times New Roman"/>
          <w:b w:val="false"/>
          <w:i w:val="false"/>
          <w:color w:val="000000"/>
          <w:sz w:val="28"/>
        </w:rPr>
        <w:t>
      37. Мыналар:</w:t>
      </w:r>
    </w:p>
    <w:bookmarkEnd w:id="2144"/>
    <w:p>
      <w:pPr>
        <w:spacing w:after="0"/>
        <w:ind w:left="0"/>
        <w:jc w:val="both"/>
      </w:pPr>
      <w:r>
        <w:rPr>
          <w:rFonts w:ascii="Times New Roman"/>
          <w:b w:val="false"/>
          <w:i w:val="false"/>
          <w:color w:val="000000"/>
          <w:sz w:val="28"/>
        </w:rPr>
        <w:t>
      1) мүше мемлекеттердің электр энергетикалық жүйелері мен электр энергетикалық нарықтарының жұмыс істеуі туралы деректер негізінде Одақтың ортақ электр энергетикалық нарығы субъектілерінің өзара іс-қимылын қамтамасыз ететін ақпараттық алмасу жүйесі;</w:t>
      </w:r>
    </w:p>
    <w:p>
      <w:pPr>
        <w:spacing w:after="0"/>
        <w:ind w:left="0"/>
        <w:jc w:val="both"/>
      </w:pPr>
      <w:r>
        <w:rPr>
          <w:rFonts w:ascii="Times New Roman"/>
          <w:b w:val="false"/>
          <w:i w:val="false"/>
          <w:color w:val="000000"/>
          <w:sz w:val="28"/>
        </w:rPr>
        <w:t>
      2) жедел келісімшарттар бойынша орталықтандырылған сауда жүргізуді қамтамасыз ететін электрондық сауда жүйесі;</w:t>
      </w:r>
    </w:p>
    <w:p>
      <w:pPr>
        <w:spacing w:after="0"/>
        <w:ind w:left="0"/>
        <w:jc w:val="both"/>
      </w:pPr>
      <w:r>
        <w:rPr>
          <w:rFonts w:ascii="Times New Roman"/>
          <w:b w:val="false"/>
          <w:i w:val="false"/>
          <w:color w:val="000000"/>
          <w:sz w:val="28"/>
        </w:rPr>
        <w:t>
      3) бір тәулік бұрын орталықтандырылған сауда жүргізуді қамтамасыз ететін электрондық сауда жүйесі Одақтың ортақ электр энергетикалық нарығындағы электр энергиясымен сауданың технологиялық негізін құрайды.</w:t>
      </w:r>
    </w:p>
    <w:bookmarkStart w:name="z3096" w:id="2145"/>
    <w:p>
      <w:pPr>
        <w:spacing w:after="0"/>
        <w:ind w:left="0"/>
        <w:jc w:val="left"/>
      </w:pPr>
      <w:r>
        <w:rPr>
          <w:rFonts w:ascii="Times New Roman"/>
          <w:b/>
          <w:i w:val="false"/>
          <w:color w:val="000000"/>
        </w:rPr>
        <w:t xml:space="preserve"> XII. Одақтың ортақ электр энергетикалық нарығындағы электр энергетикасы саласындағы табиғи монополиялар субъектілерінің, сондай-ақ электр энергиясын (қуатын) мемлекетаралық беруді жүзеге асыруға уәкілетті өзге де ұйымдардың қызметін реттеу және бақылау</w:t>
      </w:r>
    </w:p>
    <w:bookmarkEnd w:id="2145"/>
    <w:bookmarkStart w:name="z3097" w:id="2146"/>
    <w:p>
      <w:pPr>
        <w:spacing w:after="0"/>
        <w:ind w:left="0"/>
        <w:jc w:val="both"/>
      </w:pPr>
      <w:r>
        <w:rPr>
          <w:rFonts w:ascii="Times New Roman"/>
          <w:b w:val="false"/>
          <w:i w:val="false"/>
          <w:color w:val="000000"/>
          <w:sz w:val="28"/>
        </w:rPr>
        <w:t>
      38. Электр энергетикасы саласындағы табиғи монополиялар субъектілерінің және электр энергиясын (қуатын) мемлекетаралық беруді жүзеге асыруға уәкілетті өзге де ұйымдардың электр энергиясын (қуатын) мемлекетаралық беруді жүзеге асыруы кезіндегі қызметін реттеу және бақылау осы Хаттамаға, қолжетімділік қағидаларына және аумағы бойынша электр энергиясын (қуатын) мемлекетаралық беру жүзеге асырылатын мүше мемлекеттің заңнамасына сәйкес жүзеге асырылады.</w:t>
      </w:r>
    </w:p>
    <w:bookmarkEnd w:id="2146"/>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Одақтың ортақ электр энергетикалық нарығында электр энергиясын сатып алуды (сатуды) жүзеге асыратын ішкі көтерме сауда электр энергетикалық нарығы субъектілеріне тиісті қызметтер көрсетуі кезіндегі қызметін реттеу және бақылау Табиғи монополиялар субъектілерінің қызметін реттеудің бірыңғай қағидаттары мен қағидалары туралы хаттаманың (Шартқа № 20 қосымша) 3-тармағында көрсетілген қағидаттар ескеріле отырып, осы мүше мемлекеттің заңнамасына сәйкес жүзеге асырылады.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электр энергиясын беру бойынша және электр энергетикасындағы жедел-диспетчерлік басқару бойынша қызметтері аумағында осы қызметтерді көрсету жүзеге асырылатын мүше мемлекеттің заңнамасына сәйкес осы мүше мемлекеттің ішкі электр энергетикасы нарығының субъектілеріне ғана көрсетіледі. Бүл ретте Одақтың ортақ электр энергетикалық нарығында электр энергиясын сатып алуды (сатуды) жүзеге асыратын ішкі көтерме сауда электр энергетикалық нарығының субъектілеріне электр энергиясын сатып алуды (сатуды) жүзеге асыратын субъектілерге тиісті көрсетілетін қызметтерге қол жеткізу мүше мемлекеттің ішкі көтерме сауда электр энергетикалық нарығында ғана электр энергиясын сатып алуды (сатуды) жүзеге асыратын субъектілерге ұсынылатын шарттармен электр энергетикасы саласындағы аталған табиғи монополиялар субъектілерінің көрсететін қызметтеріне қол жеткізу қамтамасыз етілуге тиіс.</w:t>
      </w:r>
    </w:p>
    <w:bookmarkStart w:name="z3098" w:id="2147"/>
    <w:p>
      <w:pPr>
        <w:spacing w:after="0"/>
        <w:ind w:left="0"/>
        <w:jc w:val="both"/>
      </w:pPr>
      <w:r>
        <w:rPr>
          <w:rFonts w:ascii="Times New Roman"/>
          <w:b w:val="false"/>
          <w:i w:val="false"/>
          <w:color w:val="000000"/>
          <w:sz w:val="28"/>
        </w:rPr>
        <w:t>
      39. Электр энергетикасы саласындағы табиғи монополиялар субъектілерінің көрсететін қызметтеріне қатысты баға белгілеу (тариф белгілеу) мүше мемлекеттердің заңнамасына сәйкес жүзеге асырылады.</w:t>
      </w:r>
    </w:p>
    <w:bookmarkEnd w:id="2147"/>
    <w:p>
      <w:pPr>
        <w:spacing w:after="0"/>
        <w:ind w:left="0"/>
        <w:jc w:val="both"/>
      </w:pPr>
      <w:r>
        <w:rPr>
          <w:rFonts w:ascii="Times New Roman"/>
          <w:b w:val="false"/>
          <w:i w:val="false"/>
          <w:color w:val="000000"/>
          <w:sz w:val="28"/>
        </w:rPr>
        <w:t>
      Одақтың ортақ электр энергетикалық нарығындағы электр энергетикасы саласындағы табиғи монополиялар субъектілерінің көрсететін қызметтерінің бағалары (тарифтері) ішкі көтерме электр энергетикалық нарығының субъектілері үшін осындай ішкі бағадан (тарифтерден) аспауға тиіс.</w:t>
      </w:r>
    </w:p>
    <w:p>
      <w:pPr>
        <w:spacing w:after="0"/>
        <w:ind w:left="0"/>
        <w:jc w:val="both"/>
      </w:pPr>
      <w:r>
        <w:rPr>
          <w:rFonts w:ascii="Times New Roman"/>
          <w:b w:val="false"/>
          <w:i w:val="false"/>
          <w:color w:val="000000"/>
          <w:sz w:val="28"/>
        </w:rPr>
        <w:t>
      Мүше мемлекеттің аумағы бойынша электр энергиясын (қуатын) мемлекетаралық беруді жүзеге асырған кезде баға белгілеу (тариф белгілеу) мүше мемлекеттің заңнамасына сәйкес электр энергиясын (қуатын) мемлекетаралық беруді, ішкі электр энергетикалық нарығында осындай ұйымның электр энергиясын (қуатын) мемлекетаралық беруді қамтамасыз етуіне байланысты шығыстарын (шығындарын) жүзеге асыруға уәкілетті ұйымның өтемақысын ескеруге тиіс. Бұл ретте егер электр энергиясын (қуатын) мемлекетаралық беруді жүзеге асыруға арналған баға (тариф) мүше мемлекеттің заңнамасына сәйкес көрсетілген бағаны (тарифті) айқындау кезінде ескерілетін параметрлердің болжамды мәндерінің негізінде айқындаған болса, онда электр энергиясын (қуатын) мемлекетаралық беруді жүзеге асыруға арналған бағаны (тарифті) кейіннен айқындаған кезде алдыңғы есептік кезеңдерге жататын осы параметрлердің болжамды және нақты мәндерінің арасындағы айырма ескеріледі.</w:t>
      </w:r>
    </w:p>
    <w:p>
      <w:pPr>
        <w:spacing w:after="0"/>
        <w:ind w:left="0"/>
        <w:jc w:val="both"/>
      </w:pPr>
      <w:r>
        <w:rPr>
          <w:rFonts w:ascii="Times New Roman"/>
          <w:b w:val="false"/>
          <w:i w:val="false"/>
          <w:color w:val="000000"/>
          <w:sz w:val="28"/>
        </w:rPr>
        <w:t>
      Электр энергиясын (қуатын) мемлекетаралық беруді жүзеге асыруға арналған бағалар (тарифтер) қолжетімділік қағидаларында көзделген мерзімде кезекті күнтізбелік ай (есептік кезең) басталғанға дейін алдын ала айқындалады және осы күнтізбелік айдың (есептік кезеңнің) міндеттемелеріне қатысты өзгертуге жатпайды.</w:t>
      </w:r>
    </w:p>
    <w:bookmarkStart w:name="z3099" w:id="2148"/>
    <w:p>
      <w:pPr>
        <w:spacing w:after="0"/>
        <w:ind w:left="0"/>
        <w:jc w:val="left"/>
      </w:pPr>
      <w:r>
        <w:rPr>
          <w:rFonts w:ascii="Times New Roman"/>
          <w:b/>
          <w:i w:val="false"/>
          <w:color w:val="000000"/>
        </w:rPr>
        <w:t xml:space="preserve"> XIII. Одақтың ортақ электр энергетикалық нарығын монополияға қарсы реттеу</w:t>
      </w:r>
    </w:p>
    <w:bookmarkEnd w:id="2148"/>
    <w:bookmarkStart w:name="z3100" w:id="2149"/>
    <w:p>
      <w:pPr>
        <w:spacing w:after="0"/>
        <w:ind w:left="0"/>
        <w:jc w:val="both"/>
      </w:pPr>
      <w:r>
        <w:rPr>
          <w:rFonts w:ascii="Times New Roman"/>
          <w:b w:val="false"/>
          <w:i w:val="false"/>
          <w:color w:val="000000"/>
          <w:sz w:val="28"/>
        </w:rPr>
        <w:t>
      40. Одақтың ортақ электр энергетикалық нарығын монополияға қарсы реттеу Шарттың XIX және XX бөлімдерінде және осы Хаттамада белгіленген ерекшеліктер ескеріле отырып, мүше мемлекеттердің заңнамасына және Шарттың XVIII бөліміне сәйкес жүзеге асырылады.</w:t>
      </w:r>
    </w:p>
    <w:bookmarkEnd w:id="2149"/>
    <w:bookmarkStart w:name="z3101" w:id="2150"/>
    <w:p>
      <w:pPr>
        <w:spacing w:after="0"/>
        <w:ind w:left="0"/>
        <w:jc w:val="left"/>
      </w:pPr>
      <w:r>
        <w:rPr>
          <w:rFonts w:ascii="Times New Roman"/>
          <w:b/>
          <w:i w:val="false"/>
          <w:color w:val="000000"/>
        </w:rPr>
        <w:t xml:space="preserve"> XIV. Электр желілерін мемлекетаралық дамыту</w:t>
      </w:r>
    </w:p>
    <w:bookmarkEnd w:id="2150"/>
    <w:bookmarkStart w:name="z3102" w:id="2151"/>
    <w:p>
      <w:pPr>
        <w:spacing w:after="0"/>
        <w:ind w:left="0"/>
        <w:jc w:val="both"/>
      </w:pPr>
      <w:r>
        <w:rPr>
          <w:rFonts w:ascii="Times New Roman"/>
          <w:b w:val="false"/>
          <w:i w:val="false"/>
          <w:color w:val="000000"/>
          <w:sz w:val="28"/>
        </w:rPr>
        <w:t>
      41. Мүше мемлекет өз аумағында электр желілерін мемлекетаралық дамытуды Комиссия Кеңесі бекітетін электр желілерін мемлекетаралық дамыту туралы ережеге және өз заңнамасына сәйкес жүзеге асырады.</w:t>
      </w:r>
    </w:p>
    <w:bookmarkEnd w:id="2151"/>
    <w:bookmarkStart w:name="z3103" w:id="2152"/>
    <w:p>
      <w:pPr>
        <w:spacing w:after="0"/>
        <w:ind w:left="0"/>
        <w:jc w:val="left"/>
      </w:pPr>
      <w:r>
        <w:rPr>
          <w:rFonts w:ascii="Times New Roman"/>
          <w:b/>
          <w:i w:val="false"/>
          <w:color w:val="000000"/>
        </w:rPr>
        <w:t xml:space="preserve"> XV. Одақтың ортақ электр энергетикалық нарығын қалыптастыру және дамыту кезеңдері</w:t>
      </w:r>
    </w:p>
    <w:bookmarkEnd w:id="2152"/>
    <w:bookmarkStart w:name="z3104" w:id="2153"/>
    <w:p>
      <w:pPr>
        <w:spacing w:after="0"/>
        <w:ind w:left="0"/>
        <w:jc w:val="both"/>
      </w:pPr>
      <w:r>
        <w:rPr>
          <w:rFonts w:ascii="Times New Roman"/>
          <w:b w:val="false"/>
          <w:i w:val="false"/>
          <w:color w:val="000000"/>
          <w:sz w:val="28"/>
        </w:rPr>
        <w:t>
      42. Осы Хаттамада көзделген актілерді қабылдау мерзімдерін, сондай-ақ Одақтың ортақ электр энергетикалық нарығын дамыту кезеңдерін Жоғары Кеңес белгілейді.</w:t>
      </w:r>
    </w:p>
    <w:bookmarkEnd w:id="2153"/>
    <w:bookmarkStart w:name="z3105" w:id="2154"/>
    <w:p>
      <w:pPr>
        <w:spacing w:after="0"/>
        <w:ind w:left="0"/>
        <w:jc w:val="left"/>
      </w:pPr>
      <w:r>
        <w:rPr>
          <w:rFonts w:ascii="Times New Roman"/>
          <w:b/>
          <w:i w:val="false"/>
          <w:color w:val="000000"/>
        </w:rPr>
        <w:t xml:space="preserve"> XVI. Электр энергиясын (қуатын) мемлекетаралық беруді жүзеге асыру</w:t>
      </w:r>
    </w:p>
    <w:bookmarkEnd w:id="2154"/>
    <w:bookmarkStart w:name="z3106" w:id="2155"/>
    <w:p>
      <w:pPr>
        <w:spacing w:after="0"/>
        <w:ind w:left="0"/>
        <w:jc w:val="both"/>
      </w:pPr>
      <w:r>
        <w:rPr>
          <w:rFonts w:ascii="Times New Roman"/>
          <w:b w:val="false"/>
          <w:i w:val="false"/>
          <w:color w:val="000000"/>
          <w:sz w:val="28"/>
        </w:rPr>
        <w:t>
      43. Осы бөлімнің мақсаттары үшін мынадай ұғымдар пайдаланылады: "электр энергиясына (қуатына) ішкі қажеттіліктер" - электр энергиясының (қуатының) тиісті мүше мемлекеттердің аумағында тұтынуы үшін қажетті көлемдері;</w:t>
      </w:r>
    </w:p>
    <w:bookmarkEnd w:id="2155"/>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көрсететін қызметтеріне қол жеткізу" - бір мүше мемлекеттің ішкі нарық субъектісінің басқа мүше мемлекет аумағындағы электр энергетикасы саласындағы табиғи монополиялар субъектілерінің көрсететін қызметтерін пайдалану мүмкіндігі;</w:t>
      </w:r>
    </w:p>
    <w:p>
      <w:pPr>
        <w:spacing w:after="0"/>
        <w:ind w:left="0"/>
        <w:jc w:val="both"/>
      </w:pPr>
      <w:r>
        <w:rPr>
          <w:rFonts w:ascii="Times New Roman"/>
          <w:b w:val="false"/>
          <w:i w:val="false"/>
          <w:color w:val="000000"/>
          <w:sz w:val="28"/>
        </w:rPr>
        <w:t>
      "ішкі электр энергиясы нарығының субъектілері" - мүше мемлекеттің заңнамасына сәйкес сол мүше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ендіруді, электр энергиясы (қуатын) сатып алуды және сатуды, электр энергиясын таратуды, тұтынушыларды энергиямен жабдықтауды, электр энергиясын (қуатын) беру "</w:t>
      </w:r>
    </w:p>
    <w:p>
      <w:pPr>
        <w:spacing w:after="0"/>
        <w:ind w:left="0"/>
        <w:jc w:val="both"/>
      </w:pPr>
      <w:r>
        <w:rPr>
          <w:rFonts w:ascii="Times New Roman"/>
          <w:b w:val="false"/>
          <w:i w:val="false"/>
          <w:color w:val="000000"/>
          <w:sz w:val="28"/>
        </w:rPr>
        <w:t>
      жөнінде қызметтер көрсетуді, электр энергетикасындағы жедел-диспетчерлік басқаруды, электр энергиясын (қуатты) өткізуді, электр энергиясын сатып алуды-сатуды ұйымдастыруды жүзеге асыратын тұлғалар.</w:t>
      </w:r>
    </w:p>
    <w:bookmarkStart w:name="z3107" w:id="2156"/>
    <w:p>
      <w:pPr>
        <w:spacing w:after="0"/>
        <w:ind w:left="0"/>
        <w:jc w:val="both"/>
      </w:pPr>
      <w:r>
        <w:rPr>
          <w:rFonts w:ascii="Times New Roman"/>
          <w:b w:val="false"/>
          <w:i w:val="false"/>
          <w:color w:val="000000"/>
          <w:sz w:val="28"/>
        </w:rPr>
        <w:t>
      44. Мүше мемлекеттер электр энергетикасы саласындағы табиғи монополиялар субъектілерінің көрсететін қызметтерін мүше мемлекеттердің электр энергиясына (қуатына) ішкі қажеттіліктерін қамтамасыз ету үшін басымдықпен пайдаланған жағдайда, аталған қызметтерге қолда бар техникалық мүмкіндіктер шегінде кедергісіз қол жеткізуді мынадай қағидаттар:</w:t>
      </w:r>
    </w:p>
    <w:bookmarkEnd w:id="2156"/>
    <w:p>
      <w:pPr>
        <w:spacing w:after="0"/>
        <w:ind w:left="0"/>
        <w:jc w:val="both"/>
      </w:pPr>
      <w:r>
        <w:rPr>
          <w:rFonts w:ascii="Times New Roman"/>
          <w:b w:val="false"/>
          <w:i w:val="false"/>
          <w:color w:val="000000"/>
          <w:sz w:val="28"/>
        </w:rPr>
        <w:t>
      1) аумағында осындай қызметтер көрсетілетін мүше мемлекеттің заңнамасында белгіленген электр энергиясының (қуатының) ішкі нарығы субъектілеріне қатысты талаптардың теңдігі;</w:t>
      </w:r>
    </w:p>
    <w:p>
      <w:pPr>
        <w:spacing w:after="0"/>
        <w:ind w:left="0"/>
        <w:jc w:val="both"/>
      </w:pPr>
      <w:r>
        <w:rPr>
          <w:rFonts w:ascii="Times New Roman"/>
          <w:b w:val="false"/>
          <w:i w:val="false"/>
          <w:color w:val="000000"/>
          <w:sz w:val="28"/>
        </w:rPr>
        <w:t>
      2) электр энергетикасы саласындағы табиғи монополиялардың көрсететін қызметтерін мүше мемлекеттердің ішкі қажеттіліктерін қамтамасыз ету үшін басымдықпен пайдаланған жағдайда, аталған қызметтерге қолжетімділік беру кезінде мүше мемлекеттердің заңнамасын есепке алу;</w:t>
      </w:r>
    </w:p>
    <w:p>
      <w:pPr>
        <w:spacing w:after="0"/>
        <w:ind w:left="0"/>
        <w:jc w:val="both"/>
      </w:pPr>
      <w:r>
        <w:rPr>
          <w:rFonts w:ascii="Times New Roman"/>
          <w:b w:val="false"/>
          <w:i w:val="false"/>
          <w:color w:val="000000"/>
          <w:sz w:val="28"/>
        </w:rPr>
        <w:t>
      3) электр энергетикасы саласында табиғи монополиялар субъектілері қызметтер көрсеткен кезде мүше мемлекеттердің электр энергетикалық жүйелерінің қатарлас жұмыс режимдеріне әсер ететін электр энергетикасы объектілерінің тиісті техникалық жай-күйін қамтамасыз ету;</w:t>
      </w:r>
    </w:p>
    <w:p>
      <w:pPr>
        <w:spacing w:after="0"/>
        <w:ind w:left="0"/>
        <w:jc w:val="both"/>
      </w:pPr>
      <w:r>
        <w:rPr>
          <w:rFonts w:ascii="Times New Roman"/>
          <w:b w:val="false"/>
          <w:i w:val="false"/>
          <w:color w:val="000000"/>
          <w:sz w:val="28"/>
        </w:rPr>
        <w:t>
      4) мүше мемлекеттердің ішкі электр энергиясы нарықтарының субъектілері арасында туындайтын қатынастарды шарттық ресімдеу;</w:t>
      </w:r>
    </w:p>
    <w:p>
      <w:pPr>
        <w:spacing w:after="0"/>
        <w:ind w:left="0"/>
        <w:jc w:val="both"/>
      </w:pPr>
      <w:r>
        <w:rPr>
          <w:rFonts w:ascii="Times New Roman"/>
          <w:b w:val="false"/>
          <w:i w:val="false"/>
          <w:color w:val="000000"/>
          <w:sz w:val="28"/>
        </w:rPr>
        <w:t>
      5) электр энергетикасы саласындағы мүше мемлекеттердің табиғи монополиялар субъектілерінің қызмет көрсетуінің өтемділігі негізінде қамтамасыз етеді.</w:t>
      </w:r>
    </w:p>
    <w:p>
      <w:pPr>
        <w:spacing w:after="0"/>
        <w:ind w:left="0"/>
        <w:jc w:val="both"/>
      </w:pPr>
      <w:r>
        <w:rPr>
          <w:rFonts w:ascii="Times New Roman"/>
          <w:b w:val="false"/>
          <w:i w:val="false"/>
          <w:color w:val="000000"/>
          <w:sz w:val="28"/>
        </w:rPr>
        <w:t>
      45. Электр энергиясын (қуатын) мемлекетаралық беруді қамтамасыз ету мынадай қағидаттар негізінде жүзеге асырылады:</w:t>
      </w:r>
    </w:p>
    <w:p>
      <w:pPr>
        <w:spacing w:after="0"/>
        <w:ind w:left="0"/>
        <w:jc w:val="both"/>
      </w:pPr>
      <w:r>
        <w:rPr>
          <w:rFonts w:ascii="Times New Roman"/>
          <w:b w:val="false"/>
          <w:i w:val="false"/>
          <w:color w:val="000000"/>
          <w:sz w:val="28"/>
        </w:rPr>
        <w:t>
      1) мүше мемлекеттер электр энергиясын (қуатын) шектес мүше мемлекеттің электр энергетикалық жүйесі арқылы мемлекетаралық беруді мүше мемлекеттердің электр энергиясына (қуатына) деген ішкі қажеттіліктері басымдықпен қамтамасыз етілген жағдайда, қолда бар техникалық мүмкіндіктер шегінде қамтамасыз етеді;</w:t>
      </w:r>
    </w:p>
    <w:p>
      <w:pPr>
        <w:spacing w:after="0"/>
        <w:ind w:left="0"/>
        <w:jc w:val="both"/>
      </w:pPr>
      <w:r>
        <w:rPr>
          <w:rFonts w:ascii="Times New Roman"/>
          <w:b w:val="false"/>
          <w:i w:val="false"/>
          <w:color w:val="000000"/>
          <w:sz w:val="28"/>
        </w:rPr>
        <w:t>
      2) электр энергиясын (қуатын) мемлекетаралық берудің техникалық мүмкіндігін айқындау мынадай басымдықтар есепке алына отырып жүзеге асырылады:</w:t>
      </w:r>
    </w:p>
    <w:p>
      <w:pPr>
        <w:spacing w:after="0"/>
        <w:ind w:left="0"/>
        <w:jc w:val="both"/>
      </w:pPr>
      <w:r>
        <w:rPr>
          <w:rFonts w:ascii="Times New Roman"/>
          <w:b w:val="false"/>
          <w:i w:val="false"/>
          <w:color w:val="000000"/>
          <w:sz w:val="28"/>
        </w:rPr>
        <w:t>
      электр энергетикалық жүйесі арқылы мемлекетаралық беруді жүзеге асыру жоспарланып отырған мүше мемлекеттің электр энергиясына (қуатына) деген ішкі қажеттілігін қамтамасыз ету;</w:t>
      </w:r>
    </w:p>
    <w:p>
      <w:pPr>
        <w:spacing w:after="0"/>
        <w:ind w:left="0"/>
        <w:jc w:val="both"/>
      </w:pPr>
      <w:r>
        <w:rPr>
          <w:rFonts w:ascii="Times New Roman"/>
          <w:b w:val="false"/>
          <w:i w:val="false"/>
          <w:color w:val="000000"/>
          <w:sz w:val="28"/>
        </w:rPr>
        <w:t>
      электр энергиясын (қуатын) мүше мемлекеттің электр энергетикалық жүйесінің бір бөлігінен оның басқа бөлігіне шектес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электр энергиясын (қуатын) бір мүше мемлекеттің электр энергетикалық жүйесінен басқа мүше мемлекеттің электр энергетикалық жүйесіне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3) электр энергиясын (қуатын) мемлекетаралық беру кезінде мүше мемлекеттердің уәкілетті ұйымдары мүше мемлекеттің заңнамасына сүйене отырып, электр энергиясын (қуатын) мемлекетаралық беру құнын өтеу қағидатын басшылыққа алады;</w:t>
      </w:r>
    </w:p>
    <w:p>
      <w:pPr>
        <w:spacing w:after="0"/>
        <w:ind w:left="0"/>
        <w:jc w:val="both"/>
      </w:pPr>
      <w:r>
        <w:rPr>
          <w:rFonts w:ascii="Times New Roman"/>
          <w:b w:val="false"/>
          <w:i w:val="false"/>
          <w:color w:val="000000"/>
          <w:sz w:val="28"/>
        </w:rPr>
        <w:t>
      4) үшінші мемлекеттердің электр энергетикасы субъектілеріне қатысты міндеттемелерді орындау мақсатында электр энергиясын (қуатын) мемлекетаралық беру тиісті мүше мемлекеттің заңнамасы есепке алына отырып, екіжақты негізде реттеледі.</w:t>
      </w:r>
    </w:p>
    <w:bookmarkStart w:name="z3108" w:id="2157"/>
    <w:p>
      <w:pPr>
        <w:spacing w:after="0"/>
        <w:ind w:left="0"/>
        <w:jc w:val="both"/>
      </w:pPr>
      <w:r>
        <w:rPr>
          <w:rFonts w:ascii="Times New Roman"/>
          <w:b w:val="false"/>
          <w:i w:val="false"/>
          <w:color w:val="000000"/>
          <w:sz w:val="28"/>
        </w:rPr>
        <w:t>
      46. Мүше мемлекеттер электр энергиясын (қуатын) электр энергетикалық жүйелер арқылы еш кедергісіз мемлекетаралық беруді қамтамасыз ету мақсатында келісілген дайындық іс-шаралар кешенін жүзеге асырады, атап айтқанда:</w:t>
      </w:r>
    </w:p>
    <w:bookmarkEnd w:id="2157"/>
    <w:p>
      <w:pPr>
        <w:spacing w:after="0"/>
        <w:ind w:left="0"/>
        <w:jc w:val="both"/>
      </w:pPr>
      <w:r>
        <w:rPr>
          <w:rFonts w:ascii="Times New Roman"/>
          <w:b w:val="false"/>
          <w:i w:val="false"/>
          <w:color w:val="000000"/>
          <w:sz w:val="28"/>
        </w:rPr>
        <w:t>
      электр энергиясын (қуатын) жеткізудің күнтізбелік жылы басталғанға дейін мүше мемлекеттер уәкілеттік берген ұйымдар электр энергиясын (қуатын) өндіру мен тұтынудың ұлттық болжамды теңгерімдерінде есепке алу үшін, оның ішінде табиғи монополиялар субъектілері көрсететін қызметтердің тарифтерін есептеген кезде осындай жеткізілімдерді есепке алу мақсатында мемлекетаралық беруге ұйғарылған электр энергиясының (қуатының) жоспарлы көлемдері туралы мәлімдейді;</w:t>
      </w:r>
    </w:p>
    <w:p>
      <w:pPr>
        <w:spacing w:after="0"/>
        <w:ind w:left="0"/>
        <w:jc w:val="both"/>
      </w:pPr>
      <w:r>
        <w:rPr>
          <w:rFonts w:ascii="Times New Roman"/>
          <w:b w:val="false"/>
          <w:i w:val="false"/>
          <w:color w:val="000000"/>
          <w:sz w:val="28"/>
        </w:rPr>
        <w:t>
      мүше мемлекеттер уәкілеттік берген ұйымдар электр энергиясын (қуатын) мемлекетаралық берудің жоспарлы құнының есептеулері негізінде қол жеткізілген уағдаластықтарды орындау үшін келісімшарттар жасасады.</w:t>
      </w:r>
    </w:p>
    <w:p>
      <w:pPr>
        <w:spacing w:after="0"/>
        <w:ind w:left="0"/>
        <w:jc w:val="both"/>
      </w:pPr>
      <w:r>
        <w:rPr>
          <w:rFonts w:ascii="Times New Roman"/>
          <w:b w:val="false"/>
          <w:i w:val="false"/>
          <w:color w:val="000000"/>
          <w:sz w:val="28"/>
        </w:rPr>
        <w:t>
      Электр энергиясын (қуатын) мүше мемлекеттердің электр энергетикалық жүйелері арқылы еш кедергісіз мемлекетаралық беруді қамтамасыз ету мақсатында мүше мемлекеттердің уәкілетті органдары Мүше мемлекеттер арасында электр энергиясын (қуатын) мемлекетаралық жеткізуді жүзеге асыру әдіснамасын қолданады, ол электр энергиясын (қуатын) мемлекетаралық беру көлемдері мен техникалық шарттарын айқындау тәртібін, сондай-ақ осы Хаттамаға қосымшаға сәйкес электр энергиясын (қуатын) беруге байланысты көрсетілетін қызметтерге баға белгілеудің (тариф белгілеудің) келісілген тәсілдерін қамтиды.</w:t>
      </w:r>
    </w:p>
    <w:p>
      <w:pPr>
        <w:spacing w:after="0"/>
        <w:ind w:left="0"/>
        <w:jc w:val="both"/>
      </w:pPr>
      <w:r>
        <w:rPr>
          <w:rFonts w:ascii="Times New Roman"/>
          <w:b w:val="false"/>
          <w:i w:val="false"/>
          <w:color w:val="000000"/>
          <w:sz w:val="28"/>
        </w:rPr>
        <w:t>
      Мүше мемлекеттердің заңнамасына сәйкес айқындалатын ұйымдар жоғарыда аталған Әдіснамаға сәйкес өз мемлекетінің аумағы бойынша электр энергиясын (қуатын) мемлекетаралық беруді қамтамасыз етеді.</w:t>
      </w:r>
    </w:p>
    <w:bookmarkStart w:name="z3109" w:id="2158"/>
    <w:p>
      <w:pPr>
        <w:spacing w:after="0"/>
        <w:ind w:left="0"/>
        <w:jc w:val="both"/>
      </w:pPr>
      <w:r>
        <w:rPr>
          <w:rFonts w:ascii="Times New Roman"/>
          <w:b w:val="false"/>
          <w:i w:val="false"/>
          <w:color w:val="000000"/>
          <w:sz w:val="28"/>
        </w:rPr>
        <w:t>
      47. Электр энергиясын (қуатын) мемлекетаралық беру және электр энергиясын (қуатын) мемлекетаралық беруді қамтамасыз етуге қажетті электр желілік шаруашылық объектілерін пайдалану электр энергиясын (қуатын) мемлекетаралық беруді қамтамасыз етуге байланысты қызметтерді ұсынатын мүше мемлекеттің нормативтік құқықтық және нормативтік техникалық құжаттарына сәйкес жүзеге асырылады.</w:t>
      </w:r>
    </w:p>
    <w:bookmarkEnd w:id="2158"/>
    <w:bookmarkStart w:name="z3110" w:id="2159"/>
    <w:p>
      <w:pPr>
        <w:spacing w:after="0"/>
        <w:ind w:left="0"/>
        <w:jc w:val="both"/>
      </w:pPr>
      <w:r>
        <w:rPr>
          <w:rFonts w:ascii="Times New Roman"/>
          <w:b w:val="false"/>
          <w:i w:val="false"/>
          <w:color w:val="000000"/>
          <w:sz w:val="28"/>
        </w:rPr>
        <w:t>
      48. Электр энергиясын (қуатын) мемлекетаралық беруден бас тартқан жағдайда, мүше мемлекеттер уәкілеттік берген ұйымдар бас тарту себептері туралы негіздеуші материалдардың ұсынылуын қамтамасыз етеді.</w:t>
      </w:r>
    </w:p>
    <w:bookmarkEnd w:id="2159"/>
    <w:bookmarkStart w:name="z3111" w:id="2160"/>
    <w:p>
      <w:pPr>
        <w:spacing w:after="0"/>
        <w:ind w:left="0"/>
        <w:jc w:val="both"/>
      </w:pPr>
      <w:r>
        <w:rPr>
          <w:rFonts w:ascii="Times New Roman"/>
          <w:b w:val="false"/>
          <w:i w:val="false"/>
          <w:color w:val="000000"/>
          <w:sz w:val="28"/>
        </w:rPr>
        <w:t>
      49. Электр энергиясын (қуатын) мемлекетаралық беруге қатысты қатынастарды реттеу қолданыстағы басқа да халықаралық шарттар есепке алына отырып жүзеге асырылады.</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ортақ электр</w:t>
            </w:r>
            <w:r>
              <w:br/>
            </w:r>
            <w:r>
              <w:rPr>
                <w:rFonts w:ascii="Times New Roman"/>
                <w:b w:val="false"/>
                <w:i w:val="false"/>
                <w:color w:val="000000"/>
                <w:sz w:val="20"/>
              </w:rPr>
              <w:t>энергетикалық нарығы туралы</w:t>
            </w:r>
            <w:r>
              <w:br/>
            </w:r>
            <w:r>
              <w:rPr>
                <w:rFonts w:ascii="Times New Roman"/>
                <w:b w:val="false"/>
                <w:i w:val="false"/>
                <w:color w:val="000000"/>
                <w:sz w:val="20"/>
              </w:rPr>
              <w:t>хаттамаға қосымша</w:t>
            </w:r>
          </w:p>
        </w:tc>
      </w:tr>
    </w:tbl>
    <w:p>
      <w:pPr>
        <w:spacing w:after="0"/>
        <w:ind w:left="0"/>
        <w:jc w:val="both"/>
      </w:pPr>
      <w:r>
        <w:rPr>
          <w:rFonts w:ascii="Times New Roman"/>
          <w:b w:val="false"/>
          <w:i w:val="false"/>
          <w:color w:val="ff0000"/>
          <w:sz w:val="28"/>
        </w:rPr>
        <w:t xml:space="preserve">
      Ескерту. Қосымшаның нөмірленуші тақырыбы жаңа редакцияда – ҚР 16.03.2022 </w:t>
      </w:r>
      <w:r>
        <w:rPr>
          <w:rFonts w:ascii="Times New Roman"/>
          <w:b w:val="false"/>
          <w:i w:val="false"/>
          <w:color w:val="ff0000"/>
          <w:sz w:val="28"/>
        </w:rPr>
        <w:t>№ 109-VII</w:t>
      </w:r>
      <w:r>
        <w:rPr>
          <w:rFonts w:ascii="Times New Roman"/>
          <w:b w:val="false"/>
          <w:i w:val="false"/>
          <w:color w:val="ff0000"/>
          <w:sz w:val="28"/>
        </w:rPr>
        <w:t xml:space="preserve"> Заңымен.</w:t>
      </w:r>
    </w:p>
    <w:bookmarkStart w:name="z2149" w:id="2161"/>
    <w:p>
      <w:pPr>
        <w:spacing w:after="0"/>
        <w:ind w:left="0"/>
        <w:jc w:val="left"/>
      </w:pPr>
      <w:r>
        <w:rPr>
          <w:rFonts w:ascii="Times New Roman"/>
          <w:b/>
          <w:i w:val="false"/>
          <w:color w:val="000000"/>
        </w:rPr>
        <w:t xml:space="preserve"> Мүше мемлекеттер арасында электр энергиясын (қуатын) мемлекетаралық беруді жүзеге асыру әдіснамасы</w:t>
      </w:r>
    </w:p>
    <w:bookmarkEnd w:id="2161"/>
    <w:bookmarkStart w:name="z2152" w:id="2162"/>
    <w:p>
      <w:pPr>
        <w:spacing w:after="0"/>
        <w:ind w:left="0"/>
        <w:jc w:val="left"/>
      </w:pPr>
      <w:r>
        <w:rPr>
          <w:rFonts w:ascii="Times New Roman"/>
          <w:b/>
          <w:i w:val="false"/>
          <w:color w:val="000000"/>
        </w:rPr>
        <w:t xml:space="preserve"> 1. Өтінімдер беру және электр энергиясын (қуатын) өндіру мен тұтынудың болжамды теңгерімдеріне енгізілуге жататын, оның ішінде табиғи монополиялар субъектілерінің көрсетілетін қызметтерінің тарифтерін есептеу кезінде ескерілетін электр энергиясын (қуатын) мемлекетаралық берудің жылдық болжамды көлемін қалыптастыру тәртібінің негізгі ережелері</w:t>
      </w:r>
    </w:p>
    <w:bookmarkEnd w:id="2162"/>
    <w:bookmarkStart w:name="z2150" w:id="2163"/>
    <w:p>
      <w:pPr>
        <w:spacing w:after="0"/>
        <w:ind w:left="0"/>
        <w:jc w:val="both"/>
      </w:pPr>
      <w:r>
        <w:rPr>
          <w:rFonts w:ascii="Times New Roman"/>
          <w:b w:val="false"/>
          <w:i w:val="false"/>
          <w:color w:val="000000"/>
          <w:sz w:val="28"/>
        </w:rPr>
        <w:t>
      1.1. Беларусь Республикасының аумағында.</w:t>
      </w:r>
    </w:p>
    <w:bookmarkEnd w:id="2163"/>
    <w:p>
      <w:pPr>
        <w:spacing w:after="0"/>
        <w:ind w:left="0"/>
        <w:jc w:val="both"/>
      </w:pPr>
      <w:r>
        <w:rPr>
          <w:rFonts w:ascii="Times New Roman"/>
          <w:b w:val="false"/>
          <w:i w:val="false"/>
          <w:color w:val="000000"/>
          <w:sz w:val="28"/>
        </w:rPr>
        <w:t>
      1.1.1. Беларусь Республикасының ұлттық электр желісі бойынша электр энергиясын (қуатын) мемлекетаралық берудің (бұдан әрі - МАБ) жылдық болжамды көлемдерін оны жүзеге асыруға уәкілетті ұйым берілген өтінім негізінде айқындайды.</w:t>
      </w:r>
    </w:p>
    <w:p>
      <w:pPr>
        <w:spacing w:after="0"/>
        <w:ind w:left="0"/>
        <w:jc w:val="both"/>
      </w:pPr>
      <w:r>
        <w:rPr>
          <w:rFonts w:ascii="Times New Roman"/>
          <w:b w:val="false"/>
          <w:i w:val="false"/>
          <w:color w:val="000000"/>
          <w:sz w:val="28"/>
        </w:rPr>
        <w:t>
      1.1.2. Алдағы күнтізбелік жылға арналған өтінім алдыңғы жылдың 1 сәуірінен кешіктірілмей беріледі. Өтінімде МАБ пен ең жоғары қуаттың жылдық көлемі айлар бойынша бөлініп көрсетіледі.</w:t>
      </w:r>
    </w:p>
    <w:p>
      <w:pPr>
        <w:spacing w:after="0"/>
        <w:ind w:left="0"/>
        <w:jc w:val="both"/>
      </w:pPr>
      <w:r>
        <w:rPr>
          <w:rFonts w:ascii="Times New Roman"/>
          <w:b w:val="false"/>
          <w:i w:val="false"/>
          <w:color w:val="000000"/>
          <w:sz w:val="28"/>
        </w:rPr>
        <w:t>
      1.1.3. Өтінімді қарау кезінде Беларусь Республикасының уәкілетті ұйымы осы Әдіснамаға сәйкес айқындалатын қолда бар техникалық мүмкіндіктің шамасын басшылыққа алады.</w:t>
      </w:r>
    </w:p>
    <w:p>
      <w:pPr>
        <w:spacing w:after="0"/>
        <w:ind w:left="0"/>
        <w:jc w:val="both"/>
      </w:pPr>
      <w:r>
        <w:rPr>
          <w:rFonts w:ascii="Times New Roman"/>
          <w:b w:val="false"/>
          <w:i w:val="false"/>
          <w:color w:val="000000"/>
          <w:sz w:val="28"/>
        </w:rPr>
        <w:t>
      Жалпы алғанда жыл бойы немесе жылдың қандай да бір айында МАБ-тың мәлімделген шамасы қолда бар техникалық мүмкіндік шамасынан асып кеткен кезде, Беларусь Республикасының уәкілетті ұйымы өтінім берген ұйымға дәлелді бас тарту хатын жібереді.</w:t>
      </w:r>
    </w:p>
    <w:p>
      <w:pPr>
        <w:spacing w:after="0"/>
        <w:ind w:left="0"/>
        <w:jc w:val="both"/>
      </w:pPr>
      <w:r>
        <w:rPr>
          <w:rFonts w:ascii="Times New Roman"/>
          <w:b w:val="false"/>
          <w:i w:val="false"/>
          <w:color w:val="000000"/>
          <w:sz w:val="28"/>
        </w:rPr>
        <w:t>
      1.1.4. Беларусь Республикасының уәкілетті ұйымымен келісілген МАБ-тың мәлімделген көлемі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p>
      <w:pPr>
        <w:spacing w:after="0"/>
        <w:ind w:left="0"/>
        <w:jc w:val="both"/>
      </w:pPr>
      <w:r>
        <w:rPr>
          <w:rFonts w:ascii="Times New Roman"/>
          <w:b w:val="false"/>
          <w:i w:val="false"/>
          <w:color w:val="000000"/>
          <w:sz w:val="28"/>
        </w:rPr>
        <w:t>
      1.1.5. МАБ-қа ұйғарылып отырған электр энергиясының көлемі МАБ жоспарланған жылдың алдындағы жылдың 1 қарашасына дейін мүше мелекеттердің уәкілетті ұйымдарының келісуі бойынша түзетілуі мүмкін.</w:t>
      </w:r>
    </w:p>
    <w:bookmarkStart w:name="z2151" w:id="2164"/>
    <w:p>
      <w:pPr>
        <w:spacing w:after="0"/>
        <w:ind w:left="0"/>
        <w:jc w:val="both"/>
      </w:pPr>
      <w:r>
        <w:rPr>
          <w:rFonts w:ascii="Times New Roman"/>
          <w:b w:val="false"/>
          <w:i w:val="false"/>
          <w:color w:val="000000"/>
          <w:sz w:val="28"/>
        </w:rPr>
        <w:t>
      1.2. Қазақстан Республикасының аумағында.</w:t>
      </w:r>
    </w:p>
    <w:bookmarkEnd w:id="2164"/>
    <w:p>
      <w:pPr>
        <w:spacing w:after="0"/>
        <w:ind w:left="0"/>
        <w:jc w:val="both"/>
      </w:pPr>
      <w:r>
        <w:rPr>
          <w:rFonts w:ascii="Times New Roman"/>
          <w:b w:val="false"/>
          <w:i w:val="false"/>
          <w:color w:val="000000"/>
          <w:sz w:val="28"/>
        </w:rPr>
        <w:t>
      1.2.1. Қазақстан Республикасының ұлттық электр желісі бойынша МАБ-тың жылдық болжамды көлемі МАБ-ты жүзеге асыруға уәкілетті ұйымның МАБ-ты жүзеге асыру үшін Қазақстан Республикасының жүйелік операторына берген өтінімі негізінде айқындалады.</w:t>
      </w:r>
    </w:p>
    <w:p>
      <w:pPr>
        <w:spacing w:after="0"/>
        <w:ind w:left="0"/>
        <w:jc w:val="both"/>
      </w:pPr>
      <w:r>
        <w:rPr>
          <w:rFonts w:ascii="Times New Roman"/>
          <w:b w:val="false"/>
          <w:i w:val="false"/>
          <w:color w:val="000000"/>
          <w:sz w:val="28"/>
        </w:rPr>
        <w:t>
      1.2.2. Алдағы күнтізбелік жылға өтінім алдыңғы жылдың 1 сәуірінен кешіктірілмей беріледі. Өтінімде МАБ-тың жылдық көлемі айлар бойынша бөлініп және Қазақстан Республикасының шекарасында электр энергиясын қабылдау нүктелері мен беру нүктелері атап өтіле отырып көрсетіледі.</w:t>
      </w:r>
    </w:p>
    <w:p>
      <w:pPr>
        <w:spacing w:after="0"/>
        <w:ind w:left="0"/>
        <w:jc w:val="both"/>
      </w:pPr>
      <w:r>
        <w:rPr>
          <w:rFonts w:ascii="Times New Roman"/>
          <w:b w:val="false"/>
          <w:i w:val="false"/>
          <w:color w:val="000000"/>
          <w:sz w:val="28"/>
        </w:rPr>
        <w:t>
      1.2.3. Қазақстан Республикасының жүйелік операторы өтінімді қарау кезінде осы Әдіснамаға сәйкес айқындалатын қолда бар техникалық мүмкіндіктің шамасын басшылыққа алады. Жалпы алғанда жыл бойы немесе жылдың қандай да бір айында МАБ-тың мәлімделген шамасы қолда бар техникалық мүмкіндік шамасынан асып кеткен кезде, Қазақстан Республикасының жүйелік операторы өтінім берген ұйымға дәлелді бас тарту хатын жібереді.</w:t>
      </w:r>
    </w:p>
    <w:p>
      <w:pPr>
        <w:spacing w:after="0"/>
        <w:ind w:left="0"/>
        <w:jc w:val="both"/>
      </w:pPr>
      <w:r>
        <w:rPr>
          <w:rFonts w:ascii="Times New Roman"/>
          <w:b w:val="false"/>
          <w:i w:val="false"/>
          <w:color w:val="000000"/>
          <w:sz w:val="28"/>
        </w:rPr>
        <w:t>
      1.2.4. Қазақстан Республикасының жүйелік операторымен келісілген МАБ-тың мәлімделген көлемі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p>
      <w:pPr>
        <w:spacing w:after="0"/>
        <w:ind w:left="0"/>
        <w:jc w:val="both"/>
      </w:pPr>
      <w:r>
        <w:rPr>
          <w:rFonts w:ascii="Times New Roman"/>
          <w:b w:val="false"/>
          <w:i w:val="false"/>
          <w:color w:val="000000"/>
          <w:sz w:val="28"/>
        </w:rPr>
        <w:t>
      1.2.5. Қазақстан Республикасының Біртұтас энергетикалық жүйесі (бұдан әрі - Қазақстан БЭЖ) бойынша электр энергиясы мен қуатының болжамды теңгерімін қалыптастырғаннан кейін жоспарланған жылдың алдындағы жылдың 15 сәуіріне дейін екіжақты мемлекетаралық шарттар бойынша электр энергиясын жеткізу көлемі айқындалады және көтерме сауда нарығының субъектілерімен келісіледі.</w:t>
      </w:r>
    </w:p>
    <w:p>
      <w:pPr>
        <w:spacing w:after="0"/>
        <w:ind w:left="0"/>
        <w:jc w:val="both"/>
      </w:pPr>
      <w:r>
        <w:rPr>
          <w:rFonts w:ascii="Times New Roman"/>
          <w:b w:val="false"/>
          <w:i w:val="false"/>
          <w:color w:val="000000"/>
          <w:sz w:val="28"/>
        </w:rPr>
        <w:t>
      1.2.6. МАБ-қа ұйғарылып отырған электр энергиясының көлемі жеткізу жоспарланған жылдың алдындағы жылдың 1 қарашасына дейін МАБ-ты ұйымдастыруға және жүзеге асыруға уәкілетті субъектілердің ұсынысы бойынша түзетілуі мүмкін.</w:t>
      </w:r>
    </w:p>
    <w:bookmarkStart w:name="z2153" w:id="2165"/>
    <w:p>
      <w:pPr>
        <w:spacing w:after="0"/>
        <w:ind w:left="0"/>
        <w:jc w:val="both"/>
      </w:pPr>
      <w:r>
        <w:rPr>
          <w:rFonts w:ascii="Times New Roman"/>
          <w:b w:val="false"/>
          <w:i w:val="false"/>
          <w:color w:val="000000"/>
          <w:sz w:val="28"/>
        </w:rPr>
        <w:t>
      1.3. Ресей Федерациясының аумағында.</w:t>
      </w:r>
    </w:p>
    <w:bookmarkEnd w:id="2165"/>
    <w:p>
      <w:pPr>
        <w:spacing w:after="0"/>
        <w:ind w:left="0"/>
        <w:jc w:val="both"/>
      </w:pPr>
      <w:r>
        <w:rPr>
          <w:rFonts w:ascii="Times New Roman"/>
          <w:b w:val="false"/>
          <w:i w:val="false"/>
          <w:color w:val="000000"/>
          <w:sz w:val="28"/>
        </w:rPr>
        <w:t>
      1.3.1. Ресей Федерациясының субъектілері бойынша Ресей БЭЖ шеңберінде Жиынтық болжамды теңгерімді қалыптастыру тәртібіне сәйкес уәкілетті ұйым (Ресей Федерациясының біртұтас ұлттық (жалпы ресейлік) электр желісін (бұдан әрі - БҰЭЖ) басқару жөніндегі ұйым) жеткізу жоспарланған жылдың алдындағы жылдың 1 сәуіріне дейін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органға және Ресей БЭЖ жүйелік операторына мүше мемлекеттердің ұлттық электр желісін басқаруды жүзеге асыратын уәкілетті ұйымдарымен келісілген ұсыныстарды жібереді.</w:t>
      </w:r>
    </w:p>
    <w:p>
      <w:pPr>
        <w:spacing w:after="0"/>
        <w:ind w:left="0"/>
        <w:jc w:val="both"/>
      </w:pPr>
      <w:r>
        <w:rPr>
          <w:rFonts w:ascii="Times New Roman"/>
          <w:b w:val="false"/>
          <w:i w:val="false"/>
          <w:color w:val="000000"/>
          <w:sz w:val="28"/>
        </w:rPr>
        <w:t>
      1.3.2. Келісілген ұсыныстарды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 қарайды және Ресей Федерациясының заңнамасында көзделген мерзімдерде келесі күнтізбелік жылға Ресей Федерациясының субъектілері бойынша электр энергиясын (қуатын) өндіру мен тұтынудың жиынтық болжамды теңгерімін қалыптастырған кезінде ескеріледі.</w:t>
      </w:r>
    </w:p>
    <w:p>
      <w:pPr>
        <w:spacing w:after="0"/>
        <w:ind w:left="0"/>
        <w:jc w:val="both"/>
      </w:pPr>
      <w:r>
        <w:rPr>
          <w:rFonts w:ascii="Times New Roman"/>
          <w:b w:val="false"/>
          <w:i w:val="false"/>
          <w:color w:val="000000"/>
          <w:sz w:val="28"/>
        </w:rPr>
        <w:t>
      1.3.3. Жеткізілетін жылға Ресей Федерациясының субъектілері бойынша электр энергиясын (қуатын) өндіру мен тұтынудың жиынтық болжамды теңгерімі көрсеткіштерінің құрамында бекітілген, МАБ-қа ұйғарылып отырған электр энергиясы мен қуатының көлемдері электр энергетикасындағы табиғи монополиялардың көрсетілетін қызметтеріне бағаларды (тарифтерді) есептеу кезінде ескеріледі.</w:t>
      </w:r>
    </w:p>
    <w:p>
      <w:pPr>
        <w:spacing w:after="0"/>
        <w:ind w:left="0"/>
        <w:jc w:val="both"/>
      </w:pPr>
      <w:r>
        <w:rPr>
          <w:rFonts w:ascii="Times New Roman"/>
          <w:b w:val="false"/>
          <w:i w:val="false"/>
          <w:color w:val="000000"/>
          <w:sz w:val="28"/>
        </w:rPr>
        <w:t>
      1.3.4. МАБ-қа ұйғарылып отырған электр энергиясы мен қуатының көлемі мүше мемлекеттердің уәкілетті органдарымен (ұйымдарымен) келісілген болған жағдайда БҰЭЖ басқару жөніндегі ұйымның ұсынысы бойынша жоспарланған жеткізу жылының алдындағы жылдың 1 қарашасына дейін электр энергетикасындағы табиғи монополиялардың көрсетілетін қызметтеріне белгіленген бағаларға (тарифтерге) тиісті түзету енгізе отырып, түзетілуі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44" w:id="2166"/>
    <w:p>
      <w:pPr>
        <w:spacing w:after="0"/>
        <w:ind w:left="0"/>
        <w:jc w:val="both"/>
      </w:pPr>
      <w:r>
        <w:rPr>
          <w:rFonts w:ascii="Times New Roman"/>
          <w:b w:val="false"/>
          <w:i w:val="false"/>
          <w:color w:val="000000"/>
          <w:sz w:val="28"/>
        </w:rPr>
        <w:t>
      1.4. Армения Республикасының аумағында.</w:t>
      </w:r>
    </w:p>
    <w:bookmarkEnd w:id="2166"/>
    <w:p>
      <w:pPr>
        <w:spacing w:after="0"/>
        <w:ind w:left="0"/>
        <w:jc w:val="both"/>
      </w:pPr>
      <w:r>
        <w:rPr>
          <w:rFonts w:ascii="Times New Roman"/>
          <w:b w:val="false"/>
          <w:i w:val="false"/>
          <w:color w:val="000000"/>
          <w:sz w:val="28"/>
        </w:rPr>
        <w:t>
      1.4.1. Армения Республикасының электр энергетикалық жүйесі (бұдан әрі - Армения ЭЭЖ-і) бойынша МАБ-тың жылдық болжамды көлемін МАБ-ты жүзеге асыруға уәкілетті ұйым (бұдан әрі - Армения ЭЭЖ-і жүйелік операторы) өтінім негізінде айқындайды.</w:t>
      </w:r>
    </w:p>
    <w:p>
      <w:pPr>
        <w:spacing w:after="0"/>
        <w:ind w:left="0"/>
        <w:jc w:val="both"/>
      </w:pPr>
      <w:r>
        <w:rPr>
          <w:rFonts w:ascii="Times New Roman"/>
          <w:b w:val="false"/>
          <w:i w:val="false"/>
          <w:color w:val="000000"/>
          <w:sz w:val="28"/>
        </w:rPr>
        <w:t>
      1.4.2. Алдағы күнтізбелік жылға арналған өтінім алдыңғы жылдың 1 сәуірінен кешіктірілмей беріледі. Өтінімде МАБ-тың жылдық көлемі айлар бойынша бөлініп және Армения Республикасының шекарасында электр энергиясын қабылдау және беру нүктелері белгілене отырып көрсетіледі.</w:t>
      </w:r>
    </w:p>
    <w:p>
      <w:pPr>
        <w:spacing w:after="0"/>
        <w:ind w:left="0"/>
        <w:jc w:val="both"/>
      </w:pPr>
      <w:r>
        <w:rPr>
          <w:rFonts w:ascii="Times New Roman"/>
          <w:b w:val="false"/>
          <w:i w:val="false"/>
          <w:color w:val="000000"/>
          <w:sz w:val="28"/>
        </w:rPr>
        <w:t>
      1.4.3. Армения ЭЭЖ-і жүйелік операторы өтінімді қарау кезінде осы Әдіснамаға сәйкес айқындалатын Армения ЭЭЖ-нің қолда бар техникалық мүмкіндігінің шамасын басшылыққа алады. Тұтастай жыл бойынша немесе жылдың қандай да бір айында МАБ-тың мәлімделген шамасы Армения ЭЭЖ-нің қолда бар техникалық мүмкіндігінің шамасынан асып кеткен кезде Армения ЭЭЖ-і жүйелік операторы өтінім берген ұйымға уәжді бас тартуды жібереді.</w:t>
      </w:r>
    </w:p>
    <w:p>
      <w:pPr>
        <w:spacing w:after="0"/>
        <w:ind w:left="0"/>
        <w:jc w:val="both"/>
      </w:pPr>
      <w:r>
        <w:rPr>
          <w:rFonts w:ascii="Times New Roman"/>
          <w:b w:val="false"/>
          <w:i w:val="false"/>
          <w:color w:val="000000"/>
          <w:sz w:val="28"/>
        </w:rPr>
        <w:t>
      1.4.4. Армения ЭЭЖ-і жүйелік операторымен келісілген МАБ-тың мәлімделген көлемдері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p>
      <w:pPr>
        <w:spacing w:after="0"/>
        <w:ind w:left="0"/>
        <w:jc w:val="both"/>
      </w:pPr>
      <w:r>
        <w:rPr>
          <w:rFonts w:ascii="Times New Roman"/>
          <w:b w:val="false"/>
          <w:i w:val="false"/>
          <w:color w:val="000000"/>
          <w:sz w:val="28"/>
        </w:rPr>
        <w:t>
      1.4.5. Армения ЭЭЖ-і бойынша электр энергиясы мен қуатының болжамды теңгерімдерін қалыптастырғаннан кейін жоспарланған жылдың алдындағы жылдың 15 қазанына дейін екіжақты мемлекетаралық шарттар бойынша электр энергиясын жеткізу көлемдері айқындалады және көтерме сауда нарығының субъектілерімен келісіледі.</w:t>
      </w:r>
    </w:p>
    <w:p>
      <w:pPr>
        <w:spacing w:after="0"/>
        <w:ind w:left="0"/>
        <w:jc w:val="both"/>
      </w:pPr>
      <w:r>
        <w:rPr>
          <w:rFonts w:ascii="Times New Roman"/>
          <w:b w:val="false"/>
          <w:i w:val="false"/>
          <w:color w:val="000000"/>
          <w:sz w:val="28"/>
        </w:rPr>
        <w:t>
      1.4.6. МАБ-қа ұйғарылып отырған электр энергиясының көлемдері жеткізу жоспарланған жылдың алдындағы жылдың 1 қарашасына дейін МАБ-ты ұйымдастыруға және жүзеге асыруға уәкілетті субъектілердің ұсынысы бойынша түзетілуі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1.4-тармақпен толықтырылды – ҚР 18.09.2021 </w:t>
      </w:r>
      <w:r>
        <w:rPr>
          <w:rFonts w:ascii="Times New Roman"/>
          <w:b w:val="false"/>
          <w:i w:val="false"/>
          <w:color w:val="000000"/>
          <w:sz w:val="28"/>
        </w:rPr>
        <w:t>№ 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58" w:id="2167"/>
    <w:p>
      <w:pPr>
        <w:spacing w:after="0"/>
        <w:ind w:left="0"/>
        <w:jc w:val="both"/>
      </w:pPr>
      <w:r>
        <w:rPr>
          <w:rFonts w:ascii="Times New Roman"/>
          <w:b w:val="false"/>
          <w:i w:val="false"/>
          <w:color w:val="000000"/>
          <w:sz w:val="28"/>
        </w:rPr>
        <w:t>
      1.5. Қырғыз Республикасының аумағында.</w:t>
      </w:r>
    </w:p>
    <w:bookmarkEnd w:id="2167"/>
    <w:p>
      <w:pPr>
        <w:spacing w:after="0"/>
        <w:ind w:left="0"/>
        <w:jc w:val="both"/>
      </w:pPr>
      <w:r>
        <w:rPr>
          <w:rFonts w:ascii="Times New Roman"/>
          <w:b w:val="false"/>
          <w:i w:val="false"/>
          <w:color w:val="000000"/>
          <w:sz w:val="28"/>
        </w:rPr>
        <w:t>
      1.5.1. Қырғыз Республикасының ұлттық электр желісі (бұдан әрі - Қырғызстан ҰЭЖ-і) бойынша МАБ-тың жылдық болжамды көлемдерін МАБ-ты жүзеге асыруға уәкілеттік берілген ұйым (бұдан әрі - Қырғызстан ҰЭЖ-ін басқару жөніндегі ұйым) өтінім негізінде айқындайды.</w:t>
      </w:r>
    </w:p>
    <w:p>
      <w:pPr>
        <w:spacing w:after="0"/>
        <w:ind w:left="0"/>
        <w:jc w:val="both"/>
      </w:pPr>
      <w:r>
        <w:rPr>
          <w:rFonts w:ascii="Times New Roman"/>
          <w:b w:val="false"/>
          <w:i w:val="false"/>
          <w:color w:val="000000"/>
          <w:sz w:val="28"/>
        </w:rPr>
        <w:t>
      1.5.2. Алдағы күнтізбелік жылға арналған өтінім алдыңғы жылдың 1 сәуірінен кешіктірмей беріледі. Өтінімде айлар бойынша бөле отырып және Қырғыз Республикасының шекарасында электр энергиясын қабылдау және беру нүктелері көрсетіле отырып, МАБ пен ең жоғары қуаттың жылдық көлемі көрсетіледі.</w:t>
      </w:r>
    </w:p>
    <w:p>
      <w:pPr>
        <w:spacing w:after="0"/>
        <w:ind w:left="0"/>
        <w:jc w:val="both"/>
      </w:pPr>
      <w:r>
        <w:rPr>
          <w:rFonts w:ascii="Times New Roman"/>
          <w:b w:val="false"/>
          <w:i w:val="false"/>
          <w:color w:val="000000"/>
          <w:sz w:val="28"/>
        </w:rPr>
        <w:t>
      1.5.3. Қырғызстан ҰЭЖ-ін басқару жөніндегі ұйым өтінімді қарау кезінде осы Әдіснамаға сәйкес айқындалатын Қырғызстан ҰЭЖ-нің қолда бар техникалық мүмкіндігінің шамасын басшылыққа алады. Тұтастай алғанда? жыл бойынша немесе жылдың қандай да бір айында МАБ-тың мәлімделген шамасы Қыргызстан ҰЭЖ-нің қолда бар техникалық мүмкіндігінің шамасынан асып кеткен кезде Қырғызстан ҰЭЖ-ін басқару жөніндегі ұйым өтінім берген ұйымға уәжді бас тартуды жібереді.</w:t>
      </w:r>
    </w:p>
    <w:p>
      <w:pPr>
        <w:spacing w:after="0"/>
        <w:ind w:left="0"/>
        <w:jc w:val="both"/>
      </w:pPr>
      <w:r>
        <w:rPr>
          <w:rFonts w:ascii="Times New Roman"/>
          <w:b w:val="false"/>
          <w:i w:val="false"/>
          <w:color w:val="000000"/>
          <w:sz w:val="28"/>
        </w:rPr>
        <w:t>
      1.5.4. Қырғызстан ҰЭЖ-ін басқару жөніндегі ұйыммен келісілген МАБ-тың мәлімделген көлемдері электр энергиясын беруге арналған шартқа қосымша ретінде ресімделеді және электр энергиясын беру жөніндегі көрсетілетін қызметтерге арналған тарифтерді есептеу кезінде ескеріледі.</w:t>
      </w:r>
    </w:p>
    <w:p>
      <w:pPr>
        <w:spacing w:after="0"/>
        <w:ind w:left="0"/>
        <w:jc w:val="both"/>
      </w:pPr>
      <w:r>
        <w:rPr>
          <w:rFonts w:ascii="Times New Roman"/>
          <w:b w:val="false"/>
          <w:i w:val="false"/>
          <w:color w:val="000000"/>
          <w:sz w:val="28"/>
        </w:rPr>
        <w:t>
      1.5.5. МАБ-қа ұйғарылып отырған электр энергиясының көлемдері жоспарланып отырған жеткізу жылының алдындағы жылдың 1 қарашасына дейін мүше мемлекеттердің уәкілетті ұйымдарымен келісу бойынша түзетілуі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55" w:id="2168"/>
    <w:p>
      <w:pPr>
        <w:spacing w:after="0"/>
        <w:ind w:left="0"/>
        <w:jc w:val="left"/>
      </w:pPr>
      <w:r>
        <w:rPr>
          <w:rFonts w:ascii="Times New Roman"/>
          <w:b/>
          <w:i w:val="false"/>
          <w:color w:val="000000"/>
        </w:rPr>
        <w:t xml:space="preserve"> 2. Жоспарлау үйлестірушісінің функциялары мен өкілеттіктерін айқындайтын ережелерді қоса алғанда, электр энергетикалық жүйелердің жылдық, айлық, тәуліктік және тәулікішілік жұмыс режимдерін жоспарлау негізінде техникалық мүмкіндіктерді және МАБ-тың жоспарланған көлемін айқындау тәртібі</w:t>
      </w:r>
    </w:p>
    <w:bookmarkEnd w:id="2168"/>
    <w:bookmarkStart w:name="z2154" w:id="2169"/>
    <w:p>
      <w:pPr>
        <w:spacing w:after="0"/>
        <w:ind w:left="0"/>
        <w:jc w:val="both"/>
      </w:pPr>
      <w:r>
        <w:rPr>
          <w:rFonts w:ascii="Times New Roman"/>
          <w:b w:val="false"/>
          <w:i w:val="false"/>
          <w:color w:val="000000"/>
          <w:sz w:val="28"/>
        </w:rPr>
        <w:t>
      2.1. Терминология.</w:t>
      </w:r>
    </w:p>
    <w:bookmarkEnd w:id="2169"/>
    <w:p>
      <w:pPr>
        <w:spacing w:after="0"/>
        <w:ind w:left="0"/>
        <w:jc w:val="both"/>
      </w:pPr>
      <w:r>
        <w:rPr>
          <w:rFonts w:ascii="Times New Roman"/>
          <w:b w:val="false"/>
          <w:i w:val="false"/>
          <w:color w:val="000000"/>
          <w:sz w:val="28"/>
        </w:rPr>
        <w:t>
      Осы Әдіснаманың 2-бөлімінің мақсаттары үшін мынадай ұғымдар пайдаланылады:</w:t>
      </w:r>
    </w:p>
    <w:p>
      <w:pPr>
        <w:spacing w:after="0"/>
        <w:ind w:left="0"/>
        <w:jc w:val="both"/>
      </w:pPr>
      <w:r>
        <w:rPr>
          <w:rFonts w:ascii="Times New Roman"/>
          <w:b w:val="false"/>
          <w:i w:val="false"/>
          <w:color w:val="000000"/>
          <w:sz w:val="28"/>
        </w:rPr>
        <w:t>
      Бақыланатын қима мүше мемлекеттердің электр энергетикалық жүйелері жүйелік операторларының диспетчерлік орталықтары айқындайтын электр беру желілерінің (ЭБЖ) және электр желісінің басқа да элементтерінің жиынтығы, бұлар арқылы қуат ағындары электр энергетикалық жүйелердің орнықты жұмысын, сенімділігі мен беріктігін қамтамасыз ету мақсатында бақыланады.</w:t>
      </w:r>
    </w:p>
    <w:p>
      <w:pPr>
        <w:spacing w:after="0"/>
        <w:ind w:left="0"/>
        <w:jc w:val="both"/>
      </w:pPr>
      <w:r>
        <w:rPr>
          <w:rFonts w:ascii="Times New Roman"/>
          <w:b w:val="false"/>
          <w:i w:val="false"/>
          <w:color w:val="000000"/>
          <w:sz w:val="28"/>
        </w:rPr>
        <w:t>
      Қуаттың ең жоғары қолжетімді ағыны - қалыпты режимдерге қойылатын барлық талаптарды қанағаттандыратын, желі қимасындағы аса көп ағын.</w:t>
      </w:r>
    </w:p>
    <w:p>
      <w:pPr>
        <w:spacing w:after="0"/>
        <w:ind w:left="0"/>
        <w:jc w:val="both"/>
      </w:pPr>
      <w:r>
        <w:rPr>
          <w:rFonts w:ascii="Times New Roman"/>
          <w:b w:val="false"/>
          <w:i w:val="false"/>
          <w:color w:val="000000"/>
          <w:sz w:val="28"/>
        </w:rPr>
        <w:t>
      Мемлекетаралық қима - мүше мемлекеттердің электр энергетикалық жүйелерінің жүйелік операторлары айқындайтын, көрші мемлекеттердің электр энергетикалық жүйелерін (жекелеген энергетикалық аудандарын) жалғап тұратын мемлекетаралық ЭБЖ-да (-ларда) орналасқан, қатарлас жұмыстың электр энергетикалық режимдерін жоспарлау және басқару міндеттерімен технологиялық тұрғыдан негізделген жеткізу нүктесі немесе жеткізу нүктелерінің тобы.</w:t>
      </w:r>
    </w:p>
    <w:p>
      <w:pPr>
        <w:spacing w:after="0"/>
        <w:ind w:left="0"/>
        <w:jc w:val="both"/>
      </w:pPr>
      <w:r>
        <w:rPr>
          <w:rFonts w:ascii="Times New Roman"/>
          <w:b w:val="false"/>
          <w:i w:val="false"/>
          <w:color w:val="000000"/>
          <w:sz w:val="28"/>
        </w:rPr>
        <w:t xml:space="preserve">
      Өзге де пайдаланылатын ұғымдар Еуразиялық экономикалық одақтың ортақ электр энергетикалық нарығы туралы хаттамада (Еуразиялық экономикалық одақ туралы шарттың </w:t>
      </w:r>
      <w:r>
        <w:rPr>
          <w:rFonts w:ascii="Times New Roman"/>
          <w:b w:val="false"/>
          <w:i w:val="false"/>
          <w:color w:val="000000"/>
          <w:sz w:val="28"/>
        </w:rPr>
        <w:t>№ 21 қосымшасы</w:t>
      </w:r>
      <w:r>
        <w:rPr>
          <w:rFonts w:ascii="Times New Roman"/>
          <w:b w:val="false"/>
          <w:i w:val="false"/>
          <w:color w:val="000000"/>
          <w:sz w:val="28"/>
        </w:rPr>
        <w:t>) айқындалған мағынаға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16.03.2022 </w:t>
      </w:r>
      <w:r>
        <w:rPr>
          <w:rFonts w:ascii="Times New Roman"/>
          <w:b w:val="false"/>
          <w:i w:val="false"/>
          <w:color w:val="000000"/>
          <w:sz w:val="28"/>
        </w:rPr>
        <w:t>№ 109-VII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56" w:id="2170"/>
    <w:p>
      <w:pPr>
        <w:spacing w:after="0"/>
        <w:ind w:left="0"/>
        <w:jc w:val="both"/>
      </w:pPr>
      <w:r>
        <w:rPr>
          <w:rFonts w:ascii="Times New Roman"/>
          <w:b w:val="false"/>
          <w:i w:val="false"/>
          <w:color w:val="000000"/>
          <w:sz w:val="28"/>
        </w:rPr>
        <w:t>
      2.2. Жалпы ережелер.</w:t>
      </w:r>
    </w:p>
    <w:bookmarkEnd w:id="2170"/>
    <w:p>
      <w:pPr>
        <w:spacing w:after="0"/>
        <w:ind w:left="0"/>
        <w:jc w:val="both"/>
      </w:pPr>
      <w:r>
        <w:rPr>
          <w:rFonts w:ascii="Times New Roman"/>
          <w:b w:val="false"/>
          <w:i w:val="false"/>
          <w:color w:val="000000"/>
          <w:sz w:val="28"/>
        </w:rPr>
        <w:t>
      2.2.1. Жоспарлау кезеңдерінде шешілетін міндеттер:</w:t>
      </w:r>
    </w:p>
    <w:p>
      <w:pPr>
        <w:spacing w:after="0"/>
        <w:ind w:left="0"/>
        <w:jc w:val="both"/>
      </w:pPr>
      <w:r>
        <w:rPr>
          <w:rFonts w:ascii="Times New Roman"/>
          <w:b w:val="false"/>
          <w:i w:val="false"/>
          <w:color w:val="000000"/>
          <w:sz w:val="28"/>
        </w:rPr>
        <w:t>
      - жылдық жоспарлау: экспорт-импорт қимасын шектейтін электр желілік жабдықтарды жөндеудің жылдық жоспарланған графиктерін есепке ала отырып, электр энергиясын (қуатын) өндіру мен тұтынудың болжамды теңгерімдерінде ескерілетін, мүше мемлекеттердің арасында электр энергиясын (қуатын) жеткізудің және мүше мемлекеттер арасындағы МАБ-тың мәлімделген көлемдерін іске асырудың техникалық мүмкіндігін тексеру және қажет болған кезде оларды түзету;</w:t>
      </w:r>
    </w:p>
    <w:p>
      <w:pPr>
        <w:spacing w:after="0"/>
        <w:ind w:left="0"/>
        <w:jc w:val="both"/>
      </w:pPr>
      <w:r>
        <w:rPr>
          <w:rFonts w:ascii="Times New Roman"/>
          <w:b w:val="false"/>
          <w:i w:val="false"/>
          <w:color w:val="000000"/>
          <w:sz w:val="28"/>
        </w:rPr>
        <w:t>
      - айлық жоспарлау: экспорт-импорт қимасын шектейтін электр желілік жабдықтарды жөндеудің айлық жоспарлы графиктерін есепке ала отырып, электр энергиясын (қуатын) өндіру мен тұтынудың жылдық болжамды теңгерімдерінде ескерілген, мүше мемлекеттер арасындағы жеткізілімдер мен МАБ-тың мәлімделген көлемдерін іске асырудың техникалық мүмкіндігін тексеру және қажет болған кезде оларды түзету;</w:t>
      </w:r>
    </w:p>
    <w:p>
      <w:pPr>
        <w:spacing w:after="0"/>
        <w:ind w:left="0"/>
        <w:jc w:val="both"/>
      </w:pPr>
      <w:r>
        <w:rPr>
          <w:rFonts w:ascii="Times New Roman"/>
          <w:b w:val="false"/>
          <w:i w:val="false"/>
          <w:color w:val="000000"/>
          <w:sz w:val="28"/>
        </w:rPr>
        <w:t>
      - режимдерді тәуліктік жоспарлау және тәулікішілік түзету: электр желілік жабдықтардың нақты схемалық-режимдік ахуалын, экспорт-импорт қимасын, мүше мемлекеттер арасындағы жеткізілімдер мен МАБ-тың көлемдерін шектейтін жоспарлы, жоспардан тыс және авариялық ажыратылуын есепке ала отырып, мүше мемлекеттер арасындағы бір тәулікке ілгері мәлімделген жеткізу мен МАБ-тың сағаттық көлемдерін іске асырудың техникалық мүмкіндігін тексеру.</w:t>
      </w:r>
    </w:p>
    <w:p>
      <w:pPr>
        <w:spacing w:after="0"/>
        <w:ind w:left="0"/>
        <w:jc w:val="both"/>
      </w:pPr>
      <w:r>
        <w:rPr>
          <w:rFonts w:ascii="Times New Roman"/>
          <w:b w:val="false"/>
          <w:i w:val="false"/>
          <w:color w:val="000000"/>
          <w:sz w:val="28"/>
        </w:rPr>
        <w:t>
      2.2.2. Жоспарлау (мүше мемлекеттер арасындағы МАБ-тың жоспарланған көлемдерінің іске асырылуын есептеу) Ресей БЭЖ-і мен Қазақстан БЭЖ-і арасында, Қырғызстан энергия жүйесі (Қырғызстан ЭЖ-і) мен Қазақстан БЭЖ-і, Ресей БЭЖ-і мен Беларусьтің Біріккен энергетикалық жүйесі (Беларусь БЭЖ-і) арасында, сондай-ақ Ресей БЭЖ-і мен Армения ЭЭЖ-і (үшінші мемлекеттердің электр энергетикалық жүйелері арқылы) арасында қатарлас жұмыс істейтін электр энергетикалық жүйелердің есептік моделін (бұдан әрі - есептік модель) пайдалана отырып жүргізіледі.</w:t>
      </w:r>
    </w:p>
    <w:p>
      <w:pPr>
        <w:spacing w:after="0"/>
        <w:ind w:left="0"/>
        <w:jc w:val="both"/>
      </w:pPr>
      <w:r>
        <w:rPr>
          <w:rFonts w:ascii="Times New Roman"/>
          <w:b w:val="false"/>
          <w:i w:val="false"/>
          <w:color w:val="000000"/>
          <w:sz w:val="28"/>
        </w:rPr>
        <w:t>
      2.2.3. Есептік модель Ресей БЭЖ-інің, Қазақстан БЭЖ-інің, Қырғызстан ЭЖ-інің, Беларусь БЭЖ-інің, Армения ЭЭЖ-інің және солар арқылы Ресей БЭЖ-і мен Армения ЭЭЖ-інің арасында электр энергиясын (қуатын) беру жүзеге асырылатын үшінші мемлекеттердің энергия жүйелерінің технологиялық жағынан өзара байланысты бөліктерінің және (немесе) баламаларының жоспарлауға қажетті көлемдегі математикалық моделін білдіреді және:</w:t>
      </w:r>
    </w:p>
    <w:p>
      <w:pPr>
        <w:spacing w:after="0"/>
        <w:ind w:left="0"/>
        <w:jc w:val="both"/>
      </w:pPr>
      <w:r>
        <w:rPr>
          <w:rFonts w:ascii="Times New Roman"/>
          <w:b w:val="false"/>
          <w:i w:val="false"/>
          <w:color w:val="000000"/>
          <w:sz w:val="28"/>
        </w:rPr>
        <w:t>
      - электр желісін алмастыру схемасының бағандары мен параметрлерінің;</w:t>
      </w:r>
    </w:p>
    <w:p>
      <w:pPr>
        <w:spacing w:after="0"/>
        <w:ind w:left="0"/>
        <w:jc w:val="both"/>
      </w:pPr>
      <w:r>
        <w:rPr>
          <w:rFonts w:ascii="Times New Roman"/>
          <w:b w:val="false"/>
          <w:i w:val="false"/>
          <w:color w:val="000000"/>
          <w:sz w:val="28"/>
        </w:rPr>
        <w:t>
      - активті және реактивті тораптық жүктемелердің;</w:t>
      </w:r>
    </w:p>
    <w:p>
      <w:pPr>
        <w:spacing w:after="0"/>
        <w:ind w:left="0"/>
        <w:jc w:val="both"/>
      </w:pPr>
      <w:r>
        <w:rPr>
          <w:rFonts w:ascii="Times New Roman"/>
          <w:b w:val="false"/>
          <w:i w:val="false"/>
          <w:color w:val="000000"/>
          <w:sz w:val="28"/>
        </w:rPr>
        <w:t>
      - тораптардағы активті және реактивті генерацияның;</w:t>
      </w:r>
    </w:p>
    <w:p>
      <w:pPr>
        <w:spacing w:after="0"/>
        <w:ind w:left="0"/>
        <w:jc w:val="both"/>
      </w:pPr>
      <w:r>
        <w:rPr>
          <w:rFonts w:ascii="Times New Roman"/>
          <w:b w:val="false"/>
          <w:i w:val="false"/>
          <w:color w:val="000000"/>
          <w:sz w:val="28"/>
        </w:rPr>
        <w:t>
      - генерацияның ең төмен және ең жоғары активті және реактивті қуатының;</w:t>
      </w:r>
    </w:p>
    <w:p>
      <w:pPr>
        <w:spacing w:after="0"/>
        <w:ind w:left="0"/>
        <w:jc w:val="both"/>
      </w:pPr>
      <w:r>
        <w:rPr>
          <w:rFonts w:ascii="Times New Roman"/>
          <w:b w:val="false"/>
          <w:i w:val="false"/>
          <w:color w:val="000000"/>
          <w:sz w:val="28"/>
        </w:rPr>
        <w:t>
      - желілік шектеулердің сипаттамаларын өзінде қамтиды.</w:t>
      </w:r>
    </w:p>
    <w:p>
      <w:pPr>
        <w:spacing w:after="0"/>
        <w:ind w:left="0"/>
        <w:jc w:val="both"/>
      </w:pPr>
      <w:r>
        <w:rPr>
          <w:rFonts w:ascii="Times New Roman"/>
          <w:b w:val="false"/>
          <w:i w:val="false"/>
          <w:color w:val="000000"/>
          <w:sz w:val="28"/>
        </w:rPr>
        <w:t>
      2.2.4. Есептік модель мүше мемлекеттердің электр энергетикалық жүйелерінің жүйелік операторларымен келісілген алмастыру схемасы негізінде, әдетте, қысқы жүктеме максимумы мен минимумының және жазғы жүктеме максимумы мен минимумының келісілген сағаттарына сәйкес келетін базалық режимдер (базалық есептік схемалар) үшін қалыптастырылады. Егер олар мемлекетаралық жеткізілімдерге (алмасуларға) елеулі түрде әсер ететін болса, өзіне тән схемалық-режимдік ахуалдар үшін бақыланатын мемлекетаралық қималардағы, сондай-ақ ішкі бақыланатын қималардағы ең жоғары жол берілетін ағындар көрсетілуге тиіс.</w:t>
      </w:r>
    </w:p>
    <w:p>
      <w:pPr>
        <w:spacing w:after="0"/>
        <w:ind w:left="0"/>
        <w:jc w:val="both"/>
      </w:pPr>
      <w:r>
        <w:rPr>
          <w:rFonts w:ascii="Times New Roman"/>
          <w:b w:val="false"/>
          <w:i w:val="false"/>
          <w:color w:val="000000"/>
          <w:sz w:val="28"/>
        </w:rPr>
        <w:t>
      2.2.5. Ресей БЭЖ жүйелік операторы жоспарлау үйлестірушісі болып табылады.</w:t>
      </w:r>
    </w:p>
    <w:p>
      <w:pPr>
        <w:spacing w:after="0"/>
        <w:ind w:left="0"/>
        <w:jc w:val="both"/>
      </w:pPr>
      <w:r>
        <w:rPr>
          <w:rFonts w:ascii="Times New Roman"/>
          <w:b w:val="false"/>
          <w:i w:val="false"/>
          <w:color w:val="000000"/>
          <w:sz w:val="28"/>
        </w:rPr>
        <w:t>
      2.2.6. Жоспарлау сатыларының әрқайсысы үшін есептік модельдер мен жаңартып отырылатын ақпарат құрамы, оның ішінде есептік модельге енгізілетін энергетикалық объектілер мен электр энергетикалық жүйелердің (электр энергетикалық жүйелер баламаларының) тізбелері, оларды қалыптастыру мен жаңартып отыру тәртібі және оның уақыт регламенті, электр энергетикалық жүйелердің жылдық, айлық, тәуліктік және тәулікішілік жұмыс режимдерін жоспарлауға арналған деректерді алмасу форматтары мен тәсілдері Ресей БЭЖ жүйелік операторы және Беларусь БЭЖ жүйелік операторының функциясын орындайтын ұйыммен бірге БҰЭЖ-ді басқару жөніндегі ұйым және Қазақстан БЭЖ жүйелік операторы және энергия жүйелері Орталық Азияның Біріккен энергетикалық жүйесі шеңберінде қатарлас жұмыс істейтін үшінші мемлекеттердің жүйелік операторларымен келісу бойынша Қазақстан БЭЖ-інің жүйелік операторы мен Қырғызстан ҰЭЖ-ін басқару жөніндегі ұйым, сондай-ақ Ресей БЭЖ-і мен Армения ЭЭЖ-і арасында электр энергиясын (қуатын) беру жүзеге асырылатын үшінші мемлекеттердің энергия жүйелерінің жүйелік операторларымен келісу бойынша Армения ЭЭЖ-і жүйелік операторы бекітетін құжаттарда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18.09.2021 </w:t>
      </w:r>
      <w:r>
        <w:rPr>
          <w:rFonts w:ascii="Times New Roman"/>
          <w:b w:val="false"/>
          <w:i w:val="false"/>
          <w:color w:val="000000"/>
          <w:sz w:val="28"/>
        </w:rPr>
        <w:t>№ 65-VII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57" w:id="2171"/>
    <w:p>
      <w:pPr>
        <w:spacing w:after="0"/>
        <w:ind w:left="0"/>
        <w:jc w:val="both"/>
      </w:pPr>
      <w:r>
        <w:rPr>
          <w:rFonts w:ascii="Times New Roman"/>
          <w:b w:val="false"/>
          <w:i w:val="false"/>
          <w:color w:val="000000"/>
          <w:sz w:val="28"/>
        </w:rPr>
        <w:t>
      2.3. Жоспарлау үйлестірушісінің және мүше мемлекеттердің электр энергетикалық жүйелерінің қалған жүйелік операторларының функциялары мен өкілеттіктері.</w:t>
      </w:r>
    </w:p>
    <w:bookmarkEnd w:id="2171"/>
    <w:p>
      <w:pPr>
        <w:spacing w:after="0"/>
        <w:ind w:left="0"/>
        <w:jc w:val="both"/>
      </w:pPr>
      <w:r>
        <w:rPr>
          <w:rFonts w:ascii="Times New Roman"/>
          <w:b w:val="false"/>
          <w:i w:val="false"/>
          <w:color w:val="000000"/>
          <w:sz w:val="28"/>
        </w:rPr>
        <w:t>
      2.3.1. Жоспарлау үйлестірушісі:</w:t>
      </w:r>
    </w:p>
    <w:p>
      <w:pPr>
        <w:spacing w:after="0"/>
        <w:ind w:left="0"/>
        <w:jc w:val="both"/>
      </w:pPr>
      <w:r>
        <w:rPr>
          <w:rFonts w:ascii="Times New Roman"/>
          <w:b w:val="false"/>
          <w:i w:val="false"/>
          <w:color w:val="000000"/>
          <w:sz w:val="28"/>
        </w:rPr>
        <w:t>
      - негізгі есептік модельдер қалыптастыруды;</w:t>
      </w:r>
    </w:p>
    <w:p>
      <w:pPr>
        <w:spacing w:after="0"/>
        <w:ind w:left="0"/>
        <w:jc w:val="both"/>
      </w:pPr>
      <w:r>
        <w:rPr>
          <w:rFonts w:ascii="Times New Roman"/>
          <w:b w:val="false"/>
          <w:i w:val="false"/>
          <w:color w:val="000000"/>
          <w:sz w:val="28"/>
        </w:rPr>
        <w:t>
      - Беларусь БЭЖ жүйелік операторы функциясын орындайтын ұйыммен, Қазақстан БЭЖ жүйелік операторымен, Армения ЭЭЖ-і жүйелік операторымен жоспарлау мақсатында,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есепке алу үшін ақпарат алмасуды ұйымдастыруды;</w:t>
      </w:r>
    </w:p>
    <w:p>
      <w:pPr>
        <w:spacing w:after="0"/>
        <w:ind w:left="0"/>
        <w:jc w:val="both"/>
      </w:pPr>
      <w:r>
        <w:rPr>
          <w:rFonts w:ascii="Times New Roman"/>
          <w:b w:val="false"/>
          <w:i w:val="false"/>
          <w:color w:val="000000"/>
          <w:sz w:val="28"/>
        </w:rPr>
        <w:t>
      - Беларусь БЭЖ жүйелік операторы функциясын орындайтын ұйымнан, Қазақстан БЭЖ жүйелік операторынан, Армения ЭЭЖ-і жүйелік операторынан жоспарлау мақсатында алынған,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ескеретін деректер негізінде электр энергетикалық режимдерге есептеу жүргізуді;</w:t>
      </w:r>
    </w:p>
    <w:p>
      <w:pPr>
        <w:spacing w:after="0"/>
        <w:ind w:left="0"/>
        <w:jc w:val="both"/>
      </w:pPr>
      <w:r>
        <w:rPr>
          <w:rFonts w:ascii="Times New Roman"/>
          <w:b w:val="false"/>
          <w:i w:val="false"/>
          <w:color w:val="000000"/>
          <w:sz w:val="28"/>
        </w:rPr>
        <w:t xml:space="preserve">
      - егер есептеу кезінде электр режимдерінің іске асырыла алмайтыны немесе жеткізілімдер мен МАБ-тың мәлімделген көлемдері кезінде есептік модельдің бақыланатын қималарындағы ең жоғары жол берілетін ағындардың артып кеткені анықталған жағдайда, Еуразиялық экономикалық одақтың ортақ электр энергетикалық нарығы туралы хаттаманың (Еуразиялық экономикалық одақ туралы шарттың </w:t>
      </w:r>
      <w:r>
        <w:rPr>
          <w:rFonts w:ascii="Times New Roman"/>
          <w:b w:val="false"/>
          <w:i w:val="false"/>
          <w:color w:val="000000"/>
          <w:sz w:val="28"/>
        </w:rPr>
        <w:t>№ 21 қосымшасы</w:t>
      </w:r>
      <w:r>
        <w:rPr>
          <w:rFonts w:ascii="Times New Roman"/>
          <w:b w:val="false"/>
          <w:i w:val="false"/>
          <w:color w:val="000000"/>
          <w:sz w:val="28"/>
        </w:rPr>
        <w:t>) 4-тармағының 2-тармақшасында айқындалған:</w:t>
      </w:r>
    </w:p>
    <w:p>
      <w:pPr>
        <w:spacing w:after="0"/>
        <w:ind w:left="0"/>
        <w:jc w:val="both"/>
      </w:pPr>
      <w:r>
        <w:rPr>
          <w:rFonts w:ascii="Times New Roman"/>
          <w:b w:val="false"/>
          <w:i w:val="false"/>
          <w:color w:val="000000"/>
          <w:sz w:val="28"/>
        </w:rPr>
        <w:t>
      1) электр энергетикалық жүйесі арқылы МАБ-ты жүзеге асыру жоспарланып отырған мүше мемлекеттің ішкі қажеттіліктерін қамтамасыз етудің;</w:t>
      </w:r>
    </w:p>
    <w:p>
      <w:pPr>
        <w:spacing w:after="0"/>
        <w:ind w:left="0"/>
        <w:jc w:val="both"/>
      </w:pPr>
      <w:r>
        <w:rPr>
          <w:rFonts w:ascii="Times New Roman"/>
          <w:b w:val="false"/>
          <w:i w:val="false"/>
          <w:color w:val="000000"/>
          <w:sz w:val="28"/>
        </w:rPr>
        <w:t>
      2) мүше мемлекеттің электр энергетикалық жүйесінің бір бөлігінен оның басқа бөлігіне электр энергиясының (қуатының) МАБ-ын шектес мүше мемлекеттің электр энергетикалық жүйесі арқылы қамтамасыз етудің;</w:t>
      </w:r>
    </w:p>
    <w:p>
      <w:pPr>
        <w:spacing w:after="0"/>
        <w:ind w:left="0"/>
        <w:jc w:val="both"/>
      </w:pPr>
      <w:r>
        <w:rPr>
          <w:rFonts w:ascii="Times New Roman"/>
          <w:b w:val="false"/>
          <w:i w:val="false"/>
          <w:color w:val="000000"/>
          <w:sz w:val="28"/>
        </w:rPr>
        <w:t>
      3) бір мүше мемлекеттің электр энергетикалық жүйесінен басқа мүше мемлекеттің электр энергетикалық жүйесіне электр энергиясының (қуатының) МАБ-ын мүше мемлекеттің электр энергетикалық жүйесі арқылы қамтамасыз етудің;</w:t>
      </w:r>
    </w:p>
    <w:p>
      <w:pPr>
        <w:spacing w:after="0"/>
        <w:ind w:left="0"/>
        <w:jc w:val="both"/>
      </w:pPr>
      <w:r>
        <w:rPr>
          <w:rFonts w:ascii="Times New Roman"/>
          <w:b w:val="false"/>
          <w:i w:val="false"/>
          <w:color w:val="000000"/>
          <w:sz w:val="28"/>
        </w:rPr>
        <w:t>
      4) Одаққа кірмейтін үшінші мемлекеттердің электр энергетикасы субъектілеріне қатысты міндеттемелерді орындау мақсатында мүше мемлекеттің электр энергетикалық жүйесі арқылы электр энергиясының (қуатының) МАБ-ын қамтамасыз етудің;</w:t>
      </w:r>
    </w:p>
    <w:p>
      <w:pPr>
        <w:spacing w:after="0"/>
        <w:ind w:left="0"/>
        <w:jc w:val="both"/>
      </w:pPr>
      <w:r>
        <w:rPr>
          <w:rFonts w:ascii="Times New Roman"/>
          <w:b w:val="false"/>
          <w:i w:val="false"/>
          <w:color w:val="000000"/>
          <w:sz w:val="28"/>
        </w:rPr>
        <w:t>
      - Беларусь БЭЖ жүйелік операторы функциясын орындайтын ұйымның, Қазақстан БЭЖ жүйелік операторының, Қырғызстан ҰЭЖ-ін басқару жөніндегі ұйымның, Армения ЭЭЖ-і жүйелік операторының назарына жоғарыда көрсетілген есептеулердің нәтижелерін жеткізудің басымдығы қағидаттарын қамтамасыз етуді есепке ала отырып, мүше мемлекеттердің электр энергетикалық жүйелері (электр энергетикалық жүйелерінің бөліктері) арасындағы мемлекетаралық ағындарға түзету енгізуді жүзеге асырады.</w:t>
      </w:r>
    </w:p>
    <w:p>
      <w:pPr>
        <w:spacing w:after="0"/>
        <w:ind w:left="0"/>
        <w:jc w:val="both"/>
      </w:pPr>
      <w:r>
        <w:rPr>
          <w:rFonts w:ascii="Times New Roman"/>
          <w:b w:val="false"/>
          <w:i w:val="false"/>
          <w:color w:val="000000"/>
          <w:sz w:val="28"/>
        </w:rPr>
        <w:t>
      2.3.2. Егер есептеу кезінде электр режимдерінің іске асырыла алмайтыны немесе есептік модельдің бақыланатын қималарындағы ең жоғары жол берілетін ағындардың артып кеткені анықталған жағдайда, жоспарлау үйлестірушісі Беларусь БЭЖ жүйелік операторының функциясын орындайтын ұйымға, Қазақстан БЭЖ жүйелік операторына, Қырғызстан ҰЭЖ-ін басқару жөніндегі ұйымына, Армения ЭЭЖ-і жүйелік операторына және БҰЭЖ-ді басқару жөніндегі ұйымға электр энергетикалық жүйелердің сальдо-ағындарының (теңгерімдерінің) шамаларына енгізілетін қажетті түзетулер шамасын жібереді.</w:t>
      </w:r>
    </w:p>
    <w:p>
      <w:pPr>
        <w:spacing w:after="0"/>
        <w:ind w:left="0"/>
        <w:jc w:val="both"/>
      </w:pPr>
      <w:r>
        <w:rPr>
          <w:rFonts w:ascii="Times New Roman"/>
          <w:b w:val="false"/>
          <w:i w:val="false"/>
          <w:color w:val="000000"/>
          <w:sz w:val="28"/>
        </w:rPr>
        <w:t>
      Беларусь БЭЖ жүйелік операторы функциясын орындайтын ұйым, Қазақстан БЭЖ жүйелік операторы, Қырғызстан ҰЭЖ-ін басқару жөніндегі ұйымы, Армения ЭЭЖ-і жүйелік операторы және БҰЭЖ-ді басқару жөніндегі ұйым барлық шарттар бойынша электр энергиясы (қуаты) жеткізілімдерінің, оның ішінде МАБ-тың көлемдерін жоғарыда көрсетілген басымдықтар негізінде түзетеді не жоспарлау үйлестірушісі есептеу қорытындылары бойынша анықтаған, бақылау қималарындағы жол берілетін ағындардың бұзушылықтарын жою жөнінде өзге де шаралар қолданады.</w:t>
      </w:r>
    </w:p>
    <w:p>
      <w:pPr>
        <w:spacing w:after="0"/>
        <w:ind w:left="0"/>
        <w:jc w:val="both"/>
      </w:pPr>
      <w:r>
        <w:rPr>
          <w:rFonts w:ascii="Times New Roman"/>
          <w:b w:val="false"/>
          <w:i w:val="false"/>
          <w:color w:val="000000"/>
          <w:sz w:val="28"/>
        </w:rPr>
        <w:t>
      Мүше мемлекеттер арасындағы барлық шарттар, оның ішінде МАБ бойынша электр энергиясы (қуаты) жеткізілімдерінің түзетілген шарттық көлемі туралы ақпаратты Беларусь БЭЖ жүйелік операторы функциясын орындайтын ұйым, Қазақстан БЭЖ жүйелік операторы, Қырғызстан ҰЭЖ-ін басқару жөніндегі ұйымы, Армения ЭЭЖ-і жүйелік операторы және БҰЭЖ-ді басқару жөніндегі ұйым жасалған шарттар бойынша мүше мемлекеттердің ішкі электр энергиясы нарықтары субъектілерінің назарына жеткізеді.</w:t>
      </w:r>
    </w:p>
    <w:p>
      <w:pPr>
        <w:spacing w:after="0"/>
        <w:ind w:left="0"/>
        <w:jc w:val="both"/>
      </w:pPr>
      <w:r>
        <w:rPr>
          <w:rFonts w:ascii="Times New Roman"/>
          <w:b w:val="false"/>
          <w:i w:val="false"/>
          <w:color w:val="000000"/>
          <w:sz w:val="28"/>
        </w:rPr>
        <w:t>
      2.3.3. Жоспарлау үйлестірушісі Беларусь БЭЖ жүйелік операторы функциясын орындайтын ұйымнан, Қазақстан БЭЖ жүйелік операторынан, Қырғызстан ҰЭЖ-ін басқару жөніндегі ұйымынан, Армения ЭЭЖ-і жүйелік операторынан жоспарлауға арналған өзекті деректерді алмаған не техникалық қателіктері бар деректерді немесе көрінеу анық емес деректерді алған жағдайда, мазмұны мен қолданылу тәртібі Беларусь БЭЖ жүйелік операторы функциясын орындайтын ұйым, Қазақстан БЭЖ жүйелік операторы, Қырғызстан ҰЭЖ-ін басқару жөніндегі ұйымы, Армения ЭЭЖ-і жүйелік операторы және Ресей БЭЖ жүйелік операторы бекітетін құжаттарда белгіленген орнын алмастыратын ақпаратты пайдалануға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18.09.2021 </w:t>
      </w:r>
      <w:r>
        <w:rPr>
          <w:rFonts w:ascii="Times New Roman"/>
          <w:b w:val="false"/>
          <w:i w:val="false"/>
          <w:color w:val="000000"/>
          <w:sz w:val="28"/>
        </w:rPr>
        <w:t>№ 65-VII</w:t>
      </w:r>
      <w:r>
        <w:rPr>
          <w:rFonts w:ascii="Times New Roman"/>
          <w:b w:val="false"/>
          <w:i w:val="false"/>
          <w:color w:val="ff0000"/>
          <w:sz w:val="28"/>
        </w:rPr>
        <w:t xml:space="preserve">; 16.03.2022 </w:t>
      </w:r>
      <w:r>
        <w:rPr>
          <w:rFonts w:ascii="Times New Roman"/>
          <w:b w:val="false"/>
          <w:i w:val="false"/>
          <w:color w:val="000000"/>
          <w:sz w:val="28"/>
        </w:rPr>
        <w:t>№ 109-VII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58" w:id="2172"/>
    <w:p>
      <w:pPr>
        <w:spacing w:after="0"/>
        <w:ind w:left="0"/>
        <w:jc w:val="both"/>
      </w:pPr>
      <w:r>
        <w:rPr>
          <w:rFonts w:ascii="Times New Roman"/>
          <w:b w:val="false"/>
          <w:i w:val="false"/>
          <w:color w:val="000000"/>
          <w:sz w:val="28"/>
        </w:rPr>
        <w:t>
      2.4. Жылдық жоспарлау.</w:t>
      </w:r>
    </w:p>
    <w:bookmarkEnd w:id="2172"/>
    <w:p>
      <w:pPr>
        <w:spacing w:after="0"/>
        <w:ind w:left="0"/>
        <w:jc w:val="both"/>
      </w:pPr>
      <w:r>
        <w:rPr>
          <w:rFonts w:ascii="Times New Roman"/>
          <w:b w:val="false"/>
          <w:i w:val="false"/>
          <w:color w:val="000000"/>
          <w:sz w:val="28"/>
        </w:rPr>
        <w:t>
      2.4.1. Жылдық жоспарлау Беларусь БЭЖ жүйелік операторы функциясын орындайтын ұйым, Қазақстан БЭЖ жүйелік операторы, Қырғызстан ҰЭЖ-ін басқару жөніндегі ұйымы, Армения ЭЭЖ-і жүйелік операторы және Ресей БЭЖ жүйелік операторы айқындайтын мерзімдерде және тәртіппен орындалады.</w:t>
      </w:r>
    </w:p>
    <w:p>
      <w:pPr>
        <w:spacing w:after="0"/>
        <w:ind w:left="0"/>
        <w:jc w:val="both"/>
      </w:pPr>
      <w:r>
        <w:rPr>
          <w:rFonts w:ascii="Times New Roman"/>
          <w:b w:val="false"/>
          <w:i w:val="false"/>
          <w:color w:val="000000"/>
          <w:sz w:val="28"/>
        </w:rPr>
        <w:t>
      2.4.2. Беларусь БЭЖ жүйелік операторының функциясын орындайтын ұйым, Қазақстан БЭЖ жүйелік операторы және БҰЭЖ-ді басқару жөніндегі ұйым жоспарланатын күнтізбелік жылға электр желілік жабдықтарды жөндеу графиктерінің жобаларын жасайды және оларды жоспарлау үйлестірушісіне ұсынады. Жоспарлау үйлестірушісі жоспарланатын күнтізбелік жылға электр желілік жабдықтарды жөндеу графигін келіседі және оны Беларусь БЭЖ жүйелік операторының функциясын орындайтын ұйымға, Қазақстан БЭЖ жүйелік операторына және БҰЭЖ-ді басқару жөніндегі ұйымға жібереді. Жөнделуі жылдық (сондай-ақ айлық) жөндеу графигі шеңберінде келісілуге жататын электр желілік объектілердің тізбесін және оны жасаудың уақыт регламентін Беларусь БЭЖ жүйелік операторының функциясын орындайтын ұйым, Қазақстан БЭЖ жүйелік операторы және Ресей БЭЖ жүйелік операторы белгілейді.</w:t>
      </w:r>
    </w:p>
    <w:p>
      <w:pPr>
        <w:spacing w:after="0"/>
        <w:ind w:left="0"/>
        <w:jc w:val="both"/>
      </w:pPr>
      <w:r>
        <w:rPr>
          <w:rFonts w:ascii="Times New Roman"/>
          <w:b w:val="false"/>
          <w:i w:val="false"/>
          <w:color w:val="000000"/>
          <w:sz w:val="28"/>
        </w:rPr>
        <w:t>
      Армения ЭЭЖ жүйелік операторы, Қырғызстан ҰЭЖ-ін басқару жөніндегі ұйым есептік модельге енгізілген Армения ЭЭЖ және Қырғызстан ЭЖ электр желілік жабдығын жөндеу графиктерін қалыптастырады және жоспарлау үйлестірушісіне ұсынады. Есептік модельге енгізілген Армения ЭЭЖ және Қырғызстан ЭЖ электр желілік жабдығын жөндеу графиктері жоспарлау үйлестірушісімен келісілуге жатпайды.</w:t>
      </w:r>
    </w:p>
    <w:p>
      <w:pPr>
        <w:spacing w:after="0"/>
        <w:ind w:left="0"/>
        <w:jc w:val="both"/>
      </w:pPr>
      <w:r>
        <w:rPr>
          <w:rFonts w:ascii="Times New Roman"/>
          <w:b w:val="false"/>
          <w:i w:val="false"/>
          <w:color w:val="000000"/>
          <w:sz w:val="28"/>
        </w:rPr>
        <w:t>
      2.4.3. Беларусь БЭЖ жүйелік операторының функциясын орындайтын ұйым, Қазақстан БЭЖ жүйелік операторы, Армения ЭЭЖ-і жүйелік операторы жоспарлау үйлестірушісіне өздері жұмыс күніне тән максимумның бір сағатына арналған электр энергиясының, қуатының болжамды теңгерімдеріне негізделе отырып қалыптастырған тиісті ұлттық электр энергетикалық жүйе (тұтыну, генерация, ағындар сальдосы, желілік жабдықтарды жөндеу) бойынша жылдық жоспарлау үшін,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есепке алу үшін ақпарат береді.</w:t>
      </w:r>
    </w:p>
    <w:p>
      <w:pPr>
        <w:spacing w:after="0"/>
        <w:ind w:left="0"/>
        <w:jc w:val="both"/>
      </w:pPr>
      <w:r>
        <w:rPr>
          <w:rFonts w:ascii="Times New Roman"/>
          <w:b w:val="false"/>
          <w:i w:val="false"/>
          <w:color w:val="000000"/>
          <w:sz w:val="28"/>
        </w:rPr>
        <w:t>
      2.4.4. Ресей БЭЖ - Қазақстан БЭЖ, Қырғызстан ЭЖ - Қазақстан БЭЖ және Ресей БЭЖ - Беларусь БЭЖ ағындары сальдосының нақтыланған болжамды мәні, сондай-ақ Ресей БЭЖ-і мен Армения ЭЭЖ-і арасында электр энергиясын (қуатын) берудің болжамды көлемі жоспарлау нәтижелері болып табылады.</w:t>
      </w:r>
    </w:p>
    <w:p>
      <w:pPr>
        <w:spacing w:after="0"/>
        <w:ind w:left="0"/>
        <w:jc w:val="both"/>
      </w:pPr>
      <w:r>
        <w:rPr>
          <w:rFonts w:ascii="Times New Roman"/>
          <w:b w:val="false"/>
          <w:i w:val="false"/>
          <w:color w:val="000000"/>
          <w:sz w:val="28"/>
        </w:rPr>
        <w:t>
      2.4.5. Жоспарлау үйлестірушісі режимдерге есептеу жүргізіп, есептеу нәтижелерін Беларусь БЭЖ жүйелік операторының функциясын орындайтын ұйымға, Қазақстан БЭЖ жүйелік операторына Қырғызстан ҰЭЖ-ін басқару жөніндегі ұйымына, Армения ЭЭЖ-і жүйелік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18.09.2021 </w:t>
      </w:r>
      <w:r>
        <w:rPr>
          <w:rFonts w:ascii="Times New Roman"/>
          <w:b w:val="false"/>
          <w:i w:val="false"/>
          <w:color w:val="000000"/>
          <w:sz w:val="28"/>
        </w:rPr>
        <w:t>№ 65-VII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59" w:id="2173"/>
    <w:p>
      <w:pPr>
        <w:spacing w:after="0"/>
        <w:ind w:left="0"/>
        <w:jc w:val="both"/>
      </w:pPr>
      <w:r>
        <w:rPr>
          <w:rFonts w:ascii="Times New Roman"/>
          <w:b w:val="false"/>
          <w:i w:val="false"/>
          <w:color w:val="000000"/>
          <w:sz w:val="28"/>
        </w:rPr>
        <w:t>
      2.5. Айлық жоспарлау.</w:t>
      </w:r>
    </w:p>
    <w:bookmarkEnd w:id="2173"/>
    <w:p>
      <w:pPr>
        <w:spacing w:after="0"/>
        <w:ind w:left="0"/>
        <w:jc w:val="both"/>
      </w:pPr>
      <w:r>
        <w:rPr>
          <w:rFonts w:ascii="Times New Roman"/>
          <w:b w:val="false"/>
          <w:i w:val="false"/>
          <w:color w:val="000000"/>
          <w:sz w:val="28"/>
        </w:rPr>
        <w:t>
      2.5.1. Айлық жоспарлау Беларусь БЭЖ жүйелік операторының функциясын орындайтын ұйым, Қазақстан БЭЖ жүйелік операторы Қырғызстан ҰЭЖ-ін басқару жөніндегі ұйымы, Армения ЭЭЖ-і жүйелік операторы және Ресей БЭЖ жүйелік операторы белгілейтін мерзімдерде және тәртіппен жылдық жоспарлау бойынша секілді схемада, ай бөлінісінде деректер мен нәтижелерді алмаса отырып,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18.09.2021 </w:t>
      </w:r>
      <w:r>
        <w:rPr>
          <w:rFonts w:ascii="Times New Roman"/>
          <w:b w:val="false"/>
          <w:i w:val="false"/>
          <w:color w:val="000000"/>
          <w:sz w:val="28"/>
        </w:rPr>
        <w:t>№ 65-VII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60" w:id="2174"/>
    <w:p>
      <w:pPr>
        <w:spacing w:after="0"/>
        <w:ind w:left="0"/>
        <w:jc w:val="both"/>
      </w:pPr>
      <w:r>
        <w:rPr>
          <w:rFonts w:ascii="Times New Roman"/>
          <w:b w:val="false"/>
          <w:i w:val="false"/>
          <w:color w:val="000000"/>
          <w:sz w:val="28"/>
        </w:rPr>
        <w:t>
      2.6. Тәуліктік және тәулікішілік жоспарлау.</w:t>
      </w:r>
    </w:p>
    <w:bookmarkEnd w:id="2174"/>
    <w:p>
      <w:pPr>
        <w:spacing w:after="0"/>
        <w:ind w:left="0"/>
        <w:jc w:val="both"/>
      </w:pPr>
      <w:r>
        <w:rPr>
          <w:rFonts w:ascii="Times New Roman"/>
          <w:b w:val="false"/>
          <w:i w:val="false"/>
          <w:color w:val="000000"/>
          <w:sz w:val="28"/>
        </w:rPr>
        <w:t>
      2.6.1. Тәуліктік және тәулікішілік жоспарлау Беларусь БЭЖ жүйелік операторының функциясын орындайтын ұйым, Қазақстан БЭЖ жүйелік операторы Қырғызстан ҰЭЖ-ін басқару жөніндегі ұйымы, Армения ЭЭЖ-і жүйелік операторы және Ресей БЭЖ жүйелік операторы белгілейтін мерзімдерде және тәртіппен орындалады.</w:t>
      </w:r>
    </w:p>
    <w:p>
      <w:pPr>
        <w:spacing w:after="0"/>
        <w:ind w:left="0"/>
        <w:jc w:val="both"/>
      </w:pPr>
      <w:r>
        <w:rPr>
          <w:rFonts w:ascii="Times New Roman"/>
          <w:b w:val="false"/>
          <w:i w:val="false"/>
          <w:color w:val="000000"/>
          <w:sz w:val="28"/>
        </w:rPr>
        <w:t>
      2.6.2. Тәулік сайын Беларусь БЭЖ жүйелік операторының функциясын орындайтын ұйым, Қазақстан БЭЖ жүйелік операторы,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Армения ЭЭЖ жүйелік операторы, Армения ЭЭЖ-і жүйелік операторы жоспарлау үйлестірушісіне 24 сағаттық (сағат 00:00 бастап 24:00 дейін) жаңартылып отыратын деректер жинағы түрінде жоспарланған тәулікке (бұдан әрі - X тәулік) есептік модельді жаңартып отыруға арналған деректер береді, онда мыналар қамтылады:</w:t>
      </w:r>
    </w:p>
    <w:p>
      <w:pPr>
        <w:spacing w:after="0"/>
        <w:ind w:left="0"/>
        <w:jc w:val="both"/>
      </w:pPr>
      <w:r>
        <w:rPr>
          <w:rFonts w:ascii="Times New Roman"/>
          <w:b w:val="false"/>
          <w:i w:val="false"/>
          <w:color w:val="000000"/>
          <w:sz w:val="28"/>
        </w:rPr>
        <w:t>
      - электр энергетикалық жүйенің 220 кВ және одан да жоғары электр желілік жабдығы элементтерінің жоспарлы жөнделуі;</w:t>
      </w:r>
    </w:p>
    <w:p>
      <w:pPr>
        <w:spacing w:after="0"/>
        <w:ind w:left="0"/>
        <w:jc w:val="both"/>
      </w:pPr>
      <w:r>
        <w:rPr>
          <w:rFonts w:ascii="Times New Roman"/>
          <w:b w:val="false"/>
          <w:i w:val="false"/>
          <w:color w:val="000000"/>
          <w:sz w:val="28"/>
        </w:rPr>
        <w:t>
      - электр энергетикалық жүйе бойынша жинақтап алғанда тұтыну мен генерациялаудың сағаттық графиктері (оның ішінде есептік модельдің құрамын қалыптастырған кезде Беларусь БЭЖ жүйелік операторының функциясын орындайтын ұйым, Қазақстан БЭЖ жүйелік операторы, Қырғызстан ҰЭЖ-ін басқару жөніндегі ұйым, Армения ЭЭЖ жүйелік операторы, Армения ЭЭЖ-і жүйелік операторы және Ресей БЭЖ жүйелік операторы белгілеген жекелеген энергетикалық аудандар бойынша);</w:t>
      </w:r>
    </w:p>
    <w:p>
      <w:pPr>
        <w:spacing w:after="0"/>
        <w:ind w:left="0"/>
        <w:jc w:val="both"/>
      </w:pPr>
      <w:r>
        <w:rPr>
          <w:rFonts w:ascii="Times New Roman"/>
          <w:b w:val="false"/>
          <w:i w:val="false"/>
          <w:color w:val="000000"/>
          <w:sz w:val="28"/>
        </w:rPr>
        <w:t>
      - ағындар сальдосының сағаттық графиктері (электр энергетикалық жүйе ағындарының оң сальдосы үшін оның тапшылығы алынады).</w:t>
      </w:r>
    </w:p>
    <w:p>
      <w:pPr>
        <w:spacing w:after="0"/>
        <w:ind w:left="0"/>
        <w:jc w:val="both"/>
      </w:pPr>
      <w:r>
        <w:rPr>
          <w:rFonts w:ascii="Times New Roman"/>
          <w:b w:val="false"/>
          <w:i w:val="false"/>
          <w:color w:val="000000"/>
          <w:sz w:val="28"/>
        </w:rPr>
        <w:t>
      БҰЭЖ-ді басқару жөніндегі ұйым жоспарлау үйлестірушісіне шарттардың барлық түрлері бойынша Ресей БЭЖ-і, Беларусь БЭЖ-і, Қазақстан БЭЖ-і, Қырғызстан ЭЖ-і және Армения ЭЭЖ-і арасында электр энергиясын жеткізу, оның ішінде мүше мемлекеттердің арасындағы МАБ көлемдері сағаттық графиктерінің Беларусь БЭЖ-і жүйелік операторының функциясын орындайтын ұйыммен, Қазақстан БЭЖ-і жүйелік операторымен,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көлемдеріне қатысты және Армения ЭЭЖ-і жүйелік операторымен келісілген жиынтық мәндерін ұсынады.</w:t>
      </w:r>
    </w:p>
    <w:p>
      <w:pPr>
        <w:spacing w:after="0"/>
        <w:ind w:left="0"/>
        <w:jc w:val="both"/>
      </w:pPr>
      <w:r>
        <w:rPr>
          <w:rFonts w:ascii="Times New Roman"/>
          <w:b w:val="false"/>
          <w:i w:val="false"/>
          <w:color w:val="000000"/>
          <w:sz w:val="28"/>
        </w:rPr>
        <w:t>
      2.6.3. Егер Беларусь БЭЖ жүйелік операторының функциясын орындайтын ұйым, Қазақстан БЭЖ жүйелік операторы,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Армения ЭЭЖ-і жүйелік операторы жоспарлау үйлестірушісіне есептік модельді жаңартып отыруға арналған деректер берілмеген болса, онда соңғысы Беларусь БЭЖ жүйелік операторының функциясын орындайтын ұйым, Қазақстан БЭЖ жүйелік операторы,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Армения ЭЭЖ-і жүйелік операторы және Ресей БЭЖ жүйелік операторы есептік модель құрамын қалыптастырған кезде өзара келісу бойынша белгіленген орнын алмастыратын ақпаратты пайдаланады.</w:t>
      </w:r>
    </w:p>
    <w:p>
      <w:pPr>
        <w:spacing w:after="0"/>
        <w:ind w:left="0"/>
        <w:jc w:val="both"/>
      </w:pPr>
      <w:r>
        <w:rPr>
          <w:rFonts w:ascii="Times New Roman"/>
          <w:b w:val="false"/>
          <w:i w:val="false"/>
          <w:color w:val="000000"/>
          <w:sz w:val="28"/>
        </w:rPr>
        <w:t>
      2.6.4. Жоспарлау үйлестірушісі есептік модельді жаңартып отыру мен электр режимдерін есептеуді жүзеге асырады.</w:t>
      </w:r>
    </w:p>
    <w:p>
      <w:pPr>
        <w:spacing w:after="0"/>
        <w:ind w:left="0"/>
        <w:jc w:val="both"/>
      </w:pPr>
      <w:r>
        <w:rPr>
          <w:rFonts w:ascii="Times New Roman"/>
          <w:b w:val="false"/>
          <w:i w:val="false"/>
          <w:color w:val="000000"/>
          <w:sz w:val="28"/>
        </w:rPr>
        <w:t>
      2.6.5. Жоспарлау үйлестірушісі режимдерге есептеу жүргізеді және есептеу нәтижелерін Беларусь БЭЖ жүйелік операторының функциясын орындайтын ұйымға, Қазақстан БЭЖ жүйелік операторына, Қырғызстан ҰЭЖ-ін басқару жөніндегі ұйымына, Армения ЭЭЖ-і жүйелік операторына келісілген форматта береді.</w:t>
      </w:r>
    </w:p>
    <w:p>
      <w:pPr>
        <w:spacing w:after="0"/>
        <w:ind w:left="0"/>
        <w:jc w:val="both"/>
      </w:pPr>
      <w:r>
        <w:rPr>
          <w:rFonts w:ascii="Times New Roman"/>
          <w:b w:val="false"/>
          <w:i w:val="false"/>
          <w:color w:val="000000"/>
          <w:sz w:val="28"/>
        </w:rPr>
        <w:t xml:space="preserve">
      2.6.6. Егер мүше мемлекеттер арасындағы жеткізу және МАБ көлемдерінің мәлімделген мәндері іске асырыла алмайтындай болса, Беларусь БЭЖ жүйелік операторының функциясын орындайтын ұйым, Қазақстан БЭЖ жүйелік операторы, Қырғызстан ҰЭЖ-ін басқару жөніндегі ұйымы, Армения ЭЭЖ-і жүйелік операторы және БҰЭЖ-ді басқару жөніндегі ұйым осы Әдіснаманың 2.3.1-тармағында айқындалған басымдықты есепке ала отырып, жеткізілімдер мен МАБ көлемін түзету бойынша шаралар қолданады. </w:t>
      </w:r>
    </w:p>
    <w:p>
      <w:pPr>
        <w:spacing w:after="0"/>
        <w:ind w:left="0"/>
        <w:jc w:val="both"/>
      </w:pPr>
      <w:r>
        <w:rPr>
          <w:rFonts w:ascii="Times New Roman"/>
          <w:b w:val="false"/>
          <w:i w:val="false"/>
          <w:color w:val="000000"/>
          <w:sz w:val="28"/>
        </w:rPr>
        <w:t>
      2.6.7. Егер электр тұтынудың және/немесе схемалық-режимдік шарттардың болжанбаған өзгеруі нәтижесінде және/немесе жеткізу шарттарының талаптары өзгерген кезде мүше мемлекеттер арасындағы жоспарлы жеткізу және МАБ көлемдеріне жедел тәулік ішінде түзету енгізу талап етілген жағдайда, Беларусь БЭЖ жүйелік операторының функциясын орындайтын ұйым, Қазақстан БЭЖ жүйелік операторы,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Армения ЭЭЖ-і жүйелік операторы жоспарлау үйлестірушісіне:</w:t>
      </w:r>
    </w:p>
    <w:p>
      <w:pPr>
        <w:spacing w:after="0"/>
        <w:ind w:left="0"/>
        <w:jc w:val="both"/>
      </w:pPr>
      <w:r>
        <w:rPr>
          <w:rFonts w:ascii="Times New Roman"/>
          <w:b w:val="false"/>
          <w:i w:val="false"/>
          <w:color w:val="000000"/>
          <w:sz w:val="28"/>
        </w:rPr>
        <w:t>
      - жоспарлау мақсатында бір тәулікке ілгері берілетін ақпаратқа сәйкес келетін көлемде X тәуліктің қалған сағаттарына сағаттық жаңартылып отыратын деректер жинағы түрінде ағымдағы тәуліктерге есептік модельді жаңартып отыруға арналған деректерді;</w:t>
      </w:r>
    </w:p>
    <w:p>
      <w:pPr>
        <w:spacing w:after="0"/>
        <w:ind w:left="0"/>
        <w:jc w:val="both"/>
      </w:pPr>
      <w:r>
        <w:rPr>
          <w:rFonts w:ascii="Times New Roman"/>
          <w:b w:val="false"/>
          <w:i w:val="false"/>
          <w:color w:val="000000"/>
          <w:sz w:val="28"/>
        </w:rPr>
        <w:t>
      - мүше мемлекеттер арасындағы жеткізудің және МАБ-тың жоспарлы көлемдерін өзгерту көлемдері ұсынылған өтінім береді.</w:t>
      </w:r>
    </w:p>
    <w:p>
      <w:pPr>
        <w:spacing w:after="0"/>
        <w:ind w:left="0"/>
        <w:jc w:val="both"/>
      </w:pPr>
      <w:r>
        <w:rPr>
          <w:rFonts w:ascii="Times New Roman"/>
          <w:b w:val="false"/>
          <w:i w:val="false"/>
          <w:color w:val="000000"/>
          <w:sz w:val="28"/>
        </w:rPr>
        <w:t>
      2.6.8. Тәулік ішінде әр уақыттық кезең үшін деректер берудің ("қақпаларды жабу уақыты") және есептеу нәтижелерін жеткізудің шектеулі уақыты белгіленеді. Деректерді "қақпаларды жабу уақытынан" кейін беруге рұқсат берілмейді. Жоспарлау үйлестірушісі есептік модельді жаңартып отырады және X тәуліктің қалған сағаттарына электр режимдерін есептеуді орындайды.</w:t>
      </w:r>
    </w:p>
    <w:p>
      <w:pPr>
        <w:spacing w:after="0"/>
        <w:ind w:left="0"/>
        <w:jc w:val="both"/>
      </w:pPr>
      <w:r>
        <w:rPr>
          <w:rFonts w:ascii="Times New Roman"/>
          <w:b w:val="false"/>
          <w:i w:val="false"/>
          <w:color w:val="000000"/>
          <w:sz w:val="28"/>
        </w:rPr>
        <w:t>
      2.6.9. X тәуліктің қалған сағаттарына мүше мемлекеттер арасындағы жеткізу және МАБ көлемдерінің нақтыланған жоспарлы сағаттық графигі жоспарлау нәтижесі болып табылады. Режимдерді тәулікішілік түзету уақытынан кейін схемалық-режимдік шарттардың өзгеруі себепті нақтыланған жоспарлы сағаттық графиктерді орындау мүмкін болмаған жағдайда, мүше мемлекеттер арасындағы жеткізу және МАБ көлемін өзгертуге мүше мемлекеттердің уәкілетті шаруашылық жүргізуші субъектілері арасында электр энергиясын жеткізуге арналған тиісті арнайы шарттарға сәйкес авариялық көмек беру немесе электр энергиясын мәжбүрлі жеткізу жағдайында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18.09.2021 </w:t>
      </w:r>
      <w:r>
        <w:rPr>
          <w:rFonts w:ascii="Times New Roman"/>
          <w:b w:val="false"/>
          <w:i w:val="false"/>
          <w:color w:val="000000"/>
          <w:sz w:val="28"/>
        </w:rPr>
        <w:t>№ 65-VII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61" w:id="2175"/>
    <w:p>
      <w:pPr>
        <w:spacing w:after="0"/>
        <w:ind w:left="0"/>
        <w:jc w:val="left"/>
      </w:pPr>
      <w:r>
        <w:rPr>
          <w:rFonts w:ascii="Times New Roman"/>
          <w:b/>
          <w:i w:val="false"/>
          <w:color w:val="000000"/>
        </w:rPr>
        <w:t xml:space="preserve"> 3. Мүше мемлекеттердің МАБ-ты ұйымдастыруға және жүзеге асыруға</w:t>
      </w:r>
      <w:r>
        <w:br/>
      </w:r>
      <w:r>
        <w:rPr>
          <w:rFonts w:ascii="Times New Roman"/>
          <w:b/>
          <w:i w:val="false"/>
          <w:color w:val="000000"/>
        </w:rPr>
        <w:t>уәкілетті субъектілерінің, МАБ-ты қамтамасыз ету шеңберінде</w:t>
      </w:r>
      <w:r>
        <w:br/>
      </w:r>
      <w:r>
        <w:rPr>
          <w:rFonts w:ascii="Times New Roman"/>
          <w:b/>
          <w:i w:val="false"/>
          <w:color w:val="000000"/>
        </w:rPr>
        <w:t>әрбір ұйымның орындайтын функциялары көрсетілген тізбесі</w:t>
      </w:r>
    </w:p>
    <w:bookmarkEnd w:id="2175"/>
    <w:bookmarkStart w:name="z2162" w:id="2176"/>
    <w:p>
      <w:pPr>
        <w:spacing w:after="0"/>
        <w:ind w:left="0"/>
        <w:jc w:val="both"/>
      </w:pPr>
      <w:r>
        <w:rPr>
          <w:rFonts w:ascii="Times New Roman"/>
          <w:b w:val="false"/>
          <w:i w:val="false"/>
          <w:color w:val="000000"/>
          <w:sz w:val="28"/>
        </w:rPr>
        <w:t>
      3.1. Беларусь Республикасының аумағында.</w:t>
      </w:r>
    </w:p>
    <w:bookmarkEnd w:id="2176"/>
    <w:p>
      <w:pPr>
        <w:spacing w:after="0"/>
        <w:ind w:left="0"/>
        <w:jc w:val="both"/>
      </w:pPr>
      <w:r>
        <w:rPr>
          <w:rFonts w:ascii="Times New Roman"/>
          <w:b w:val="false"/>
          <w:i w:val="false"/>
          <w:color w:val="000000"/>
          <w:sz w:val="28"/>
        </w:rPr>
        <w:t>
      3.1.1. Беларусь Республикасының аумағында МАБ-ты ұйымдастыру және жүзеге асыру Беларусь БЭЖ-ін басқару функциясын жүзеге асыратын ұйымға және Беларусь БЭЖ-і жүйелік операторының функциясын орындайтын ұйымға, бұл ретте оларға мына функцияларды орындай отырып жүктеледі:</w:t>
      </w:r>
    </w:p>
    <w:p>
      <w:pPr>
        <w:spacing w:after="0"/>
        <w:ind w:left="0"/>
        <w:jc w:val="both"/>
      </w:pPr>
      <w:r>
        <w:rPr>
          <w:rFonts w:ascii="Times New Roman"/>
          <w:b w:val="false"/>
          <w:i w:val="false"/>
          <w:color w:val="000000"/>
          <w:sz w:val="28"/>
        </w:rPr>
        <w:t>
      - жеткізетін электр желісі бойынша электр энергиясын беру жөніндегі қызметтерді көрсету (Беларусь БЭЖ-ін басқару функциясын жүзеге асыратын ұйым жалпы үйлестірген кезде Беларусь БЭЖ-ін басқару функциясын жүзеге асыратын ұйымға бағынысты ұйымдар);</w:t>
      </w:r>
    </w:p>
    <w:p>
      <w:pPr>
        <w:spacing w:after="0"/>
        <w:ind w:left="0"/>
        <w:jc w:val="both"/>
      </w:pPr>
      <w:r>
        <w:rPr>
          <w:rFonts w:ascii="Times New Roman"/>
          <w:b w:val="false"/>
          <w:i w:val="false"/>
          <w:color w:val="000000"/>
          <w:sz w:val="28"/>
        </w:rPr>
        <w:t>
      - МАБ-ты техникалық диспетчерлендіру жөнінде қызметтер көрсету (Беларусь БЭЖ-і жүйелік операторының функциясын орындайтын ұйым);</w:t>
      </w:r>
    </w:p>
    <w:p>
      <w:pPr>
        <w:spacing w:after="0"/>
        <w:ind w:left="0"/>
        <w:jc w:val="both"/>
      </w:pPr>
      <w:r>
        <w:rPr>
          <w:rFonts w:ascii="Times New Roman"/>
          <w:b w:val="false"/>
          <w:i w:val="false"/>
          <w:color w:val="000000"/>
          <w:sz w:val="28"/>
        </w:rPr>
        <w:t>
      - шектес мемлекеттердің электр энергетикалық жүйелерімен қатарлас жұмысты басқару және орнықтылықты қамтамасыз ету бойынша өзара іс-қимыл жасау (Беларусь БЭЖ-і жүйелік операторының функциясын орындайтын ұйым).</w:t>
      </w:r>
    </w:p>
    <w:bookmarkStart w:name="z2163" w:id="2177"/>
    <w:p>
      <w:pPr>
        <w:spacing w:after="0"/>
        <w:ind w:left="0"/>
        <w:jc w:val="both"/>
      </w:pPr>
      <w:r>
        <w:rPr>
          <w:rFonts w:ascii="Times New Roman"/>
          <w:b w:val="false"/>
          <w:i w:val="false"/>
          <w:color w:val="000000"/>
          <w:sz w:val="28"/>
        </w:rPr>
        <w:t>
      3.2. Қазақстан Республикасының аумағында.</w:t>
      </w:r>
    </w:p>
    <w:bookmarkEnd w:id="2177"/>
    <w:p>
      <w:pPr>
        <w:spacing w:after="0"/>
        <w:ind w:left="0"/>
        <w:jc w:val="both"/>
      </w:pPr>
      <w:r>
        <w:rPr>
          <w:rFonts w:ascii="Times New Roman"/>
          <w:b w:val="false"/>
          <w:i w:val="false"/>
          <w:color w:val="000000"/>
          <w:sz w:val="28"/>
        </w:rPr>
        <w:t>
      3.2.1. Қазақстан Республикасының аумағында МАБ-ты ұйымдастыру және жүзеге асыру жүйелік операторға, оған мына функцияларды орындай отырып жүктеледі:</w:t>
      </w:r>
    </w:p>
    <w:p>
      <w:pPr>
        <w:spacing w:after="0"/>
        <w:ind w:left="0"/>
        <w:jc w:val="both"/>
      </w:pPr>
      <w:r>
        <w:rPr>
          <w:rFonts w:ascii="Times New Roman"/>
          <w:b w:val="false"/>
          <w:i w:val="false"/>
          <w:color w:val="000000"/>
          <w:sz w:val="28"/>
        </w:rPr>
        <w:t>
      - Ұлттық электр желісі бойынша электр энергиясын беру жөнінде қызметтер көрсету;</w:t>
      </w:r>
    </w:p>
    <w:p>
      <w:pPr>
        <w:spacing w:after="0"/>
        <w:ind w:left="0"/>
        <w:jc w:val="both"/>
      </w:pPr>
      <w:r>
        <w:rPr>
          <w:rFonts w:ascii="Times New Roman"/>
          <w:b w:val="false"/>
          <w:i w:val="false"/>
          <w:color w:val="000000"/>
          <w:sz w:val="28"/>
        </w:rPr>
        <w:t>
      - электр энергиясын желіге жіберу мен тұтынуды техникалық диспетчерлеу жөнінде қызметтер көрсету;</w:t>
      </w:r>
    </w:p>
    <w:p>
      <w:pPr>
        <w:spacing w:after="0"/>
        <w:ind w:left="0"/>
        <w:jc w:val="both"/>
      </w:pPr>
      <w:r>
        <w:rPr>
          <w:rFonts w:ascii="Times New Roman"/>
          <w:b w:val="false"/>
          <w:i w:val="false"/>
          <w:color w:val="000000"/>
          <w:sz w:val="28"/>
        </w:rPr>
        <w:t>
      - электр энергиясын өндіруді-тұтынуды теңгерімдеуді ұйымдастыру жөнінде қызметтер көрсету;</w:t>
      </w:r>
    </w:p>
    <w:p>
      <w:pPr>
        <w:spacing w:after="0"/>
        <w:ind w:left="0"/>
        <w:jc w:val="both"/>
      </w:pPr>
      <w:r>
        <w:rPr>
          <w:rFonts w:ascii="Times New Roman"/>
          <w:b w:val="false"/>
          <w:i w:val="false"/>
          <w:color w:val="000000"/>
          <w:sz w:val="28"/>
        </w:rPr>
        <w:t>
      - шектес мемлекеттердің электр энергетикалық жүйелерімен қатарлас жұмыстың режимдерін басқару және олардың орнықтылығын қамтамасыз ету бойынша өзара іс-қимыл жасау.</w:t>
      </w:r>
    </w:p>
    <w:bookmarkStart w:name="z2164" w:id="2178"/>
    <w:p>
      <w:pPr>
        <w:spacing w:after="0"/>
        <w:ind w:left="0"/>
        <w:jc w:val="both"/>
      </w:pPr>
      <w:r>
        <w:rPr>
          <w:rFonts w:ascii="Times New Roman"/>
          <w:b w:val="false"/>
          <w:i w:val="false"/>
          <w:color w:val="000000"/>
          <w:sz w:val="28"/>
        </w:rPr>
        <w:t>
      3.3. Ресей Федерациясының аумағында.</w:t>
      </w:r>
    </w:p>
    <w:bookmarkEnd w:id="2178"/>
    <w:p>
      <w:pPr>
        <w:spacing w:after="0"/>
        <w:ind w:left="0"/>
        <w:jc w:val="both"/>
      </w:pPr>
      <w:r>
        <w:rPr>
          <w:rFonts w:ascii="Times New Roman"/>
          <w:b w:val="false"/>
          <w:i w:val="false"/>
          <w:color w:val="000000"/>
          <w:sz w:val="28"/>
        </w:rPr>
        <w:t>
      3.3.1. Ресей Федерациясының заңнамасына сәйкес Ресей БЭЖ-і арқылы мүше мемлекеттер арасындағы МАБ-ты қамтамасыз ету мыналарға:</w:t>
      </w:r>
    </w:p>
    <w:p>
      <w:pPr>
        <w:spacing w:after="0"/>
        <w:ind w:left="0"/>
        <w:jc w:val="both"/>
      </w:pPr>
      <w:r>
        <w:rPr>
          <w:rFonts w:ascii="Times New Roman"/>
          <w:b w:val="false"/>
          <w:i w:val="false"/>
          <w:color w:val="000000"/>
          <w:sz w:val="28"/>
        </w:rPr>
        <w:t>
      3.3.1.1. Электр энергетикасында жедел-диспетчерлік басқару бойынша, оның ішінде Ресей БЭЖ-і мен басқа мүше мемлекеттердің электр энергетикалық жүйелерінің қатарлас жұмыс режимдерін басқару, электр энергиясын (қуатын) ауыстыруды және үйлестірілген жоспарлауды қамтамасыз ету бойынша қызметтер көрсетуге;</w:t>
      </w:r>
    </w:p>
    <w:p>
      <w:pPr>
        <w:spacing w:after="0"/>
        <w:ind w:left="0"/>
        <w:jc w:val="both"/>
      </w:pPr>
      <w:r>
        <w:rPr>
          <w:rFonts w:ascii="Times New Roman"/>
          <w:b w:val="false"/>
          <w:i w:val="false"/>
          <w:color w:val="000000"/>
          <w:sz w:val="28"/>
        </w:rPr>
        <w:t>
      3.3.1.2. Бірыңғай ұлттық (жалпыресейлік) электр желісі бойынша, оның ішінде мүше мемлекеттер арасындағы МАБ-ты қамтамасыз ету үшін электр энергиясын беру (өткізу) жөнінде қызметтер көрсетуге;</w:t>
      </w:r>
    </w:p>
    <w:p>
      <w:pPr>
        <w:spacing w:after="0"/>
        <w:ind w:left="0"/>
        <w:jc w:val="both"/>
      </w:pPr>
      <w:r>
        <w:rPr>
          <w:rFonts w:ascii="Times New Roman"/>
          <w:b w:val="false"/>
          <w:i w:val="false"/>
          <w:color w:val="000000"/>
          <w:sz w:val="28"/>
        </w:rPr>
        <w:t>
      3.3.1.3. Ресей Федерациясы электр энергиясы мен қуатының көтерме сауда нарығындағы, оның ішінде электр энергиясының тең көлемдерін Ресей Федерациясының мүше мемлекеттермен шекарасында (шекараларында) орналасқан әртүрлі жеткізу нүктелері арқылы Ресей БЭЖ-ге өзара байланысты және бір мезгілде жеткізілуін және одан берілуін қамтамасыз ету қажеттігі жағдайында электр энергиясы мен қуаты айналымының ерекшеліктеріне байланысты іс-қимылдар кешенін жүзеге асыруды білдіреді.</w:t>
      </w:r>
    </w:p>
    <w:p>
      <w:pPr>
        <w:spacing w:after="0"/>
        <w:ind w:left="0"/>
        <w:jc w:val="both"/>
      </w:pPr>
      <w:r>
        <w:rPr>
          <w:rFonts w:ascii="Times New Roman"/>
          <w:b w:val="false"/>
          <w:i w:val="false"/>
          <w:color w:val="000000"/>
          <w:sz w:val="28"/>
        </w:rPr>
        <w:t>
      3.3.2. Мүше мемлекеттер арасындағы МАБ-ты мына уәкілетті ұйымдар:</w:t>
      </w:r>
    </w:p>
    <w:p>
      <w:pPr>
        <w:spacing w:after="0"/>
        <w:ind w:left="0"/>
        <w:jc w:val="both"/>
      </w:pPr>
      <w:r>
        <w:rPr>
          <w:rFonts w:ascii="Times New Roman"/>
          <w:b w:val="false"/>
          <w:i w:val="false"/>
          <w:color w:val="000000"/>
          <w:sz w:val="28"/>
        </w:rPr>
        <w:t>
      3.3.2.1. Ресей БЭЖ-і жүйелік операторы - Ресей БЭЖ-нің Қазақстан БЭЖ-імен және Беларусь БЭЖ-імен қатарлас жұмыс режимдерін ұйымдастыру мен басқару бөлігінде;</w:t>
      </w:r>
    </w:p>
    <w:p>
      <w:pPr>
        <w:spacing w:after="0"/>
        <w:ind w:left="0"/>
        <w:jc w:val="both"/>
      </w:pPr>
      <w:r>
        <w:rPr>
          <w:rFonts w:ascii="Times New Roman"/>
          <w:b w:val="false"/>
          <w:i w:val="false"/>
          <w:color w:val="000000"/>
          <w:sz w:val="28"/>
        </w:rPr>
        <w:t>
      3.3.2.2. БҰЭЖ-ді басқару жөніндегі ұйым - Ресей БЭЖ-і арқылы мүше мемлекеттер арасындағы МАБ және Ресей БЭЖ-інің Қазақстан БЭЖ-імен және Беларусь БЭЖ-імен қатарлас жұмысты ұйымдастыру кезінде электр энергиясын өткізуге (ауыстыру қағидатын пайдалана отырып) байланысты қызметтер көрсету, оның ішінде МАБ-ты жоспарлау (жылдық, айлық, сағаттық) жөніндегі шетелдік уәкілетті ұйымдармен өзара іс-қимыл жасау, Ресей Федерациясы мен мүше мемлекеттердің мемлекеттік шекарасы арқылы өткізілген электр энергиясының нақты сағаттық көлемдерін коммерциялық келісімшарттар бойынша түзетілген жоспарлы көлемді есепке ала отырып тарату; Ресей Федерациясы мен мүше мемлекеттер арасында мемлекеттік шекара арқылы өткізілген нақты көлемнің жоспардағыдан сағаттық ауытқуларын анықтау; мүше мемлекеттердің ортақ шекараларында орналасқан жеткізу нүктелерінде электр энергиясын коммерциялық есепке алуды жүзеге асыру бөлігінде;</w:t>
      </w:r>
    </w:p>
    <w:p>
      <w:pPr>
        <w:spacing w:after="0"/>
        <w:ind w:left="0"/>
        <w:jc w:val="both"/>
      </w:pPr>
      <w:r>
        <w:rPr>
          <w:rFonts w:ascii="Times New Roman"/>
          <w:b w:val="false"/>
          <w:i w:val="false"/>
          <w:color w:val="000000"/>
          <w:sz w:val="28"/>
        </w:rPr>
        <w:t>
      3.3.2.3. Коммерциялық оператор - электр энергиясының, қуатының және көтерме сауда нарығына айналымға жіберілген өзге де тауарлар мен көрсетілетін қызметтердің көтерме саудасын ұйымдастыру жөніндегі функцияны жүзеге асыратын ұйым;</w:t>
      </w:r>
    </w:p>
    <w:p>
      <w:pPr>
        <w:spacing w:after="0"/>
        <w:ind w:left="0"/>
        <w:jc w:val="both"/>
      </w:pPr>
      <w:r>
        <w:rPr>
          <w:rFonts w:ascii="Times New Roman"/>
          <w:b w:val="false"/>
          <w:i w:val="false"/>
          <w:color w:val="000000"/>
          <w:sz w:val="28"/>
        </w:rPr>
        <w:t>
      3.3.2.4. Көтерме сауда нарығына қатысушылардың талаптары мен міндеттемелерін есептеу бойынша қызметтер көрсету жөніндегі функцияларды жүзеге асыратын ұйым;</w:t>
      </w:r>
    </w:p>
    <w:p>
      <w:pPr>
        <w:spacing w:after="0"/>
        <w:ind w:left="0"/>
        <w:jc w:val="both"/>
      </w:pPr>
      <w:r>
        <w:rPr>
          <w:rFonts w:ascii="Times New Roman"/>
          <w:b w:val="false"/>
          <w:i w:val="false"/>
          <w:color w:val="000000"/>
          <w:sz w:val="28"/>
        </w:rPr>
        <w:t>
      3.3.2.5. Коммерциялық агент - электр энергиясы мен қуатының көтерме сауда нарығындағы қарым-қатынастарда мүше мемлекеттер арасында МАБ-ты қамтамасыз ету үшін мәлімделген электр энергиясы (қуаты) көлемінің қатысуына және ағымның нақты сальдосының жоспарланған сальдодан ауытқуына байланысты қатынастарды реттеуге қол жеткізуді ұйымдастыру бөлігінде экспорт-импорт операцияларын жүзеге асыратын, электр энергиясы мен қуатының көтерме сауда нарығының қатысушысы.</w:t>
      </w:r>
    </w:p>
    <w:bookmarkStart w:name="z3045" w:id="2179"/>
    <w:p>
      <w:pPr>
        <w:spacing w:after="0"/>
        <w:ind w:left="0"/>
        <w:jc w:val="both"/>
      </w:pPr>
      <w:r>
        <w:rPr>
          <w:rFonts w:ascii="Times New Roman"/>
          <w:b w:val="false"/>
          <w:i w:val="false"/>
          <w:color w:val="000000"/>
          <w:sz w:val="28"/>
        </w:rPr>
        <w:t>
      3.4. Армения Республикасының аумағында.</w:t>
      </w:r>
    </w:p>
    <w:bookmarkEnd w:id="2179"/>
    <w:p>
      <w:pPr>
        <w:spacing w:after="0"/>
        <w:ind w:left="0"/>
        <w:jc w:val="both"/>
      </w:pPr>
      <w:r>
        <w:rPr>
          <w:rFonts w:ascii="Times New Roman"/>
          <w:b w:val="false"/>
          <w:i w:val="false"/>
          <w:color w:val="000000"/>
          <w:sz w:val="28"/>
        </w:rPr>
        <w:t>
      3.4.1. Армения Республикасының аумағында МАБ-ты ұйымдастыру Армения ЭЭЖ-і мен Ресей БЭЖ-і арасында электр энергиясын (қуатын) беру жүзеге асырылатын үшінші мемлекеттердің энергия жүйелері мен Армения ЭЭЖ-інің арасында электр байланысы жұмысының режимдерін ұйымдастыру және басқару бөлігінде Армения ЭЭЖ-і жүйелік операторына мынадай функцияларды орындай отырып жүктеледі:</w:t>
      </w:r>
    </w:p>
    <w:p>
      <w:pPr>
        <w:spacing w:after="0"/>
        <w:ind w:left="0"/>
        <w:jc w:val="both"/>
      </w:pPr>
      <w:r>
        <w:rPr>
          <w:rFonts w:ascii="Times New Roman"/>
          <w:b w:val="false"/>
          <w:i w:val="false"/>
          <w:color w:val="000000"/>
          <w:sz w:val="28"/>
        </w:rPr>
        <w:t>
      - Армения ЭЭЖ-ін қысқа мерзімді жоспарлау және диспетчерлік басқару;</w:t>
      </w:r>
    </w:p>
    <w:p>
      <w:pPr>
        <w:spacing w:after="0"/>
        <w:ind w:left="0"/>
        <w:jc w:val="both"/>
      </w:pPr>
      <w:r>
        <w:rPr>
          <w:rFonts w:ascii="Times New Roman"/>
          <w:b w:val="false"/>
          <w:i w:val="false"/>
          <w:color w:val="000000"/>
          <w:sz w:val="28"/>
        </w:rPr>
        <w:t>
      - Армения ЭЭЖ-ін жедел басқару;</w:t>
      </w:r>
    </w:p>
    <w:p>
      <w:pPr>
        <w:spacing w:after="0"/>
        <w:ind w:left="0"/>
        <w:jc w:val="both"/>
      </w:pPr>
      <w:r>
        <w:rPr>
          <w:rFonts w:ascii="Times New Roman"/>
          <w:b w:val="false"/>
          <w:i w:val="false"/>
          <w:color w:val="000000"/>
          <w:sz w:val="28"/>
        </w:rPr>
        <w:t>
      - электр энергиясын беру желісін дамытуды жоспарлау;</w:t>
      </w:r>
    </w:p>
    <w:p>
      <w:pPr>
        <w:spacing w:after="0"/>
        <w:ind w:left="0"/>
        <w:jc w:val="both"/>
      </w:pPr>
      <w:r>
        <w:rPr>
          <w:rFonts w:ascii="Times New Roman"/>
          <w:b w:val="false"/>
          <w:i w:val="false"/>
          <w:color w:val="000000"/>
          <w:sz w:val="28"/>
        </w:rPr>
        <w:t>
      - Армения ЭЭЖ-нің өңірлік электр энергетикалық жүйелермен қатарлас жұмыс істеуін қамтамасыз ету, сондай-ақ лицензия шарттарында және нарық қағидаларында көзделген, эксклюзивті болып табылмайтын басқа да функцияларды жүзеге асыру;</w:t>
      </w:r>
    </w:p>
    <w:p>
      <w:pPr>
        <w:spacing w:after="0"/>
        <w:ind w:left="0"/>
        <w:jc w:val="both"/>
      </w:pPr>
      <w:r>
        <w:rPr>
          <w:rFonts w:ascii="Times New Roman"/>
          <w:b w:val="false"/>
          <w:i w:val="false"/>
          <w:color w:val="000000"/>
          <w:sz w:val="28"/>
        </w:rPr>
        <w:t>
      - Армения ЭЭЖ-і мен үшінші мемлекеттердің энергия жүйелері арасындағы электр байланысы жұмысының режимдерін ұйымдастыру және басқару бойынша үшінші мемлекеттердің электр энергетикалық жүйелерінің, жүйелік операторларымен өзара іс-қимыл жасау.</w:t>
      </w:r>
    </w:p>
    <w:p>
      <w:pPr>
        <w:spacing w:after="0"/>
        <w:ind w:left="0"/>
        <w:jc w:val="both"/>
      </w:pPr>
      <w:r>
        <w:rPr>
          <w:rFonts w:ascii="Times New Roman"/>
          <w:b w:val="false"/>
          <w:i w:val="false"/>
          <w:color w:val="000000"/>
          <w:sz w:val="28"/>
        </w:rPr>
        <w:t>
      3.4.2. Армения Республикасының аумағында МАБ-ты жүзеге асыру Армения Республикасының аумағы бойынша электр энергиясын (қуатын) беруді жүзеге асыратын уәкілетті ұйымға (бұдан әрі - Арменияның желілік операторы) Армения ЭЭЖ-і бойынша электр энергиясын беру және электр энергиясын (қуатын) үшінші елдерге транзиттеу жөніндегі қызметтерді көрсету функцияларын орындай отырып жүктеледі.</w:t>
      </w:r>
    </w:p>
    <w:p>
      <w:pPr>
        <w:spacing w:after="0"/>
        <w:ind w:left="0"/>
        <w:jc w:val="both"/>
      </w:pPr>
      <w:r>
        <w:rPr>
          <w:rFonts w:ascii="Times New Roman"/>
          <w:b w:val="false"/>
          <w:i w:val="false"/>
          <w:color w:val="000000"/>
          <w:sz w:val="28"/>
        </w:rPr>
        <w:t>
      3.4.3. Армения Республикасының аумағында МАБ-ты бақылау және есепке алу нарық операторының қызметтерін көрсететін уәкілетті ұйымға мынадай функцияларды орындай отырып жүктеледі:</w:t>
      </w:r>
    </w:p>
    <w:p>
      <w:pPr>
        <w:spacing w:after="0"/>
        <w:ind w:left="0"/>
        <w:jc w:val="both"/>
      </w:pPr>
      <w:r>
        <w:rPr>
          <w:rFonts w:ascii="Times New Roman"/>
          <w:b w:val="false"/>
          <w:i w:val="false"/>
          <w:color w:val="000000"/>
          <w:sz w:val="28"/>
        </w:rPr>
        <w:t>
      - Арменияның электр энергетикасы ішкі көтерме сауда нарығының қызметін ұйымдастыру;</w:t>
      </w:r>
    </w:p>
    <w:p>
      <w:pPr>
        <w:spacing w:after="0"/>
        <w:ind w:left="0"/>
        <w:jc w:val="both"/>
      </w:pPr>
      <w:r>
        <w:rPr>
          <w:rFonts w:ascii="Times New Roman"/>
          <w:b w:val="false"/>
          <w:i w:val="false"/>
          <w:color w:val="000000"/>
          <w:sz w:val="28"/>
        </w:rPr>
        <w:t>
      - Арменияның электр энергетикасы ішкі көтерме сауда нарығына қатысушыларды есепке алу;</w:t>
      </w:r>
    </w:p>
    <w:p>
      <w:pPr>
        <w:spacing w:after="0"/>
        <w:ind w:left="0"/>
        <w:jc w:val="both"/>
      </w:pPr>
      <w:r>
        <w:rPr>
          <w:rFonts w:ascii="Times New Roman"/>
          <w:b w:val="false"/>
          <w:i w:val="false"/>
          <w:color w:val="000000"/>
          <w:sz w:val="28"/>
        </w:rPr>
        <w:t>
      - Арменияның электр энергетикасы ішкі көтерме сауда нарығына қатысушылар арасында жасалған келісімшарттарды және электр энергиясының импортын немесе экспортын көздейтін келісімшарттарды есепке алу;</w:t>
      </w:r>
    </w:p>
    <w:p>
      <w:pPr>
        <w:spacing w:after="0"/>
        <w:ind w:left="0"/>
        <w:jc w:val="both"/>
      </w:pPr>
      <w:r>
        <w:rPr>
          <w:rFonts w:ascii="Times New Roman"/>
          <w:b w:val="false"/>
          <w:i w:val="false"/>
          <w:color w:val="000000"/>
          <w:sz w:val="28"/>
        </w:rPr>
        <w:t>
      - Арменияның электр энергетикасы ішкі көтерме сауда нарығында жасалған шарттарға, сондай-ақ электр энергиясының импортын немесе экспортын көздейтін келісімшарттарға сәйкес сатып алынған және сатылған электр энергиясын (қуатын) есепке алу;</w:t>
      </w:r>
    </w:p>
    <w:p>
      <w:pPr>
        <w:spacing w:after="0"/>
        <w:ind w:left="0"/>
        <w:jc w:val="both"/>
      </w:pPr>
      <w:r>
        <w:rPr>
          <w:rFonts w:ascii="Times New Roman"/>
          <w:b w:val="false"/>
          <w:i w:val="false"/>
          <w:color w:val="000000"/>
          <w:sz w:val="28"/>
        </w:rPr>
        <w:t>
      - Армения электр энергетикасы ішкі көтерме сауда нарығына қатысушылар мен көрсетілетін қызмет жеткізушілерге құжаттарды дайындау және ұсыну;</w:t>
      </w:r>
    </w:p>
    <w:p>
      <w:pPr>
        <w:spacing w:after="0"/>
        <w:ind w:left="0"/>
        <w:jc w:val="both"/>
      </w:pPr>
      <w:r>
        <w:rPr>
          <w:rFonts w:ascii="Times New Roman"/>
          <w:b w:val="false"/>
          <w:i w:val="false"/>
          <w:color w:val="000000"/>
          <w:sz w:val="28"/>
        </w:rPr>
        <w:t>
      - лицензия шарттарында және нарық қағидаларында көзделген, эксклюзивті болып табылмайтын басқа да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3.4-тармақпен толықтырылды – ҚР 18.09.2021 </w:t>
      </w:r>
      <w:r>
        <w:rPr>
          <w:rFonts w:ascii="Times New Roman"/>
          <w:b w:val="false"/>
          <w:i w:val="false"/>
          <w:color w:val="000000"/>
          <w:sz w:val="28"/>
        </w:rPr>
        <w:t>№ 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59" w:id="2180"/>
    <w:p>
      <w:pPr>
        <w:spacing w:after="0"/>
        <w:ind w:left="0"/>
        <w:jc w:val="both"/>
      </w:pPr>
      <w:r>
        <w:rPr>
          <w:rFonts w:ascii="Times New Roman"/>
          <w:b w:val="false"/>
          <w:i w:val="false"/>
          <w:color w:val="000000"/>
          <w:sz w:val="28"/>
        </w:rPr>
        <w:t>
      3.5. Қырғыз Республикасының аумағында.</w:t>
      </w:r>
    </w:p>
    <w:bookmarkEnd w:id="2180"/>
    <w:p>
      <w:pPr>
        <w:spacing w:after="0"/>
        <w:ind w:left="0"/>
        <w:jc w:val="both"/>
      </w:pPr>
      <w:r>
        <w:rPr>
          <w:rFonts w:ascii="Times New Roman"/>
          <w:b w:val="false"/>
          <w:i w:val="false"/>
          <w:color w:val="000000"/>
          <w:sz w:val="28"/>
        </w:rPr>
        <w:t>
      Қырғыз Республикасының аумағында МАБ-ты ұйымдастыру және жүзеге асыру мынадай функцияларды орындай отырып, Қырғызстан ҰЭЖ-ін басқару жөніндегі ұйымға жүктеледі:</w:t>
      </w:r>
    </w:p>
    <w:p>
      <w:pPr>
        <w:spacing w:after="0"/>
        <w:ind w:left="0"/>
        <w:jc w:val="both"/>
      </w:pPr>
      <w:r>
        <w:rPr>
          <w:rFonts w:ascii="Times New Roman"/>
          <w:b w:val="false"/>
          <w:i w:val="false"/>
          <w:color w:val="000000"/>
          <w:sz w:val="28"/>
        </w:rPr>
        <w:t>
      - 110 - 500 кВ ұлттық электр желілері арқылы электр энергиясын беру жөніндегі қызметтерді көрсету;</w:t>
      </w:r>
    </w:p>
    <w:p>
      <w:pPr>
        <w:spacing w:after="0"/>
        <w:ind w:left="0"/>
        <w:jc w:val="both"/>
      </w:pPr>
      <w:r>
        <w:rPr>
          <w:rFonts w:ascii="Times New Roman"/>
          <w:b w:val="false"/>
          <w:i w:val="false"/>
          <w:color w:val="000000"/>
          <w:sz w:val="28"/>
        </w:rPr>
        <w:t>
      - ұлттық электр желілерін жедел-диспетчерлік басқару;</w:t>
      </w:r>
    </w:p>
    <w:p>
      <w:pPr>
        <w:spacing w:after="0"/>
        <w:ind w:left="0"/>
        <w:jc w:val="both"/>
      </w:pPr>
      <w:r>
        <w:rPr>
          <w:rFonts w:ascii="Times New Roman"/>
          <w:b w:val="false"/>
          <w:i w:val="false"/>
          <w:color w:val="000000"/>
          <w:sz w:val="28"/>
        </w:rPr>
        <w:t>
      - Қырғыз Республикасында электр энергиясы мен қуатын өндіру және тұтыну режимдерін нақты уақыт режимінде басқару;</w:t>
      </w:r>
    </w:p>
    <w:p>
      <w:pPr>
        <w:spacing w:after="0"/>
        <w:ind w:left="0"/>
        <w:jc w:val="both"/>
      </w:pPr>
      <w:r>
        <w:rPr>
          <w:rFonts w:ascii="Times New Roman"/>
          <w:b w:val="false"/>
          <w:i w:val="false"/>
          <w:color w:val="000000"/>
          <w:sz w:val="28"/>
        </w:rPr>
        <w:t>
      - қуат ағындары тәуліктік графиктерінің бірқалыпсыздығын жабу (қуатты реттеу) жөніндегі қызметтерді көрсету;</w:t>
      </w:r>
    </w:p>
    <w:p>
      <w:pPr>
        <w:spacing w:after="0"/>
        <w:ind w:left="0"/>
        <w:jc w:val="both"/>
      </w:pPr>
      <w:r>
        <w:rPr>
          <w:rFonts w:ascii="Times New Roman"/>
          <w:b w:val="false"/>
          <w:i w:val="false"/>
          <w:color w:val="000000"/>
          <w:sz w:val="28"/>
        </w:rPr>
        <w:t>
      - шектес мемлекеттердің электр энергетикалық жүйелерінің уәкілетті ұйымдармен қатарлас жұмыс режимдерін басқару және олардың орнықтылығын қамтамасыз ету бойынша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3.5-тармақпен толықтырылды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65" w:id="2181"/>
    <w:p>
      <w:pPr>
        <w:spacing w:after="0"/>
        <w:ind w:left="0"/>
        <w:jc w:val="left"/>
      </w:pPr>
      <w:r>
        <w:rPr>
          <w:rFonts w:ascii="Times New Roman"/>
          <w:b/>
          <w:i w:val="false"/>
          <w:color w:val="000000"/>
        </w:rPr>
        <w:t xml:space="preserve"> 4. МАБ-ты жүзеге асыру кезінде табиғи монополиялар</w:t>
      </w:r>
      <w:r>
        <w:br/>
      </w:r>
      <w:r>
        <w:rPr>
          <w:rFonts w:ascii="Times New Roman"/>
          <w:b/>
          <w:i w:val="false"/>
          <w:color w:val="000000"/>
        </w:rPr>
        <w:t>субъектілерінің тарифтеріне енгізілетін құрауыштар тізбесі</w:t>
      </w:r>
    </w:p>
    <w:bookmarkEnd w:id="2181"/>
    <w:bookmarkStart w:name="z2166" w:id="2182"/>
    <w:p>
      <w:pPr>
        <w:spacing w:after="0"/>
        <w:ind w:left="0"/>
        <w:jc w:val="both"/>
      </w:pPr>
      <w:r>
        <w:rPr>
          <w:rFonts w:ascii="Times New Roman"/>
          <w:b w:val="false"/>
          <w:i w:val="false"/>
          <w:color w:val="000000"/>
          <w:sz w:val="28"/>
        </w:rPr>
        <w:t>
      4.1. Беларусь Республикасының аумағында.</w:t>
      </w:r>
    </w:p>
    <w:bookmarkEnd w:id="2182"/>
    <w:p>
      <w:pPr>
        <w:spacing w:after="0"/>
        <w:ind w:left="0"/>
        <w:jc w:val="both"/>
      </w:pPr>
      <w:r>
        <w:rPr>
          <w:rFonts w:ascii="Times New Roman"/>
          <w:b w:val="false"/>
          <w:i w:val="false"/>
          <w:color w:val="000000"/>
          <w:sz w:val="28"/>
        </w:rPr>
        <w:t>
      4.1.1. Мүше мемлекеттер арасындағы МАБ-ты жүзеге асыру кезінде табиғи монополиялар субъектілерінің тарифтеріне енгізілетін, Беларусь Республикасының жеткізетін желі (бұдан әрі - ЖЖ) бойынша МАБ жөніндегі көрсетілетін қызметтерге арналған Ш</w:t>
      </w:r>
      <w:r>
        <w:rPr>
          <w:rFonts w:ascii="Times New Roman"/>
          <w:b w:val="false"/>
          <w:i w:val="false"/>
          <w:color w:val="000000"/>
          <w:vertAlign w:val="subscript"/>
        </w:rPr>
        <w:t>желі</w:t>
      </w:r>
      <w:r>
        <w:rPr>
          <w:rFonts w:ascii="Times New Roman"/>
          <w:b w:val="false"/>
          <w:i w:val="false"/>
          <w:color w:val="000000"/>
          <w:sz w:val="28"/>
        </w:rPr>
        <w:t xml:space="preserve"> шығындар мына формула бойынша есептеледі:</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желі</w:t>
      </w:r>
      <w:r>
        <w:rPr>
          <w:rFonts w:ascii="Times New Roman"/>
          <w:b w:val="false"/>
          <w:i w:val="false"/>
          <w:color w:val="000000"/>
          <w:sz w:val="28"/>
        </w:rPr>
        <w:t xml:space="preserve"> = Ш (1+ИҚ) (1+РП) (1+С), мұнда:</w:t>
      </w:r>
    </w:p>
    <w:p>
      <w:pPr>
        <w:spacing w:after="0"/>
        <w:ind w:left="0"/>
        <w:jc w:val="both"/>
      </w:pPr>
      <w:r>
        <w:rPr>
          <w:rFonts w:ascii="Times New Roman"/>
          <w:b w:val="false"/>
          <w:i w:val="false"/>
          <w:color w:val="000000"/>
          <w:sz w:val="28"/>
        </w:rPr>
        <w:t>
      Ш — уәкілетті мемлекеттік орган белгілеген тәртіппен айқындалатын, мүше мемлекеттер арасындағы МАБ-ға жатқызылатын ЖЖ-ны күтіп-ұстауға және пайдалануға арналған жалпы шығындар;</w:t>
      </w:r>
    </w:p>
    <w:p>
      <w:pPr>
        <w:spacing w:after="0"/>
        <w:ind w:left="0"/>
        <w:jc w:val="both"/>
      </w:pPr>
      <w:r>
        <w:rPr>
          <w:rFonts w:ascii="Times New Roman"/>
          <w:b w:val="false"/>
          <w:i w:val="false"/>
          <w:color w:val="000000"/>
          <w:sz w:val="28"/>
        </w:rPr>
        <w:t>
      ИҚ - инновациялық қорға аударымдар үлесі;</w:t>
      </w:r>
    </w:p>
    <w:p>
      <w:pPr>
        <w:spacing w:after="0"/>
        <w:ind w:left="0"/>
        <w:jc w:val="both"/>
      </w:pPr>
      <w:r>
        <w:rPr>
          <w:rFonts w:ascii="Times New Roman"/>
          <w:b w:val="false"/>
          <w:i w:val="false"/>
          <w:color w:val="000000"/>
          <w:sz w:val="28"/>
        </w:rPr>
        <w:t>
      РП - Беларусь Республикасының заңнамасында белгіленген тәртіппен айқындалатын пайдаға аударымдар үлесі;</w:t>
      </w:r>
    </w:p>
    <w:p>
      <w:pPr>
        <w:spacing w:after="0"/>
        <w:ind w:left="0"/>
        <w:jc w:val="both"/>
      </w:pPr>
      <w:r>
        <w:rPr>
          <w:rFonts w:ascii="Times New Roman"/>
          <w:b w:val="false"/>
          <w:i w:val="false"/>
          <w:color w:val="000000"/>
          <w:sz w:val="28"/>
        </w:rPr>
        <w:t>
      С - салыққа аударымдар үлесі;</w:t>
      </w:r>
    </w:p>
    <w:p>
      <w:pPr>
        <w:spacing w:after="0"/>
        <w:ind w:left="0"/>
        <w:jc w:val="both"/>
      </w:pPr>
      <w:r>
        <w:rPr>
          <w:rFonts w:ascii="Times New Roman"/>
          <w:b w:val="false"/>
          <w:i w:val="false"/>
          <w:color w:val="000000"/>
          <w:sz w:val="28"/>
        </w:rPr>
        <w:t>
      Ш жалпы шығындарға: пайдалану-жөндеу қызметін көрсетуге; жалақыға; амортизациялауға арналған шығындар; басқа да ақшалай шығыстар (қосалқы материалдар, сырттан жеткізілетін энергия, әлеуметтік сақтандыру аударымдары және т.б.); электр энергиясының ысырабын өтеуге арналған шығындар кіреді.</w:t>
      </w:r>
    </w:p>
    <w:p>
      <w:pPr>
        <w:spacing w:after="0"/>
        <w:ind w:left="0"/>
        <w:jc w:val="both"/>
      </w:pPr>
      <w:r>
        <w:rPr>
          <w:rFonts w:ascii="Times New Roman"/>
          <w:b w:val="false"/>
          <w:i w:val="false"/>
          <w:color w:val="000000"/>
          <w:sz w:val="28"/>
        </w:rPr>
        <w:t>
      4.1.2. Беларусь БЭЖ-і желілері арқылы МАБ бойынша көрсетілетін қызметтерге арналған тариф мына формула бойынша есептеледі:</w:t>
      </w:r>
    </w:p>
    <w:p>
      <w:pPr>
        <w:spacing w:after="0"/>
        <w:ind w:left="0"/>
        <w:jc w:val="both"/>
      </w:pPr>
      <w:r>
        <w:rPr>
          <w:rFonts w:ascii="Times New Roman"/>
          <w:b w:val="false"/>
          <w:i w:val="false"/>
          <w:color w:val="000000"/>
          <w:sz w:val="28"/>
        </w:rPr>
        <w:t>
      Т = Ш</w:t>
      </w:r>
      <w:r>
        <w:rPr>
          <w:rFonts w:ascii="Times New Roman"/>
          <w:b w:val="false"/>
          <w:i w:val="false"/>
          <w:color w:val="000000"/>
          <w:vertAlign w:val="subscript"/>
        </w:rPr>
        <w:t>желі</w:t>
      </w:r>
      <w:r>
        <w:rPr>
          <w:rFonts w:ascii="Times New Roman"/>
          <w:b w:val="false"/>
          <w:i w:val="false"/>
          <w:color w:val="000000"/>
          <w:sz w:val="28"/>
        </w:rPr>
        <w:t>/Э</w:t>
      </w:r>
      <w:r>
        <w:rPr>
          <w:rFonts w:ascii="Times New Roman"/>
          <w:b w:val="false"/>
          <w:i w:val="false"/>
          <w:color w:val="000000"/>
          <w:vertAlign w:val="subscript"/>
        </w:rPr>
        <w:t>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Беларусь БЭЖ-і желілері арқылы МАБ бойынша көрсетілетін қызметтерге арналған тариф;</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Беларусь БЭЖ-і желілері арқылы мүше мемлекеттер арасындағы МАБ-тың жиынтық көлемі.</w:t>
      </w:r>
    </w:p>
    <w:bookmarkStart w:name="z2167" w:id="2183"/>
    <w:p>
      <w:pPr>
        <w:spacing w:after="0"/>
        <w:ind w:left="0"/>
        <w:jc w:val="both"/>
      </w:pPr>
      <w:r>
        <w:rPr>
          <w:rFonts w:ascii="Times New Roman"/>
          <w:b w:val="false"/>
          <w:i w:val="false"/>
          <w:color w:val="000000"/>
          <w:sz w:val="28"/>
        </w:rPr>
        <w:t>
      4.2. Қазақстан Республикасының аумағында.</w:t>
      </w:r>
    </w:p>
    <w:bookmarkEnd w:id="2183"/>
    <w:p>
      <w:pPr>
        <w:spacing w:after="0"/>
        <w:ind w:left="0"/>
        <w:jc w:val="both"/>
      </w:pPr>
      <w:r>
        <w:rPr>
          <w:rFonts w:ascii="Times New Roman"/>
          <w:b w:val="false"/>
          <w:i w:val="false"/>
          <w:color w:val="000000"/>
          <w:sz w:val="28"/>
        </w:rPr>
        <w:t>
      4.2.1. Қазақстан Республикасының заңнамасына сәйкес электр энергиясын жеткізу, оның ішінде электр энергиясын жеткізуді жүзеге асыратын, тұтынушылар үшін қолданылатын мүше мемлекеттер арасындағы МАБ, оның ішінде ұлттық электр желісінің (бұдан әрі - ҰЭЖ) желілері арқылы жеткізу жөніндегі көрсетілетін қызметтерге арналған тариф мына формула бойынша есептеледі:</w:t>
      </w:r>
    </w:p>
    <w:p>
      <w:pPr>
        <w:spacing w:after="0"/>
        <w:ind w:left="0"/>
        <w:jc w:val="both"/>
      </w:pPr>
      <w:r>
        <w:rPr>
          <w:rFonts w:ascii="Times New Roman"/>
          <w:b w:val="false"/>
          <w:i w:val="false"/>
          <w:color w:val="000000"/>
          <w:sz w:val="28"/>
        </w:rPr>
        <w:t>
      T = Z+P/W</w:t>
      </w:r>
      <w:r>
        <w:rPr>
          <w:rFonts w:ascii="Times New Roman"/>
          <w:b w:val="false"/>
          <w:i w:val="false"/>
          <w:color w:val="000000"/>
          <w:vertAlign w:val="subscript"/>
        </w:rPr>
        <w:t>жиынт</w:t>
      </w:r>
      <w:r>
        <w:rPr>
          <w:rFonts w:ascii="Times New Roman"/>
          <w:b w:val="false"/>
          <w:i w:val="false"/>
          <w:color w:val="000000"/>
          <w:sz w:val="28"/>
        </w:rPr>
        <w:t xml:space="preserve"> (теңге/кВт.с), мұнда:</w:t>
      </w:r>
    </w:p>
    <w:p>
      <w:pPr>
        <w:spacing w:after="0"/>
        <w:ind w:left="0"/>
        <w:jc w:val="both"/>
      </w:pPr>
      <w:r>
        <w:rPr>
          <w:rFonts w:ascii="Times New Roman"/>
          <w:b w:val="false"/>
          <w:i w:val="false"/>
          <w:color w:val="000000"/>
          <w:sz w:val="28"/>
        </w:rPr>
        <w:t>
      Т - электр энергиясын жеткізу, оның ішінде электр энергиясын жеткізуді жүзеге асыратын, тұтынушылар үшін қолданылатын мүше мемлекеттер арасындағы МАБ, оның ішінде ҰЭЖ желілері арқылы жеткізу жөніндегі көрсетілетін қызметтерге арналған тариф (теңге/кВт.с);</w:t>
      </w:r>
    </w:p>
    <w:p>
      <w:pPr>
        <w:spacing w:after="0"/>
        <w:ind w:left="0"/>
        <w:jc w:val="both"/>
      </w:pPr>
      <w:r>
        <w:rPr>
          <w:rFonts w:ascii="Times New Roman"/>
          <w:b w:val="false"/>
          <w:i w:val="false"/>
          <w:color w:val="000000"/>
          <w:sz w:val="28"/>
        </w:rPr>
        <w:t>
      Z - Қазақстан Республикасы ҰЭЖ-дың электр энергиясын жеткізу, оның ішінде МАБ жөніндегі көрсетілетін қызметтерге жұмсалатын, заңнамада белгіленген тәртіппен айқындалатын жалпы шығындары (млн. теңге);</w:t>
      </w:r>
    </w:p>
    <w:p>
      <w:pPr>
        <w:spacing w:after="0"/>
        <w:ind w:left="0"/>
        <w:jc w:val="both"/>
      </w:pPr>
      <w:r>
        <w:rPr>
          <w:rFonts w:ascii="Times New Roman"/>
          <w:b w:val="false"/>
          <w:i w:val="false"/>
          <w:color w:val="000000"/>
          <w:sz w:val="28"/>
        </w:rPr>
        <w:t>
      P - электр энергиясын жеткізу, оның ішінде МАБ жөніндегі қызметтерді көрсету кезінде ҰЭЖ-ның тиімді жұмыс істеуі үшін қажетті, Қазақстан Республикасының заңнамасында белгіленген тәртіппен айқындалатын пайда деңгейі (млн. теңге);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жиынт</w:t>
      </w:r>
      <w:r>
        <w:rPr>
          <w:rFonts w:ascii="Times New Roman"/>
          <w:b w:val="false"/>
          <w:i w:val="false"/>
          <w:color w:val="000000"/>
          <w:sz w:val="28"/>
        </w:rPr>
        <w:t xml:space="preserve"> - шарттар мен келісімшарттар бойынша мәлімделген ҰЭЖ-дың электр энергиясын жеткізудің жиынтық көлемі (млн. кВт.с).</w:t>
      </w:r>
    </w:p>
    <w:p>
      <w:pPr>
        <w:spacing w:after="0"/>
        <w:ind w:left="0"/>
        <w:jc w:val="both"/>
      </w:pPr>
      <w:r>
        <w:rPr>
          <w:rFonts w:ascii="Times New Roman"/>
          <w:b w:val="false"/>
          <w:i w:val="false"/>
          <w:color w:val="000000"/>
          <w:sz w:val="28"/>
        </w:rPr>
        <w:t>
      4.2.2. Қазақстан Республикасының заңнамасына сәйкес ҰЭЖ арқылы электр энергиясын жеткізу жөніндегі көрсетілетін қызметтерге арналған тарифті есептеу кезінде тарифтік кіріске ҰЭЖ арқылы электр энергиясын жеткізу жөніндегі көрсетілетін қызметтерге жұмсалатын жалпы шығындар мен электр энергиясын жеткізу жөніндегі қызметтерді көрсету кезінде тиімді жұмыс істеуі үшін қажетті пайда деңгейі кіреді (қатыстырылған активтер негізге алына отырып айқындалады).</w:t>
      </w:r>
    </w:p>
    <w:p>
      <w:pPr>
        <w:spacing w:after="0"/>
        <w:ind w:left="0"/>
        <w:jc w:val="both"/>
      </w:pPr>
      <w:r>
        <w:rPr>
          <w:rFonts w:ascii="Times New Roman"/>
          <w:b w:val="false"/>
          <w:i w:val="false"/>
          <w:color w:val="000000"/>
          <w:sz w:val="28"/>
        </w:rPr>
        <w:t>
      Электр энергиясын жеткізу жөніндегі көрсетілетін қызметтерге арналған тарифке енгізілетін шығындар Қазақстан Республикасының заңнамасына сәйкес айқындалады.</w:t>
      </w:r>
    </w:p>
    <w:bookmarkStart w:name="z2168" w:id="2184"/>
    <w:p>
      <w:pPr>
        <w:spacing w:after="0"/>
        <w:ind w:left="0"/>
        <w:jc w:val="both"/>
      </w:pPr>
      <w:r>
        <w:rPr>
          <w:rFonts w:ascii="Times New Roman"/>
          <w:b w:val="false"/>
          <w:i w:val="false"/>
          <w:color w:val="000000"/>
          <w:sz w:val="28"/>
        </w:rPr>
        <w:t>
      4.3. Ресей Федерациясының аумағында.</w:t>
      </w:r>
    </w:p>
    <w:bookmarkEnd w:id="2184"/>
    <w:p>
      <w:pPr>
        <w:spacing w:after="0"/>
        <w:ind w:left="0"/>
        <w:jc w:val="both"/>
      </w:pPr>
      <w:r>
        <w:rPr>
          <w:rFonts w:ascii="Times New Roman"/>
          <w:b w:val="false"/>
          <w:i w:val="false"/>
          <w:color w:val="000000"/>
          <w:sz w:val="28"/>
        </w:rPr>
        <w:t>
      4.3.1. Жалпы ережелер.</w:t>
      </w:r>
    </w:p>
    <w:p>
      <w:pPr>
        <w:spacing w:after="0"/>
        <w:ind w:left="0"/>
        <w:jc w:val="both"/>
      </w:pPr>
      <w:r>
        <w:rPr>
          <w:rFonts w:ascii="Times New Roman"/>
          <w:b w:val="false"/>
          <w:i w:val="false"/>
          <w:color w:val="000000"/>
          <w:sz w:val="28"/>
        </w:rPr>
        <w:t>
      Ресей Федерациясының заңнамасына сәйкес БҰЭЖ арқылы электр энергиясын жеткізу жөніндегі қызметтерді көрсетуге арналған тариф 2 мөлшерлеме түрінде белгіленеді: электр желілерін күтіп-ұстауға арналған мөлшерлеме және БҰЭЖ-дегі электр энергиясының ысырабын өтеуге арналған мөлшерлеме.</w:t>
      </w:r>
    </w:p>
    <w:p>
      <w:pPr>
        <w:spacing w:after="0"/>
        <w:ind w:left="0"/>
        <w:jc w:val="both"/>
      </w:pPr>
      <w:r>
        <w:rPr>
          <w:rFonts w:ascii="Times New Roman"/>
          <w:b w:val="false"/>
          <w:i w:val="false"/>
          <w:color w:val="000000"/>
          <w:sz w:val="28"/>
        </w:rPr>
        <w:t>
      Осыған ұқсас мүше мемлекеттер арасындағы МАБ бойынша Ресей БЭЖ-і арқылы қызметтер көрсетуге арналған тарифке енгізілетін құраушылар шығыстарды мүше мемлекеттер арасындағы МАБ бойынша көрсетілетін қызметтер тарифінің БҰЭЖ объектілерін күтіп-ұстауға арналған шығыстарын құрауыш және мүше мемлекеттер арасындағы МАБ бойынша көрсетілетін қызметтер тарифінің БҰЭЖ-дегі электр энергиясы мен қуатының ысырабын өтеуге арналған шығыстарды құрауыш болып бөлінеді.</w:t>
      </w:r>
    </w:p>
    <w:p>
      <w:pPr>
        <w:spacing w:after="0"/>
        <w:ind w:left="0"/>
        <w:jc w:val="both"/>
      </w:pPr>
      <w:r>
        <w:rPr>
          <w:rFonts w:ascii="Times New Roman"/>
          <w:b w:val="false"/>
          <w:i w:val="false"/>
          <w:color w:val="000000"/>
          <w:sz w:val="28"/>
        </w:rPr>
        <w:t>
      4.3.2. Мүше мемлекеттер арасындағы МАБ-ты жүзеге асыру кезінде табиғи монополиялар субъектілерінің тарифіне енгізілетін шығыстарды айқындау.</w:t>
      </w:r>
    </w:p>
    <w:p>
      <w:pPr>
        <w:spacing w:after="0"/>
        <w:ind w:left="0"/>
        <w:jc w:val="both"/>
      </w:pPr>
      <w:r>
        <w:rPr>
          <w:rFonts w:ascii="Times New Roman"/>
          <w:b w:val="false"/>
          <w:i w:val="false"/>
          <w:color w:val="000000"/>
          <w:sz w:val="28"/>
        </w:rPr>
        <w:t>
      4.3.2.1. Мүше мемлекеттер арасындағы МАБ бойынша көрсетілетін қызметтер тарифінің БҰЭЖ объектілерін күтіп-ұстауға арналған шығыстарды құрауыштар тізбесі.</w:t>
      </w:r>
    </w:p>
    <w:p>
      <w:pPr>
        <w:spacing w:after="0"/>
        <w:ind w:left="0"/>
        <w:jc w:val="both"/>
      </w:pPr>
      <w:r>
        <w:rPr>
          <w:rFonts w:ascii="Times New Roman"/>
          <w:b w:val="false"/>
          <w:i w:val="false"/>
          <w:color w:val="000000"/>
          <w:sz w:val="28"/>
        </w:rPr>
        <w:t>
      Мүше мемлекеттер арасындағы МАБ-қа мәлімделген, электр желілері арқылы мүше мемлекеттер арасындағы МАБ жүзеге асырылатын, мемлекеттің электр энергетикалық жүйесінен электр энергиясы ағынының "шығу нүктесінде" айқындалатын қуатқа БҰЭЖ объектілерін күтіп-ұстауға арналған мөлшерлеме бойынша ақы төленеді.</w:t>
      </w:r>
    </w:p>
    <w:p>
      <w:pPr>
        <w:spacing w:after="0"/>
        <w:ind w:left="0"/>
        <w:jc w:val="both"/>
      </w:pPr>
      <w:r>
        <w:rPr>
          <w:rFonts w:ascii="Times New Roman"/>
          <w:b w:val="false"/>
          <w:i w:val="false"/>
          <w:color w:val="000000"/>
          <w:sz w:val="28"/>
        </w:rPr>
        <w:t>
      БҰЭЖ объектілерін күтіп-ұстауға арналған мөлшерлемені есептеу кезінде ұлттық реттеуші орган тиісті есептік кезеңге белгілеген мынадай экономикалық тұрғыдан негізделген шығыстар есепке алынады:</w:t>
      </w:r>
    </w:p>
    <w:p>
      <w:pPr>
        <w:spacing w:after="0"/>
        <w:ind w:left="0"/>
        <w:jc w:val="both"/>
      </w:pPr>
      <w:r>
        <w:rPr>
          <w:rFonts w:ascii="Times New Roman"/>
          <w:b w:val="false"/>
          <w:i w:val="false"/>
          <w:color w:val="000000"/>
          <w:sz w:val="28"/>
        </w:rPr>
        <w:t>
      - операциялық шығыстар;</w:t>
      </w:r>
    </w:p>
    <w:p>
      <w:pPr>
        <w:spacing w:after="0"/>
        <w:ind w:left="0"/>
        <w:jc w:val="both"/>
      </w:pPr>
      <w:r>
        <w:rPr>
          <w:rFonts w:ascii="Times New Roman"/>
          <w:b w:val="false"/>
          <w:i w:val="false"/>
          <w:color w:val="000000"/>
          <w:sz w:val="28"/>
        </w:rPr>
        <w:t>
      - бақыланбайтын шығыстар;</w:t>
      </w:r>
    </w:p>
    <w:p>
      <w:pPr>
        <w:spacing w:after="0"/>
        <w:ind w:left="0"/>
        <w:jc w:val="both"/>
      </w:pPr>
      <w:r>
        <w:rPr>
          <w:rFonts w:ascii="Times New Roman"/>
          <w:b w:val="false"/>
          <w:i w:val="false"/>
          <w:color w:val="000000"/>
          <w:sz w:val="28"/>
        </w:rPr>
        <w:t>
      - инвестицияға арналған инвестицияланған капиталды қайтару (амортизациялау аударымдары);</w:t>
      </w:r>
    </w:p>
    <w:p>
      <w:pPr>
        <w:spacing w:after="0"/>
        <w:ind w:left="0"/>
        <w:jc w:val="both"/>
      </w:pPr>
      <w:r>
        <w:rPr>
          <w:rFonts w:ascii="Times New Roman"/>
          <w:b w:val="false"/>
          <w:i w:val="false"/>
          <w:color w:val="000000"/>
          <w:sz w:val="28"/>
        </w:rPr>
        <w:t>
      - инвестицияланған капиталға арналған кіріс.</w:t>
      </w:r>
    </w:p>
    <w:p>
      <w:pPr>
        <w:spacing w:after="0"/>
        <w:ind w:left="0"/>
        <w:jc w:val="both"/>
      </w:pPr>
      <w:r>
        <w:rPr>
          <w:rFonts w:ascii="Times New Roman"/>
          <w:b w:val="false"/>
          <w:i w:val="false"/>
          <w:color w:val="000000"/>
          <w:sz w:val="28"/>
        </w:rPr>
        <w:t>
      4.3.2.2. Мүше мемлекеттер арасындағы МАБ бойынша көрсетілетін қызметтер тарифінің БҰЭЖ-дегі электр энергиясы мен қуатының ысырабын өтеуге арналған шығыстарды құрауыштар тізбесі.</w:t>
      </w:r>
    </w:p>
    <w:p>
      <w:pPr>
        <w:spacing w:after="0"/>
        <w:ind w:left="0"/>
        <w:jc w:val="both"/>
      </w:pPr>
      <w:r>
        <w:rPr>
          <w:rFonts w:ascii="Times New Roman"/>
          <w:b w:val="false"/>
          <w:i w:val="false"/>
          <w:color w:val="000000"/>
          <w:sz w:val="28"/>
        </w:rPr>
        <w:t>
      БҰЭЖ-дегі электр энергиясы мен қуатының ысырабын өтеуге арналған шығыстар электр энергиясының тепе-тең бағаларында ескерілген электр энергиясы ысырабының көлеміне азайтылған БҰЭЖ-дегі электр энергиясының нормативтік ысырабына және тиісті ұлттық нарықтың инфрақұрылымдық ұйымдары көрсететін қызметтерінің құны есепке алына отырып, электр желілері арқылы мүше мемлекеттер арасындағы МАБ жүзеге асырылатын, мемлекеттің электр энергетикалық жүйесінен электр энергиясы ағынының "шығу нүктесіне" сәйкес келетін МТС жөніндегі әрбір есеп айырысу кезеңінің қорытындылары бойынша көтерме сауда нарығында қалыптасқан электр энергиясы мен қуатын сатып алу бағасына негізделе отырып айқындалады.</w:t>
      </w:r>
    </w:p>
    <w:bookmarkStart w:name="z3046" w:id="2185"/>
    <w:p>
      <w:pPr>
        <w:spacing w:after="0"/>
        <w:ind w:left="0"/>
        <w:jc w:val="both"/>
      </w:pPr>
      <w:r>
        <w:rPr>
          <w:rFonts w:ascii="Times New Roman"/>
          <w:b w:val="false"/>
          <w:i w:val="false"/>
          <w:color w:val="000000"/>
          <w:sz w:val="28"/>
        </w:rPr>
        <w:t>
      4.4. Армения Республикасының аумағында.</w:t>
      </w:r>
    </w:p>
    <w:bookmarkEnd w:id="2185"/>
    <w:p>
      <w:pPr>
        <w:spacing w:after="0"/>
        <w:ind w:left="0"/>
        <w:jc w:val="both"/>
      </w:pPr>
      <w:r>
        <w:rPr>
          <w:rFonts w:ascii="Times New Roman"/>
          <w:b w:val="false"/>
          <w:i w:val="false"/>
          <w:color w:val="000000"/>
          <w:sz w:val="28"/>
        </w:rPr>
        <w:t>
      4.4.1. Армения Республикасының заңнамасына сәйкес жоғары вольтты электр желілері бойынша электр энергиясын беру, оның ішінде мүше мемлекеттер арасындағы МАБ жөніндегі көрсетілетін қызметтерге арналған тарифті Армения Республикасының уәкілетті мемлекеттік органы бекітеді және ол мынадай формула бойынша есептеледі:</w:t>
      </w:r>
    </w:p>
    <w:p>
      <w:pPr>
        <w:spacing w:after="0"/>
        <w:ind w:left="0"/>
        <w:jc w:val="both"/>
      </w:pPr>
      <w:r>
        <w:rPr>
          <w:rFonts w:ascii="Times New Roman"/>
          <w:b w:val="false"/>
          <w:i w:val="false"/>
          <w:color w:val="000000"/>
          <w:sz w:val="28"/>
        </w:rPr>
        <w:t>
      ҚК</w:t>
      </w:r>
    </w:p>
    <w:p>
      <w:pPr>
        <w:spacing w:after="0"/>
        <w:ind w:left="0"/>
        <w:jc w:val="both"/>
      </w:pPr>
      <w:r>
        <w:rPr>
          <w:rFonts w:ascii="Times New Roman"/>
          <w:b w:val="false"/>
          <w:i w:val="false"/>
          <w:color w:val="000000"/>
          <w:sz w:val="28"/>
        </w:rPr>
        <w:t>
      Т = ____________ (драм/кВт.сағ),</w:t>
      </w:r>
    </w:p>
    <w:p>
      <w:pPr>
        <w:spacing w:after="0"/>
        <w:ind w:left="0"/>
        <w:jc w:val="both"/>
      </w:pPr>
      <w:r>
        <w:rPr>
          <w:rFonts w:ascii="Times New Roman"/>
          <w:b w:val="false"/>
          <w:i w:val="false"/>
          <w:color w:val="000000"/>
          <w:sz w:val="28"/>
        </w:rPr>
        <w:t>
      Wжиынт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жоғары вольтты электр желілері арқылы электр энергиясын беру, оның ішінде мүше мемлекеттер арасындағы МАБ жөніндегі көрсетілетін қызметтерге арналған тариф (қосылған құн салығынсыз), (драм / кВт.сағ);</w:t>
      </w:r>
    </w:p>
    <w:p>
      <w:pPr>
        <w:spacing w:after="0"/>
        <w:ind w:left="0"/>
        <w:jc w:val="both"/>
      </w:pPr>
      <w:r>
        <w:rPr>
          <w:rFonts w:ascii="Times New Roman"/>
          <w:b w:val="false"/>
          <w:i w:val="false"/>
          <w:color w:val="000000"/>
          <w:sz w:val="28"/>
        </w:rPr>
        <w:t>
      ҚК - жоғары вольты электр желілері арқылы электр энергиясын беруді жүзеге асыратын Армения Республикасы желілік операторының қажетті жылдық кірісі, ол Армения Республикасының заңнамасына сәйкес анықталады және жоғары вольтты электр желілері арқылы электр энергиясын беру жөніндегі көрсетілетін қызметтерге қажетті және негізделген шығындарды, негізгі құралдар мен материалдық емес активтердің амортизациясын, сондай-ақ электр энергиясын беру жөніндегі қызметтерді көрсету кезінде жоғары вольтты электр желілерін күтіп-ұстайтын ұйымның тиімді жұмыс істеуі үшін қажетті пайданы қамтиды (драм);</w:t>
      </w:r>
    </w:p>
    <w:p>
      <w:pPr>
        <w:spacing w:after="0"/>
        <w:ind w:left="0"/>
        <w:jc w:val="both"/>
      </w:pPr>
      <w:r>
        <w:rPr>
          <w:rFonts w:ascii="Times New Roman"/>
          <w:b w:val="false"/>
          <w:i w:val="false"/>
          <w:color w:val="000000"/>
          <w:sz w:val="28"/>
        </w:rPr>
        <w:t>
      Wжиынт - Арменияның ішкі көтерме электр энергетикалық нарығының тұтынушылары үшін де, экспорт үшін де жоғары вольтты электр желілері арқылы электр энергиясын берудің шарттар мен келісімшарттар бойынша мәлімделген жиынтық жылдық көлемі (кВт.сағ).</w:t>
      </w:r>
    </w:p>
    <w:p>
      <w:pPr>
        <w:spacing w:after="0"/>
        <w:ind w:left="0"/>
        <w:jc w:val="both"/>
      </w:pPr>
      <w:r>
        <w:rPr>
          <w:rFonts w:ascii="Times New Roman"/>
          <w:b w:val="false"/>
          <w:i w:val="false"/>
          <w:color w:val="000000"/>
          <w:sz w:val="28"/>
        </w:rPr>
        <w:t>
      4.4.2 Жоғары вольтты электр желілері арқылы электр энергиясын беру жөніндегі көрсетілетін қызметтерге қосылған құн салығы Армения Республикасының заңнамасына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18.09.2021 </w:t>
      </w:r>
      <w:r>
        <w:rPr>
          <w:rFonts w:ascii="Times New Roman"/>
          <w:b w:val="false"/>
          <w:i w:val="false"/>
          <w:color w:val="000000"/>
          <w:sz w:val="28"/>
        </w:rPr>
        <w:t>№ 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60" w:id="2186"/>
    <w:p>
      <w:pPr>
        <w:spacing w:after="0"/>
        <w:ind w:left="0"/>
        <w:jc w:val="both"/>
      </w:pPr>
      <w:r>
        <w:rPr>
          <w:rFonts w:ascii="Times New Roman"/>
          <w:b w:val="false"/>
          <w:i w:val="false"/>
          <w:color w:val="000000"/>
          <w:sz w:val="28"/>
        </w:rPr>
        <w:t>
      4.5. Қырғыз Республикасының аумағында.</w:t>
      </w:r>
    </w:p>
    <w:bookmarkEnd w:id="2186"/>
    <w:p>
      <w:pPr>
        <w:spacing w:after="0"/>
        <w:ind w:left="0"/>
        <w:jc w:val="both"/>
      </w:pPr>
      <w:r>
        <w:rPr>
          <w:rFonts w:ascii="Times New Roman"/>
          <w:b w:val="false"/>
          <w:i w:val="false"/>
          <w:color w:val="000000"/>
          <w:sz w:val="28"/>
        </w:rPr>
        <w:t>
      4.5.1. Қырғыз Республикасының заңнамасына сәйкес ұлттық электр желілері арқылы электр энергиясын беру, оның ішінде мүше мемлекеттер арасындағы МАБ бойынша көрсетілетін қызметтерге арналған тариф мынадай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sz w:val="28"/>
          <w:u w:val="single"/>
        </w:rPr>
        <w:t>З+Р</w:t>
      </w:r>
      <w:r>
        <w:rPr>
          <w:rFonts w:ascii="Times New Roman"/>
          <w:b w:val="false"/>
          <w:i w:val="false"/>
          <w:color w:val="000000"/>
          <w:sz w:val="28"/>
        </w:rPr>
        <w:t xml:space="preserve"> (сом/кВт/сағ)</w:t>
      </w:r>
    </w:p>
    <w:p>
      <w:pPr>
        <w:spacing w:after="0"/>
        <w:ind w:left="0"/>
        <w:jc w:val="both"/>
      </w:pPr>
      <w:r>
        <w:rPr>
          <w:rFonts w:ascii="Times New Roman"/>
          <w:b w:val="false"/>
          <w:i w:val="false"/>
          <w:color w:val="000000"/>
          <w:sz w:val="28"/>
        </w:rPr>
        <w:t>
            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ұлттық электр желілері арқылы электр энергиясын беру жөніндегі көрсетілетін қызметтерге арналған тариф (қосылған құн салығын есепке алмағанда) (сом/кВт/сағ);</w:t>
      </w:r>
    </w:p>
    <w:p>
      <w:pPr>
        <w:spacing w:after="0"/>
        <w:ind w:left="0"/>
        <w:jc w:val="both"/>
      </w:pPr>
      <w:r>
        <w:rPr>
          <w:rFonts w:ascii="Times New Roman"/>
          <w:b w:val="false"/>
          <w:i w:val="false"/>
          <w:color w:val="000000"/>
          <w:sz w:val="28"/>
        </w:rPr>
        <w:t>
      З - Қырғызстан ҰЭЖ-ін басқару жөніндегі ұйымның электр энергиясын ұлттық электр желілері арқылы беру жөніндегі көрсетілетін қызметтерге жұмсалатын, Қырғыз Республикасының заңнамасында белгіленген тәртіппен айқындалатын жалпы жылдық шығындары (млн. сом);</w:t>
      </w:r>
    </w:p>
    <w:p>
      <w:pPr>
        <w:spacing w:after="0"/>
        <w:ind w:left="0"/>
        <w:jc w:val="both"/>
      </w:pPr>
      <w:r>
        <w:rPr>
          <w:rFonts w:ascii="Times New Roman"/>
          <w:b w:val="false"/>
          <w:i w:val="false"/>
          <w:color w:val="000000"/>
          <w:sz w:val="28"/>
        </w:rPr>
        <w:t>
      Р - пайданың жылдық деңгейі (млн. сом);</w:t>
      </w:r>
    </w:p>
    <w:p>
      <w:pPr>
        <w:spacing w:after="0"/>
        <w:ind w:left="0"/>
        <w:jc w:val="both"/>
      </w:pPr>
      <w:r>
        <w:rPr>
          <w:rFonts w:ascii="Times New Roman"/>
          <w:b w:val="false"/>
          <w:i w:val="false"/>
          <w:color w:val="000000"/>
          <w:sz w:val="28"/>
        </w:rPr>
        <w:t>
      П - шарттар және келісімшарттар бойынша мәлімделген электр энергиясын берудің жылдық жиынтық көлемі (млн. кВт.сағ).</w:t>
      </w:r>
    </w:p>
    <w:p>
      <w:pPr>
        <w:spacing w:after="0"/>
        <w:ind w:left="0"/>
        <w:jc w:val="both"/>
      </w:pPr>
      <w:r>
        <w:rPr>
          <w:rFonts w:ascii="Times New Roman"/>
          <w:b w:val="false"/>
          <w:i w:val="false"/>
          <w:color w:val="000000"/>
          <w:sz w:val="28"/>
        </w:rPr>
        <w:t>
      4.5.2. Қырғызстан ҰЭЖ-ін басқару жөніндегі ұйымның электр энергиясын ұлттық электр желілері арқылы беру жөніндегі көрсетілетін қызметтерге жұмсалатын жалпы жылдық шығындарына жөндеу-пайдалану қызметін көрсетуге (материалдық еңбек және өзге де шығындарды ескере отырып), қарызға (кредиттер) қызмет көрсетуге арналған шығындар және активтерге салынған қаражат бойынша амортизация, күрделі салымдар, электр энергиясының ысырабын өтеуге арналған шығындар, электр энергиясын сатып алу, мемлекеттік органдарға аударымдар және басқалар қосылады.</w:t>
      </w:r>
    </w:p>
    <w:p>
      <w:pPr>
        <w:spacing w:after="0"/>
        <w:ind w:left="0"/>
        <w:jc w:val="both"/>
      </w:pPr>
      <w:r>
        <w:rPr>
          <w:rFonts w:ascii="Times New Roman"/>
          <w:b w:val="false"/>
          <w:i w:val="false"/>
          <w:color w:val="000000"/>
          <w:sz w:val="28"/>
        </w:rPr>
        <w:t>
      Электр энергиясын ұлттық электр желілері арқылы беру жөніндегі көрсетілетін қызметтерге арналған тарифке қосылатын шығындар Қырғыз Республикасының заңнамасына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4.5-тармақпен толықтырылды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69" w:id="2187"/>
    <w:p>
      <w:pPr>
        <w:spacing w:after="0"/>
        <w:ind w:left="0"/>
        <w:jc w:val="left"/>
      </w:pPr>
      <w:r>
        <w:rPr>
          <w:rFonts w:ascii="Times New Roman"/>
          <w:b/>
          <w:i w:val="false"/>
          <w:color w:val="000000"/>
        </w:rPr>
        <w:t xml:space="preserve"> 5. Табиғи монополиялар субъектілерінің тарифтеріне</w:t>
      </w:r>
      <w:r>
        <w:br/>
      </w:r>
      <w:r>
        <w:rPr>
          <w:rFonts w:ascii="Times New Roman"/>
          <w:b/>
          <w:i w:val="false"/>
          <w:color w:val="000000"/>
        </w:rPr>
        <w:t>енгізілмейтін, МАБ-ты жүзеге асыруға байланысты құрауыштар тізбесі</w:t>
      </w:r>
    </w:p>
    <w:bookmarkEnd w:id="2187"/>
    <w:bookmarkStart w:name="z2170" w:id="2188"/>
    <w:p>
      <w:pPr>
        <w:spacing w:after="0"/>
        <w:ind w:left="0"/>
        <w:jc w:val="both"/>
      </w:pPr>
      <w:r>
        <w:rPr>
          <w:rFonts w:ascii="Times New Roman"/>
          <w:b w:val="false"/>
          <w:i w:val="false"/>
          <w:color w:val="000000"/>
          <w:sz w:val="28"/>
        </w:rPr>
        <w:t>
      5.1. Беларусь Республикасының аумағында.</w:t>
      </w:r>
    </w:p>
    <w:bookmarkEnd w:id="2188"/>
    <w:p>
      <w:pPr>
        <w:spacing w:after="0"/>
        <w:ind w:left="0"/>
        <w:jc w:val="both"/>
      </w:pPr>
      <w:r>
        <w:rPr>
          <w:rFonts w:ascii="Times New Roman"/>
          <w:b w:val="false"/>
          <w:i w:val="false"/>
          <w:color w:val="000000"/>
          <w:sz w:val="28"/>
        </w:rPr>
        <w:t>
      Беларусь Республикасындағы Ш</w:t>
      </w:r>
      <w:r>
        <w:rPr>
          <w:rFonts w:ascii="Times New Roman"/>
          <w:b w:val="false"/>
          <w:i w:val="false"/>
          <w:color w:val="000000"/>
          <w:vertAlign w:val="subscript"/>
        </w:rPr>
        <w:t>жүйе</w:t>
      </w:r>
      <w:r>
        <w:rPr>
          <w:rFonts w:ascii="Times New Roman"/>
          <w:b w:val="false"/>
          <w:i w:val="false"/>
          <w:color w:val="000000"/>
          <w:sz w:val="28"/>
        </w:rPr>
        <w:t xml:space="preserve"> жүйелік шығындарға уәкілетті мемлекеттік орган бекітетін, мүше мемлекеттер арасындағы МАБ-ты қамтамасыз ету үшін генерациялаушы қуаттардың резервін ұстауға арналған, Беларусь БЭЖ-і желілері арқылы берілетін жалпы қуат шамасындағы МАБ-тың қуат үлесі есепке алына отырып айқындалатын, сондай-ақ мүше мемлекеттер арасындағы МАБ-ты техникалық диспетчерлендіру жөніндегі көрсетілетін қызметтерге арналған шығындар кіреді.</w:t>
      </w:r>
    </w:p>
    <w:bookmarkStart w:name="z2171" w:id="2189"/>
    <w:p>
      <w:pPr>
        <w:spacing w:after="0"/>
        <w:ind w:left="0"/>
        <w:jc w:val="both"/>
      </w:pPr>
      <w:r>
        <w:rPr>
          <w:rFonts w:ascii="Times New Roman"/>
          <w:b w:val="false"/>
          <w:i w:val="false"/>
          <w:color w:val="000000"/>
          <w:sz w:val="28"/>
        </w:rPr>
        <w:t>
      5.2. Қазақстан Республикасының аумағында.</w:t>
      </w:r>
    </w:p>
    <w:bookmarkEnd w:id="2189"/>
    <w:p>
      <w:pPr>
        <w:spacing w:after="0"/>
        <w:ind w:left="0"/>
        <w:jc w:val="both"/>
      </w:pPr>
      <w:r>
        <w:rPr>
          <w:rFonts w:ascii="Times New Roman"/>
          <w:b w:val="false"/>
          <w:i w:val="false"/>
          <w:color w:val="000000"/>
          <w:sz w:val="28"/>
        </w:rPr>
        <w:t>
      Мүше мемлекеттер арасындағы МАБ жөніндегі көрсетілетін қызметтерге арналған тарифті қалыптастыру кезінде шығыстар Қазақстан Республикасының заңнамасына сәйкес есепке алынбайды.</w:t>
      </w:r>
    </w:p>
    <w:bookmarkStart w:name="z2172" w:id="2190"/>
    <w:p>
      <w:pPr>
        <w:spacing w:after="0"/>
        <w:ind w:left="0"/>
        <w:jc w:val="both"/>
      </w:pPr>
      <w:r>
        <w:rPr>
          <w:rFonts w:ascii="Times New Roman"/>
          <w:b w:val="false"/>
          <w:i w:val="false"/>
          <w:color w:val="000000"/>
          <w:sz w:val="28"/>
        </w:rPr>
        <w:t>
      5.3. Ресей Федерациясының аумағында.</w:t>
      </w:r>
    </w:p>
    <w:bookmarkEnd w:id="2190"/>
    <w:p>
      <w:pPr>
        <w:spacing w:after="0"/>
        <w:ind w:left="0"/>
        <w:jc w:val="both"/>
      </w:pPr>
      <w:r>
        <w:rPr>
          <w:rFonts w:ascii="Times New Roman"/>
          <w:b w:val="false"/>
          <w:i w:val="false"/>
          <w:color w:val="000000"/>
          <w:sz w:val="28"/>
        </w:rPr>
        <w:t>
      Электр энергиясының (қуатының) алмасуын қамтамасыз ету мақсатында мүше мемлекеттер арасындағы МАБ-қа жататын электр энергиясының көлемі көтерме сауда нарығында баға өтінімдерін беру, бір тәулік бұрын баға өтінімдеріне бәсекелестік іріктеу жүргізу, Ресей БЭЖ-і шекарасында (шекараларында) жеткізудің әртүрлі нүктелерінде нарықтық бағаларды және электр энергиясының (қуатының) тең көлемдерін өзара байланысты және бір мезгілде жеткізуге байланысты жүйелік шығындар үлесін айқындау кезінде ескерілуге тиіс. Жүйелік шығындар мына құрауыштардан қалыптасады:</w:t>
      </w:r>
    </w:p>
    <w:p>
      <w:pPr>
        <w:spacing w:after="0"/>
        <w:ind w:left="0"/>
        <w:jc w:val="both"/>
      </w:pPr>
      <w:r>
        <w:rPr>
          <w:rFonts w:ascii="Times New Roman"/>
          <w:b w:val="false"/>
          <w:i w:val="false"/>
          <w:color w:val="000000"/>
          <w:sz w:val="28"/>
        </w:rPr>
        <w:t>
      5.3.1. Мүше мемлекеттер арасында МАБ-ты Ресей БЭЖ-і арқылы жүзеге асыру кезінде электр энергиясының жүктемелік ысырабының және жүйелік шектеулердің құнын өтеуге байланысты құрауыш (түйіндік баға айырмашылығы):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26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МАБ шеңберінде Ресей БЭЖ-інен электр энергиясы ағынының "шығу нүктесіне" сәйкес келетін экспорт-импорт қимасында m айының h сағатында бір тәулік бұрын баға өтінімдерін бәсекелестік іріктеу нәтижесінде қалыптасқан баға;</w:t>
      </w:r>
      <w:r>
        <w:br/>
      </w:r>
      <w:r>
        <w:rPr>
          <w:rFonts w:ascii="Times New Roman"/>
          <w:b w:val="false"/>
          <w:i w:val="false"/>
          <w:color w:val="000000"/>
          <w:sz w:val="28"/>
        </w:rPr>
        <w:t>
</w:t>
      </w:r>
      <w:r>
        <w:br/>
      </w:r>
    </w:p>
    <w:p>
      <w:pPr>
        <w:spacing w:after="0"/>
        <w:ind w:left="0"/>
        <w:jc w:val="both"/>
      </w:pPr>
      <w:r>
        <w:drawing>
          <wp:inline distT="0" distB="0" distL="0" distR="0">
            <wp:extent cx="55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520700"/>
                    </a:xfrm>
                    <a:prstGeom prst="rect">
                      <a:avLst/>
                    </a:prstGeom>
                  </pic:spPr>
                </pic:pic>
              </a:graphicData>
            </a:graphic>
          </wp:inline>
        </w:drawing>
      </w:r>
    </w:p>
    <w:p>
      <w:pPr>
        <w:spacing w:after="0"/>
        <w:ind w:left="0"/>
        <w:jc w:val="left"/>
      </w:pPr>
      <w:r>
        <w:rPr>
          <w:rFonts w:ascii="Times New Roman"/>
          <w:b w:val="false"/>
          <w:i w:val="false"/>
          <w:color w:val="000000"/>
          <w:sz w:val="28"/>
        </w:rPr>
        <w:t>- МАБ шеңберінде Ресей БЭЖ-іне электр энергиясы ағынының "кіру нүктесіне" сәйкес келетін экспорт-импорт қимасында m айының h сағатында бір тәулік бұрын баға өтінімдерін бәсекелестік іріктеу нәтижесінде қалыптасқан баға;</w:t>
      </w:r>
      <w:r>
        <w:br/>
      </w:r>
      <w:r>
        <w:rPr>
          <w:rFonts w:ascii="Times New Roman"/>
          <w:b w:val="false"/>
          <w:i w:val="false"/>
          <w:color w:val="000000"/>
          <w:sz w:val="28"/>
        </w:rPr>
        <w:t>
</w:t>
      </w:r>
      <w:r>
        <w:br/>
      </w:r>
    </w:p>
    <w:p>
      <w:pPr>
        <w:spacing w:after="0"/>
        <w:ind w:left="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БЭЖ-і арқылы m айының h сағатында МАБ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 МАБ-ты қамтамасыз ететін Ресей БЭЖ-і жұмыс режимдерін іске асыру үшін генерациялаушы қуаттар резервінің болу қажеттігіне байланысты құрауыш: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73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w:t>
      </w:r>
      <w:r>
        <w:rPr>
          <w:rFonts w:ascii="Times New Roman"/>
          <w:b w:val="false"/>
          <w:i w:val="false"/>
          <w:color w:val="000000"/>
          <w:vertAlign w:val="subscript"/>
        </w:rPr>
        <w:t>m</w:t>
      </w:r>
      <w:r>
        <w:rPr>
          <w:rFonts w:ascii="Times New Roman"/>
          <w:b w:val="false"/>
          <w:i w:val="false"/>
          <w:color w:val="000000"/>
          <w:sz w:val="28"/>
        </w:rPr>
        <w:t xml:space="preserve"> - m айында МАБ-тың мәлімделген барынша көп сағаттық көлеміне сәйкес келетін ең жоғары қуат;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тиісті жыл үшін қуаттарға бәсекелестік іріктеу жүргізу кезінде жүйелік оператор есепке алатын, ЕААі-дегі жоспарлы резервтеу коэффициенті;</w:t>
      </w:r>
      <w:r>
        <w:br/>
      </w:r>
      <w:r>
        <w:rPr>
          <w:rFonts w:ascii="Times New Roman"/>
          <w:b w:val="false"/>
          <w:i w:val="false"/>
          <w:color w:val="000000"/>
          <w:sz w:val="28"/>
        </w:rPr>
        <w:t>
</w:t>
      </w:r>
      <w:r>
        <w:br/>
      </w:r>
    </w:p>
    <w:p>
      <w:pPr>
        <w:spacing w:after="0"/>
        <w:ind w:left="0"/>
        <w:jc w:val="both"/>
      </w:pPr>
      <w:r>
        <w:drawing>
          <wp:inline distT="0" distB="0" distL="0" distR="0">
            <wp:extent cx="132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444500"/>
                    </a:xfrm>
                    <a:prstGeom prst="rect">
                      <a:avLst/>
                    </a:prstGeom>
                  </pic:spPr>
                </pic:pic>
              </a:graphicData>
            </a:graphic>
          </wp:inline>
        </w:drawing>
      </w:r>
    </w:p>
    <w:p>
      <w:pPr>
        <w:spacing w:after="0"/>
        <w:ind w:left="0"/>
        <w:jc w:val="left"/>
      </w:pPr>
      <w:r>
        <w:rPr>
          <w:rFonts w:ascii="Times New Roman"/>
          <w:b w:val="false"/>
          <w:i w:val="false"/>
          <w:color w:val="000000"/>
          <w:sz w:val="28"/>
        </w:rPr>
        <w:t>— тиісті жылға ЕААі-дегі тұтынушылар үшін бәсекелестік іріктеудің алдын ала бағасы (электр энергиясы мен қуатының көтерме сауда нарығының қағидаларына сәйкес жүйелік оператор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ЕААі - МАБ-ты жүзеге асыру кезінде Ресей БЭЖ-інен электр энергиясының "шығу нүктесіне" сәйкес келетін жеткізу нүктелері жатқызылған еркін ағын аймағы.</w:t>
      </w:r>
    </w:p>
    <w:p>
      <w:pPr>
        <w:spacing w:after="0"/>
        <w:ind w:left="0"/>
        <w:jc w:val="both"/>
      </w:pPr>
      <w:r>
        <w:rPr>
          <w:rFonts w:ascii="Times New Roman"/>
          <w:b w:val="false"/>
          <w:i w:val="false"/>
          <w:color w:val="000000"/>
          <w:sz w:val="28"/>
        </w:rPr>
        <w:t>
      МАБ-тың құнын анықтау кезінде МАБ-тың "кіру" және "шығу" нүктелеріне сәйкес келетін еркін ағын аймақтарында (еркін ағын аймақтары түйіндерінде) қуатты бәсекелестік іріктеу нәтижелері бойынша айқындалған, тұтынушылар үшін жоспарлы бағалар арасындағы айырма да ескеріледі.</w:t>
      </w:r>
    </w:p>
    <w:bookmarkStart w:name="z3047" w:id="2191"/>
    <w:p>
      <w:pPr>
        <w:spacing w:after="0"/>
        <w:ind w:left="0"/>
        <w:jc w:val="both"/>
      </w:pPr>
      <w:r>
        <w:rPr>
          <w:rFonts w:ascii="Times New Roman"/>
          <w:b w:val="false"/>
          <w:i w:val="false"/>
          <w:color w:val="000000"/>
          <w:sz w:val="28"/>
        </w:rPr>
        <w:t>
      5.4. Армения Республикасының аумағында.</w:t>
      </w:r>
    </w:p>
    <w:bookmarkEnd w:id="2191"/>
    <w:p>
      <w:pPr>
        <w:spacing w:after="0"/>
        <w:ind w:left="0"/>
        <w:jc w:val="both"/>
      </w:pPr>
      <w:r>
        <w:rPr>
          <w:rFonts w:ascii="Times New Roman"/>
          <w:b w:val="false"/>
          <w:i w:val="false"/>
          <w:color w:val="000000"/>
          <w:sz w:val="28"/>
        </w:rPr>
        <w:t>
      Мүше мемлекеттер арасындағы МАБ жөніндегі көрсетілетін қызметтерге арналған тарифті қалыптастыру кезінде шығыстар Армения Республикасының заңнамасына сәйкес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5.4-тармақпен толықтырылды – ҚР 18.09.2021 </w:t>
      </w:r>
      <w:r>
        <w:rPr>
          <w:rFonts w:ascii="Times New Roman"/>
          <w:b w:val="false"/>
          <w:i w:val="false"/>
          <w:color w:val="000000"/>
          <w:sz w:val="28"/>
        </w:rPr>
        <w:t>№ 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61" w:id="2192"/>
    <w:p>
      <w:pPr>
        <w:spacing w:after="0"/>
        <w:ind w:left="0"/>
        <w:jc w:val="both"/>
      </w:pPr>
      <w:r>
        <w:rPr>
          <w:rFonts w:ascii="Times New Roman"/>
          <w:b w:val="false"/>
          <w:i w:val="false"/>
          <w:color w:val="000000"/>
          <w:sz w:val="28"/>
        </w:rPr>
        <w:t>
      5.5. Қырғыз Республикасының аумағында.</w:t>
      </w:r>
    </w:p>
    <w:bookmarkEnd w:id="2192"/>
    <w:p>
      <w:pPr>
        <w:spacing w:after="0"/>
        <w:ind w:left="0"/>
        <w:jc w:val="both"/>
      </w:pPr>
      <w:r>
        <w:rPr>
          <w:rFonts w:ascii="Times New Roman"/>
          <w:b w:val="false"/>
          <w:i w:val="false"/>
          <w:color w:val="000000"/>
          <w:sz w:val="28"/>
        </w:rPr>
        <w:t>
      Мүше мемлекеттер арасында МАБ жөніндегі көрсетілетін қызметтерге арналған тарифті қалыптастыру кезінде Қырғыз Республикасының заңнамасына сәйкес шығыстар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5.5-тармақпен толықтырылды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73" w:id="2193"/>
    <w:p>
      <w:pPr>
        <w:spacing w:after="0"/>
        <w:ind w:left="0"/>
        <w:jc w:val="left"/>
      </w:pPr>
      <w:r>
        <w:rPr>
          <w:rFonts w:ascii="Times New Roman"/>
          <w:b/>
          <w:i w:val="false"/>
          <w:color w:val="000000"/>
        </w:rPr>
        <w:t xml:space="preserve"> 6. Мүше мемлекеттердің заңнамасына сәйкес МАБ-ты шарттық ресімдеуге қойылатын талаптар</w:t>
      </w:r>
    </w:p>
    <w:bookmarkEnd w:id="2193"/>
    <w:p>
      <w:pPr>
        <w:spacing w:after="0"/>
        <w:ind w:left="0"/>
        <w:jc w:val="both"/>
      </w:pPr>
      <w:r>
        <w:rPr>
          <w:rFonts w:ascii="Times New Roman"/>
          <w:b w:val="false"/>
          <w:i w:val="false"/>
          <w:color w:val="ff0000"/>
          <w:sz w:val="28"/>
        </w:rPr>
        <w:t xml:space="preserve">
      Ескерту. 6-бөлім жаңа редакцияда – ҚР 18.09.2021 </w:t>
      </w:r>
      <w:r>
        <w:rPr>
          <w:rFonts w:ascii="Times New Roman"/>
          <w:b w:val="false"/>
          <w:i w:val="false"/>
          <w:color w:val="ff0000"/>
          <w:sz w:val="28"/>
        </w:rPr>
        <w:t>№ 65-VII</w:t>
      </w:r>
      <w:r>
        <w:rPr>
          <w:rFonts w:ascii="Times New Roman"/>
          <w:b w:val="false"/>
          <w:i w:val="false"/>
          <w:color w:val="ff0000"/>
          <w:sz w:val="28"/>
        </w:rPr>
        <w:t xml:space="preserve"> Заңымен.</w:t>
      </w:r>
    </w:p>
    <w:bookmarkStart w:name="z3048" w:id="2194"/>
    <w:p>
      <w:pPr>
        <w:spacing w:after="0"/>
        <w:ind w:left="0"/>
        <w:jc w:val="both"/>
      </w:pPr>
      <w:r>
        <w:rPr>
          <w:rFonts w:ascii="Times New Roman"/>
          <w:b w:val="false"/>
          <w:i w:val="false"/>
          <w:color w:val="000000"/>
          <w:sz w:val="28"/>
        </w:rPr>
        <w:t>
      6.1. Беларусь Республикасының аумағында.</w:t>
      </w:r>
    </w:p>
    <w:bookmarkEnd w:id="2194"/>
    <w:p>
      <w:pPr>
        <w:spacing w:after="0"/>
        <w:ind w:left="0"/>
        <w:jc w:val="both"/>
      </w:pPr>
      <w:r>
        <w:rPr>
          <w:rFonts w:ascii="Times New Roman"/>
          <w:b w:val="false"/>
          <w:i w:val="false"/>
          <w:color w:val="000000"/>
          <w:sz w:val="28"/>
        </w:rPr>
        <w:t>
      Мүше мемлекеттер арасындағы Беларусь Республикасының электр энергетикалық жүйесі арқылы МАБ осы Әдіснаманың 1-бөліміне және 2-бөлімінің 2.4 - 2.6-тармақтарына және Беларусь Республикасының уәкілетті ұйымымен МАБ-қа арналған шарттарға сәйкес МАБ-қа ұйғарылып отырған электр энергиясы мен қуатының көлемі келісілген жағдайда жүзеге асырылады.</w:t>
      </w:r>
    </w:p>
    <w:p>
      <w:pPr>
        <w:spacing w:after="0"/>
        <w:ind w:left="0"/>
        <w:jc w:val="both"/>
      </w:pPr>
      <w:r>
        <w:rPr>
          <w:rFonts w:ascii="Times New Roman"/>
          <w:b w:val="false"/>
          <w:i w:val="false"/>
          <w:color w:val="000000"/>
          <w:sz w:val="28"/>
        </w:rPr>
        <w:t>
      Әрбір шарт бойынша МАБ жөніндегі көрсетілетін қызметтердің құны мынадай формула бойынша айқындалады: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97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7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9" w:id="2195"/>
    <w:p>
      <w:pPr>
        <w:spacing w:after="0"/>
        <w:ind w:left="0"/>
        <w:jc w:val="both"/>
      </w:pPr>
      <w:r>
        <w:rPr>
          <w:rFonts w:ascii="Times New Roman"/>
          <w:b w:val="false"/>
          <w:i w:val="false"/>
          <w:color w:val="000000"/>
          <w:sz w:val="28"/>
        </w:rPr>
        <w:t>
      6.2. Қазақстан Республикасының аумағында.</w:t>
      </w:r>
    </w:p>
    <w:bookmarkEnd w:id="2195"/>
    <w:p>
      <w:pPr>
        <w:spacing w:after="0"/>
        <w:ind w:left="0"/>
        <w:jc w:val="both"/>
      </w:pPr>
      <w:r>
        <w:rPr>
          <w:rFonts w:ascii="Times New Roman"/>
          <w:b w:val="false"/>
          <w:i w:val="false"/>
          <w:color w:val="000000"/>
          <w:sz w:val="28"/>
        </w:rPr>
        <w:t>
      Қазақстан Республикасының аумағында мүше мемлекеттер арасындағы МАБ Қазақстан Республикасының Үкіметі бекітетін үлгілік нысан бойынша жасалатын электр энергиясын беру жөніндегі қызметтер көрсетуге арналған шарттар негізінде жүзеге асырылады. Бұл ретте МАБ-ты жүзеге асыруға арналған шарттарда осындай берудің ерекшеліктері ескерілуі мүмкін.</w:t>
      </w:r>
    </w:p>
    <w:bookmarkStart w:name="z3050" w:id="2196"/>
    <w:p>
      <w:pPr>
        <w:spacing w:after="0"/>
        <w:ind w:left="0"/>
        <w:jc w:val="both"/>
      </w:pPr>
      <w:r>
        <w:rPr>
          <w:rFonts w:ascii="Times New Roman"/>
          <w:b w:val="false"/>
          <w:i w:val="false"/>
          <w:color w:val="000000"/>
          <w:sz w:val="28"/>
        </w:rPr>
        <w:t>
      6.3. Ресей Федерациясының аумағында.</w:t>
      </w:r>
    </w:p>
    <w:bookmarkEnd w:id="2196"/>
    <w:bookmarkStart w:name="z3051" w:id="2197"/>
    <w:p>
      <w:pPr>
        <w:spacing w:after="0"/>
        <w:ind w:left="0"/>
        <w:jc w:val="both"/>
      </w:pPr>
      <w:r>
        <w:rPr>
          <w:rFonts w:ascii="Times New Roman"/>
          <w:b w:val="false"/>
          <w:i w:val="false"/>
          <w:color w:val="000000"/>
          <w:sz w:val="28"/>
        </w:rPr>
        <w:t>
      6.3.1. Ресей БЭЖ-і арқылы мүше мемлекеттер арасындағы МАБ мынадай шарттар болған жағдайда жүзеге асырылады:</w:t>
      </w:r>
    </w:p>
    <w:bookmarkEnd w:id="2197"/>
    <w:bookmarkStart w:name="z3052" w:id="2198"/>
    <w:p>
      <w:pPr>
        <w:spacing w:after="0"/>
        <w:ind w:left="0"/>
        <w:jc w:val="both"/>
      </w:pPr>
      <w:r>
        <w:rPr>
          <w:rFonts w:ascii="Times New Roman"/>
          <w:b w:val="false"/>
          <w:i w:val="false"/>
          <w:color w:val="000000"/>
          <w:sz w:val="28"/>
        </w:rPr>
        <w:t>
      6.3.1.1. Табиғи монополиялар субъектілерінің көрсетілетін қызметтеріне қол жеткізуді қамтамасыз ету және Ресей БЭЖ-і шекарасында (шекараларында) әртүрлі жеткізу нүктелерінде МАБ-ты жүзеге асыру үшін мәлімделген электр энергиясының (қуатының) тең көлемін өзара байланысты және бір мезгілде жеткізу мақсатында коммерциялық агенттің Беларусь Республикасының немесе Қазақстан Республикасының, немесе Қырғыз Республикасының, немесе Армения Республикасының уәкілетті ұйымымен шарттары.</w:t>
      </w:r>
    </w:p>
    <w:bookmarkEnd w:id="2198"/>
    <w:p>
      <w:pPr>
        <w:spacing w:after="0"/>
        <w:ind w:left="0"/>
        <w:jc w:val="both"/>
      </w:pPr>
      <w:r>
        <w:rPr>
          <w:rFonts w:ascii="Times New Roman"/>
          <w:b w:val="false"/>
          <w:i w:val="false"/>
          <w:color w:val="000000"/>
          <w:sz w:val="28"/>
        </w:rPr>
        <w:t>
      Ресей БЭЖ-і арқылы мүше мемлекеттер арасындағы МАБ құны m айында осындай шарттарда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83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06600" cy="850900"/>
                    </a:xfrm>
                    <a:prstGeom prst="rect">
                      <a:avLst/>
                    </a:prstGeom>
                  </pic:spPr>
                </pic:pic>
              </a:graphicData>
            </a:graphic>
          </wp:inline>
        </w:drawing>
      </w:r>
    </w:p>
    <w:p>
      <w:pPr>
        <w:spacing w:after="0"/>
        <w:ind w:left="0"/>
        <w:jc w:val="left"/>
      </w:pPr>
      <w:r>
        <w:rPr>
          <w:rFonts w:ascii="Times New Roman"/>
          <w:b w:val="false"/>
          <w:i w:val="false"/>
          <w:color w:val="000000"/>
          <w:sz w:val="28"/>
        </w:rPr>
        <w:t>- Ресей Федерациясының заңнамасына сәйкес төленетін БҰЭЖ-ді басқару жөніндегі ұйымның көрсетілетін қызметтерінің құны;</w:t>
      </w:r>
      <w:r>
        <w:br/>
      </w:r>
      <w:r>
        <w:rPr>
          <w:rFonts w:ascii="Times New Roman"/>
          <w:b w:val="false"/>
          <w:i w:val="false"/>
          <w:color w:val="000000"/>
          <w:sz w:val="28"/>
        </w:rPr>
        <w:t>
</w:t>
      </w:r>
      <w:r>
        <w:br/>
      </w:r>
    </w:p>
    <w:p>
      <w:pPr>
        <w:spacing w:after="0"/>
        <w:ind w:left="0"/>
        <w:jc w:val="both"/>
      </w:pPr>
      <w:r>
        <w:drawing>
          <wp:inline distT="0" distB="0" distL="0" distR="0">
            <wp:extent cx="1549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49400" cy="838200"/>
                    </a:xfrm>
                    <a:prstGeom prst="rect">
                      <a:avLst/>
                    </a:prstGeom>
                  </pic:spPr>
                </pic:pic>
              </a:graphicData>
            </a:graphic>
          </wp:inline>
        </w:drawing>
      </w:r>
    </w:p>
    <w:p>
      <w:pPr>
        <w:spacing w:after="0"/>
        <w:ind w:left="0"/>
        <w:jc w:val="left"/>
      </w:pPr>
      <w:r>
        <w:rPr>
          <w:rFonts w:ascii="Times New Roman"/>
          <w:b w:val="false"/>
          <w:i w:val="false"/>
          <w:color w:val="000000"/>
          <w:sz w:val="28"/>
        </w:rPr>
        <w:t>Ресей Федерациясының заңнамасына сәйкес төленетін жүйелік оператордың көрсетілетін қызметтерінің құны;</w:t>
      </w:r>
      <w:r>
        <w:br/>
      </w:r>
      <w:r>
        <w:rPr>
          <w:rFonts w:ascii="Times New Roman"/>
          <w:b w:val="false"/>
          <w:i w:val="false"/>
          <w:color w:val="000000"/>
          <w:sz w:val="28"/>
        </w:rPr>
        <w:t>
</w:t>
      </w:r>
      <w:r>
        <w:br/>
      </w:r>
    </w:p>
    <w:p>
      <w:pPr>
        <w:spacing w:after="0"/>
        <w:ind w:left="0"/>
        <w:jc w:val="both"/>
      </w:pPr>
      <w:r>
        <w:drawing>
          <wp:inline distT="0" distB="0" distL="0" distR="0">
            <wp:extent cx="2933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1079500"/>
                    </a:xfrm>
                    <a:prstGeom prst="rect">
                      <a:avLst/>
                    </a:prstGeom>
                  </pic:spPr>
                </pic:pic>
              </a:graphicData>
            </a:graphic>
          </wp:inline>
        </w:drawing>
      </w:r>
    </w:p>
    <w:p>
      <w:pPr>
        <w:spacing w:after="0"/>
        <w:ind w:left="0"/>
        <w:jc w:val="left"/>
      </w:pPr>
      <w:r>
        <w:rPr>
          <w:rFonts w:ascii="Times New Roman"/>
          <w:b w:val="false"/>
          <w:i w:val="false"/>
          <w:color w:val="000000"/>
          <w:sz w:val="28"/>
        </w:rPr>
        <w:t>МАБ-ты Ресей БЭЖ-і арқылы сүйемелдейтін электр энергиясының (қуатының) көтерме сауда нарығындағы іс-қимылдарға байланысты көрсетілетін қызметтердің m айындағы құны;</w:t>
      </w:r>
      <w:r>
        <w:br/>
      </w: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01900" cy="1054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электр энергиясының, қуатының және көтерме сауда нарығында айналымға жіберілген өзге де тауарлар мен көрсетілетін қызметтердің көтерме сауда нарығын ұйымдастыру жөніндегі коммерциялық оператордың көрсетілетін қызметтерінің m айындағы құны;</w:t>
      </w:r>
      <w:r>
        <w:br/>
      </w:r>
      <w:r>
        <w:rPr>
          <w:rFonts w:ascii="Times New Roman"/>
          <w:b w:val="false"/>
          <w:i w:val="false"/>
          <w:color w:val="000000"/>
          <w:sz w:val="28"/>
        </w:rPr>
        <w:t>
</w:t>
      </w:r>
      <w:r>
        <w:br/>
      </w:r>
    </w:p>
    <w:p>
      <w:pPr>
        <w:spacing w:after="0"/>
        <w:ind w:left="0"/>
        <w:jc w:val="both"/>
      </w:pPr>
      <w:r>
        <w:drawing>
          <wp:inline distT="0" distB="0" distL="0" distR="0">
            <wp:extent cx="1981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927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көтерме сауда нарығының сауда жүйесіне қосылу туралы шартта айқындалатын талаптар мен міндеттемелерді есептеу жөніндегі кешенді көрсетілетін қызметтердің m айындағы кұны;</w:t>
      </w:r>
      <w:r>
        <w:br/>
      </w:r>
      <w:r>
        <w:rPr>
          <w:rFonts w:ascii="Times New Roman"/>
          <w:b w:val="false"/>
          <w:i w:val="false"/>
          <w:color w:val="000000"/>
          <w:sz w:val="28"/>
        </w:rPr>
        <w:t>
</w:t>
      </w:r>
      <w:r>
        <w:br/>
      </w:r>
    </w:p>
    <w:p>
      <w:pPr>
        <w:spacing w:after="0"/>
        <w:ind w:left="0"/>
        <w:jc w:val="both"/>
      </w:pPr>
      <w:r>
        <w:drawing>
          <wp:inline distT="0" distB="0" distL="0" distR="0">
            <wp:extent cx="288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11938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коммерциялық агент жасасатын шарттарда екіжақты тәртіппен айқындалатын коммерциялық агенттің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Руспубликасына (Армения Республикасынан) электр энергиясын жеткізу мақсатында МАБ-ты Ресей Федерациясының аумағы бойынша жүзеге асырған жағдайда, көрсетілген шамаға Ресей Федерациясы коммерциялық инфрақұрылымы ұйымдарының есептік құжаттарымен расталған, осындай жағдайларда МАБ-тың нақты көлемін анықтау ерекшеліктерімен байланысты Ресей Федерациясының көтерме нарығында коммерциялық агент шеккен шығындарды өтеуде енгізіледі.</w:t>
      </w:r>
    </w:p>
    <w:bookmarkStart w:name="z3053" w:id="2199"/>
    <w:p>
      <w:pPr>
        <w:spacing w:after="0"/>
        <w:ind w:left="0"/>
        <w:jc w:val="both"/>
      </w:pPr>
      <w:r>
        <w:rPr>
          <w:rFonts w:ascii="Times New Roman"/>
          <w:b w:val="false"/>
          <w:i w:val="false"/>
          <w:color w:val="000000"/>
          <w:sz w:val="28"/>
        </w:rPr>
        <w:t>
      6.3.1.2. Электр энергетикасында жедел-диспетчерлік басқару жөніндегі және ұлттық электр желісі арқылы электр энергиясын беру (өткізу) жөніндегі функцияларды жүзеге асыратын шектес мүше мемлекеттердің ұйымдары арасындағы электр энергетикалық жүйелердің қатарлас жұмысы туралы шарттар (техникалық келісімдер).</w:t>
      </w:r>
    </w:p>
    <w:bookmarkEnd w:id="2199"/>
    <w:bookmarkStart w:name="z3054" w:id="2200"/>
    <w:p>
      <w:pPr>
        <w:spacing w:after="0"/>
        <w:ind w:left="0"/>
        <w:jc w:val="both"/>
      </w:pPr>
      <w:r>
        <w:rPr>
          <w:rFonts w:ascii="Times New Roman"/>
          <w:b w:val="false"/>
          <w:i w:val="false"/>
          <w:color w:val="000000"/>
          <w:sz w:val="28"/>
        </w:rPr>
        <w:t>
      6.3.1.3. Мүше мемлекеттердің мемлекеттік шекаралары арқылы электр энергиясын өткізу кезінде туындайтын және мүше мемлекеттермен келісілген тәртіпке сәйкес айқындалатын, мемлекетаралық қималар бойынша нақты сальдо ағындардың жоспардағыдан ауытқу шамаларын өтеу мақсатында жасалатын Ресей Федерациясының уәкілетті ұйымдары (осы Әдіснаманың 3-бөліміне сәйкес) мен шектес мүше мемлекеттердің арасындағы электр энергиясын сатып алу-сату шарттары.</w:t>
      </w:r>
    </w:p>
    <w:bookmarkEnd w:id="2200"/>
    <w:bookmarkStart w:name="z3055" w:id="2201"/>
    <w:p>
      <w:pPr>
        <w:spacing w:after="0"/>
        <w:ind w:left="0"/>
        <w:jc w:val="both"/>
      </w:pPr>
      <w:r>
        <w:rPr>
          <w:rFonts w:ascii="Times New Roman"/>
          <w:b w:val="false"/>
          <w:i w:val="false"/>
          <w:color w:val="000000"/>
          <w:sz w:val="28"/>
        </w:rPr>
        <w:t>
      6.3.2. Армения Республикасына (Армения Республикасынан) электр энергиясын жеткізу мақсатында Ресей Федерациясының аумағы арқылы МАБ:</w:t>
      </w:r>
    </w:p>
    <w:bookmarkEnd w:id="2201"/>
    <w:p>
      <w:pPr>
        <w:spacing w:after="0"/>
        <w:ind w:left="0"/>
        <w:jc w:val="both"/>
      </w:pPr>
      <w:r>
        <w:rPr>
          <w:rFonts w:ascii="Times New Roman"/>
          <w:b w:val="false"/>
          <w:i w:val="false"/>
          <w:color w:val="000000"/>
          <w:sz w:val="28"/>
        </w:rPr>
        <w:t>
      - тиісті уәкілетті ұйымдар арасында Ресейдің БЭЖ-і мен үшінші мемлекеттің энергия жүйесінің қатарлас жұмысын қамтамасыз етуге;</w:t>
      </w:r>
    </w:p>
    <w:p>
      <w:pPr>
        <w:spacing w:after="0"/>
        <w:ind w:left="0"/>
        <w:jc w:val="both"/>
      </w:pPr>
      <w:r>
        <w:rPr>
          <w:rFonts w:ascii="Times New Roman"/>
          <w:b w:val="false"/>
          <w:i w:val="false"/>
          <w:color w:val="000000"/>
          <w:sz w:val="28"/>
        </w:rPr>
        <w:t>
      - Ресей Федерациясы мен үшінші мемлекеттің тиісті шаруашылық жүргізуші субъектілері арасындағы электр энергиясының мемлекетаралық ағындарының сағаттық нақты көлемдері туралы коммерциялық есепке алу деректерімен алмасуды ұйымдастыруға;</w:t>
      </w:r>
    </w:p>
    <w:p>
      <w:pPr>
        <w:spacing w:after="0"/>
        <w:ind w:left="0"/>
        <w:jc w:val="both"/>
      </w:pPr>
      <w:r>
        <w:rPr>
          <w:rFonts w:ascii="Times New Roman"/>
          <w:b w:val="false"/>
          <w:i w:val="false"/>
          <w:color w:val="000000"/>
          <w:sz w:val="28"/>
        </w:rPr>
        <w:t>
      - Ресей Федерациясы мен үшінші мемлекеттің мемлекеттік шекаралары арқылы өткізілген электр энергиясы ағындарының нақты сальдосын және Ресей Федерациясы мен үшінші мемлекеттің мемлекеттік шекаралары арқылы электр энергиясын өткізу кезінде туындайтын және осындай мемлекеттермен келісілген тәртіпке сәйкес айқындалатын электр энергиясы ағындары нақты сальдосының жоспарлы мәндерден сағаттық ауытқуларын анықтауға;</w:t>
      </w:r>
    </w:p>
    <w:p>
      <w:pPr>
        <w:spacing w:after="0"/>
        <w:ind w:left="0"/>
        <w:jc w:val="both"/>
      </w:pPr>
      <w:r>
        <w:rPr>
          <w:rFonts w:ascii="Times New Roman"/>
          <w:b w:val="false"/>
          <w:i w:val="false"/>
          <w:color w:val="000000"/>
          <w:sz w:val="28"/>
        </w:rPr>
        <w:t>
      - МАБ көлемін қоса алғанда, Ресей Федерациясы мен үшінші мемлекеттің шаруашылық жүргізуші субъектілері арасында жасалған шарттар бойынша Ресей Федерациясы мен үшінші мемлекеттің мемлекеттік шекаралары арқылы өткізілген электр энергиясының көлемін бөлуге;</w:t>
      </w:r>
    </w:p>
    <w:p>
      <w:pPr>
        <w:spacing w:after="0"/>
        <w:ind w:left="0"/>
        <w:jc w:val="both"/>
      </w:pPr>
      <w:r>
        <w:rPr>
          <w:rFonts w:ascii="Times New Roman"/>
          <w:b w:val="false"/>
          <w:i w:val="false"/>
          <w:color w:val="000000"/>
          <w:sz w:val="28"/>
        </w:rPr>
        <w:t>
      - Ресей Федерациясы мен үшінші мемлекеттің мемлекеттік шекаралары арқылы электр энергиясын өткізу кезінде туындайтын және осындай мемлекеттермен келісілген тәртіпке сәйкес айқындалатын нақты сальдо ағындардың жоспарлы мәндерден сағаттық ауытқуларын реттеу мақсатында Ресей Федерациясы мен үшінші мемлекеттің уәкілетті шаруашылық жүргізуші субъектілері арасында электр энергиясын сатып алу-сатуға байланысты мәселелер реттелген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56" w:id="2202"/>
    <w:p>
      <w:pPr>
        <w:spacing w:after="0"/>
        <w:ind w:left="0"/>
        <w:jc w:val="both"/>
      </w:pPr>
      <w:r>
        <w:rPr>
          <w:rFonts w:ascii="Times New Roman"/>
          <w:b w:val="false"/>
          <w:i w:val="false"/>
          <w:color w:val="000000"/>
          <w:sz w:val="28"/>
        </w:rPr>
        <w:t>
      6.4 Армения Республикасының аумағында.</w:t>
      </w:r>
    </w:p>
    <w:bookmarkEnd w:id="2202"/>
    <w:p>
      <w:pPr>
        <w:spacing w:after="0"/>
        <w:ind w:left="0"/>
        <w:jc w:val="both"/>
      </w:pPr>
      <w:r>
        <w:rPr>
          <w:rFonts w:ascii="Times New Roman"/>
          <w:b w:val="false"/>
          <w:i w:val="false"/>
          <w:color w:val="000000"/>
          <w:sz w:val="28"/>
        </w:rPr>
        <w:t>
      МАБ Армения Республикасының уәкілетті мемлекеттік органы бекітетін үлгілік нысан бойынша жасалатын электр энергиясын беру жөніндегі қызметтер көрсетуге арналған шарттар негізінде жүзеге асырылады. Бұл ретте МАБ-ты жүзеге асыруға арналған шарттарда электр энергиясын үшінші мемлекеттердің энергия жүйелері арқылы берумен байланысты осындай берудің ерекшеліктері ескерілуі мүмкін.</w:t>
      </w:r>
    </w:p>
    <w:bookmarkStart w:name="z3057" w:id="2203"/>
    <w:p>
      <w:pPr>
        <w:spacing w:after="0"/>
        <w:ind w:left="0"/>
        <w:jc w:val="both"/>
      </w:pPr>
      <w:r>
        <w:rPr>
          <w:rFonts w:ascii="Times New Roman"/>
          <w:b w:val="false"/>
          <w:i w:val="false"/>
          <w:color w:val="000000"/>
          <w:sz w:val="28"/>
        </w:rPr>
        <w:t>
      6.5 МАБ-ты жүзеге асыру кезінде Армения Республикасы мен Ресей Федерациясы арасындағы электр энергиясын (қуатын) үшінші мемлекеттердің аумақтары арқылы беру қажеттілігімен байланысты мәселелерді МАБ-ты жүзеге асыруға мүдделі мүше мемлекеттердің шаруашылық жүргізуші субъектілері үшінші мемлекеттердің тиісті шаруашылық субъектілерімен бірлесіп екіжақты негізде реттейді.</w:t>
      </w:r>
    </w:p>
    <w:bookmarkEnd w:id="2203"/>
    <w:bookmarkStart w:name="z3062" w:id="2204"/>
    <w:p>
      <w:pPr>
        <w:spacing w:after="0"/>
        <w:ind w:left="0"/>
        <w:jc w:val="both"/>
      </w:pPr>
      <w:r>
        <w:rPr>
          <w:rFonts w:ascii="Times New Roman"/>
          <w:b w:val="false"/>
          <w:i w:val="false"/>
          <w:color w:val="000000"/>
          <w:sz w:val="28"/>
        </w:rPr>
        <w:t>
      6.6. Қырғыз Республикасының аумағында.</w:t>
      </w:r>
    </w:p>
    <w:bookmarkEnd w:id="2204"/>
    <w:p>
      <w:pPr>
        <w:spacing w:after="0"/>
        <w:ind w:left="0"/>
        <w:jc w:val="both"/>
      </w:pPr>
      <w:r>
        <w:rPr>
          <w:rFonts w:ascii="Times New Roman"/>
          <w:b w:val="false"/>
          <w:i w:val="false"/>
          <w:color w:val="000000"/>
          <w:sz w:val="28"/>
        </w:rPr>
        <w:t>
      Қырғыз Республикасының аумағында мүше мемлекеттер арасындағы МАБ осы Әдіснамаға сәйкес Қырғызстан ҰЭЖ-ін басқару жөніндегі ұйыммен жасалатын электр энергиясын беру жөнінде қызметтер көрсетуге арналған шарттардың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6.6-тармақпен толықтырылды – ҚР 15.09.2021 </w:t>
      </w:r>
      <w:r>
        <w:rPr>
          <w:rFonts w:ascii="Times New Roman"/>
          <w:b w:val="false"/>
          <w:i w:val="false"/>
          <w:color w:val="000000"/>
          <w:sz w:val="28"/>
        </w:rPr>
        <w:t>№ 64-VII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76" w:id="2205"/>
    <w:p>
      <w:pPr>
        <w:spacing w:after="0"/>
        <w:ind w:left="0"/>
        <w:jc w:val="left"/>
      </w:pPr>
      <w:r>
        <w:rPr>
          <w:rFonts w:ascii="Times New Roman"/>
          <w:b/>
          <w:i w:val="false"/>
          <w:color w:val="000000"/>
        </w:rPr>
        <w:t xml:space="preserve"> 7. Мүше мемлекеттердің шаруашылық жүргізуші субъектілері</w:t>
      </w:r>
      <w:r>
        <w:br/>
      </w:r>
      <w:r>
        <w:rPr>
          <w:rFonts w:ascii="Times New Roman"/>
          <w:b/>
          <w:i w:val="false"/>
          <w:color w:val="000000"/>
        </w:rPr>
        <w:t>арасында мемлекетаралық электр энергиясы ағындарының сағаттық</w:t>
      </w:r>
      <w:r>
        <w:br/>
      </w:r>
      <w:r>
        <w:rPr>
          <w:rFonts w:ascii="Times New Roman"/>
          <w:b/>
          <w:i w:val="false"/>
          <w:color w:val="000000"/>
        </w:rPr>
        <w:t>нақты көлемі туралы коммерциялық есепке алу деректерін алмасуды</w:t>
      </w:r>
      <w:r>
        <w:br/>
      </w:r>
      <w:r>
        <w:rPr>
          <w:rFonts w:ascii="Times New Roman"/>
          <w:b/>
          <w:i w:val="false"/>
          <w:color w:val="000000"/>
        </w:rPr>
        <w:t>ұйымдастыру тәртібі</w:t>
      </w:r>
    </w:p>
    <w:bookmarkEnd w:id="2205"/>
    <w:bookmarkStart w:name="z2177" w:id="2206"/>
    <w:p>
      <w:pPr>
        <w:spacing w:after="0"/>
        <w:ind w:left="0"/>
        <w:jc w:val="both"/>
      </w:pPr>
      <w:r>
        <w:rPr>
          <w:rFonts w:ascii="Times New Roman"/>
          <w:b w:val="false"/>
          <w:i w:val="false"/>
          <w:color w:val="000000"/>
          <w:sz w:val="28"/>
        </w:rPr>
        <w:t>
      7.1. Осы Тәртіп коммерциялық есепке алудың сағаттық деректерін алу бөлігінде екіжақты өзара іс-қимылдың негізгі бағыттарын; коммерциялық есепке алудың сағаттық деректерін және коммерциялық есепке алудың көрсетілген деректерін жеткізу нүктелеріндегі мәндерге дейін толықтыра есептеудің келісілген әдістемелерін пайдалану ескеріле отырып, Қазақстан Республикасы мен Ресей Федерациясы арасында мемлекетаралық электр беру желілері арқылы (бұдан әрі - МАЭБЖ) электр энергиясының жедел</w:t>
      </w:r>
      <w:r>
        <w:rPr>
          <w:rFonts w:ascii="Times New Roman"/>
          <w:b w:val="false"/>
          <w:i w:val="false"/>
          <w:color w:val="000000"/>
          <w:vertAlign w:val="superscript"/>
        </w:rPr>
        <w:t xml:space="preserve">1 </w:t>
      </w:r>
      <w:r>
        <w:rPr>
          <w:rFonts w:ascii="Times New Roman"/>
          <w:b w:val="false"/>
          <w:i w:val="false"/>
          <w:color w:val="000000"/>
          <w:sz w:val="28"/>
        </w:rPr>
        <w:t>сағаттық ағынын айқындау тәртібін; коммерциялық есепке алу деректерін алмасу және жеткізу нүктелеріндегі мәндерге келтірілген коммерциялық есепке алу деректерін келісу рәсімдерін айқындайтын тәртіпті белгілейді.</w:t>
      </w:r>
    </w:p>
    <w:bookmarkEnd w:id="2206"/>
    <w:p>
      <w:pPr>
        <w:spacing w:after="0"/>
        <w:ind w:left="0"/>
        <w:jc w:val="both"/>
      </w:pPr>
      <w:r>
        <w:rPr>
          <w:rFonts w:ascii="Times New Roman"/>
          <w:b w:val="false"/>
          <w:i w:val="false"/>
          <w:color w:val="000000"/>
          <w:sz w:val="28"/>
        </w:rPr>
        <w:t>
      МАЭБЖ бойынша электр энергиясын коммерциялық есепке алудың сағаттық деректерін қалыптастыру және алмасу талаптары мен тәртібі МАЭБЖ-де есепке алу нүктелері бойынша электр энергиясы ағындарының сағаттық шамаларының деректерін алмасу туралы екіжақты келісімдерге сәйкес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Жедел сағаттық ағын деп коммерциялық есепке алу кешендерінің техникалық мүмкіндіктерін пайдалана отырып, электр энергиясын коммерциялық есепке алудың автоматтандырылған жүйелерінен (бұдан әрі - ЭКЕАЖ) ағындарға енгізілген, барлық есепке алу нүктелерінен алынған коммерциялық есепке алудың сағаттық (жарты сағаттық немесе сағаттық) деректері түсініледі.</w:t>
      </w:r>
    </w:p>
    <w:bookmarkStart w:name="z2178" w:id="2207"/>
    <w:p>
      <w:pPr>
        <w:spacing w:after="0"/>
        <w:ind w:left="0"/>
        <w:jc w:val="both"/>
      </w:pPr>
      <w:r>
        <w:rPr>
          <w:rFonts w:ascii="Times New Roman"/>
          <w:b w:val="false"/>
          <w:i w:val="false"/>
          <w:color w:val="000000"/>
          <w:sz w:val="28"/>
        </w:rPr>
        <w:t>
      7.2 Жедел ақпарат алмасу.</w:t>
      </w:r>
    </w:p>
    <w:bookmarkEnd w:id="2207"/>
    <w:p>
      <w:pPr>
        <w:spacing w:after="0"/>
        <w:ind w:left="0"/>
        <w:jc w:val="both"/>
      </w:pPr>
      <w:r>
        <w:rPr>
          <w:rFonts w:ascii="Times New Roman"/>
          <w:b w:val="false"/>
          <w:i w:val="false"/>
          <w:color w:val="000000"/>
          <w:sz w:val="28"/>
        </w:rPr>
        <w:t>
      Мүше мемлекеттердің тиісті шаруашылық жүргізуші субъектілері тәулік сайын (немесе мүше мемлекеттердің келісуі бойынша өзге уақыт аралығында) МАЭБЖ бойынша электр энергиясының сағаттық ағындарының шамасын қалыптастырады, алынған деректермен алмасады, тиісті есептеулерді орындайды, деректердің сәйкестігіне баға береді.</w:t>
      </w:r>
    </w:p>
    <w:p>
      <w:pPr>
        <w:spacing w:after="0"/>
        <w:ind w:left="0"/>
        <w:jc w:val="both"/>
      </w:pPr>
      <w:r>
        <w:rPr>
          <w:rFonts w:ascii="Times New Roman"/>
          <w:b w:val="false"/>
          <w:i w:val="false"/>
          <w:color w:val="000000"/>
          <w:sz w:val="28"/>
        </w:rPr>
        <w:t>
      МАЭБЖ бойынша берілетін электр энергиясының сағаттық ағындарының мәндерін қамтитын ақпаратты жедел алмасу үшін деректерді берудің келісілген форматтары пайдаланылады.</w:t>
      </w:r>
    </w:p>
    <w:bookmarkStart w:name="z2179" w:id="2208"/>
    <w:p>
      <w:pPr>
        <w:spacing w:after="0"/>
        <w:ind w:left="0"/>
        <w:jc w:val="both"/>
      </w:pPr>
      <w:r>
        <w:rPr>
          <w:rFonts w:ascii="Times New Roman"/>
          <w:b w:val="false"/>
          <w:i w:val="false"/>
          <w:color w:val="000000"/>
          <w:sz w:val="28"/>
        </w:rPr>
        <w:t>
      7.3. Жеткізу нүктесіндегі сағаттық мәндерді есептеу.</w:t>
      </w:r>
    </w:p>
    <w:bookmarkEnd w:id="2208"/>
    <w:p>
      <w:pPr>
        <w:spacing w:after="0"/>
        <w:ind w:left="0"/>
        <w:jc w:val="both"/>
      </w:pPr>
      <w:r>
        <w:rPr>
          <w:rFonts w:ascii="Times New Roman"/>
          <w:b w:val="false"/>
          <w:i w:val="false"/>
          <w:color w:val="000000"/>
          <w:sz w:val="28"/>
        </w:rPr>
        <w:t>
      Жеткізу нүктесіндегі сағаттық мәндерді есептеу екіжақты келісімдерде келісілген, берілген және алынған электр энергиясының нақты көлемдерін есептеу әдістемелеріне сәйкес жүргізіледі.</w:t>
      </w:r>
    </w:p>
    <w:bookmarkStart w:name="z2180" w:id="2209"/>
    <w:p>
      <w:pPr>
        <w:spacing w:after="0"/>
        <w:ind w:left="0"/>
        <w:jc w:val="left"/>
      </w:pPr>
      <w:r>
        <w:rPr>
          <w:rFonts w:ascii="Times New Roman"/>
          <w:b/>
          <w:i w:val="false"/>
          <w:color w:val="000000"/>
        </w:rPr>
        <w:t xml:space="preserve"> 8. Мүше мемлекеттердің мемлекетаралық электр беру желілері</w:t>
      </w:r>
      <w:r>
        <w:br/>
      </w:r>
      <w:r>
        <w:rPr>
          <w:rFonts w:ascii="Times New Roman"/>
          <w:b/>
          <w:i w:val="false"/>
          <w:color w:val="000000"/>
        </w:rPr>
        <w:t>бойынша электр энергиясы ағынының нақты сальдосын айқындау тәртібі</w:t>
      </w:r>
    </w:p>
    <w:bookmarkEnd w:id="2209"/>
    <w:p>
      <w:pPr>
        <w:spacing w:after="0"/>
        <w:ind w:left="0"/>
        <w:jc w:val="both"/>
      </w:pPr>
      <w:r>
        <w:rPr>
          <w:rFonts w:ascii="Times New Roman"/>
          <w:b w:val="false"/>
          <w:i w:val="false"/>
          <w:color w:val="ff0000"/>
          <w:sz w:val="28"/>
        </w:rPr>
        <w:t xml:space="preserve">
      Ескерту. 8-бөлімге өзгеріс енгізілді – ҚР 15.02.2021 </w:t>
      </w:r>
      <w:r>
        <w:rPr>
          <w:rFonts w:ascii="Times New Roman"/>
          <w:b w:val="false"/>
          <w:i w:val="false"/>
          <w:color w:val="ff0000"/>
          <w:sz w:val="28"/>
        </w:rPr>
        <w:t>№ 6-VII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Күнтізбелік айдағы мемлекетаралық қималар арқылы өткізілетін электр энергиясының нақты көлемін айқындайтын осы тәртіп мүше мемлекеттердің уәкілетті ұйымдарының пайдалануына арналған.</w:t>
      </w:r>
    </w:p>
    <w:p>
      <w:pPr>
        <w:spacing w:after="0"/>
        <w:ind w:left="0"/>
        <w:jc w:val="both"/>
      </w:pPr>
      <w:r>
        <w:rPr>
          <w:rFonts w:ascii="Times New Roman"/>
          <w:b w:val="false"/>
          <w:i w:val="false"/>
          <w:color w:val="000000"/>
          <w:sz w:val="28"/>
        </w:rPr>
        <w:t>
      Мүше мемлекеттердің мемлекетаралық қималары арқылы өткізілетін электр энергиясы ағынының нақты сальдосы әрбір күнтізбелік айда әрбір жеткізу нүктесіне (WСальдо_шекара) қабылданған (WП1_шекара) және/немесе одан берілген электр энергиясы (WO1_шекара) мөлшерінің алгебралық сомасы ретінде айқындалады.</w:t>
      </w:r>
    </w:p>
    <w:p>
      <w:pPr>
        <w:spacing w:after="0"/>
        <w:ind w:left="0"/>
        <w:jc w:val="both"/>
      </w:pPr>
      <w:r>
        <w:rPr>
          <w:rFonts w:ascii="Times New Roman"/>
          <w:b w:val="false"/>
          <w:i w:val="false"/>
          <w:color w:val="000000"/>
          <w:sz w:val="28"/>
        </w:rPr>
        <w:t>
      "Қабылдау", "Беру" режимдерінде барлық МАЭБЖ-да жұмысына қосылған Одақтың кедендік шекарасына және (немесе) мүше мемлекеттің басқа мүше мемлекеттермен мемлекеттік шекарасына (жеткізу нүктесіне) сәйкестендірілген электр энергиясының күнтізбелік айдағы мәні және сальдо мына формулалар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27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1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14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4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292100"/>
                    </a:xfrm>
                    <a:prstGeom prst="rect">
                      <a:avLst/>
                    </a:prstGeom>
                  </pic:spPr>
                </pic:pic>
              </a:graphicData>
            </a:graphic>
          </wp:inline>
        </w:drawing>
      </w:r>
    </w:p>
    <w:p>
      <w:pPr>
        <w:spacing w:after="0"/>
        <w:ind w:left="0"/>
        <w:jc w:val="left"/>
      </w:pPr>
      <w:r>
        <w:rPr>
          <w:rFonts w:ascii="Times New Roman"/>
          <w:b w:val="false"/>
          <w:i w:val="false"/>
          <w:color w:val="000000"/>
          <w:sz w:val="28"/>
        </w:rPr>
        <w:t>- бір күнтізбелік айда і-ші МАЭБЖ бойынша әрбір жеткізу нүктесінде қабылданған электр энергиясының нақты мөлшері. Сальдо-ағын есебін формулаға салу үшін мән белгіні (ағын бағытын) ескере отырып алынады;</w:t>
      </w:r>
      <w:r>
        <w:br/>
      </w:r>
      <w:r>
        <w:rPr>
          <w:rFonts w:ascii="Times New Roman"/>
          <w:b w:val="false"/>
          <w:i w:val="false"/>
          <w:color w:val="000000"/>
          <w:sz w:val="28"/>
        </w:rPr>
        <w:t>
</w:t>
      </w:r>
      <w:r>
        <w:br/>
      </w:r>
    </w:p>
    <w:p>
      <w:pPr>
        <w:spacing w:after="0"/>
        <w:ind w:left="0"/>
        <w:jc w:val="both"/>
      </w:pPr>
      <w:r>
        <w:drawing>
          <wp:inline distT="0" distB="0" distL="0" distR="0">
            <wp:extent cx="1155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55700" cy="266700"/>
                    </a:xfrm>
                    <a:prstGeom prst="rect">
                      <a:avLst/>
                    </a:prstGeom>
                  </pic:spPr>
                </pic:pic>
              </a:graphicData>
            </a:graphic>
          </wp:inline>
        </w:drawing>
      </w:r>
    </w:p>
    <w:p>
      <w:pPr>
        <w:spacing w:after="0"/>
        <w:ind w:left="0"/>
        <w:jc w:val="left"/>
      </w:pPr>
      <w:r>
        <w:rPr>
          <w:rFonts w:ascii="Times New Roman"/>
          <w:b w:val="false"/>
          <w:i w:val="false"/>
          <w:color w:val="000000"/>
          <w:sz w:val="28"/>
        </w:rPr>
        <w:t>- бір күнтізбелік айда і-ші МАЭБЖ бойынша әрбір жеткізу нүктесінде берілген электр энергиясының нақты мөлшері. Сальдо-ағын есебін формулаға салу үшін мән белгіні (ағын бағытын) ескере отырып 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бір күнтізбелік ай ішінде жұмысқа қосылған мемлекетаралық қимадағы МАЭБЖ мөлшері.</w:t>
      </w:r>
    </w:p>
    <w:bookmarkStart w:name="z2181" w:id="2210"/>
    <w:p>
      <w:pPr>
        <w:spacing w:after="0"/>
        <w:ind w:left="0"/>
        <w:jc w:val="left"/>
      </w:pPr>
      <w:r>
        <w:rPr>
          <w:rFonts w:ascii="Times New Roman"/>
          <w:b/>
          <w:i w:val="false"/>
          <w:color w:val="000000"/>
        </w:rPr>
        <w:t xml:space="preserve"> 9. Одақ шеңберінде МАБ-ты жүзеге асыру кезінде мемлекетаралық</w:t>
      </w:r>
      <w:r>
        <w:br/>
      </w:r>
      <w:r>
        <w:rPr>
          <w:rFonts w:ascii="Times New Roman"/>
          <w:b/>
          <w:i w:val="false"/>
          <w:color w:val="000000"/>
        </w:rPr>
        <w:t>қималар бойынша нақты ағындардың жоспардағыдан ауытқу көлемі</w:t>
      </w:r>
      <w:r>
        <w:br/>
      </w:r>
      <w:r>
        <w:rPr>
          <w:rFonts w:ascii="Times New Roman"/>
          <w:b/>
          <w:i w:val="false"/>
          <w:color w:val="000000"/>
        </w:rPr>
        <w:t>мен құнын есептеу тәртібі</w:t>
      </w:r>
    </w:p>
    <w:bookmarkEnd w:id="2210"/>
    <w:p>
      <w:pPr>
        <w:spacing w:after="0"/>
        <w:ind w:left="0"/>
        <w:jc w:val="both"/>
      </w:pPr>
      <w:r>
        <w:rPr>
          <w:rFonts w:ascii="Times New Roman"/>
          <w:b w:val="false"/>
          <w:i w:val="false"/>
          <w:color w:val="ff0000"/>
          <w:sz w:val="28"/>
        </w:rPr>
        <w:t xml:space="preserve">
      Ескерту. 9-бөлімге өзгеріс енгізілді – ҚР 15.09.2021 </w:t>
      </w:r>
      <w:r>
        <w:rPr>
          <w:rFonts w:ascii="Times New Roman"/>
          <w:b w:val="false"/>
          <w:i w:val="false"/>
          <w:color w:val="ff0000"/>
          <w:sz w:val="28"/>
        </w:rPr>
        <w:t>№ 64-VII</w:t>
      </w:r>
      <w:r>
        <w:rPr>
          <w:rFonts w:ascii="Times New Roman"/>
          <w:b w:val="false"/>
          <w:i w:val="false"/>
          <w:color w:val="ff0000"/>
          <w:sz w:val="28"/>
        </w:rPr>
        <w:t xml:space="preserve">; 18.09.2021 </w:t>
      </w:r>
      <w:r>
        <w:rPr>
          <w:rFonts w:ascii="Times New Roman"/>
          <w:b w:val="false"/>
          <w:i w:val="false"/>
          <w:color w:val="ff0000"/>
          <w:sz w:val="28"/>
        </w:rPr>
        <w:t>№ 65-VII</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Мемлекетаралық қималар бойынша нақты жеткізілімдерге мынадай құрауыштар: МАБ көлемі, мүше мемлекеттердің шаруашылық жүргізуші субъектілері жасасқан коммерциялық шарттардың көлемі, авариялық көмек көлемі мен сальдо-ағындардың нақты мәндерінің жоспардағыдан ауытқуына байланысты көлемі кіреді.</w:t>
      </w:r>
    </w:p>
    <w:p>
      <w:pPr>
        <w:spacing w:after="0"/>
        <w:ind w:left="0"/>
        <w:jc w:val="both"/>
      </w:pPr>
      <w:r>
        <w:rPr>
          <w:rFonts w:ascii="Times New Roman"/>
          <w:b w:val="false"/>
          <w:i w:val="false"/>
          <w:color w:val="000000"/>
          <w:sz w:val="28"/>
        </w:rPr>
        <w:t>
      Нақты сальдо-ағынның жоспардағыдан сағаттық ауытқуының шамаларын есептеуді және ауытқулар көлемін олардың бастамасына байланысты анықтауды БҰЭЖ-ді басқару жөніндегі ұйым, Ресей БЭЖ-і жүйелік операторы, Беларусь БЭЖ-і жүйелік операторының функциясын орындайтын ұйым, Қазақстан БЭЖ-і жүйелік операторы, Қырғызстан ҰЭЖ-ін басқару жөніндегі ұйым, Армения БЭЖ-і жүйелік операторы мынадай қағидаттар негізінде жүзеге асырады:</w:t>
      </w:r>
    </w:p>
    <w:p>
      <w:pPr>
        <w:spacing w:after="0"/>
        <w:ind w:left="0"/>
        <w:jc w:val="both"/>
      </w:pPr>
      <w:r>
        <w:rPr>
          <w:rFonts w:ascii="Times New Roman"/>
          <w:b w:val="false"/>
          <w:i w:val="false"/>
          <w:color w:val="000000"/>
          <w:sz w:val="28"/>
        </w:rPr>
        <w:t>
      - МАБ-ты Ресей Федерациясының аумағы бойынша жүзеге асыру кезінде МАБ көлемінің сағаттық шамалары тәуліктік диспетчерлік графикте ескерілген тиісті жоспарлы мәндерге тең болып қабылданады. Егер МАБ-ты Армения Республикасына (Армения Республикасынан) электр энергиясын жеткізу мақсатында Ресей Федерациясының аумағы бойынша жүзеге асыру кезінде осы Әдіснаманың 2.3.1-тармағында айқындалған басымдықты ескере отырып, Ресей Федерациясының үшінші мемлекетпен мемлекеттік шекаралары арқылы және үшінші мемлекеттің Армения Республикасымен мемлекеттік шекаралары арқылы өткізілген электр энергиясы ағындарының нақты сальдосы жоспарлы мәннен аз болса, онда коммерциялық агенттің мүше мемлекеттердің мүдделі шаруашылық жүргізуші субъектілерімен шарттары бойынша МАБ-тың нақты сағаттық көлемі, сондай-ақ үшінші мемлекеттің тиісті шаруашылық жүргізуші субъектісімен электр энергиясын беру жөніндегі қызметтер керсетуге арналған шарт бойынша электр энергиясын берудің нақты сағаттық көлемі Ресей Федерациясының үшінші мемлекетпен мемлекеттік шекаралары және үшінші мемлекеттің Армения Республикасымен мемлекеттік шекаралары арқылы өткізілген электр энергиясы ағындары нақты сальдосының тиісті мәндерінен ең төменгі мәнге тең болып қабылданады.</w:t>
      </w:r>
    </w:p>
    <w:p>
      <w:pPr>
        <w:spacing w:after="0"/>
        <w:ind w:left="0"/>
        <w:jc w:val="both"/>
      </w:pPr>
      <w:r>
        <w:rPr>
          <w:rFonts w:ascii="Times New Roman"/>
          <w:b w:val="false"/>
          <w:i w:val="false"/>
          <w:color w:val="000000"/>
          <w:sz w:val="28"/>
        </w:rPr>
        <w:t>
      - есепті кезеңнің әрбір сағатында коммерциялық шарттар бойынша электр энергиясын жеткізудің нақты сағаттық көлемі белгіленген тәртіппен келісілген түзетулерді ескере отырып, тәуліктік диспетчерлік графикте ескерілген тиісті жоспарлы мәндерге теңдей етіп қабылданады.</w:t>
      </w:r>
    </w:p>
    <w:p>
      <w:pPr>
        <w:spacing w:after="0"/>
        <w:ind w:left="0"/>
        <w:jc w:val="both"/>
      </w:pPr>
      <w:r>
        <w:rPr>
          <w:rFonts w:ascii="Times New Roman"/>
          <w:b w:val="false"/>
          <w:i w:val="false"/>
          <w:color w:val="000000"/>
          <w:sz w:val="28"/>
        </w:rPr>
        <w:t>
      - үшінші мемлекеттердің электр энергетикалық жүйелерімен қатынастар шеңберінде реттелетін сағаттық ауытқулар көлемі (сыртқы теңгерімдеу) Одақ шеңберіндегі ауытқулар көлемінде ескеріледі. Сыртқы теңгерімдеу көлемін айқындау тәртібі мүше мемлекеттердің аралас электр энергетикалық жүйелерінің жүйелік операторларымен (БҰЭЖ басқару жөніндегі ұйымның қатысуымен) келісіледі;</w:t>
      </w:r>
    </w:p>
    <w:p>
      <w:pPr>
        <w:spacing w:after="0"/>
        <w:ind w:left="0"/>
        <w:jc w:val="both"/>
      </w:pPr>
      <w:r>
        <w:rPr>
          <w:rFonts w:ascii="Times New Roman"/>
          <w:b w:val="false"/>
          <w:i w:val="false"/>
          <w:color w:val="000000"/>
          <w:sz w:val="28"/>
        </w:rPr>
        <w:t>
      - авариялық көмек көрсету көлемі ішкі ұлттық нарықтардың субъектілері арасында жасалатын авариялық көмек көрсету кезінде электр энергиясын сатып алу/сату шарттарының талаптарымен айқындалады.</w:t>
      </w:r>
    </w:p>
    <w:p>
      <w:pPr>
        <w:spacing w:after="0"/>
        <w:ind w:left="0"/>
        <w:jc w:val="both"/>
      </w:pPr>
      <w:r>
        <w:rPr>
          <w:rFonts w:ascii="Times New Roman"/>
          <w:b w:val="false"/>
          <w:i w:val="false"/>
          <w:color w:val="000000"/>
          <w:sz w:val="28"/>
        </w:rPr>
        <w:t>
      Сағаттық ауытқулар көлемі МАБ-ты қамтамасыз ету үшін жасалуы Әдіснаманың 6-бөлімінде мүше мемлекеттердің әрқайсысы үшін көзделген шарттарға сәйкес мүше мемлекеттердің уәкілетті шаруашылық жүргізуші субъектілері арасында қаржылық реттелуге жатады.</w:t>
      </w:r>
    </w:p>
    <w:p>
      <w:pPr>
        <w:spacing w:after="0"/>
        <w:ind w:left="0"/>
        <w:jc w:val="both"/>
      </w:pPr>
      <w:r>
        <w:rPr>
          <w:rFonts w:ascii="Times New Roman"/>
          <w:b w:val="false"/>
          <w:i w:val="false"/>
          <w:color w:val="000000"/>
          <w:sz w:val="28"/>
        </w:rPr>
        <w:t>
      Электр энергетикалық жүйелердің қатарлас жұмысы туралы шарттардың (техникалық келісімдердің) талаптарын сақтау, оның ішінде мүше мемлекеттердің электр энергетикалық жүйелеріндегі жиілікті реттеу және мемлекетаралық қималар бойынша келісілген сальдо-ағындарды ұстап тұру бөлігінде сақтау қажеттігін негізге ала отырып, ауытқулар құны электр энергиясының (қуатының) ішкі ұлттық нарықтарының субъектілеріне олардың электр энергиясының (қуатының) ұлттық нарығындағы жүйені теңгерімдеу жөніндегі қатынастарға қатысу нәтижесінде шеккен негізделген шығындарын өтеуге тиіс.</w:t>
      </w:r>
    </w:p>
    <w:p>
      <w:pPr>
        <w:spacing w:after="0"/>
        <w:ind w:left="0"/>
        <w:jc w:val="both"/>
      </w:pPr>
      <w:r>
        <w:rPr>
          <w:rFonts w:ascii="Times New Roman"/>
          <w:b w:val="false"/>
          <w:i w:val="false"/>
          <w:color w:val="000000"/>
          <w:sz w:val="28"/>
        </w:rPr>
        <w:t>
      Ауытқулар құнын есептеу электр энергетикалық жүйелердің қатарлас жұмысы туралы шарттарда (техникалық келісімдерде) немесе мүше мемлекеттер арасында электр энергетикасы саласындағы өзара қатынастарды реттейтін өзге де шарттарда белгіленген мәндерден аспайтын көлемдерде электр энергетикалық жүйелердің қатарлас жұмысын технологиялық жағынан қамтамасыз ету мақсатында электр энергиясын (қуатын) сатып алу/сату көлемдерін есепке алудың айрықша тәртібі ескеріле отырып жүргізілуге тиіс.</w:t>
      </w:r>
    </w:p>
    <w:p>
      <w:pPr>
        <w:spacing w:after="0"/>
        <w:ind w:left="0"/>
        <w:jc w:val="both"/>
      </w:pPr>
      <w:r>
        <w:rPr>
          <w:rFonts w:ascii="Times New Roman"/>
          <w:b w:val="false"/>
          <w:i w:val="false"/>
          <w:color w:val="000000"/>
          <w:sz w:val="28"/>
        </w:rPr>
        <w:t>
      Ресей Федерациясының аумағы арқылы МАБ-ты жүзеге асыру кезінде Армения Республикасына (Армения Республикасынан) және (немесе) Қырғыз Республикасына (Қырғыз Республикасынан) электр энергиясын (қуатын) беру талап етілмеген кезде, ауытқуларды өтеу мақсатында сатып алынған және сатылған электр энергиясының (қуатының) есеп-қисапта пайдаланылатын сандық және баға параметрлері Ресей Федерациясының коммерциялық инфрақұрылым ұйымдарының есептік құжаттарымен расталады.</w:t>
      </w:r>
    </w:p>
    <w:p>
      <w:pPr>
        <w:spacing w:after="0"/>
        <w:ind w:left="0"/>
        <w:jc w:val="both"/>
      </w:pPr>
      <w:r>
        <w:rPr>
          <w:rFonts w:ascii="Times New Roman"/>
          <w:b w:val="false"/>
          <w:i w:val="false"/>
          <w:color w:val="000000"/>
          <w:sz w:val="28"/>
        </w:rPr>
        <w:t>
      Қырғыз Республикасына (Қырғыз Республикасынан) мен электр энергиясын (қуатын) жеткізу мақсатында Ресей Федерациясының аумағы арқылы МАБ-ты жүзеге асыру кезінде, Ресей Федерациясының Қазақстан Республикасымен мемлекеттік шекаралардағы жеткізу нүктелеріндегі ауытқуларды өтеу мақсатында сатып алынған және сатылған электр энергиясының (қуатының) есеп-қисапта пайдаланылатын сандық және баға параметрлері - Ресей Федерациясының коммерциялық инфрақұрылым ұйымдарының есептік құжаттарымен, ал Қазақстан Республикасының Қырғыз Республикасымен мемлекеттік шекараларында Қазақстан Республикасының жүйелік операторы мен Қырғызстан ҰЭЖ-ін басқару жөніндегі ұйым арасында жасалған есептік құжаттармен расталады.</w:t>
      </w:r>
    </w:p>
    <w:p>
      <w:pPr>
        <w:spacing w:after="0"/>
        <w:ind w:left="0"/>
        <w:jc w:val="both"/>
      </w:pPr>
      <w:r>
        <w:rPr>
          <w:rFonts w:ascii="Times New Roman"/>
          <w:b w:val="false"/>
          <w:i w:val="false"/>
          <w:color w:val="000000"/>
          <w:sz w:val="28"/>
        </w:rPr>
        <w:t>
      Армения Республикасына (Армения Республикасынан) электр энергиясын жеткізу мақсатында МАБ-ты Ресей Федерациясының аумағы бойынша жүзеге асыру кезінде Ресей Федерациясының үшінші мемлекетпен мемлекеттік шекараларындағы жеткізу нүктелеріндегі ауытқуларды өтеу мақсатында сатып алынған және сатылған электр энергиясының (қуатының) сандық және бағалық параметрлері Ресей Федерациясы коммерциялық инфрақұрылымы ұйымдарының есептік құжаттарымен, ал үшінші мемлекеттің Армения Республикасымен мемлекеттік шекараларында - Армения Республикасының аумағында нарық операторының көрсетілетін қызметтерін ұсынатын уәкілетті ұйымның есептік құжаттарымен расталады.</w:t>
      </w:r>
    </w:p>
    <w:p>
      <w:pPr>
        <w:spacing w:after="0"/>
        <w:ind w:left="0"/>
        <w:jc w:val="both"/>
      </w:pPr>
      <w:r>
        <w:rPr>
          <w:rFonts w:ascii="Times New Roman"/>
          <w:b w:val="false"/>
          <w:i w:val="false"/>
          <w:color w:val="000000"/>
          <w:sz w:val="28"/>
        </w:rPr>
        <w:t>
      Шарттар бойынша жеткізілімдер құнын есептеу кезінде электр энергиясының (қуатының) көлемін қайтадан есепке алуға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22 ҚОСЫМША</w:t>
            </w:r>
          </w:p>
        </w:tc>
      </w:tr>
    </w:tbl>
    <w:bookmarkStart w:name="z2183" w:id="2211"/>
    <w:p>
      <w:pPr>
        <w:spacing w:after="0"/>
        <w:ind w:left="0"/>
        <w:jc w:val="left"/>
      </w:pPr>
      <w:r>
        <w:rPr>
          <w:rFonts w:ascii="Times New Roman"/>
          <w:b/>
          <w:i w:val="false"/>
          <w:color w:val="000000"/>
        </w:rPr>
        <w:t xml:space="preserve"> Баға белгілеу мен тарифтік саясат негіздерін қоса алғанда,</w:t>
      </w:r>
      <w:r>
        <w:br/>
      </w:r>
      <w:r>
        <w:rPr>
          <w:rFonts w:ascii="Times New Roman"/>
          <w:b/>
          <w:i w:val="false"/>
          <w:color w:val="000000"/>
        </w:rPr>
        <w:t>газ тасымалы жүйелері арқылы газ тасымалдау саласындағы табиғи</w:t>
      </w:r>
      <w:r>
        <w:br/>
      </w:r>
      <w:r>
        <w:rPr>
          <w:rFonts w:ascii="Times New Roman"/>
          <w:b/>
          <w:i w:val="false"/>
          <w:color w:val="000000"/>
        </w:rPr>
        <w:t>монополиялар субъектілерінің көрсетілетін қызметтеріне қол</w:t>
      </w:r>
      <w:r>
        <w:br/>
      </w:r>
      <w:r>
        <w:rPr>
          <w:rFonts w:ascii="Times New Roman"/>
          <w:b/>
          <w:i w:val="false"/>
          <w:color w:val="000000"/>
        </w:rPr>
        <w:t>жеткізу қағидалары туралы</w:t>
      </w:r>
      <w:r>
        <w:br/>
      </w:r>
      <w:r>
        <w:rPr>
          <w:rFonts w:ascii="Times New Roman"/>
          <w:b/>
          <w:i w:val="false"/>
          <w:color w:val="000000"/>
        </w:rPr>
        <w:t>ХАТТАМА</w:t>
      </w:r>
    </w:p>
    <w:bookmarkEnd w:id="2211"/>
    <w:bookmarkStart w:name="z2184" w:id="2212"/>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газ саласындағы ынтымақтастық негіздерін, мүше мемлекеттердің қажеттіліктерін қамтамасыз ету үшін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көрсетілетін қызметтеріне қол жеткізуді қамтамасыз ету қағидаттары мен талаптарын айқындайды.</w:t>
      </w:r>
    </w:p>
    <w:bookmarkEnd w:id="2212"/>
    <w:bookmarkStart w:name="z2185" w:id="2213"/>
    <w:p>
      <w:pPr>
        <w:spacing w:after="0"/>
        <w:ind w:left="0"/>
        <w:jc w:val="both"/>
      </w:pPr>
      <w:r>
        <w:rPr>
          <w:rFonts w:ascii="Times New Roman"/>
          <w:b w:val="false"/>
          <w:i w:val="false"/>
          <w:color w:val="000000"/>
          <w:sz w:val="28"/>
        </w:rPr>
        <w:t xml:space="preserve">
      2. Осы Хаттамада пайдаланылатын ұғымдар мыналарды білдіреді: </w:t>
      </w:r>
    </w:p>
    <w:bookmarkEnd w:id="2213"/>
    <w:bookmarkStart w:name="z2186" w:id="2214"/>
    <w:p>
      <w:pPr>
        <w:spacing w:after="0"/>
        <w:ind w:left="0"/>
        <w:jc w:val="both"/>
      </w:pPr>
      <w:r>
        <w:rPr>
          <w:rFonts w:ascii="Times New Roman"/>
          <w:b w:val="false"/>
          <w:i w:val="false"/>
          <w:color w:val="000000"/>
          <w:sz w:val="28"/>
        </w:rPr>
        <w:t>
      "газға ішкі қажеттіліктер" - мүше мемлекеттердің әрқайсысының аумағында тұтыну үшін қажетті газ көлемі;</w:t>
      </w:r>
    </w:p>
    <w:bookmarkEnd w:id="2214"/>
    <w:bookmarkStart w:name="z2187" w:id="2215"/>
    <w:p>
      <w:pPr>
        <w:spacing w:after="0"/>
        <w:ind w:left="0"/>
        <w:jc w:val="both"/>
      </w:pPr>
      <w:r>
        <w:rPr>
          <w:rFonts w:ascii="Times New Roman"/>
          <w:b w:val="false"/>
          <w:i w:val="false"/>
          <w:color w:val="000000"/>
          <w:sz w:val="28"/>
        </w:rPr>
        <w:t>
      "газ" - негізінен метаннан тұратын, газ тасымалы жүйелері арқылы сығылған газ тәріздес күйде тасымалданатын, мүше мемлекеттердің аумағында өндірілетін және (немесе) шығарылған газ тәріздес көмірсутектердің және басқа газдардың жанғыш қоспасы;</w:t>
      </w:r>
    </w:p>
    <w:bookmarkEnd w:id="2215"/>
    <w:bookmarkStart w:name="z2188" w:id="2216"/>
    <w:p>
      <w:pPr>
        <w:spacing w:after="0"/>
        <w:ind w:left="0"/>
        <w:jc w:val="both"/>
      </w:pPr>
      <w:r>
        <w:rPr>
          <w:rFonts w:ascii="Times New Roman"/>
          <w:b w:val="false"/>
          <w:i w:val="false"/>
          <w:color w:val="000000"/>
          <w:sz w:val="28"/>
        </w:rPr>
        <w:t>
      "газ өндіретін мүше мемлекеттер" - аумағында газ өндіру мен шығаруға қарағанда аз тұтынылатын мүше мемлекеттер;</w:t>
      </w:r>
    </w:p>
    <w:bookmarkEnd w:id="2216"/>
    <w:bookmarkStart w:name="z2189" w:id="2217"/>
    <w:p>
      <w:pPr>
        <w:spacing w:after="0"/>
        <w:ind w:left="0"/>
        <w:jc w:val="both"/>
      </w:pPr>
      <w:r>
        <w:rPr>
          <w:rFonts w:ascii="Times New Roman"/>
          <w:b w:val="false"/>
          <w:i w:val="false"/>
          <w:color w:val="000000"/>
          <w:sz w:val="28"/>
        </w:rPr>
        <w:t>
      "газ тұтынатын мүше мемлекеттер" - аумағында газ өндіру мен шығаруға қарағанда көп тұтынылатын мүше мемлекеттер;</w:t>
      </w:r>
    </w:p>
    <w:bookmarkEnd w:id="2217"/>
    <w:bookmarkStart w:name="z2190" w:id="2218"/>
    <w:p>
      <w:pPr>
        <w:spacing w:after="0"/>
        <w:ind w:left="0"/>
        <w:jc w:val="both"/>
      </w:pPr>
      <w:r>
        <w:rPr>
          <w:rFonts w:ascii="Times New Roman"/>
          <w:b w:val="false"/>
          <w:i w:val="false"/>
          <w:color w:val="000000"/>
          <w:sz w:val="28"/>
        </w:rPr>
        <w:t>
      "газ тасымалы жүйелері" - магистральдық газ құбырларын қамтитын газ тасымалдауға арналған құрылыстар мен газ тарату желілерінен басқа, олармен бірыңғай технологиялық процеспен байланысты объектілер;</w:t>
      </w:r>
    </w:p>
    <w:bookmarkEnd w:id="2218"/>
    <w:bookmarkStart w:name="z2191" w:id="2219"/>
    <w:p>
      <w:pPr>
        <w:spacing w:after="0"/>
        <w:ind w:left="0"/>
        <w:jc w:val="both"/>
      </w:pPr>
      <w:r>
        <w:rPr>
          <w:rFonts w:ascii="Times New Roman"/>
          <w:b w:val="false"/>
          <w:i w:val="false"/>
          <w:color w:val="000000"/>
          <w:sz w:val="28"/>
        </w:rPr>
        <w:t>
      "газ тасымалдау саласындағы табиғи монополиялар субъектілерінің көрсетілетін қызметтеріне қол жеткізу" - газ тасымалдау үшін мүше мемлекеттердің табиғи монополиялар субъектілері басқаратын газ тасымалы жүйелерін пайдалану құқығын беру;</w:t>
      </w:r>
    </w:p>
    <w:bookmarkEnd w:id="2219"/>
    <w:bookmarkStart w:name="z2192" w:id="2220"/>
    <w:p>
      <w:pPr>
        <w:spacing w:after="0"/>
        <w:ind w:left="0"/>
        <w:jc w:val="both"/>
      </w:pPr>
      <w:r>
        <w:rPr>
          <w:rFonts w:ascii="Times New Roman"/>
          <w:b w:val="false"/>
          <w:i w:val="false"/>
          <w:color w:val="000000"/>
          <w:sz w:val="28"/>
        </w:rPr>
        <w:t>
      "газға тең кірісті бағалар" - газдың ішкі қажеттіліктерді қанағаттандыру үшін, оның ішінде мынадай қағидаттарға негізделе отырып қалыптастырылған көтерме бағасы:</w:t>
      </w:r>
    </w:p>
    <w:bookmarkEnd w:id="2220"/>
    <w:p>
      <w:pPr>
        <w:spacing w:after="0"/>
        <w:ind w:left="0"/>
        <w:jc w:val="both"/>
      </w:pPr>
      <w:r>
        <w:rPr>
          <w:rFonts w:ascii="Times New Roman"/>
          <w:b w:val="false"/>
          <w:i w:val="false"/>
          <w:color w:val="000000"/>
          <w:sz w:val="28"/>
        </w:rPr>
        <w:t>
      газ өндіретін мүше мемлекеттер үшін нарықтық көтерме бағаны қалыптастыру осы мемлекеттерде алынатын баждардың, алымдардың, салықтардың, өзге де төлемдердің шамасын сыртқы нарықтағы газды сату бағасынан және газ жеткізушінің сыртқы және ішкі нарықтағы газ тасымалдау құнының айырмасын ескере отырып, газ өндіретін мүше мемлекеттерден тысқары жерлердегі газ тасымалдау құнынан шегеру жолымен жүзеге асырылады;</w:t>
      </w:r>
    </w:p>
    <w:p>
      <w:pPr>
        <w:spacing w:after="0"/>
        <w:ind w:left="0"/>
        <w:jc w:val="both"/>
      </w:pPr>
      <w:r>
        <w:rPr>
          <w:rFonts w:ascii="Times New Roman"/>
          <w:b w:val="false"/>
          <w:i w:val="false"/>
          <w:color w:val="000000"/>
          <w:sz w:val="28"/>
        </w:rPr>
        <w:t>
      газ тұтынатын мүше мемлекеттер үшін - газ өндіретін мемлекеттің шығарушысы сыртқы нарықта газ сату бағасынан баждарды, алымдарды, салықтарды, өзге де төлемдерді, сондай-ақ газ өндіретін мүше мемлекеттен тысқары жерлерде газ тасымалдау құнынан шегеру арқылы қалыптастыратын нарықтық көтерме баға;</w:t>
      </w:r>
    </w:p>
    <w:bookmarkStart w:name="z2193" w:id="2221"/>
    <w:p>
      <w:pPr>
        <w:spacing w:after="0"/>
        <w:ind w:left="0"/>
        <w:jc w:val="both"/>
      </w:pPr>
      <w:r>
        <w:rPr>
          <w:rFonts w:ascii="Times New Roman"/>
          <w:b w:val="false"/>
          <w:i w:val="false"/>
          <w:color w:val="000000"/>
          <w:sz w:val="28"/>
        </w:rPr>
        <w:t>
      "газ тасымалдау жөніндегі көрсетілетін қызметтер" - газ тасымалы жүйелері арқылы газды өткізу жөніндегі көрсетілетін қызметтер;</w:t>
      </w:r>
    </w:p>
    <w:bookmarkEnd w:id="2221"/>
    <w:bookmarkStart w:name="z2194" w:id="2222"/>
    <w:p>
      <w:pPr>
        <w:spacing w:after="0"/>
        <w:ind w:left="0"/>
        <w:jc w:val="both"/>
      </w:pPr>
      <w:r>
        <w:rPr>
          <w:rFonts w:ascii="Times New Roman"/>
          <w:b w:val="false"/>
          <w:i w:val="false"/>
          <w:color w:val="000000"/>
          <w:sz w:val="28"/>
        </w:rPr>
        <w:t>
      "уәкілетті органдар" - осы Хаттаманы іске асыруды бақылау үшін мүше мемлекеттер уәкілеттік берген мемлекеттік органдар.</w:t>
      </w:r>
    </w:p>
    <w:bookmarkEnd w:id="2222"/>
    <w:bookmarkStart w:name="z2195" w:id="2223"/>
    <w:p>
      <w:pPr>
        <w:spacing w:after="0"/>
        <w:ind w:left="0"/>
        <w:jc w:val="both"/>
      </w:pPr>
      <w:r>
        <w:rPr>
          <w:rFonts w:ascii="Times New Roman"/>
          <w:b w:val="false"/>
          <w:i w:val="false"/>
          <w:color w:val="000000"/>
          <w:sz w:val="28"/>
        </w:rPr>
        <w:t>
      3. Мүше мемлекеттер мына негізгі қағидаттарды:</w:t>
      </w:r>
    </w:p>
    <w:bookmarkEnd w:id="2223"/>
    <w:p>
      <w:pPr>
        <w:spacing w:after="0"/>
        <w:ind w:left="0"/>
        <w:jc w:val="both"/>
      </w:pPr>
      <w:r>
        <w:rPr>
          <w:rFonts w:ascii="Times New Roman"/>
          <w:b w:val="false"/>
          <w:i w:val="false"/>
          <w:color w:val="000000"/>
          <w:sz w:val="28"/>
        </w:rPr>
        <w:t>
      1) өзара саудада кедендік әкелу және әкету баждарын (баламалы қолданылатын өзге де баждарды, салықтар мен алымдарды) қолданбау;</w:t>
      </w:r>
    </w:p>
    <w:p>
      <w:pPr>
        <w:spacing w:after="0"/>
        <w:ind w:left="0"/>
        <w:jc w:val="both"/>
      </w:pPr>
      <w:r>
        <w:rPr>
          <w:rFonts w:ascii="Times New Roman"/>
          <w:b w:val="false"/>
          <w:i w:val="false"/>
          <w:color w:val="000000"/>
          <w:sz w:val="28"/>
        </w:rPr>
        <w:t>
      2) бірінші кезекте мүше мемлекеттердің газға ішкі қажеттіліктерін қамтамасыз ету;</w:t>
      </w:r>
    </w:p>
    <w:p>
      <w:pPr>
        <w:spacing w:after="0"/>
        <w:ind w:left="0"/>
        <w:jc w:val="both"/>
      </w:pPr>
      <w:r>
        <w:rPr>
          <w:rFonts w:ascii="Times New Roman"/>
          <w:b w:val="false"/>
          <w:i w:val="false"/>
          <w:color w:val="000000"/>
          <w:sz w:val="28"/>
        </w:rPr>
        <w:t>
      3) мүше мемлекеттердің ішкі қажеттіліктерін қанағаттандыру үшін газ тасымалдау жөніндегі көрсетілетін қызметтердің бағасы мен тарифтерін мүше мемлекеттердің ұлттық заңнамасына сәйкес белгілеу;</w:t>
      </w:r>
    </w:p>
    <w:p>
      <w:pPr>
        <w:spacing w:after="0"/>
        <w:ind w:left="0"/>
        <w:jc w:val="both"/>
      </w:pPr>
      <w:r>
        <w:rPr>
          <w:rFonts w:ascii="Times New Roman"/>
          <w:b w:val="false"/>
          <w:i w:val="false"/>
          <w:color w:val="000000"/>
          <w:sz w:val="28"/>
        </w:rPr>
        <w:t>
      4) мүше мемлекеттердің газға арналған нормалары мен стандарттарын біріздендіру;</w:t>
      </w:r>
    </w:p>
    <w:p>
      <w:pPr>
        <w:spacing w:after="0"/>
        <w:ind w:left="0"/>
        <w:jc w:val="both"/>
      </w:pPr>
      <w:r>
        <w:rPr>
          <w:rFonts w:ascii="Times New Roman"/>
          <w:b w:val="false"/>
          <w:i w:val="false"/>
          <w:color w:val="000000"/>
          <w:sz w:val="28"/>
        </w:rPr>
        <w:t>
      5) экологиялық қауіпсіздікті қамтамасыз ету;</w:t>
      </w:r>
    </w:p>
    <w:p>
      <w:pPr>
        <w:spacing w:after="0"/>
        <w:ind w:left="0"/>
        <w:jc w:val="both"/>
      </w:pPr>
      <w:r>
        <w:rPr>
          <w:rFonts w:ascii="Times New Roman"/>
          <w:b w:val="false"/>
          <w:i w:val="false"/>
          <w:color w:val="000000"/>
          <w:sz w:val="28"/>
        </w:rPr>
        <w:t>
      6) газды ішкі тұтыну туралы мәліметтерді қамтитын ақпарат негізінде ақпарат алмасу қағидаттарын негізге ала отырып, Одақтың ортақ газ нарығын кезең-кезеңмен қалыптастыруды жүзеге асырады, сондай-ақ мүше мемлекеттердің газ тасымалы жүйелері бойынша газ тасымалдау саласындағы табиғи монополиялар субъектілерінің көрсетілетін қызметтеріне қол жеткізуді қамтамасыз етеді.</w:t>
      </w:r>
    </w:p>
    <w:bookmarkStart w:name="z2196" w:id="2224"/>
    <w:p>
      <w:pPr>
        <w:spacing w:after="0"/>
        <w:ind w:left="0"/>
        <w:jc w:val="both"/>
      </w:pPr>
      <w:r>
        <w:rPr>
          <w:rFonts w:ascii="Times New Roman"/>
          <w:b w:val="false"/>
          <w:i w:val="false"/>
          <w:color w:val="000000"/>
          <w:sz w:val="28"/>
        </w:rPr>
        <w:t>
      4. Газ тасымалдау саласындағы табиғи монополиялар субъектілерінің көрсетілетін қызметтеріне қол жеткізу осы Хаттаманың талаптарына сәйкес мүше мемлекеттердің аумағынан шығатын газға ғана қатысты ұсынылады. Осы Хаттаманың ережелері газ тасымалдау саласындағы табиғи монополиялар субъектілерінің көрсетілетін қызметтеріне үшінші мемлекеттердің аумағынан шығатын газ тұрғысынан қол жеткізу қатынастарына және Одақтың аумағынан және аумағына газ тасымалдау саласындағы қатынастарға қолданылмайды.</w:t>
      </w:r>
    </w:p>
    <w:bookmarkEnd w:id="2224"/>
    <w:bookmarkStart w:name="z2197" w:id="2225"/>
    <w:p>
      <w:pPr>
        <w:spacing w:after="0"/>
        <w:ind w:left="0"/>
        <w:jc w:val="both"/>
      </w:pPr>
      <w:r>
        <w:rPr>
          <w:rFonts w:ascii="Times New Roman"/>
          <w:b w:val="false"/>
          <w:i w:val="false"/>
          <w:color w:val="000000"/>
          <w:sz w:val="28"/>
        </w:rPr>
        <w:t>
      5. Мүше мемлекеттердің мынадай іс-шараларды:</w:t>
      </w:r>
    </w:p>
    <w:bookmarkEnd w:id="2225"/>
    <w:p>
      <w:pPr>
        <w:spacing w:after="0"/>
        <w:ind w:left="0"/>
        <w:jc w:val="both"/>
      </w:pPr>
      <w:r>
        <w:rPr>
          <w:rFonts w:ascii="Times New Roman"/>
          <w:b w:val="false"/>
          <w:i w:val="false"/>
          <w:color w:val="000000"/>
          <w:sz w:val="28"/>
        </w:rPr>
        <w:t>
      газды ішкі тұтыну туралы мәліметтерді қамтитын ақпарат негізінде ақпарат алмасу жүйесін құруды;</w:t>
      </w:r>
    </w:p>
    <w:p>
      <w:pPr>
        <w:spacing w:after="0"/>
        <w:ind w:left="0"/>
        <w:jc w:val="both"/>
      </w:pPr>
      <w:r>
        <w:rPr>
          <w:rFonts w:ascii="Times New Roman"/>
          <w:b w:val="false"/>
          <w:i w:val="false"/>
          <w:color w:val="000000"/>
          <w:sz w:val="28"/>
        </w:rPr>
        <w:t>
      осы Хаттамаға сәйкес индикативті (болжамды) баланстарды дайындау үшін тетіктер құруды;</w:t>
      </w:r>
    </w:p>
    <w:p>
      <w:pPr>
        <w:spacing w:after="0"/>
        <w:ind w:left="0"/>
        <w:jc w:val="both"/>
      </w:pPr>
      <w:r>
        <w:rPr>
          <w:rFonts w:ascii="Times New Roman"/>
          <w:b w:val="false"/>
          <w:i w:val="false"/>
          <w:color w:val="000000"/>
          <w:sz w:val="28"/>
        </w:rPr>
        <w:t>
      мүше мемлекеттердің газға арналған нормалары мен стандарттарын біріздендіруді;</w:t>
      </w:r>
    </w:p>
    <w:p>
      <w:pPr>
        <w:spacing w:after="0"/>
        <w:ind w:left="0"/>
        <w:jc w:val="both"/>
      </w:pPr>
      <w:r>
        <w:rPr>
          <w:rFonts w:ascii="Times New Roman"/>
          <w:b w:val="false"/>
          <w:i w:val="false"/>
          <w:color w:val="000000"/>
          <w:sz w:val="28"/>
        </w:rPr>
        <w:t>
      мүше мемлекеттердің аумақтарында газ сатудың коммерциялық рентабельділігін қамтамасыз ететін нарықтық бағаларды ұстап тұруды қамтитын іс-шаралар кешенін іске асыруы осы Хаттамада көзделген, мүше мемлекеттердің газ тасымалы жүйелері бойынша газ тасымалдау саласындағы табиғи монополиялар субъектілерінің көрсетілетін қызметтеріне қол жеткізуді қамтамасыз ету шарты болып табылады.</w:t>
      </w:r>
    </w:p>
    <w:p>
      <w:pPr>
        <w:spacing w:after="0"/>
        <w:ind w:left="0"/>
        <w:jc w:val="both"/>
      </w:pPr>
      <w:r>
        <w:rPr>
          <w:rFonts w:ascii="Times New Roman"/>
          <w:b w:val="false"/>
          <w:i w:val="false"/>
          <w:color w:val="000000"/>
          <w:sz w:val="28"/>
        </w:rPr>
        <w:t>
      Мүше мемлекеттердің осы тармақта көрсетілген шаралар кешенін орындауды аяқтауы тиісті хаттамада ресімделеді.</w:t>
      </w:r>
    </w:p>
    <w:bookmarkStart w:name="z2198" w:id="2226"/>
    <w:p>
      <w:pPr>
        <w:spacing w:after="0"/>
        <w:ind w:left="0"/>
        <w:jc w:val="both"/>
      </w:pPr>
      <w:r>
        <w:rPr>
          <w:rFonts w:ascii="Times New Roman"/>
          <w:b w:val="false"/>
          <w:i w:val="false"/>
          <w:color w:val="000000"/>
          <w:sz w:val="28"/>
        </w:rPr>
        <w:t>
      6. Мүше мемлекеттер барлық мүше мемлекеттердің аумағында газға тең кірісті бағалар болуына қол жеткізуге ұмтылады.</w:t>
      </w:r>
    </w:p>
    <w:bookmarkEnd w:id="2226"/>
    <w:bookmarkStart w:name="z2199" w:id="2227"/>
    <w:p>
      <w:pPr>
        <w:spacing w:after="0"/>
        <w:ind w:left="0"/>
        <w:jc w:val="both"/>
      </w:pPr>
      <w:r>
        <w:rPr>
          <w:rFonts w:ascii="Times New Roman"/>
          <w:b w:val="false"/>
          <w:i w:val="false"/>
          <w:color w:val="000000"/>
          <w:sz w:val="28"/>
        </w:rPr>
        <w:t>
      7. Мүше мемлекеттердің барлығы осы Хаттаманың 5-тармағында жазылған іс-шаралар кешенін орындағаннан кейін мүше мемлекеттер газ тасымалы жүйелерінің қолда бар техникалық мүмкіндіктері, бос қуаттары шегінде, Одақ газының келісілген индикативті (болжамды) балансын ескере отырып және шаруашылық жүргізуші субъектілердің азаматтық-құқықтық шарттары негізінде басқа мүше мемлекеттердің шаруашылық жүргізуші субъектілерінің мүше мемлекеттердің ішкі қажеттіліктерін қанағаттандыруға арналған мүше мемлекеттердің аумақтарында орналасқан газ тасымалы жүйелеріне қол жеткізуін мына қағидалар бойынша қамтамасыз етеді:</w:t>
      </w:r>
    </w:p>
    <w:bookmarkEnd w:id="2227"/>
    <w:p>
      <w:pPr>
        <w:spacing w:after="0"/>
        <w:ind w:left="0"/>
        <w:jc w:val="both"/>
      </w:pPr>
      <w:r>
        <w:rPr>
          <w:rFonts w:ascii="Times New Roman"/>
          <w:b w:val="false"/>
          <w:i w:val="false"/>
          <w:color w:val="000000"/>
          <w:sz w:val="28"/>
        </w:rPr>
        <w:t>
      мүше мемлекеттердің шаруашылық жүргізуші субъектілеріне, тарифті қоса алғанда, аумағы арқылы тасымалдау жүзеге асырылатын мүше мемлекеттің газ тасымалы жүйесінің меншік иесі болып табылмайтын газ өндірушілермен бірдей жағдайларда басқа мүше мемлекеттің газ тасымалы жүйесіне қолжетімділік ұсынылады;</w:t>
      </w:r>
    </w:p>
    <w:p>
      <w:pPr>
        <w:spacing w:after="0"/>
        <w:ind w:left="0"/>
        <w:jc w:val="both"/>
      </w:pPr>
      <w:r>
        <w:rPr>
          <w:rFonts w:ascii="Times New Roman"/>
          <w:b w:val="false"/>
          <w:i w:val="false"/>
          <w:color w:val="000000"/>
          <w:sz w:val="28"/>
        </w:rPr>
        <w:t>
      газ тасымалы жүйелері арқылы газ тасымалдаудың көлемі, бағасы және тарифтері, сондай-ақ газ тасымалдаудың коммерциялық және өзге де талаптары мүше мемлекеттердің заңнамасына сәйкес мүше мемлекеттердің шаруашылық жүргізуші субъектілері арасындағы азаматтық-құқықтық шарттарда айқындалады.</w:t>
      </w:r>
    </w:p>
    <w:p>
      <w:pPr>
        <w:spacing w:after="0"/>
        <w:ind w:left="0"/>
        <w:jc w:val="both"/>
      </w:pPr>
      <w:r>
        <w:rPr>
          <w:rFonts w:ascii="Times New Roman"/>
          <w:b w:val="false"/>
          <w:i w:val="false"/>
          <w:color w:val="000000"/>
          <w:sz w:val="28"/>
        </w:rPr>
        <w:t>
      Мүше мемлекеттер өз мемлекеттерінің аумағында қызметті жүзеге асыратын шаруашылық жүргізуші субъектілер арасында магистральдық газ құбырлары арқылы газ тасымалдауға арналған қолданыстағы шарттардың тиісінше орындалуына жәрдемдеседі.</w:t>
      </w:r>
    </w:p>
    <w:bookmarkStart w:name="z2200" w:id="2228"/>
    <w:p>
      <w:pPr>
        <w:spacing w:after="0"/>
        <w:ind w:left="0"/>
        <w:jc w:val="both"/>
      </w:pPr>
      <w:r>
        <w:rPr>
          <w:rFonts w:ascii="Times New Roman"/>
          <w:b w:val="false"/>
          <w:i w:val="false"/>
          <w:color w:val="000000"/>
          <w:sz w:val="28"/>
        </w:rPr>
        <w:t>
      8. Мүше мемлекеттердің уәкілетті органдары Газдың, мұнайдың және мұнай өнімдерінің индикативті (болжамды) баланстарын қалыптастыру әдіснамасына сәйкес Комиссияның қатысуымен Одақ газының индикативті (болжамды) балансын (шығару, тұтыну және ішкі қажеттіліктерді қанағаттандыру үшін жеткізу, оның ішінде өзара жеткізу) әзірлейді және келіседі, ол 5 жылға жасалады және жыл сайын 1 қазанға дейін нақтыланады.</w:t>
      </w:r>
    </w:p>
    <w:bookmarkEnd w:id="2228"/>
    <w:p>
      <w:pPr>
        <w:spacing w:after="0"/>
        <w:ind w:left="0"/>
        <w:jc w:val="both"/>
      </w:pPr>
      <w:r>
        <w:rPr>
          <w:rFonts w:ascii="Times New Roman"/>
          <w:b w:val="false"/>
          <w:i w:val="false"/>
          <w:color w:val="000000"/>
          <w:sz w:val="28"/>
        </w:rPr>
        <w:t>
      Мүше мемлекеттер келісілген газ балансын есепке ала отырып, мүше мемлекеттердің ішкі нарықтарында газ тасымалы саласындағы табиғи монополиялар субъектілерінің көрсетілетін қызметтеріне қол жеткізілуін қамтамасыз етеді.</w:t>
      </w:r>
    </w:p>
    <w:bookmarkStart w:name="z2201" w:id="2229"/>
    <w:p>
      <w:pPr>
        <w:spacing w:after="0"/>
        <w:ind w:left="0"/>
        <w:jc w:val="both"/>
      </w:pPr>
      <w:r>
        <w:rPr>
          <w:rFonts w:ascii="Times New Roman"/>
          <w:b w:val="false"/>
          <w:i w:val="false"/>
          <w:color w:val="000000"/>
          <w:sz w:val="28"/>
        </w:rPr>
        <w:t>
      9. Мүше мемлекеттер мынадай:</w:t>
      </w:r>
    </w:p>
    <w:bookmarkEnd w:id="2229"/>
    <w:p>
      <w:pPr>
        <w:spacing w:after="0"/>
        <w:ind w:left="0"/>
        <w:jc w:val="both"/>
      </w:pPr>
      <w:r>
        <w:rPr>
          <w:rFonts w:ascii="Times New Roman"/>
          <w:b w:val="false"/>
          <w:i w:val="false"/>
          <w:color w:val="000000"/>
          <w:sz w:val="28"/>
        </w:rPr>
        <w:t>
      1) мүше мемлекеттердің аумақтары арқылы газ тасымалдау;</w:t>
      </w:r>
    </w:p>
    <w:p>
      <w:pPr>
        <w:spacing w:after="0"/>
        <w:ind w:left="0"/>
        <w:jc w:val="both"/>
      </w:pPr>
      <w:r>
        <w:rPr>
          <w:rFonts w:ascii="Times New Roman"/>
          <w:b w:val="false"/>
          <w:i w:val="false"/>
          <w:color w:val="000000"/>
          <w:sz w:val="28"/>
        </w:rPr>
        <w:t>
      2) газ құбырларын, жерасты газ қоймаларын және газ кешені инфрақұрылымының басқа да объектілерін салу, реконструкциялау және пайдалану;</w:t>
      </w:r>
    </w:p>
    <w:p>
      <w:pPr>
        <w:spacing w:after="0"/>
        <w:ind w:left="0"/>
        <w:jc w:val="both"/>
      </w:pPr>
      <w:r>
        <w:rPr>
          <w:rFonts w:ascii="Times New Roman"/>
          <w:b w:val="false"/>
          <w:i w:val="false"/>
          <w:color w:val="000000"/>
          <w:sz w:val="28"/>
        </w:rPr>
        <w:t>
      3) мүше мемлекеттердің газға ішкі қажеттіліктерін қанағаттандыру үшін қажетті сервистік қызметтер көрсету салаларында ұзақ мерзімді өзара тиімді ынтымақтастықты дамытуға ұмтылады.</w:t>
      </w:r>
    </w:p>
    <w:bookmarkStart w:name="z2202" w:id="2230"/>
    <w:p>
      <w:pPr>
        <w:spacing w:after="0"/>
        <w:ind w:left="0"/>
        <w:jc w:val="both"/>
      </w:pPr>
      <w:r>
        <w:rPr>
          <w:rFonts w:ascii="Times New Roman"/>
          <w:b w:val="false"/>
          <w:i w:val="false"/>
          <w:color w:val="000000"/>
          <w:sz w:val="28"/>
        </w:rPr>
        <w:t>
      10. Мүше мемлекеттердің аумағында орналасқан газ тасымалы жүйелерінің жұмыс істеуін регламенттейтін нормативтік-техникалық құжаттарды біріздендіруді мүше мемлекеттер қамтамасыз етеді.</w:t>
      </w:r>
    </w:p>
    <w:bookmarkEnd w:id="2230"/>
    <w:bookmarkStart w:name="z2203" w:id="2231"/>
    <w:p>
      <w:pPr>
        <w:spacing w:after="0"/>
        <w:ind w:left="0"/>
        <w:jc w:val="both"/>
      </w:pPr>
      <w:r>
        <w:rPr>
          <w:rFonts w:ascii="Times New Roman"/>
          <w:b w:val="false"/>
          <w:i w:val="false"/>
          <w:color w:val="000000"/>
          <w:sz w:val="28"/>
        </w:rPr>
        <w:t>
      11. Осы Хаттама мүше мемлекеттердің өздері қатысушысы болып табылатын басқа халықаралық шарттардан туындайтын құқықтары мен міндеттемелерін қозғамайды.</w:t>
      </w:r>
    </w:p>
    <w:bookmarkEnd w:id="2231"/>
    <w:p>
      <w:pPr>
        <w:spacing w:after="0"/>
        <w:ind w:left="0"/>
        <w:jc w:val="both"/>
      </w:pPr>
      <w:r>
        <w:rPr>
          <w:rFonts w:ascii="Times New Roman"/>
          <w:b w:val="false"/>
          <w:i w:val="false"/>
          <w:color w:val="000000"/>
          <w:sz w:val="28"/>
        </w:rPr>
        <w:t>
      Мүше мемлекеттердің газ тасымалы саласында Шартта реттелмеген қатынастарына мүше мемлекеттердің заңнамасы қолданылады.</w:t>
      </w:r>
    </w:p>
    <w:bookmarkStart w:name="z2204" w:id="2232"/>
    <w:p>
      <w:pPr>
        <w:spacing w:after="0"/>
        <w:ind w:left="0"/>
        <w:jc w:val="both"/>
      </w:pPr>
      <w:r>
        <w:rPr>
          <w:rFonts w:ascii="Times New Roman"/>
          <w:b w:val="false"/>
          <w:i w:val="false"/>
          <w:color w:val="000000"/>
          <w:sz w:val="28"/>
        </w:rPr>
        <w:t>
      12. Шарттың XVIII бөлімінің ережелері газ тасымалын жүзеге асыратын табиғи монополиялар субъектілеріне осы Хаттамада көзделген ерекшеліктер ескеріле отырып қолданылады.</w:t>
      </w:r>
    </w:p>
    <w:bookmarkEnd w:id="2232"/>
    <w:bookmarkStart w:name="z2205" w:id="2233"/>
    <w:p>
      <w:pPr>
        <w:spacing w:after="0"/>
        <w:ind w:left="0"/>
        <w:jc w:val="both"/>
      </w:pPr>
      <w:r>
        <w:rPr>
          <w:rFonts w:ascii="Times New Roman"/>
          <w:b w:val="false"/>
          <w:i w:val="false"/>
          <w:color w:val="000000"/>
          <w:sz w:val="28"/>
        </w:rPr>
        <w:t xml:space="preserve">
      13. Шарттың </w:t>
      </w:r>
      <w:r>
        <w:rPr>
          <w:rFonts w:ascii="Times New Roman"/>
          <w:b w:val="false"/>
          <w:i w:val="false"/>
          <w:color w:val="000000"/>
          <w:sz w:val="28"/>
        </w:rPr>
        <w:t>83-бабында</w:t>
      </w:r>
      <w:r>
        <w:rPr>
          <w:rFonts w:ascii="Times New Roman"/>
          <w:b w:val="false"/>
          <w:i w:val="false"/>
          <w:color w:val="000000"/>
          <w:sz w:val="28"/>
        </w:rPr>
        <w:t xml:space="preserve"> көзделген Одақтың ортақ газ нарығын қалыптастыру туралы халықаралық шарт күшіне енгенге дейінгі кезеңде, егер тиісті мүше мемлекеттер өзгеше туралы уағдаласпаса, мүше мемлекеттер арасында газ жеткізу саласында жасалған екіжақты келісімдер қолданылады.</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23 ҚОСЫМША</w:t>
            </w:r>
          </w:p>
        </w:tc>
      </w:tr>
    </w:tbl>
    <w:bookmarkStart w:name="z2207" w:id="2234"/>
    <w:p>
      <w:pPr>
        <w:spacing w:after="0"/>
        <w:ind w:left="0"/>
        <w:jc w:val="left"/>
      </w:pPr>
      <w:r>
        <w:rPr>
          <w:rFonts w:ascii="Times New Roman"/>
          <w:b/>
          <w:i w:val="false"/>
          <w:color w:val="000000"/>
        </w:rPr>
        <w:t xml:space="preserve"> Мұнай және мұнай өнімдерінің ортақ нарықтарын ұйымдастыру,</w:t>
      </w:r>
      <w:r>
        <w:br/>
      </w:r>
      <w:r>
        <w:rPr>
          <w:rFonts w:ascii="Times New Roman"/>
          <w:b/>
          <w:i w:val="false"/>
          <w:color w:val="000000"/>
        </w:rPr>
        <w:t>басқару, олардың жұмыс істеу және даму тәртібі туралы</w:t>
      </w:r>
      <w:r>
        <w:br/>
      </w:r>
      <w:r>
        <w:rPr>
          <w:rFonts w:ascii="Times New Roman"/>
          <w:b/>
          <w:i w:val="false"/>
          <w:color w:val="000000"/>
        </w:rPr>
        <w:t>ХАТТАМА</w:t>
      </w:r>
    </w:p>
    <w:bookmarkEnd w:id="2234"/>
    <w:bookmarkStart w:name="z2208" w:id="2235"/>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мұнай саласындағы ынтымақтастық негіздерін, Одақтың мұнай және мұнай өнімдерінің ортақ нарығын қалыптастыру қағидаттарын, сондай-ақ мұнай және мұнай өнімдерін тасымалдау саласындағы табиғи монополиялар субъектілерінің көрсетілетін қызметтеріне қол жеткізуді қамтамасыз ету қағидаттарын айқындайды.</w:t>
      </w:r>
    </w:p>
    <w:bookmarkEnd w:id="2235"/>
    <w:p>
      <w:pPr>
        <w:spacing w:after="0"/>
        <w:ind w:left="0"/>
        <w:jc w:val="both"/>
      </w:pPr>
      <w:r>
        <w:rPr>
          <w:rFonts w:ascii="Times New Roman"/>
          <w:b w:val="false"/>
          <w:i w:val="false"/>
          <w:color w:val="000000"/>
          <w:sz w:val="28"/>
        </w:rPr>
        <w:t>
      Осы Хаттама 2008 жылғы 12 желтоқсандағы Еуразиялық экономикалық қоғамдастыққа мүше мемлекеттердің ортақ энергетикалық нарығын қалыптастыру тұжырымдамасының ережелерін ескере отырып және мүше мемлекеттердің отын-энергетика әлеуетін тиімді пайдалану, сондай-ақ ұлттық экономикаларды мұнаймен және мұнай өнімдерімен қамтамасыз ету мақсатында әзірленді.</w:t>
      </w:r>
    </w:p>
    <w:bookmarkStart w:name="z2209" w:id="2236"/>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2236"/>
    <w:bookmarkStart w:name="z2210" w:id="2237"/>
    <w:p>
      <w:pPr>
        <w:spacing w:after="0"/>
        <w:ind w:left="0"/>
        <w:jc w:val="both"/>
      </w:pPr>
      <w:r>
        <w:rPr>
          <w:rFonts w:ascii="Times New Roman"/>
          <w:b w:val="false"/>
          <w:i w:val="false"/>
          <w:color w:val="000000"/>
          <w:sz w:val="28"/>
        </w:rPr>
        <w:t>
      "мұнай және мұнай өнімдерін тасымалдау саласындағы табиғи монополиялар субъектілерінің көрсетілетін қызметтеріне қол жеткізу" - мұнай және мұнай өнімдерін тасымалдау үшін мүше мемлекеттердің табиғи монополиялар субъектілері басқаратын мұнай және мұнай өнімдері тасымалы жүйелерін пайдалану құқығын беру;</w:t>
      </w:r>
    </w:p>
    <w:bookmarkEnd w:id="2237"/>
    <w:bookmarkStart w:name="z2211" w:id="2238"/>
    <w:p>
      <w:pPr>
        <w:spacing w:after="0"/>
        <w:ind w:left="0"/>
        <w:jc w:val="both"/>
      </w:pPr>
      <w:r>
        <w:rPr>
          <w:rFonts w:ascii="Times New Roman"/>
          <w:b w:val="false"/>
          <w:i w:val="false"/>
          <w:color w:val="000000"/>
          <w:sz w:val="28"/>
        </w:rPr>
        <w:t>
      "мұнай және мұнай өнімдері" - Еуразиялық экономикалық одақтың сыртқы экономикалық қызметінің бірыңғай Тауар номенклатурасына және Еуразиялық экономикалық одақтың Бірыңғай кеден тарифіне сәйкес айқындалған тауарлар;</w:t>
      </w:r>
    </w:p>
    <w:bookmarkEnd w:id="2238"/>
    <w:bookmarkStart w:name="z2212" w:id="2239"/>
    <w:p>
      <w:pPr>
        <w:spacing w:after="0"/>
        <w:ind w:left="0"/>
        <w:jc w:val="both"/>
      </w:pPr>
      <w:r>
        <w:rPr>
          <w:rFonts w:ascii="Times New Roman"/>
          <w:b w:val="false"/>
          <w:i w:val="false"/>
          <w:color w:val="000000"/>
          <w:sz w:val="28"/>
        </w:rPr>
        <w:t>
      "мүше мемлекеттердің мұнай және мұнай өнімдерінің ортақ нарығы"  - мүше мемлекеттердің мұнай және мұнай өнімдерін өндіру, тасымалдау, жеткізу, қайта өңдеу және өткізу саласындағы шаруашылық жүргізуші субъектілерінің мүше мемлекеттер аумақтарында мүше мемлекеттердің мұнай және мұнай өнімдеріне деген қажеттіліктерін қанағаттандыру үшін қажетті сауда-экономикалық қатынастарының жиынтығы;</w:t>
      </w:r>
    </w:p>
    <w:bookmarkEnd w:id="2239"/>
    <w:bookmarkStart w:name="z2213" w:id="2240"/>
    <w:p>
      <w:pPr>
        <w:spacing w:after="0"/>
        <w:ind w:left="0"/>
        <w:jc w:val="both"/>
      </w:pPr>
      <w:r>
        <w:rPr>
          <w:rFonts w:ascii="Times New Roman"/>
          <w:b w:val="false"/>
          <w:i w:val="false"/>
          <w:color w:val="000000"/>
          <w:sz w:val="28"/>
        </w:rPr>
        <w:t>
      "Одақтың мұнай және мұнай өнімдерінің индикативті (болжамды) балансы" - газдың, мұнайдың және мұнай өнімдерінің иңдикативті (болжамды) баланстарын қалыптастыру әдіснамасында айқындалған болжамдық көрсеткіштердің жүйесі;</w:t>
      </w:r>
    </w:p>
    <w:bookmarkEnd w:id="2240"/>
    <w:bookmarkStart w:name="z2214" w:id="2241"/>
    <w:p>
      <w:pPr>
        <w:spacing w:after="0"/>
        <w:ind w:left="0"/>
        <w:jc w:val="both"/>
      </w:pPr>
      <w:r>
        <w:rPr>
          <w:rFonts w:ascii="Times New Roman"/>
          <w:b w:val="false"/>
          <w:i w:val="false"/>
          <w:color w:val="000000"/>
          <w:sz w:val="28"/>
        </w:rPr>
        <w:t>
      "мұнай және мұнай өнімдерін тасымалдау" - мұнай және мұнай өнімдерін кез келген тәсілмен, оның ішінде оны жөнелтушіден қабылдап алу пунктінен алушыға тапсыру пунктіне дейін құбыр көлігін пайдалана отырып жылжытуға, оған қоса ағызуға, құюға, басқа көлік түріне аударып құюға, сақтауға, араластыруға бағытталған әрекеттерді жасау.</w:t>
      </w:r>
    </w:p>
    <w:bookmarkEnd w:id="2241"/>
    <w:bookmarkStart w:name="z2215" w:id="2242"/>
    <w:p>
      <w:pPr>
        <w:spacing w:after="0"/>
        <w:ind w:left="0"/>
        <w:jc w:val="both"/>
      </w:pPr>
      <w:r>
        <w:rPr>
          <w:rFonts w:ascii="Times New Roman"/>
          <w:b w:val="false"/>
          <w:i w:val="false"/>
          <w:color w:val="000000"/>
          <w:sz w:val="28"/>
        </w:rPr>
        <w:t>
      3. Одақтың мұнай және мұнай өнімдерінің ортақ нарығын қалыптастыру кезінде мүше мемлекеттер мынадай негізгі қағидаттарды негізге алады:</w:t>
      </w:r>
    </w:p>
    <w:bookmarkEnd w:id="2242"/>
    <w:p>
      <w:pPr>
        <w:spacing w:after="0"/>
        <w:ind w:left="0"/>
        <w:jc w:val="both"/>
      </w:pPr>
      <w:r>
        <w:rPr>
          <w:rFonts w:ascii="Times New Roman"/>
          <w:b w:val="false"/>
          <w:i w:val="false"/>
          <w:color w:val="000000"/>
          <w:sz w:val="28"/>
        </w:rPr>
        <w:t>
      1) өзара саудада сандық шектеулерді және кедендік әкету баждарын (баламалы қолданылатын өзге де баждарды, салықтар мен алымдарды) қолданбау. Мұнай және мұнай өнімдерін Одақтың кедендік аумағынан тыс жерлерге әкету кезінде оларға кедендік кету баждарын төлеу тәртібі мүше мемлекеттердің жекелеген, оның ішінде екіжақты келісімдерінде айқындалады;</w:t>
      </w:r>
    </w:p>
    <w:p>
      <w:pPr>
        <w:spacing w:after="0"/>
        <w:ind w:left="0"/>
        <w:jc w:val="both"/>
      </w:pPr>
      <w:r>
        <w:rPr>
          <w:rFonts w:ascii="Times New Roman"/>
          <w:b w:val="false"/>
          <w:i w:val="false"/>
          <w:color w:val="000000"/>
          <w:sz w:val="28"/>
        </w:rPr>
        <w:t>
      2) мүше мемлекеттердің мұнай және мұнай өнімдеріне деген қажеттіліктерін басымдықпен қамтамасыз ету;</w:t>
      </w:r>
    </w:p>
    <w:p>
      <w:pPr>
        <w:spacing w:after="0"/>
        <w:ind w:left="0"/>
        <w:jc w:val="both"/>
      </w:pPr>
      <w:r>
        <w:rPr>
          <w:rFonts w:ascii="Times New Roman"/>
          <w:b w:val="false"/>
          <w:i w:val="false"/>
          <w:color w:val="000000"/>
          <w:sz w:val="28"/>
        </w:rPr>
        <w:t>
      3) мүше мемлекеттердің мұнай және мұнай өнімдеріне арналған нормалары мен стандарттарын біріздендіру;</w:t>
      </w:r>
    </w:p>
    <w:p>
      <w:pPr>
        <w:spacing w:after="0"/>
        <w:ind w:left="0"/>
        <w:jc w:val="both"/>
      </w:pPr>
      <w:r>
        <w:rPr>
          <w:rFonts w:ascii="Times New Roman"/>
          <w:b w:val="false"/>
          <w:i w:val="false"/>
          <w:color w:val="000000"/>
          <w:sz w:val="28"/>
        </w:rPr>
        <w:t>
      4) экологиялық қауіпсіздікті қамтамасыз ету;</w:t>
      </w:r>
    </w:p>
    <w:p>
      <w:pPr>
        <w:spacing w:after="0"/>
        <w:ind w:left="0"/>
        <w:jc w:val="both"/>
      </w:pPr>
      <w:r>
        <w:rPr>
          <w:rFonts w:ascii="Times New Roman"/>
          <w:b w:val="false"/>
          <w:i w:val="false"/>
          <w:color w:val="000000"/>
          <w:sz w:val="28"/>
        </w:rPr>
        <w:t>
      5) Одақтың мұнай және мұнай өнімдерінің ортақ нарықтарын ақпараттық қамтамасыз ету.</w:t>
      </w:r>
    </w:p>
    <w:bookmarkStart w:name="z2216" w:id="2243"/>
    <w:p>
      <w:pPr>
        <w:spacing w:after="0"/>
        <w:ind w:left="0"/>
        <w:jc w:val="both"/>
      </w:pPr>
      <w:r>
        <w:rPr>
          <w:rFonts w:ascii="Times New Roman"/>
          <w:b w:val="false"/>
          <w:i w:val="false"/>
          <w:color w:val="000000"/>
          <w:sz w:val="28"/>
        </w:rPr>
        <w:t>
      4. Мүше мемлекеттер Одақтың мұнай және мұнай өнімдерінің ортақ нарықтарын қалыптастыру бойынша мынадай шаралардың кешенін, оның ішінде:</w:t>
      </w:r>
    </w:p>
    <w:bookmarkEnd w:id="2243"/>
    <w:p>
      <w:pPr>
        <w:spacing w:after="0"/>
        <w:ind w:left="0"/>
        <w:jc w:val="both"/>
      </w:pPr>
      <w:r>
        <w:rPr>
          <w:rFonts w:ascii="Times New Roman"/>
          <w:b w:val="false"/>
          <w:i w:val="false"/>
          <w:color w:val="000000"/>
          <w:sz w:val="28"/>
        </w:rPr>
        <w:t>
      1) көліктің барлық түрлерімен мұнай және мұнай өнімдерінің жеткізілімдері, экспорты және импорты туралы мәліметтерді қамтитын кедендік ақпарат негізінде ақпарат алмасу жүйесін құруды;</w:t>
      </w:r>
    </w:p>
    <w:p>
      <w:pPr>
        <w:spacing w:after="0"/>
        <w:ind w:left="0"/>
        <w:jc w:val="both"/>
      </w:pPr>
      <w:r>
        <w:rPr>
          <w:rFonts w:ascii="Times New Roman"/>
          <w:b w:val="false"/>
          <w:i w:val="false"/>
          <w:color w:val="000000"/>
          <w:sz w:val="28"/>
        </w:rPr>
        <w:t>
      2) осы Хаттаманың талаптарын бұзуды болдырмайтын бақылау тетіктерін жасауды;</w:t>
      </w:r>
    </w:p>
    <w:p>
      <w:pPr>
        <w:spacing w:after="0"/>
        <w:ind w:left="0"/>
        <w:jc w:val="both"/>
      </w:pPr>
      <w:r>
        <w:rPr>
          <w:rFonts w:ascii="Times New Roman"/>
          <w:b w:val="false"/>
          <w:i w:val="false"/>
          <w:color w:val="000000"/>
          <w:sz w:val="28"/>
        </w:rPr>
        <w:t>
      3) мүше мемлекеттердің мұнай және мұнай өнімдеріне арналған нормалары мен стандарттарын біріздендіруді жүзеге асырады.</w:t>
      </w:r>
    </w:p>
    <w:bookmarkStart w:name="z2217" w:id="2244"/>
    <w:p>
      <w:pPr>
        <w:spacing w:after="0"/>
        <w:ind w:left="0"/>
        <w:jc w:val="both"/>
      </w:pPr>
      <w:r>
        <w:rPr>
          <w:rFonts w:ascii="Times New Roman"/>
          <w:b w:val="false"/>
          <w:i w:val="false"/>
          <w:color w:val="000000"/>
          <w:sz w:val="28"/>
        </w:rPr>
        <w:t>
      5. Осы Хаттаманың 4-тармағында көрсетілген шаралар мүше мемлекеттердің немесе олар уәкілеттік берген органдардың тиісті халықаралық шарттар шеңберінде әдістемелерге немесе қағидаларға қол қоюы жолымен іске асырылады.</w:t>
      </w:r>
    </w:p>
    <w:bookmarkEnd w:id="2244"/>
    <w:bookmarkStart w:name="z2218" w:id="2245"/>
    <w:p>
      <w:pPr>
        <w:spacing w:after="0"/>
        <w:ind w:left="0"/>
        <w:jc w:val="both"/>
      </w:pPr>
      <w:r>
        <w:rPr>
          <w:rFonts w:ascii="Times New Roman"/>
          <w:b w:val="false"/>
          <w:i w:val="false"/>
          <w:color w:val="000000"/>
          <w:sz w:val="28"/>
        </w:rPr>
        <w:t>
      6. Мүше мемлекеттердің арасындағы халықаралық шарттарға сәйкес, мүше мемлекеттер қолда бар техникалық мүмкіндіктер шегінде:</w:t>
      </w:r>
    </w:p>
    <w:bookmarkEnd w:id="2245"/>
    <w:p>
      <w:pPr>
        <w:spacing w:after="0"/>
        <w:ind w:left="0"/>
        <w:jc w:val="both"/>
      </w:pPr>
      <w:r>
        <w:rPr>
          <w:rFonts w:ascii="Times New Roman"/>
          <w:b w:val="false"/>
          <w:i w:val="false"/>
          <w:color w:val="000000"/>
          <w:sz w:val="28"/>
        </w:rPr>
        <w:t>
      1) өндірілген мұнайды және одан шығарылған мұнай өнімдерін мүше мемлекеттердің аумақтарында жұмыс істеп тұрған тасымал жүйесі бойынша, оның ішінде магистральдық мұнай құбырлары және мұнай өнімдері құбырлары жүйелері бойынша ұзақ мерзімді тасымалдауды жүзеге асыру мүмкіндігінің кепілдік берілген;</w:t>
      </w:r>
    </w:p>
    <w:p>
      <w:pPr>
        <w:spacing w:after="0"/>
        <w:ind w:left="0"/>
        <w:jc w:val="both"/>
      </w:pPr>
      <w:r>
        <w:rPr>
          <w:rFonts w:ascii="Times New Roman"/>
          <w:b w:val="false"/>
          <w:i w:val="false"/>
          <w:color w:val="000000"/>
          <w:sz w:val="28"/>
        </w:rPr>
        <w:t xml:space="preserve">
      2) мүше мемлекеттердің аумақтарында тіркелген шаруашылық жүргізуші субъектілері үшін аумақтары арқылы мұнай және мұнай өнімдерін тасымалдау жүзеге асырылатын мүше мемлекеттердің шаруашылық жүргізуші субъектілеріне арналған дәл сондай жағдайларда әрбір мүше мемлекеттің аумағында орналасқан мұнай және мұнай өнімдерін тасымалдау жүйелеріне қол жеткізу жағдайларын қамтамасыз етеді. </w:t>
      </w:r>
    </w:p>
    <w:bookmarkStart w:name="z2219" w:id="2246"/>
    <w:p>
      <w:pPr>
        <w:spacing w:after="0"/>
        <w:ind w:left="0"/>
        <w:jc w:val="both"/>
      </w:pPr>
      <w:r>
        <w:rPr>
          <w:rFonts w:ascii="Times New Roman"/>
          <w:b w:val="false"/>
          <w:i w:val="false"/>
          <w:color w:val="000000"/>
          <w:sz w:val="28"/>
        </w:rPr>
        <w:t>
      7. Мұнай және мұнай өнімдерін тасымалдау жүйелері бойынша мұнай және мұнай өнімдерін тасымалдау жөніндегі көрсетілетін қызметтерге тарифтер әрбір мүше мемлекеттің ұлттық заңнамасына сәйкес белгіленеді.</w:t>
      </w:r>
    </w:p>
    <w:bookmarkEnd w:id="2246"/>
    <w:p>
      <w:pPr>
        <w:spacing w:after="0"/>
        <w:ind w:left="0"/>
        <w:jc w:val="both"/>
      </w:pP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 жөніндегі көрсетілетін қызметтерге тарифтер аумағы арқылы мұнай және мұнай өнімдерін тасымалдау жүзеге асырылатын мүше мемлекеттің шаруашылық жүргізуші субъектілері үшін белгіленген тарифтерден аспайтын деңгейде белгіленеді.</w:t>
      </w:r>
    </w:p>
    <w:p>
      <w:pPr>
        <w:spacing w:after="0"/>
        <w:ind w:left="0"/>
        <w:jc w:val="both"/>
      </w:pP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 жөніндегі көрсетілетін қызметтерге тарифтер аумағы арқылы мұнай және мұнай өнімдерін тасымалдау жүзеге асырылатын мүше мемлекеттің шаруашылық жүргізуші субъектілері үшін белгіленген тарифтерден төмен белгілеу мүше мемлекеттер үшін міндеттеме болып табылмайды.</w:t>
      </w:r>
    </w:p>
    <w:bookmarkStart w:name="z2220" w:id="2247"/>
    <w:p>
      <w:pPr>
        <w:spacing w:after="0"/>
        <w:ind w:left="0"/>
        <w:jc w:val="both"/>
      </w:pPr>
      <w:r>
        <w:rPr>
          <w:rFonts w:ascii="Times New Roman"/>
          <w:b w:val="false"/>
          <w:i w:val="false"/>
          <w:color w:val="000000"/>
          <w:sz w:val="28"/>
        </w:rPr>
        <w:t>
      8. Мүше мемлекеттердің уәкілетті органдары газдың, мұнайдың және мұнай өнімдерінің индикативті (болжамды) баланстарын қалыптастыру әдіснамасына сәйкес Комиссияның қатысуымен:</w:t>
      </w:r>
    </w:p>
    <w:bookmarkEnd w:id="2247"/>
    <w:p>
      <w:pPr>
        <w:spacing w:after="0"/>
        <w:ind w:left="0"/>
        <w:jc w:val="both"/>
      </w:pPr>
      <w:r>
        <w:rPr>
          <w:rFonts w:ascii="Times New Roman"/>
          <w:b w:val="false"/>
          <w:i w:val="false"/>
          <w:color w:val="000000"/>
          <w:sz w:val="28"/>
        </w:rPr>
        <w:t>
      жыл сайын 1 қазанға дейін Одақтың мұнай және мұнай өнімдерінің келесі күнтізбелік жылға арналған индикативті (болжамды) баланстарын;</w:t>
      </w:r>
    </w:p>
    <w:p>
      <w:pPr>
        <w:spacing w:after="0"/>
        <w:ind w:left="0"/>
        <w:jc w:val="both"/>
      </w:pPr>
      <w:r>
        <w:rPr>
          <w:rFonts w:ascii="Times New Roman"/>
          <w:b w:val="false"/>
          <w:i w:val="false"/>
          <w:color w:val="000000"/>
          <w:sz w:val="28"/>
        </w:rPr>
        <w:t>
      қажет болған кезде мүше мемлекеттердің мұнай өндіруінің, мұнай өнімдерін шығару мен тұтынуының нақты өзгеруін ескере отырып, түзетіле алатын Одақтың мұнай және мұнай өнімдерінің ұзақ мерзімді индикативті (болжамды) баланстарын әзірлейді және келіседі.</w:t>
      </w:r>
    </w:p>
    <w:p>
      <w:pPr>
        <w:spacing w:after="0"/>
        <w:ind w:left="0"/>
        <w:jc w:val="both"/>
      </w:pPr>
      <w:r>
        <w:rPr>
          <w:rFonts w:ascii="Times New Roman"/>
          <w:b w:val="false"/>
          <w:i w:val="false"/>
          <w:color w:val="000000"/>
          <w:sz w:val="28"/>
        </w:rPr>
        <w:t>
      Бір мүше мемлекеттің аумағында өндірілген мұнайды басқа мүше мемлекеттің аумағы арқылы тасымалдаудың көлемі мен бағыттары жыл сайын мүше мемлекеттердің уәкілетті органдарының арасындағы хаттамалармен айқындалады.</w:t>
      </w:r>
    </w:p>
    <w:bookmarkStart w:name="z2221" w:id="2248"/>
    <w:p>
      <w:pPr>
        <w:spacing w:after="0"/>
        <w:ind w:left="0"/>
        <w:jc w:val="both"/>
      </w:pPr>
      <w:r>
        <w:rPr>
          <w:rFonts w:ascii="Times New Roman"/>
          <w:b w:val="false"/>
          <w:i w:val="false"/>
          <w:color w:val="000000"/>
          <w:sz w:val="28"/>
        </w:rPr>
        <w:t>
      9. Мүше мемлекеттердің ішкі мұнай және мұнай өнімдері нарықтарын реттеуді мүше мемлекеттердің ұлттық органдары жүзеге асырады. Мүше мемлекеттер мұнай және мұнай өнімдерінің нарықтарын ырықтандыру жөніндегі іс-шараларды әрбір мүше мемлекеттің заңнамасына сәйкес жүзеге асырады.</w:t>
      </w:r>
    </w:p>
    <w:bookmarkEnd w:id="2248"/>
    <w:bookmarkStart w:name="z2222" w:id="2249"/>
    <w:p>
      <w:pPr>
        <w:spacing w:after="0"/>
        <w:ind w:left="0"/>
        <w:jc w:val="both"/>
      </w:pPr>
      <w:r>
        <w:rPr>
          <w:rFonts w:ascii="Times New Roman"/>
          <w:b w:val="false"/>
          <w:i w:val="false"/>
          <w:color w:val="000000"/>
          <w:sz w:val="28"/>
        </w:rPr>
        <w:t>
      10. Осы Хаттама мүше мемлекеттердің өздері қатысушысы болып табылатын басқа да халықаралық шарттар бойынша құқықтары мен міндеттемелерін қозғамайды.</w:t>
      </w:r>
    </w:p>
    <w:bookmarkEnd w:id="2249"/>
    <w:bookmarkStart w:name="z2223" w:id="2250"/>
    <w:p>
      <w:pPr>
        <w:spacing w:after="0"/>
        <w:ind w:left="0"/>
        <w:jc w:val="both"/>
      </w:pPr>
      <w:r>
        <w:rPr>
          <w:rFonts w:ascii="Times New Roman"/>
          <w:b w:val="false"/>
          <w:i w:val="false"/>
          <w:color w:val="000000"/>
          <w:sz w:val="28"/>
        </w:rPr>
        <w:t>
      11. Шарттың XVIII бөлімінің ережелері мұнай және мұнай өнімдерінің тасымалын жүзеге асыратын табиғи монополиялар субъектілеріне осы Хаттамада көзделген ерекшеліктер ескеріле отырып қолданылады.</w:t>
      </w:r>
    </w:p>
    <w:bookmarkEnd w:id="2250"/>
    <w:bookmarkStart w:name="z2224" w:id="2251"/>
    <w:p>
      <w:pPr>
        <w:spacing w:after="0"/>
        <w:ind w:left="0"/>
        <w:jc w:val="both"/>
      </w:pPr>
      <w:r>
        <w:rPr>
          <w:rFonts w:ascii="Times New Roman"/>
          <w:b w:val="false"/>
          <w:i w:val="false"/>
          <w:color w:val="000000"/>
          <w:sz w:val="28"/>
        </w:rPr>
        <w:t xml:space="preserve">
      12. Шарттың </w:t>
      </w:r>
      <w:r>
        <w:rPr>
          <w:rFonts w:ascii="Times New Roman"/>
          <w:b w:val="false"/>
          <w:i w:val="false"/>
          <w:color w:val="000000"/>
          <w:sz w:val="28"/>
        </w:rPr>
        <w:t>84-бабының</w:t>
      </w:r>
      <w:r>
        <w:rPr>
          <w:rFonts w:ascii="Times New Roman"/>
          <w:b w:val="false"/>
          <w:i w:val="false"/>
          <w:color w:val="000000"/>
          <w:sz w:val="28"/>
        </w:rPr>
        <w:t xml:space="preserve"> 3-тармағында көзделген Одақтың мұнай және мұнай өнімдерінің ортақ нарығын қалыптастыру туралы халықаралық шарт күшіне енгенге дейінгі кезеңде, егер тиісті мүше мемлекеттер өзгеше туралы уағдаласпаса, мүше мемлекеттер арасында мұнай және мұнай өнімдерін жеткізу саласында жасалған екіжақты келісімдер, кедендік әкету баждарының (баламалы қолданылатын өзге де баждардың, салықтар мен алымдардың) анықтамасы және оларды төлеу тәртібі қолданылады.</w:t>
      </w:r>
    </w:p>
    <w:bookmarkEnd w:id="2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24 ҚОСЫМША</w:t>
            </w:r>
          </w:p>
        </w:tc>
      </w:tr>
    </w:tbl>
    <w:bookmarkStart w:name="z2226" w:id="2252"/>
    <w:p>
      <w:pPr>
        <w:spacing w:after="0"/>
        <w:ind w:left="0"/>
        <w:jc w:val="left"/>
      </w:pPr>
      <w:r>
        <w:rPr>
          <w:rFonts w:ascii="Times New Roman"/>
          <w:b/>
          <w:i w:val="false"/>
          <w:color w:val="000000"/>
        </w:rPr>
        <w:t xml:space="preserve"> Үйлестірілген (келісілген) көлік саясаты туралы</w:t>
      </w:r>
      <w:r>
        <w:br/>
      </w:r>
      <w:r>
        <w:rPr>
          <w:rFonts w:ascii="Times New Roman"/>
          <w:b/>
          <w:i w:val="false"/>
          <w:color w:val="000000"/>
        </w:rPr>
        <w:t>ХАТТАМА</w:t>
      </w:r>
      <w:r>
        <w:br/>
      </w:r>
      <w:r>
        <w:rPr>
          <w:rFonts w:ascii="Times New Roman"/>
          <w:b/>
          <w:i w:val="false"/>
          <w:color w:val="000000"/>
        </w:rPr>
        <w:t>I. Жалпы ережелер</w:t>
      </w:r>
    </w:p>
    <w:bookmarkEnd w:id="2252"/>
    <w:bookmarkStart w:name="z2228" w:id="2253"/>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сәйкес үйлестірілген (келісілген) көлік саясатын жүзеге асыру мақсатында әзірленді.</w:t>
      </w:r>
    </w:p>
    <w:bookmarkEnd w:id="2253"/>
    <w:bookmarkStart w:name="z2229" w:id="2254"/>
    <w:p>
      <w:pPr>
        <w:spacing w:after="0"/>
        <w:ind w:left="0"/>
        <w:jc w:val="both"/>
      </w:pPr>
      <w:r>
        <w:rPr>
          <w:rFonts w:ascii="Times New Roman"/>
          <w:b w:val="false"/>
          <w:i w:val="false"/>
          <w:color w:val="000000"/>
          <w:sz w:val="28"/>
        </w:rPr>
        <w:t xml:space="preserve">
      2. Осы Хаттамада пайдаланылатын ұғымдар мыналарды білдіреді: </w:t>
      </w:r>
    </w:p>
    <w:bookmarkEnd w:id="2254"/>
    <w:bookmarkStart w:name="z2230" w:id="2255"/>
    <w:p>
      <w:pPr>
        <w:spacing w:after="0"/>
        <w:ind w:left="0"/>
        <w:jc w:val="both"/>
      </w:pPr>
      <w:r>
        <w:rPr>
          <w:rFonts w:ascii="Times New Roman"/>
          <w:b w:val="false"/>
          <w:i w:val="false"/>
          <w:color w:val="000000"/>
          <w:sz w:val="28"/>
        </w:rPr>
        <w:t>
      "азаматтық авиация" - халықтың және экономиканың қажеттіліктерін қамтамасыз ету мақсатында пайдаланылатын авиация;</w:t>
      </w:r>
    </w:p>
    <w:bookmarkEnd w:id="2255"/>
    <w:bookmarkStart w:name="z2231" w:id="2256"/>
    <w:p>
      <w:pPr>
        <w:spacing w:after="0"/>
        <w:ind w:left="0"/>
        <w:jc w:val="both"/>
      </w:pPr>
      <w:r>
        <w:rPr>
          <w:rFonts w:ascii="Times New Roman"/>
          <w:b w:val="false"/>
          <w:i w:val="false"/>
          <w:color w:val="000000"/>
          <w:sz w:val="28"/>
        </w:rPr>
        <w:t>
      "бірыңғай көліктік кеңістік" - мүше мемлекеттердің көлік жүйелерінің жиынтығы, оның шеңберінде мүше мемлекеттердің көлік саласындағы үйлестірілген заңнамасына негізделген жолаушылардың кедергісіз қозғалысы, жүктерді және көлік құралдарын өткізу, олардың техникалық және технологиялық үйлесімділігі қамтамасыз етіледі;</w:t>
      </w:r>
    </w:p>
    <w:bookmarkEnd w:id="2256"/>
    <w:bookmarkStart w:name="z2232" w:id="2257"/>
    <w:p>
      <w:pPr>
        <w:spacing w:after="0"/>
        <w:ind w:left="0"/>
        <w:jc w:val="both"/>
      </w:pPr>
      <w:r>
        <w:rPr>
          <w:rFonts w:ascii="Times New Roman"/>
          <w:b w:val="false"/>
          <w:i w:val="false"/>
          <w:color w:val="000000"/>
          <w:sz w:val="28"/>
        </w:rPr>
        <w:t>
      "мүше мемлекеттердің заңнамасы" - мүше мемлекеттердің әрқайсысының ұлттық заңнамасы;</w:t>
      </w:r>
    </w:p>
    <w:bookmarkEnd w:id="2257"/>
    <w:bookmarkStart w:name="z2233" w:id="2258"/>
    <w:p>
      <w:pPr>
        <w:spacing w:after="0"/>
        <w:ind w:left="0"/>
        <w:jc w:val="both"/>
      </w:pPr>
      <w:r>
        <w:rPr>
          <w:rFonts w:ascii="Times New Roman"/>
          <w:b w:val="false"/>
          <w:i w:val="false"/>
          <w:color w:val="000000"/>
          <w:sz w:val="28"/>
        </w:rPr>
        <w:t>
      "көліктік көрсетілетін қызметтердің ортақ нарығы" - өзінде көліктік қызметтер көрсетудің тең және паритетті жағдайлары жасалатын, олардың көлік түрлері бойынша нарықтың жұмыс істеу ерекшеліктері осы Хаттамада, сондай-ақ Одақ шеңберіндегі халықаралық шарттарда айқындалатын экономикалық қатынастар нысаны.</w:t>
      </w:r>
    </w:p>
    <w:bookmarkEnd w:id="2258"/>
    <w:bookmarkStart w:name="z2234" w:id="2259"/>
    <w:p>
      <w:pPr>
        <w:spacing w:after="0"/>
        <w:ind w:left="0"/>
        <w:jc w:val="both"/>
      </w:pPr>
      <w:r>
        <w:rPr>
          <w:rFonts w:ascii="Times New Roman"/>
          <w:b w:val="false"/>
          <w:i w:val="false"/>
          <w:color w:val="000000"/>
          <w:sz w:val="28"/>
        </w:rPr>
        <w:t>
      3. Осы Хаттаманы іске асыру мүше мемлекеттердің әрқайсысы Дүниежүзілік сауда ұйымына кіру кезінде, сондай-ақ өзге де халықаралық шарттар шеңберінде қабылдаған өз міндеттемелері ескеріле отырып жүзеге асырылады.</w:t>
      </w:r>
    </w:p>
    <w:bookmarkEnd w:id="2259"/>
    <w:bookmarkStart w:name="z2235" w:id="2260"/>
    <w:p>
      <w:pPr>
        <w:spacing w:after="0"/>
        <w:ind w:left="0"/>
        <w:jc w:val="left"/>
      </w:pPr>
      <w:r>
        <w:rPr>
          <w:rFonts w:ascii="Times New Roman"/>
          <w:b/>
          <w:i w:val="false"/>
          <w:color w:val="000000"/>
        </w:rPr>
        <w:t xml:space="preserve"> II. Автомобиль көлігі</w:t>
      </w:r>
    </w:p>
    <w:bookmarkEnd w:id="2260"/>
    <w:bookmarkStart w:name="z2236" w:id="2261"/>
    <w:p>
      <w:pPr>
        <w:spacing w:after="0"/>
        <w:ind w:left="0"/>
        <w:jc w:val="both"/>
      </w:pPr>
      <w:r>
        <w:rPr>
          <w:rFonts w:ascii="Times New Roman"/>
          <w:b w:val="false"/>
          <w:i w:val="false"/>
          <w:color w:val="000000"/>
          <w:sz w:val="28"/>
        </w:rPr>
        <w:t>
      4. Мүше мемлекеттердің бірінің аумағында тіркелген тасымалдаушылар орындайтын халықаралық автомобиль жүк тасымалдары:</w:t>
      </w:r>
    </w:p>
    <w:bookmarkEnd w:id="2261"/>
    <w:p>
      <w:pPr>
        <w:spacing w:after="0"/>
        <w:ind w:left="0"/>
        <w:jc w:val="both"/>
      </w:pPr>
      <w:r>
        <w:rPr>
          <w:rFonts w:ascii="Times New Roman"/>
          <w:b w:val="false"/>
          <w:i w:val="false"/>
          <w:color w:val="000000"/>
          <w:sz w:val="28"/>
        </w:rPr>
        <w:t>
      1) аумағында тасымалдаушылар тіркелген мүше мемлекет пен басқа мүше мемлекет арасында;</w:t>
      </w:r>
    </w:p>
    <w:p>
      <w:pPr>
        <w:spacing w:after="0"/>
        <w:ind w:left="0"/>
        <w:jc w:val="both"/>
      </w:pPr>
      <w:r>
        <w:rPr>
          <w:rFonts w:ascii="Times New Roman"/>
          <w:b w:val="false"/>
          <w:i w:val="false"/>
          <w:color w:val="000000"/>
          <w:sz w:val="28"/>
        </w:rPr>
        <w:t>
      2) басқа мүше мемлекеттердің аумағы арқылы транзитпен;</w:t>
      </w:r>
    </w:p>
    <w:p>
      <w:pPr>
        <w:spacing w:after="0"/>
        <w:ind w:left="0"/>
        <w:jc w:val="both"/>
      </w:pPr>
      <w:r>
        <w:rPr>
          <w:rFonts w:ascii="Times New Roman"/>
          <w:b w:val="false"/>
          <w:i w:val="false"/>
          <w:color w:val="000000"/>
          <w:sz w:val="28"/>
        </w:rPr>
        <w:t>
      3) басқа мүше мемлекеттер арасында рұқсатсыз негізде жүзеге асырылады.</w:t>
      </w:r>
    </w:p>
    <w:bookmarkStart w:name="z2237" w:id="2262"/>
    <w:p>
      <w:pPr>
        <w:spacing w:after="0"/>
        <w:ind w:left="0"/>
        <w:jc w:val="both"/>
      </w:pPr>
      <w:r>
        <w:rPr>
          <w:rFonts w:ascii="Times New Roman"/>
          <w:b w:val="false"/>
          <w:i w:val="false"/>
          <w:color w:val="000000"/>
          <w:sz w:val="28"/>
        </w:rPr>
        <w:t>
      5. Мүше мемлекеттер 2015 жылғы 1 шілдеден бастап мүше мемлекеттердің бірінің аумағында тіркелген тасымалдаушылардың басқа мүше мемлекеттің аумағында орналасқан пункттер арасында халықаралық автомобиль жүк тасымалдарын орындаудың 2016-2025 жылдар аралығындағы мерзімге кезең-кезеңмен ырықтандыру бағдарламасын бұл ырықтандырудың дәрежесі мен шарттарын айқындай отырып қабылдайды.</w:t>
      </w:r>
    </w:p>
    <w:bookmarkEnd w:id="2262"/>
    <w:p>
      <w:pPr>
        <w:spacing w:after="0"/>
        <w:ind w:left="0"/>
        <w:jc w:val="both"/>
      </w:pPr>
      <w:r>
        <w:rPr>
          <w:rFonts w:ascii="Times New Roman"/>
          <w:b w:val="false"/>
          <w:i w:val="false"/>
          <w:color w:val="000000"/>
          <w:sz w:val="28"/>
        </w:rPr>
        <w:t>
      Мүше мемлекеттерде осы тармақтың бірінші абзацында көрсетілген автомобиль жүк тасымалдары ырықтандыруын жүргізудің әртүрлі деңгейлері мен жылдамдығына рұқсат беріледі.</w:t>
      </w:r>
    </w:p>
    <w:bookmarkStart w:name="z2238" w:id="2263"/>
    <w:p>
      <w:pPr>
        <w:spacing w:after="0"/>
        <w:ind w:left="0"/>
        <w:jc w:val="both"/>
      </w:pPr>
      <w:r>
        <w:rPr>
          <w:rFonts w:ascii="Times New Roman"/>
          <w:b w:val="false"/>
          <w:i w:val="false"/>
          <w:color w:val="000000"/>
          <w:sz w:val="28"/>
        </w:rPr>
        <w:t>
      6. Осы Хаттаманың 5-тармағында көрсетілген кезең-кезеңмен ырықтандыру бағдарламасын Жоғары Кеңес бекітеді.</w:t>
      </w:r>
    </w:p>
    <w:bookmarkEnd w:id="2263"/>
    <w:bookmarkStart w:name="z2239" w:id="2264"/>
    <w:p>
      <w:pPr>
        <w:spacing w:after="0"/>
        <w:ind w:left="0"/>
        <w:jc w:val="both"/>
      </w:pPr>
      <w:r>
        <w:rPr>
          <w:rFonts w:ascii="Times New Roman"/>
          <w:b w:val="false"/>
          <w:i w:val="false"/>
          <w:color w:val="000000"/>
          <w:sz w:val="28"/>
        </w:rPr>
        <w:t>
      7. Одақ шеңберінде жүк автомобиль көлігі көрсетілетін қызметтерін реттеу мәселелері бойынша үйлестірілген (келісілген) көлік саясатын жүргізу ерекшеліктері халықаралық шарттармен айқындалады.</w:t>
      </w:r>
    </w:p>
    <w:bookmarkEnd w:id="2264"/>
    <w:bookmarkStart w:name="z2240" w:id="2265"/>
    <w:p>
      <w:pPr>
        <w:spacing w:after="0"/>
        <w:ind w:left="0"/>
        <w:jc w:val="both"/>
      </w:pPr>
      <w:r>
        <w:rPr>
          <w:rFonts w:ascii="Times New Roman"/>
          <w:b w:val="false"/>
          <w:i w:val="false"/>
          <w:color w:val="000000"/>
          <w:sz w:val="28"/>
        </w:rPr>
        <w:t>
      8. Мүше мемлекеттер Одақ шеңберінде халықаралық автомобиль қатынастарын дамытуға және автомобиль көлігі көрсетілетін қызметтерін қалыптастыруға ықпал ететін кедергілерді (тосқауылдарды) жою жөнінде келісілген шараларды қолданады.</w:t>
      </w:r>
    </w:p>
    <w:bookmarkEnd w:id="2265"/>
    <w:bookmarkStart w:name="z2241" w:id="2266"/>
    <w:p>
      <w:pPr>
        <w:spacing w:after="0"/>
        <w:ind w:left="0"/>
        <w:jc w:val="both"/>
      </w:pPr>
      <w:r>
        <w:rPr>
          <w:rFonts w:ascii="Times New Roman"/>
          <w:b w:val="false"/>
          <w:i w:val="false"/>
          <w:color w:val="000000"/>
          <w:sz w:val="28"/>
        </w:rPr>
        <w:t xml:space="preserve">
      9. Көліктік (автомобильдік) бақылау осы Хаттамаға </w:t>
      </w:r>
      <w:r>
        <w:rPr>
          <w:rFonts w:ascii="Times New Roman"/>
          <w:b w:val="false"/>
          <w:i w:val="false"/>
          <w:color w:val="000000"/>
          <w:sz w:val="28"/>
        </w:rPr>
        <w:t>№ 1 қосымшаға</w:t>
      </w:r>
      <w:r>
        <w:rPr>
          <w:rFonts w:ascii="Times New Roman"/>
          <w:b w:val="false"/>
          <w:i w:val="false"/>
          <w:color w:val="000000"/>
          <w:sz w:val="28"/>
        </w:rPr>
        <w:t xml:space="preserve"> сәйкес тәртіппен жүзеге асырылады.</w:t>
      </w:r>
    </w:p>
    <w:bookmarkEnd w:id="2266"/>
    <w:bookmarkStart w:name="z2242" w:id="2267"/>
    <w:p>
      <w:pPr>
        <w:spacing w:after="0"/>
        <w:ind w:left="0"/>
        <w:jc w:val="left"/>
      </w:pPr>
      <w:r>
        <w:rPr>
          <w:rFonts w:ascii="Times New Roman"/>
          <w:b/>
          <w:i w:val="false"/>
          <w:color w:val="000000"/>
        </w:rPr>
        <w:t xml:space="preserve"> III. Әуе көлігі</w:t>
      </w:r>
    </w:p>
    <w:bookmarkEnd w:id="2267"/>
    <w:bookmarkStart w:name="z2243" w:id="2268"/>
    <w:p>
      <w:pPr>
        <w:spacing w:after="0"/>
        <w:ind w:left="0"/>
        <w:jc w:val="both"/>
      </w:pPr>
      <w:r>
        <w:rPr>
          <w:rFonts w:ascii="Times New Roman"/>
          <w:b w:val="false"/>
          <w:i w:val="false"/>
          <w:color w:val="000000"/>
          <w:sz w:val="28"/>
        </w:rPr>
        <w:t>
      10. Одақта әуе көлігін дамыту әуе көлігі көрсетілетін қызметтерінің ортақ нарығын кезең-кезеңмен қалыптастыру арқылы жүргізілетін үйлестірілген (келісілген) көлік саясаты шеңберінде жүзеге асырылады.</w:t>
      </w:r>
    </w:p>
    <w:bookmarkEnd w:id="2268"/>
    <w:p>
      <w:pPr>
        <w:spacing w:after="0"/>
        <w:ind w:left="0"/>
        <w:jc w:val="both"/>
      </w:pPr>
      <w:r>
        <w:rPr>
          <w:rFonts w:ascii="Times New Roman"/>
          <w:b w:val="false"/>
          <w:i w:val="false"/>
          <w:color w:val="000000"/>
          <w:sz w:val="28"/>
        </w:rPr>
        <w:t>
      Мүше мемлекеттер Халықаралық азаматтық авиация ұйымының (ИКАО) стандарттары мен ұсынылатын практикасын қолдануға бірыңғай тәсіл бойынша күш-жігерін үйлестіреді.</w:t>
      </w:r>
    </w:p>
    <w:bookmarkStart w:name="z2244" w:id="2269"/>
    <w:p>
      <w:pPr>
        <w:spacing w:after="0"/>
        <w:ind w:left="0"/>
        <w:jc w:val="both"/>
      </w:pPr>
      <w:r>
        <w:rPr>
          <w:rFonts w:ascii="Times New Roman"/>
          <w:b w:val="false"/>
          <w:i w:val="false"/>
          <w:color w:val="000000"/>
          <w:sz w:val="28"/>
        </w:rPr>
        <w:t>
      11. Әуе көлігі көрсетілетін қызметтерінің ортақ нарығын үйлестіру мынадай:</w:t>
      </w:r>
    </w:p>
    <w:bookmarkEnd w:id="2269"/>
    <w:p>
      <w:pPr>
        <w:spacing w:after="0"/>
        <w:ind w:left="0"/>
        <w:jc w:val="both"/>
      </w:pPr>
      <w:r>
        <w:rPr>
          <w:rFonts w:ascii="Times New Roman"/>
          <w:b w:val="false"/>
          <w:i w:val="false"/>
          <w:color w:val="000000"/>
          <w:sz w:val="28"/>
        </w:rPr>
        <w:t>
      1) Одақтың құқығын құрайтын халықаралық шарттар мен актілердің азаматтық авиация саласындағы халықаралық құқық нормалары мен қағидаттарына сәйкестігін қамтамасыз ету;</w:t>
      </w:r>
    </w:p>
    <w:p>
      <w:pPr>
        <w:spacing w:after="0"/>
        <w:ind w:left="0"/>
        <w:jc w:val="both"/>
      </w:pPr>
      <w:r>
        <w:rPr>
          <w:rFonts w:ascii="Times New Roman"/>
          <w:b w:val="false"/>
          <w:i w:val="false"/>
          <w:color w:val="000000"/>
          <w:sz w:val="28"/>
        </w:rPr>
        <w:t>
      2) мүше мемлекеттердің заңнамасын азаматтық авиация саласындағы халықаралық құқық нормалары мен қағидаттарына сәйкес үйлестіру;</w:t>
      </w:r>
    </w:p>
    <w:p>
      <w:pPr>
        <w:spacing w:after="0"/>
        <w:ind w:left="0"/>
        <w:jc w:val="both"/>
      </w:pPr>
      <w:r>
        <w:rPr>
          <w:rFonts w:ascii="Times New Roman"/>
          <w:b w:val="false"/>
          <w:i w:val="false"/>
          <w:color w:val="000000"/>
          <w:sz w:val="28"/>
        </w:rPr>
        <w:t>
      3) әділ және адал бәсекелестікті қамтамасыз ету;</w:t>
      </w:r>
    </w:p>
    <w:p>
      <w:pPr>
        <w:spacing w:after="0"/>
        <w:ind w:left="0"/>
        <w:jc w:val="both"/>
      </w:pPr>
      <w:r>
        <w:rPr>
          <w:rFonts w:ascii="Times New Roman"/>
          <w:b w:val="false"/>
          <w:i w:val="false"/>
          <w:color w:val="000000"/>
          <w:sz w:val="28"/>
        </w:rPr>
        <w:t>
      4) Халықаралық азаматтық авиация ұйымының (ИКАО) талаптарына және ұсынылатын практикасына сәйкес әуе кемелері паркін жаңартуға, әуежайлардың жерүсті инфрақұрылымы объектілерін жаңғыртуға және дамытуға жағдайлар жасау;</w:t>
      </w:r>
    </w:p>
    <w:p>
      <w:pPr>
        <w:spacing w:after="0"/>
        <w:ind w:left="0"/>
        <w:jc w:val="both"/>
      </w:pPr>
      <w:r>
        <w:rPr>
          <w:rFonts w:ascii="Times New Roman"/>
          <w:b w:val="false"/>
          <w:i w:val="false"/>
          <w:color w:val="000000"/>
          <w:sz w:val="28"/>
        </w:rPr>
        <w:t>
      5) ұшу қауіпсіздігі мен авиациялық қауіпсіздікті қамтамасыз ету;</w:t>
      </w:r>
    </w:p>
    <w:p>
      <w:pPr>
        <w:spacing w:after="0"/>
        <w:ind w:left="0"/>
        <w:jc w:val="both"/>
      </w:pPr>
      <w:r>
        <w:rPr>
          <w:rFonts w:ascii="Times New Roman"/>
          <w:b w:val="false"/>
          <w:i w:val="false"/>
          <w:color w:val="000000"/>
          <w:sz w:val="28"/>
        </w:rPr>
        <w:t>
      6) мүше мемлекеттердің авиациялық компанияларының авиациялық инфрақұрылымға кемсітушіліксіз қол жеткізуін қамтамасыз ету;</w:t>
      </w:r>
    </w:p>
    <w:p>
      <w:pPr>
        <w:spacing w:after="0"/>
        <w:ind w:left="0"/>
        <w:jc w:val="both"/>
      </w:pPr>
      <w:r>
        <w:rPr>
          <w:rFonts w:ascii="Times New Roman"/>
          <w:b w:val="false"/>
          <w:i w:val="false"/>
          <w:color w:val="000000"/>
          <w:sz w:val="28"/>
        </w:rPr>
        <w:t>
      7) мүше мемлекеттер арасындағы әуе қатынастарын кеңейту қағидаттарына негізделеді.</w:t>
      </w:r>
    </w:p>
    <w:bookmarkStart w:name="z2245" w:id="2270"/>
    <w:p>
      <w:pPr>
        <w:spacing w:after="0"/>
        <w:ind w:left="0"/>
        <w:jc w:val="both"/>
      </w:pPr>
      <w:r>
        <w:rPr>
          <w:rFonts w:ascii="Times New Roman"/>
          <w:b w:val="false"/>
          <w:i w:val="false"/>
          <w:color w:val="000000"/>
          <w:sz w:val="28"/>
        </w:rPr>
        <w:t>
      12. Мүше мемлекеттер әрбір мүше мемлекет өз аумағының үстіндегі әуе кеңістігіне толық және айрықша егемендікке ие екенін таниды.</w:t>
      </w:r>
    </w:p>
    <w:bookmarkEnd w:id="2270"/>
    <w:bookmarkStart w:name="z2246" w:id="2271"/>
    <w:p>
      <w:pPr>
        <w:spacing w:after="0"/>
        <w:ind w:left="0"/>
        <w:jc w:val="both"/>
      </w:pPr>
      <w:r>
        <w:rPr>
          <w:rFonts w:ascii="Times New Roman"/>
          <w:b w:val="false"/>
          <w:i w:val="false"/>
          <w:color w:val="000000"/>
          <w:sz w:val="28"/>
        </w:rPr>
        <w:t>
      13. Одақ шеңберінде мүше мемлекеттердің әуе кемелерінің ұшуы мүше мемлекеттердің халықаралық шарттары және (немесе) мүше мемлекеттердің заңнамасында белгіленген тәртіппен берілетін рұқсаттар негізінде орындалады.</w:t>
      </w:r>
    </w:p>
    <w:bookmarkEnd w:id="2271"/>
    <w:bookmarkStart w:name="z2247" w:id="2272"/>
    <w:p>
      <w:pPr>
        <w:spacing w:after="0"/>
        <w:ind w:left="0"/>
        <w:jc w:val="both"/>
      </w:pPr>
      <w:r>
        <w:rPr>
          <w:rFonts w:ascii="Times New Roman"/>
          <w:b w:val="false"/>
          <w:i w:val="false"/>
          <w:color w:val="000000"/>
          <w:sz w:val="28"/>
        </w:rPr>
        <w:t>
      14. Осы бөлімнің ережелері азаматтық авиацияға қатысты ғана қолданылады.</w:t>
      </w:r>
    </w:p>
    <w:bookmarkEnd w:id="2272"/>
    <w:bookmarkStart w:name="z2248" w:id="2273"/>
    <w:p>
      <w:pPr>
        <w:spacing w:after="0"/>
        <w:ind w:left="0"/>
        <w:jc w:val="left"/>
      </w:pPr>
      <w:r>
        <w:rPr>
          <w:rFonts w:ascii="Times New Roman"/>
          <w:b/>
          <w:i w:val="false"/>
          <w:color w:val="000000"/>
        </w:rPr>
        <w:t xml:space="preserve"> IV. Су көлігі</w:t>
      </w:r>
    </w:p>
    <w:bookmarkEnd w:id="2273"/>
    <w:bookmarkStart w:name="z2249" w:id="2274"/>
    <w:p>
      <w:pPr>
        <w:spacing w:after="0"/>
        <w:ind w:left="0"/>
        <w:jc w:val="both"/>
      </w:pPr>
      <w:r>
        <w:rPr>
          <w:rFonts w:ascii="Times New Roman"/>
          <w:b w:val="false"/>
          <w:i w:val="false"/>
          <w:color w:val="000000"/>
          <w:sz w:val="28"/>
        </w:rPr>
        <w:t>
      15. Одақта су көлігін дамыту жүргізіліп жатқан үйлестірілген (келісілген) көлік саясаты шеңберінде жүзеге асырылады.</w:t>
      </w:r>
    </w:p>
    <w:bookmarkEnd w:id="2274"/>
    <w:bookmarkStart w:name="z2250" w:id="2275"/>
    <w:p>
      <w:pPr>
        <w:spacing w:after="0"/>
        <w:ind w:left="0"/>
        <w:jc w:val="both"/>
      </w:pPr>
      <w:r>
        <w:rPr>
          <w:rFonts w:ascii="Times New Roman"/>
          <w:b w:val="false"/>
          <w:i w:val="false"/>
          <w:color w:val="000000"/>
          <w:sz w:val="28"/>
        </w:rPr>
        <w:t>
      16. Мүше мемлекеттің туын көтеріп жүзетін кемелердің порттар арасындағы тасымалдау мен тіркеп сүйретуді және басқа мүше мемлекеттің порттарына/нан тасымалдауды және үшінші елдердің тасымалдауын қоспағанда, жүктерді, жолаушыларды және олардың багажын тасымалдауды, аралас ішкі су жолдарында кеме туы мемлекеті мен басқа мүше мемлекет арасында тіркеп сүйретуді, басқа мүше мемлекеттің ішкі су жолдары бойынша транзиттік өтуді осы Хаттаманы орындау үшін мүше мемлекеттермен жасасқан мүше мемлекеттердің кеме қатынасы туралы халықаралық шартқа сәйкес жүзеге асыруға құқығы бар.</w:t>
      </w:r>
    </w:p>
    <w:bookmarkEnd w:id="2275"/>
    <w:bookmarkStart w:name="z2251" w:id="2276"/>
    <w:p>
      <w:pPr>
        <w:spacing w:after="0"/>
        <w:ind w:left="0"/>
        <w:jc w:val="both"/>
      </w:pPr>
      <w:r>
        <w:rPr>
          <w:rFonts w:ascii="Times New Roman"/>
          <w:b w:val="false"/>
          <w:i w:val="false"/>
          <w:color w:val="000000"/>
          <w:sz w:val="28"/>
        </w:rPr>
        <w:t>
      17. Мүше мемлекеттің ішкі су жолдары бойынша жүзуді жүзеге асыратын кемелер мүше мемлекеттің кемелер тізілімінде тіркелуге тиіс және кемені өзінің кемелер тізілімінде тіркеген мүше мемлекет резидентінің иелігінде болуға тиіс.</w:t>
      </w:r>
    </w:p>
    <w:bookmarkEnd w:id="2276"/>
    <w:bookmarkStart w:name="z2252" w:id="2277"/>
    <w:p>
      <w:pPr>
        <w:spacing w:after="0"/>
        <w:ind w:left="0"/>
        <w:jc w:val="left"/>
      </w:pPr>
      <w:r>
        <w:rPr>
          <w:rFonts w:ascii="Times New Roman"/>
          <w:b/>
          <w:i w:val="false"/>
          <w:color w:val="000000"/>
        </w:rPr>
        <w:t xml:space="preserve"> IV. Теміржол көлігі</w:t>
      </w:r>
    </w:p>
    <w:bookmarkEnd w:id="2277"/>
    <w:bookmarkStart w:name="z2253" w:id="2278"/>
    <w:p>
      <w:pPr>
        <w:spacing w:after="0"/>
        <w:ind w:left="0"/>
        <w:jc w:val="both"/>
      </w:pPr>
      <w:r>
        <w:rPr>
          <w:rFonts w:ascii="Times New Roman"/>
          <w:b w:val="false"/>
          <w:i w:val="false"/>
          <w:color w:val="000000"/>
          <w:sz w:val="28"/>
        </w:rPr>
        <w:t>
      18. Мүше мемлекеттер өзара тиімді экономикалық қатынастардың одан әрі дамуына жәрдемдесе отырып, мүше мемлекеттердің теміржол көлігінің көрсетілетін қызметтеріне қол жеткізуді және осы көрсетілетін қызметтерге тарифтерді мемлекеттік реттеуге келісілген тәсілдерді қамтамасыз ету қажеттігін ескере отырып, егер мұндай реттеу мүше мемлекеттердің заңнамасында көзделген болса, мынадай мақсаттарды айқындайды:</w:t>
      </w:r>
    </w:p>
    <w:bookmarkEnd w:id="2278"/>
    <w:p>
      <w:pPr>
        <w:spacing w:after="0"/>
        <w:ind w:left="0"/>
        <w:jc w:val="both"/>
      </w:pPr>
      <w:r>
        <w:rPr>
          <w:rFonts w:ascii="Times New Roman"/>
          <w:b w:val="false"/>
          <w:i w:val="false"/>
          <w:color w:val="000000"/>
          <w:sz w:val="28"/>
        </w:rPr>
        <w:t>
      1) теміржол көлігі саласында көліктік көрсетілетін қызметтердің ортақ нарығын кезең-кезеңмен қалыптастыру;</w:t>
      </w:r>
    </w:p>
    <w:p>
      <w:pPr>
        <w:spacing w:after="0"/>
        <w:ind w:left="0"/>
        <w:jc w:val="both"/>
      </w:pPr>
      <w:r>
        <w:rPr>
          <w:rFonts w:ascii="Times New Roman"/>
          <w:b w:val="false"/>
          <w:i w:val="false"/>
          <w:color w:val="000000"/>
          <w:sz w:val="28"/>
        </w:rPr>
        <w:t>
      2) әрбір мүше мемлекеттің аумағы бойынша тасымалдарды жүзеге асыру кезінде мүше мемлекеттер тұтынушыларының теміржол көлігінің көрсетілетін қызметтеріне осы әрбір мүше мемлекеттің тұтынушылары үшін жасалған жағдайлардан қолайлығы кем емес жағдайларда қол жеткізуін қамтамасыз ету;</w:t>
      </w:r>
    </w:p>
    <w:p>
      <w:pPr>
        <w:spacing w:after="0"/>
        <w:ind w:left="0"/>
        <w:jc w:val="both"/>
      </w:pPr>
      <w:r>
        <w:rPr>
          <w:rFonts w:ascii="Times New Roman"/>
          <w:b w:val="false"/>
          <w:i w:val="false"/>
          <w:color w:val="000000"/>
          <w:sz w:val="28"/>
        </w:rPr>
        <w:t>
      3) мүше мемлекеттердің теміржол көлігі көрсетілетін қызметтерінің тұтынушылары мен теміржол көлігі ұйымдары арасында экономикалық мүдделер теңгерімін сақтау;</w:t>
      </w:r>
    </w:p>
    <w:p>
      <w:pPr>
        <w:spacing w:after="0"/>
        <w:ind w:left="0"/>
        <w:jc w:val="both"/>
      </w:pPr>
      <w:r>
        <w:rPr>
          <w:rFonts w:ascii="Times New Roman"/>
          <w:b w:val="false"/>
          <w:i w:val="false"/>
          <w:color w:val="000000"/>
          <w:sz w:val="28"/>
        </w:rPr>
        <w:t>
      4) бір мүше мемлекеттің теміржол көлігі ұйымдарының басқа мүше мемлекеттің теміржол көлігі көрсетілетін қызметтерінің ішкі нарығына қол жеткізуі үшін жағдайларды қамтамасыз ету;</w:t>
      </w:r>
    </w:p>
    <w:p>
      <w:pPr>
        <w:spacing w:after="0"/>
        <w:ind w:left="0"/>
        <w:jc w:val="both"/>
      </w:pPr>
      <w:r>
        <w:rPr>
          <w:rFonts w:ascii="Times New Roman"/>
          <w:b w:val="false"/>
          <w:i w:val="false"/>
          <w:color w:val="000000"/>
          <w:sz w:val="28"/>
        </w:rPr>
        <w:t xml:space="preserve">
      5) Тарифтік саясат негіздерін қоса алғанда, теміржол көлігінің көрсетілетін қызметтеріне қол жеткізуді реттеу тәртібіне (осы Хаттамаға </w:t>
      </w:r>
      <w:r>
        <w:rPr>
          <w:rFonts w:ascii="Times New Roman"/>
          <w:b w:val="false"/>
          <w:i w:val="false"/>
          <w:color w:val="000000"/>
          <w:sz w:val="28"/>
        </w:rPr>
        <w:t>№ 2 қосымша</w:t>
      </w:r>
      <w:r>
        <w:rPr>
          <w:rFonts w:ascii="Times New Roman"/>
          <w:b w:val="false"/>
          <w:i w:val="false"/>
          <w:color w:val="000000"/>
          <w:sz w:val="28"/>
        </w:rPr>
        <w:t xml:space="preserve">)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мүше мемлекеттер инфрақұрылымының көрсетілетін қызметтеріне тасымалдаушылардың қол жеткізу жағдайларын қамтамасыз ету.</w:t>
      </w:r>
    </w:p>
    <w:bookmarkStart w:name="z2254" w:id="2279"/>
    <w:p>
      <w:pPr>
        <w:spacing w:after="0"/>
        <w:ind w:left="0"/>
        <w:jc w:val="both"/>
      </w:pPr>
      <w:r>
        <w:rPr>
          <w:rFonts w:ascii="Times New Roman"/>
          <w:b w:val="false"/>
          <w:i w:val="false"/>
          <w:color w:val="000000"/>
          <w:sz w:val="28"/>
        </w:rPr>
        <w:t xml:space="preserve">
      19. Тарифтік саясат негіздерін қоса алғанда, теміржол көлігінің көрсетілетін қызметтеріне қол жеткізуді реттеу осы Хаттамаға </w:t>
      </w:r>
      <w:r>
        <w:rPr>
          <w:rFonts w:ascii="Times New Roman"/>
          <w:b w:val="false"/>
          <w:i w:val="false"/>
          <w:color w:val="000000"/>
          <w:sz w:val="28"/>
        </w:rPr>
        <w:t>№ 2 қосымшада</w:t>
      </w:r>
      <w:r>
        <w:rPr>
          <w:rFonts w:ascii="Times New Roman"/>
          <w:b w:val="false"/>
          <w:i w:val="false"/>
          <w:color w:val="000000"/>
          <w:sz w:val="28"/>
        </w:rPr>
        <w:t>, сондай-ақ халықаралық шарттарда көзделген тәртіппен жүзеге асырылады.</w:t>
      </w:r>
    </w:p>
    <w:bookmarkEnd w:id="2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Үйлестірілген (келісілген)</w:t>
            </w:r>
            <w:r>
              <w:br/>
            </w:r>
            <w:r>
              <w:rPr>
                <w:rFonts w:ascii="Times New Roman"/>
                <w:b w:val="false"/>
                <w:i w:val="false"/>
                <w:color w:val="000000"/>
                <w:sz w:val="20"/>
              </w:rPr>
              <w:t>көлік саясаты туралы хаттамаға</w:t>
            </w:r>
            <w:r>
              <w:br/>
            </w:r>
            <w:r>
              <w:rPr>
                <w:rFonts w:ascii="Times New Roman"/>
                <w:b w:val="false"/>
                <w:i w:val="false"/>
                <w:color w:val="000000"/>
                <w:sz w:val="20"/>
              </w:rPr>
              <w:t>№ 1 қосымша</w:t>
            </w:r>
          </w:p>
        </w:tc>
      </w:tr>
    </w:tbl>
    <w:bookmarkStart w:name="z2256" w:id="2280"/>
    <w:p>
      <w:pPr>
        <w:spacing w:after="0"/>
        <w:ind w:left="0"/>
        <w:jc w:val="left"/>
      </w:pPr>
      <w:r>
        <w:rPr>
          <w:rFonts w:ascii="Times New Roman"/>
          <w:b/>
          <w:i w:val="false"/>
          <w:color w:val="000000"/>
        </w:rPr>
        <w:t xml:space="preserve"> Еуразиялық экономикалық одақтың сыртқы шекарасында көліктік</w:t>
      </w:r>
      <w:r>
        <w:br/>
      </w:r>
      <w:r>
        <w:rPr>
          <w:rFonts w:ascii="Times New Roman"/>
          <w:b/>
          <w:i w:val="false"/>
          <w:color w:val="000000"/>
        </w:rPr>
        <w:t>(автомобильдік) бақылауды жүзеге асыру тәртібі</w:t>
      </w:r>
    </w:p>
    <w:bookmarkEnd w:id="2280"/>
    <w:bookmarkStart w:name="z2257" w:id="2281"/>
    <w:p>
      <w:pPr>
        <w:spacing w:after="0"/>
        <w:ind w:left="0"/>
        <w:jc w:val="both"/>
      </w:pPr>
      <w:r>
        <w:rPr>
          <w:rFonts w:ascii="Times New Roman"/>
          <w:b w:val="false"/>
          <w:i w:val="false"/>
          <w:color w:val="000000"/>
          <w:sz w:val="28"/>
        </w:rPr>
        <w:t xml:space="preserve">
      1. Осы Тәртіп Үйлестірілген (келісілген) көлік саясаты туралы хаттаманың (Еуразиялық экономикалық одақ туралы шартқа </w:t>
      </w:r>
      <w:r>
        <w:rPr>
          <w:rFonts w:ascii="Times New Roman"/>
          <w:b w:val="false"/>
          <w:i w:val="false"/>
          <w:color w:val="000000"/>
          <w:sz w:val="28"/>
        </w:rPr>
        <w:t>№ 24 қосымша</w:t>
      </w:r>
      <w:r>
        <w:rPr>
          <w:rFonts w:ascii="Times New Roman"/>
          <w:b w:val="false"/>
          <w:i w:val="false"/>
          <w:color w:val="000000"/>
          <w:sz w:val="28"/>
        </w:rPr>
        <w:t>) 9-тармағына сәйкес әзірленген және Одақтың сыртқы шекарасында көліктік (автомобильдік) бақылауды жүзеге асыру тәртібін айқындайды.</w:t>
      </w:r>
    </w:p>
    <w:bookmarkEnd w:id="2281"/>
    <w:p>
      <w:pPr>
        <w:spacing w:after="0"/>
        <w:ind w:left="0"/>
        <w:jc w:val="both"/>
      </w:pPr>
      <w:r>
        <w:rPr>
          <w:rFonts w:ascii="Times New Roman"/>
          <w:b w:val="false"/>
          <w:i w:val="false"/>
          <w:color w:val="000000"/>
          <w:sz w:val="28"/>
        </w:rPr>
        <w:t>
      Осы Тәртіп басқа мүше мемлекеттермен ортақ құрлықтық шекарасы жоқ мүше мемлекетте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58" w:id="2282"/>
    <w:p>
      <w:pPr>
        <w:spacing w:after="0"/>
        <w:ind w:left="0"/>
        <w:jc w:val="both"/>
      </w:pPr>
      <w:r>
        <w:rPr>
          <w:rFonts w:ascii="Times New Roman"/>
          <w:b w:val="false"/>
          <w:i w:val="false"/>
          <w:color w:val="000000"/>
          <w:sz w:val="28"/>
        </w:rPr>
        <w:t>
      2. Осы Тәртіпте пайдаланылатын ұғымдар мыналарды білдіреді:</w:t>
      </w:r>
    </w:p>
    <w:bookmarkEnd w:id="2282"/>
    <w:bookmarkStart w:name="z2259" w:id="2283"/>
    <w:p>
      <w:pPr>
        <w:spacing w:after="0"/>
        <w:ind w:left="0"/>
        <w:jc w:val="both"/>
      </w:pPr>
      <w:r>
        <w:rPr>
          <w:rFonts w:ascii="Times New Roman"/>
          <w:b w:val="false"/>
          <w:i w:val="false"/>
          <w:color w:val="000000"/>
          <w:sz w:val="28"/>
        </w:rPr>
        <w:t xml:space="preserve">
      "көлік құралының салмақтық және габариттік параметрлері" - </w:t>
      </w:r>
      <w:r>
        <w:rPr>
          <w:rFonts w:ascii="Times New Roman"/>
          <w:b w:val="false"/>
          <w:i w:val="false"/>
          <w:color w:val="000000"/>
          <w:sz w:val="28"/>
          <w:u w:val="single"/>
        </w:rPr>
        <w:t>көлік құралының жүкпен немесе жүксіз массасының, білікке түсетін жүктемесінің және габариттерінің (ені, биіктігі және ұзындығы бойынша) мәндері</w:t>
      </w:r>
      <w:r>
        <w:rPr>
          <w:rFonts w:ascii="Times New Roman"/>
          <w:b w:val="false"/>
          <w:i w:val="false"/>
          <w:color w:val="000000"/>
          <w:sz w:val="28"/>
        </w:rPr>
        <w:t>;</w:t>
      </w:r>
    </w:p>
    <w:bookmarkEnd w:id="2283"/>
    <w:bookmarkStart w:name="z2260" w:id="2284"/>
    <w:p>
      <w:pPr>
        <w:spacing w:after="0"/>
        <w:ind w:left="0"/>
        <w:jc w:val="both"/>
      </w:pPr>
      <w:r>
        <w:rPr>
          <w:rFonts w:ascii="Times New Roman"/>
          <w:b w:val="false"/>
          <w:i w:val="false"/>
          <w:color w:val="000000"/>
          <w:sz w:val="28"/>
        </w:rPr>
        <w:t>
      "Одақтың сыртқы шекарасы" - мүше мемлекеттердің аумақтары мен Одақтың мүшелері болып табылмайтын мемлекеттердің аумақтарын межелейтін Одақтың кедендік аумағының шегі;</w:t>
      </w:r>
    </w:p>
    <w:bookmarkEnd w:id="2284"/>
    <w:bookmarkStart w:name="z2261" w:id="2285"/>
    <w:p>
      <w:pPr>
        <w:spacing w:after="0"/>
        <w:ind w:left="0"/>
        <w:jc w:val="both"/>
      </w:pPr>
      <w:r>
        <w:rPr>
          <w:rFonts w:ascii="Times New Roman"/>
          <w:b w:val="false"/>
          <w:i w:val="false"/>
          <w:color w:val="000000"/>
          <w:sz w:val="28"/>
        </w:rPr>
        <w:t xml:space="preserve">
      "бақылау пункті" - мүше мемлекет заңнамасының талаптарына сәйкес </w:t>
      </w:r>
      <w:r>
        <w:rPr>
          <w:rFonts w:ascii="Times New Roman"/>
          <w:b w:val="false"/>
          <w:i w:val="false"/>
          <w:color w:val="000000"/>
          <w:sz w:val="28"/>
          <w:u w:val="single"/>
        </w:rPr>
        <w:t>жабдықталған стационарлық немесе жылжымалы пункт (бекет), сондай-ақ көліктік (автомобильдік) бақылау жүзеге асырылатын мемлекеттік шекара арқылы өткізу пункті</w:t>
      </w:r>
      <w:r>
        <w:rPr>
          <w:rFonts w:ascii="Times New Roman"/>
          <w:b w:val="false"/>
          <w:i w:val="false"/>
          <w:color w:val="000000"/>
          <w:sz w:val="28"/>
        </w:rPr>
        <w:t>;</w:t>
      </w:r>
    </w:p>
    <w:bookmarkEnd w:id="2285"/>
    <w:bookmarkStart w:name="z2262" w:id="2286"/>
    <w:p>
      <w:pPr>
        <w:spacing w:after="0"/>
        <w:ind w:left="0"/>
        <w:jc w:val="both"/>
      </w:pPr>
      <w:r>
        <w:rPr>
          <w:rFonts w:ascii="Times New Roman"/>
          <w:b w:val="false"/>
          <w:i w:val="false"/>
          <w:color w:val="000000"/>
          <w:sz w:val="28"/>
        </w:rPr>
        <w:t>
      "көліктік (автомобильдік) бақылау органдары" - мүше мемлекет аумағында көліктік (автомобильдік) бақылауды жүзеге асыруға мүше мемлекет уәкілеттік берген құзыретті органдар;</w:t>
      </w:r>
    </w:p>
    <w:bookmarkEnd w:id="2286"/>
    <w:bookmarkStart w:name="z2263" w:id="2287"/>
    <w:p>
      <w:pPr>
        <w:spacing w:after="0"/>
        <w:ind w:left="0"/>
        <w:jc w:val="both"/>
      </w:pPr>
      <w:r>
        <w:rPr>
          <w:rFonts w:ascii="Times New Roman"/>
          <w:b w:val="false"/>
          <w:i w:val="false"/>
          <w:color w:val="000000"/>
          <w:sz w:val="28"/>
        </w:rPr>
        <w:t xml:space="preserve">
      "тасымалдаушы" - </w:t>
      </w:r>
      <w:r>
        <w:rPr>
          <w:rFonts w:ascii="Times New Roman"/>
          <w:b w:val="false"/>
          <w:i w:val="false"/>
          <w:color w:val="000000"/>
          <w:sz w:val="28"/>
          <w:u w:val="single"/>
        </w:rPr>
        <w:t>меншік құқығында немесе өзге де заңды негізде көлік құралын пайдаланатын заңды немесе жеке тұлға</w:t>
      </w:r>
      <w:r>
        <w:rPr>
          <w:rFonts w:ascii="Times New Roman"/>
          <w:b w:val="false"/>
          <w:i w:val="false"/>
          <w:color w:val="000000"/>
          <w:sz w:val="28"/>
        </w:rPr>
        <w:t>;</w:t>
      </w:r>
    </w:p>
    <w:bookmarkEnd w:id="2287"/>
    <w:bookmarkStart w:name="z2264" w:id="2288"/>
    <w:p>
      <w:pPr>
        <w:spacing w:after="0"/>
        <w:ind w:left="0"/>
        <w:jc w:val="both"/>
      </w:pPr>
      <w:r>
        <w:rPr>
          <w:rFonts w:ascii="Times New Roman"/>
          <w:b w:val="false"/>
          <w:i w:val="false"/>
          <w:color w:val="000000"/>
          <w:sz w:val="28"/>
        </w:rPr>
        <w:t>
      "көлік құралы":</w:t>
      </w:r>
    </w:p>
    <w:bookmarkEnd w:id="2288"/>
    <w:bookmarkStart w:name="z2265" w:id="2289"/>
    <w:p>
      <w:pPr>
        <w:spacing w:after="0"/>
        <w:ind w:left="0"/>
        <w:jc w:val="both"/>
      </w:pPr>
      <w:r>
        <w:rPr>
          <w:rFonts w:ascii="Times New Roman"/>
          <w:b w:val="false"/>
          <w:i w:val="false"/>
          <w:color w:val="000000"/>
          <w:sz w:val="28"/>
        </w:rPr>
        <w:t>
      жүктерді тасымалдау кезінде - жүк автомобилі, тіркемесі бар жүк автомобилі, автомобильдік (ершікті) тартқыш немесе жартылай тіркемесі бар автомобильдік (ершікті) тартқыш, шасси;</w:t>
      </w:r>
    </w:p>
    <w:bookmarkEnd w:id="2289"/>
    <w:bookmarkStart w:name="z2266" w:id="2290"/>
    <w:p>
      <w:pPr>
        <w:spacing w:after="0"/>
        <w:ind w:left="0"/>
        <w:jc w:val="both"/>
      </w:pPr>
      <w:r>
        <w:rPr>
          <w:rFonts w:ascii="Times New Roman"/>
          <w:b w:val="false"/>
          <w:i w:val="false"/>
          <w:color w:val="000000"/>
          <w:sz w:val="28"/>
        </w:rPr>
        <w:t>
      жолаушыларды тасымалдау кезінде - жүргізушінің орнын қоса алғанда, 9-дан астам отыратын орны бар, жолаушылар мен багажды тасымалдауға арналған, оның ішінде багажды тасымалдауға арналған тіркемесі бар автомобильдік көлік құралы;</w:t>
      </w:r>
    </w:p>
    <w:bookmarkEnd w:id="2290"/>
    <w:bookmarkStart w:name="z2267" w:id="2291"/>
    <w:p>
      <w:pPr>
        <w:spacing w:after="0"/>
        <w:ind w:left="0"/>
        <w:jc w:val="both"/>
      </w:pPr>
      <w:r>
        <w:rPr>
          <w:rFonts w:ascii="Times New Roman"/>
          <w:b w:val="false"/>
          <w:i w:val="false"/>
          <w:color w:val="000000"/>
          <w:sz w:val="28"/>
        </w:rPr>
        <w:t>
      "көліктік (автомобильдік) бақылау" - халықаралық автомобиль тасымалдарын жүзеге асыруды бақылау.</w:t>
      </w:r>
    </w:p>
    <w:bookmarkEnd w:id="2291"/>
    <w:p>
      <w:pPr>
        <w:spacing w:after="0"/>
        <w:ind w:left="0"/>
        <w:jc w:val="both"/>
      </w:pPr>
      <w:r>
        <w:rPr>
          <w:rFonts w:ascii="Times New Roman"/>
          <w:b w:val="false"/>
          <w:i w:val="false"/>
          <w:color w:val="000000"/>
          <w:sz w:val="28"/>
        </w:rPr>
        <w:t>
      Осы Тәртіпте арнайы айқындалмаған өзге де ұғымдар халықаралық шарттарда, оның ішінде Одақ шеңберіндегі халықаралық шарттарда белгіленген мәндерінде пайдаланылады.</w:t>
      </w:r>
    </w:p>
    <w:bookmarkStart w:name="z2268" w:id="2292"/>
    <w:p>
      <w:pPr>
        <w:spacing w:after="0"/>
        <w:ind w:left="0"/>
        <w:jc w:val="both"/>
      </w:pPr>
      <w:r>
        <w:rPr>
          <w:rFonts w:ascii="Times New Roman"/>
          <w:b w:val="false"/>
          <w:i w:val="false"/>
          <w:color w:val="000000"/>
          <w:sz w:val="28"/>
        </w:rPr>
        <w:t>
      3. Осы Тәртіп Одақтың сыртқы шекарасында көліктік (автомобильдік) бақылау органдарының мүше-мемлекеттердің аумағына келетін (кететін, транзитпен өтетін) көлік құралдарына көліктік (автомобильдік) бақылауды жүзеге асыруына бірыңғай тәсілдерді айқындайды.</w:t>
      </w:r>
    </w:p>
    <w:bookmarkEnd w:id="2292"/>
    <w:bookmarkStart w:name="z2269" w:id="2293"/>
    <w:p>
      <w:pPr>
        <w:spacing w:after="0"/>
        <w:ind w:left="0"/>
        <w:jc w:val="both"/>
      </w:pPr>
      <w:r>
        <w:rPr>
          <w:rFonts w:ascii="Times New Roman"/>
          <w:b w:val="false"/>
          <w:i w:val="false"/>
          <w:color w:val="000000"/>
          <w:sz w:val="28"/>
        </w:rPr>
        <w:t>
      4. Бір мүше мемлекеттің аумағына басқа мүше мемлекеттің аумағы арқылы жүретін көлік құралдары аумағы арқылы көрсетілген көлік құралдары жүретін мүше мемлекеттің заңнамасына және осы Тәртіптің 7 және 8-тармақтарына сәйкес Одақтың сыртқы шекарасында орналасқан бақылау пункттерінде көліктік (автомобильдік) бақылауға жатады.</w:t>
      </w:r>
    </w:p>
    <w:bookmarkEnd w:id="2293"/>
    <w:bookmarkStart w:name="z2270" w:id="2294"/>
    <w:p>
      <w:pPr>
        <w:spacing w:after="0"/>
        <w:ind w:left="0"/>
        <w:jc w:val="both"/>
      </w:pPr>
      <w:r>
        <w:rPr>
          <w:rFonts w:ascii="Times New Roman"/>
          <w:b w:val="false"/>
          <w:i w:val="false"/>
          <w:color w:val="000000"/>
          <w:sz w:val="28"/>
        </w:rPr>
        <w:t>
      5. Көліктік (автомобильдік) бақылаудың мақсаты үшін Көлік құралдарын қажетті құжаттарды тексеру және оның нәтижелерін ресімдеу Одақтың сыртқы шекарасында олар аумағын кесіп өтетін мүше мемлекеттің заңнамасына және осы Тәртіпке сәйкес жүргізіледі.</w:t>
      </w:r>
    </w:p>
    <w:bookmarkEnd w:id="2294"/>
    <w:bookmarkStart w:name="z2271" w:id="2295"/>
    <w:p>
      <w:pPr>
        <w:spacing w:after="0"/>
        <w:ind w:left="0"/>
        <w:jc w:val="both"/>
      </w:pPr>
      <w:r>
        <w:rPr>
          <w:rFonts w:ascii="Times New Roman"/>
          <w:b w:val="false"/>
          <w:i w:val="false"/>
          <w:color w:val="000000"/>
          <w:sz w:val="28"/>
        </w:rPr>
        <w:t>
      6. Көліктік (автомобильдік) бақылау органдары көліктік (автомобильдік) бақылау нәтижелері бойынша өздері ресімдеген құжаттарды өзара таниды.</w:t>
      </w:r>
    </w:p>
    <w:bookmarkEnd w:id="2295"/>
    <w:bookmarkStart w:name="z2272" w:id="2296"/>
    <w:p>
      <w:pPr>
        <w:spacing w:after="0"/>
        <w:ind w:left="0"/>
        <w:jc w:val="both"/>
      </w:pPr>
      <w:r>
        <w:rPr>
          <w:rFonts w:ascii="Times New Roman"/>
          <w:b w:val="false"/>
          <w:i w:val="false"/>
          <w:color w:val="000000"/>
          <w:sz w:val="28"/>
        </w:rPr>
        <w:t>
      7. Мемлекеттік шекарасы арқылы Одақтың кедендік аумағына келу жүзеге асырылатын мүше мемлекеттің көліктік (автомобильдік) бақылау органы бақылау пункттерінде көрсетілген мүше мемлекеттің заңнамасында көзделген көліктік (автомобильдік) бақылау жөніндегі іс-қимылдардан басқа мыналарды:</w:t>
      </w:r>
    </w:p>
    <w:bookmarkEnd w:id="2296"/>
    <w:p>
      <w:pPr>
        <w:spacing w:after="0"/>
        <w:ind w:left="0"/>
        <w:jc w:val="both"/>
      </w:pPr>
      <w:r>
        <w:rPr>
          <w:rFonts w:ascii="Times New Roman"/>
          <w:b w:val="false"/>
          <w:i w:val="false"/>
          <w:color w:val="000000"/>
          <w:sz w:val="28"/>
        </w:rPr>
        <w:t>
      1) көлік құралының салмақтық және габаритті параметрлерінің аумақтары арқылы жүріп өту жүзеге асырылатын басқа мүше мемлекеттердің заңнамасында белгіленгенге ұқсас нормаларға, сондай-ақ басқа мүше мемлекеттердің аумақтары арқылы ірі габаритті және (немесе) ауыр салмақты жүкті тасымалдауға не ірі габаритті және (немесе) ауыр салмақты көлік құралының жүріп өтуіне арналған арнайы рұқсаттарда көрсетілген деректерге сәйкестігін тексеруді;</w:t>
      </w:r>
    </w:p>
    <w:p>
      <w:pPr>
        <w:spacing w:after="0"/>
        <w:ind w:left="0"/>
        <w:jc w:val="both"/>
      </w:pPr>
      <w:r>
        <w:rPr>
          <w:rFonts w:ascii="Times New Roman"/>
          <w:b w:val="false"/>
          <w:i w:val="false"/>
          <w:color w:val="000000"/>
          <w:sz w:val="28"/>
        </w:rPr>
        <w:t>
      2) тасымалдаушыда аумақтары арқылы жүріп өту жүзеге асырылатын басқа мүше мемлекеттердің аумақтары арқылы жүріп өтуге рұқсаттардың болуын, олардың орындалатын тасымалдар түріне сәйкестігін және көлік құралы сипаттамаларының осындай рұқсаттарда көзделген талаптарға сәйкестігін тексеруді;</w:t>
      </w:r>
    </w:p>
    <w:p>
      <w:pPr>
        <w:spacing w:after="0"/>
        <w:ind w:left="0"/>
        <w:jc w:val="both"/>
      </w:pPr>
      <w:r>
        <w:rPr>
          <w:rFonts w:ascii="Times New Roman"/>
          <w:b w:val="false"/>
          <w:i w:val="false"/>
          <w:color w:val="000000"/>
          <w:sz w:val="28"/>
        </w:rPr>
        <w:t>
      3) тасымалдаушыда аумақтары арқылы тасымалдау немесе жүріп өту жүзеге асырылатын басқа мүше мемлекеттердің аумақтары бойынша ірі габаритті және (немесе) ауыр салмақты жүктерді тасымалдауға, ірі габаритті және (немесе) ауыр салмақты көлік құралының жүріп өтуіне арналған арнайы рұқсаттардың, сондай-ақ қауіпті жүктерді тасымалдауға арналған арнайы рұқсаттардың болуын тексеруді;</w:t>
      </w:r>
    </w:p>
    <w:p>
      <w:pPr>
        <w:spacing w:after="0"/>
        <w:ind w:left="0"/>
        <w:jc w:val="both"/>
      </w:pPr>
      <w:r>
        <w:rPr>
          <w:rFonts w:ascii="Times New Roman"/>
          <w:b w:val="false"/>
          <w:i w:val="false"/>
          <w:color w:val="000000"/>
          <w:sz w:val="28"/>
        </w:rPr>
        <w:t>
      4) тасымалдаушыда аумақтары арқылы тасымалдау жүзеге асырылатын басқа мүше мемлекеттердің аумағында үшінші елдерге (үшінші елдерден) тасымалдауға арналған рұқсаттардың (арнайы рұқсаттардың) болуын тексеруді;</w:t>
      </w:r>
    </w:p>
    <w:p>
      <w:pPr>
        <w:spacing w:after="0"/>
        <w:ind w:left="0"/>
        <w:jc w:val="both"/>
      </w:pPr>
      <w:r>
        <w:rPr>
          <w:rFonts w:ascii="Times New Roman"/>
          <w:b w:val="false"/>
          <w:i w:val="false"/>
          <w:color w:val="000000"/>
          <w:sz w:val="28"/>
        </w:rPr>
        <w:t>
      5) егер басқа мүше мемлекеттердің заңнамасына сәйкес тасымалдауды жүзеге асыруға басқа мүше мемлекеттердің аумағы бойынша жүріп өтуге арналған рұқсатсыз жол берілетін болса, сондай-ақ егер тасымалдау көпжақты рұқсатқа сәйкес жүзеге асырылатын болса, көліктік (автомобильдік) бақылау органдарымен келісілген нысанда тасымалдаушыға есепке алу талонын беруді жүзеге асырады.</w:t>
      </w:r>
    </w:p>
    <w:bookmarkStart w:name="z2273" w:id="2297"/>
    <w:p>
      <w:pPr>
        <w:spacing w:after="0"/>
        <w:ind w:left="0"/>
        <w:jc w:val="both"/>
      </w:pPr>
      <w:r>
        <w:rPr>
          <w:rFonts w:ascii="Times New Roman"/>
          <w:b w:val="false"/>
          <w:i w:val="false"/>
          <w:color w:val="000000"/>
          <w:sz w:val="28"/>
        </w:rPr>
        <w:t>
      8. Көліктік (автомобильдік) бақылау органдары Одақтың сыртқы шекарасы арқылы көлік құралының шығуы кезінде бақылау пункттерінде осы Тәртіптің 7-тармағында көрсетілген іс-қимылдардан басқа, мыналарды:</w:t>
      </w:r>
    </w:p>
    <w:bookmarkEnd w:id="2297"/>
    <w:p>
      <w:pPr>
        <w:spacing w:after="0"/>
        <w:ind w:left="0"/>
        <w:jc w:val="both"/>
      </w:pPr>
      <w:r>
        <w:rPr>
          <w:rFonts w:ascii="Times New Roman"/>
          <w:b w:val="false"/>
          <w:i w:val="false"/>
          <w:color w:val="000000"/>
          <w:sz w:val="28"/>
        </w:rPr>
        <w:t>
      1) тасымалдаушыда аумақтары арқылы жүріп өту жүзеге асырылатын мүше мемлекеттердің автомобиль жолдары бойынша көлік құралдарының жүріп өтуіне алымдар төлеу туралы түбіртектің болуын, егер осындай алымды төлеу мүше мемлекеттердің заңнамасына сәйкес міндетті болса;</w:t>
      </w:r>
    </w:p>
    <w:p>
      <w:pPr>
        <w:spacing w:after="0"/>
        <w:ind w:left="0"/>
        <w:jc w:val="both"/>
      </w:pPr>
      <w:r>
        <w:rPr>
          <w:rFonts w:ascii="Times New Roman"/>
          <w:b w:val="false"/>
          <w:i w:val="false"/>
          <w:color w:val="000000"/>
          <w:sz w:val="28"/>
        </w:rPr>
        <w:t>
      2) егер мүше мемлекеттің біреуінің аумағы бойынша жүріп өтуге арналған рұқсатта немесе есепке алу талонында көліктік (автомобильдік) бақылау органының тасымалдаушыға (жүргізушіге) осындай айыппұл салғаны туралы белгісі болса, тасымалдаушыда (жүргізушіде) мүше мемлекеттің аумағында халықаралық автомобиль тасымалдарын орындау тәртібін бұзғаны үшін айыппұл төлегенін растайтын түбіртектің немесе тасымалдаушыға (жүргізушіге) тиісті әкімшілік жаза қолдану туралы қаулыға шағымды қанағаттандыру туралы сот органдары шешімінің болуын;</w:t>
      </w:r>
    </w:p>
    <w:p>
      <w:pPr>
        <w:spacing w:after="0"/>
        <w:ind w:left="0"/>
        <w:jc w:val="both"/>
      </w:pPr>
      <w:r>
        <w:rPr>
          <w:rFonts w:ascii="Times New Roman"/>
          <w:b w:val="false"/>
          <w:i w:val="false"/>
          <w:color w:val="000000"/>
          <w:sz w:val="28"/>
        </w:rPr>
        <w:t>
      3) мүше мемлекеттердің тасымалдаушылары көлік құралдарының халықаралық автомобиль тасымалдарына рұқсаты болуын;</w:t>
      </w:r>
    </w:p>
    <w:p>
      <w:pPr>
        <w:spacing w:after="0"/>
        <w:ind w:left="0"/>
        <w:jc w:val="both"/>
      </w:pPr>
      <w:r>
        <w:rPr>
          <w:rFonts w:ascii="Times New Roman"/>
          <w:b w:val="false"/>
          <w:i w:val="false"/>
          <w:color w:val="000000"/>
          <w:sz w:val="28"/>
        </w:rPr>
        <w:t>
      4) басқа мүше мемлекеттің көліктік (автомобильдік) бақылау органынан осы Тәртіптің 9-тармағында көрсетілген хабарламаны алған жағдайда, тасымалдаушыда қажетті құжаттардың болуын тексеруді жүзеге асырады.</w:t>
      </w:r>
    </w:p>
    <w:bookmarkStart w:name="z2274" w:id="2298"/>
    <w:p>
      <w:pPr>
        <w:spacing w:after="0"/>
        <w:ind w:left="0"/>
        <w:jc w:val="both"/>
      </w:pPr>
      <w:r>
        <w:rPr>
          <w:rFonts w:ascii="Times New Roman"/>
          <w:b w:val="false"/>
          <w:i w:val="false"/>
          <w:color w:val="000000"/>
          <w:sz w:val="28"/>
        </w:rPr>
        <w:t>
      9. Осы Тәртіптің 7-тармағында көзделген бақылау іс-қимылдары барысында көлік құралының бақыланатын параметрлерінің сәйкессіздігі, мүше мемлекеттердің заңнамасында көзделген құжаттардың болмауы немесе сәйкессіздігі анықталған кезде бір мүше мемлекеттің көліктік (автомобильдік) бақылау органы жүргізушіге мүше мемлекеттердің көліктік (автомобильдік) бақылау органдарымен келісілген нысан бойынша мынадай:</w:t>
      </w:r>
    </w:p>
    <w:bookmarkEnd w:id="2298"/>
    <w:p>
      <w:pPr>
        <w:spacing w:after="0"/>
        <w:ind w:left="0"/>
        <w:jc w:val="both"/>
      </w:pPr>
      <w:r>
        <w:rPr>
          <w:rFonts w:ascii="Times New Roman"/>
          <w:b w:val="false"/>
          <w:i w:val="false"/>
          <w:color w:val="000000"/>
          <w:sz w:val="28"/>
        </w:rPr>
        <w:t>
      анықталған сәйкессіздіктер туралы;</w:t>
      </w:r>
    </w:p>
    <w:p>
      <w:pPr>
        <w:spacing w:after="0"/>
        <w:ind w:left="0"/>
        <w:jc w:val="both"/>
      </w:pPr>
      <w:r>
        <w:rPr>
          <w:rFonts w:ascii="Times New Roman"/>
          <w:b w:val="false"/>
          <w:i w:val="false"/>
          <w:color w:val="000000"/>
          <w:sz w:val="28"/>
        </w:rPr>
        <w:t>
      басқа мүше мемлекеттің аумағына келгенге дейін жетіспейтін құжаттарды алу қажеттігі туралы;</w:t>
      </w:r>
    </w:p>
    <w:p>
      <w:pPr>
        <w:spacing w:after="0"/>
        <w:ind w:left="0"/>
        <w:jc w:val="both"/>
      </w:pPr>
      <w:r>
        <w:rPr>
          <w:rFonts w:ascii="Times New Roman"/>
          <w:b w:val="false"/>
          <w:i w:val="false"/>
          <w:color w:val="000000"/>
          <w:sz w:val="28"/>
        </w:rPr>
        <w:t>
      көлік құралының жүру маршрутын ескере отырып, басқа мүше мемлекеттің көліктік (автомобильдік) бақылау органының жақын арадағы бақылау пункті туралы ақпаратты қамтитын хабарлама береді, онда тасымалдаушы көлік құралының бақыланатын параметрлерінің сәйкессіздігін жою дәлелдемелерін және (немесе) хабарламада көрсетілген құжаттарды ұсынуға тиіс.</w:t>
      </w:r>
    </w:p>
    <w:bookmarkStart w:name="z2275" w:id="2299"/>
    <w:p>
      <w:pPr>
        <w:spacing w:after="0"/>
        <w:ind w:left="0"/>
        <w:jc w:val="both"/>
      </w:pPr>
      <w:r>
        <w:rPr>
          <w:rFonts w:ascii="Times New Roman"/>
          <w:b w:val="false"/>
          <w:i w:val="false"/>
          <w:color w:val="000000"/>
          <w:sz w:val="28"/>
        </w:rPr>
        <w:t>
      10. Хабарлама беру туралы ақпарат басқа мүше мемлекеттің көліктік (автомобильдік) бақылау органына жолданады және сәйкессіздікті анықтаған көліктік (автомобильдік) бақылау органының ақпараттық базасына енгізіледі.</w:t>
      </w:r>
    </w:p>
    <w:bookmarkEnd w:id="2299"/>
    <w:bookmarkStart w:name="z2276" w:id="2300"/>
    <w:p>
      <w:pPr>
        <w:spacing w:after="0"/>
        <w:ind w:left="0"/>
        <w:jc w:val="both"/>
      </w:pPr>
      <w:r>
        <w:rPr>
          <w:rFonts w:ascii="Times New Roman"/>
          <w:b w:val="false"/>
          <w:i w:val="false"/>
          <w:color w:val="000000"/>
          <w:sz w:val="28"/>
        </w:rPr>
        <w:t>
      11. Егер бір мүше мемлекеттің көліктік (автомобильдік) бақылау органы тасымалдаушыға осы Тәртіптің 9-тармағына сәйкес хабарлама берген болса, басқа мүше мемлекеттің көліктік (автомобильдік) бақылау органы бақылау пунктінде осы хабарламаның орындалуын тексеруді жүзеге асыруға және негіздемелер болған кезде, осы басқа мүше мемлекеттің заңнамасына сәйкес тасымалдаушыға (жүргізушіге) шаралар қолдануға құқылы.</w:t>
      </w:r>
    </w:p>
    <w:bookmarkEnd w:id="2300"/>
    <w:p>
      <w:pPr>
        <w:spacing w:after="0"/>
        <w:ind w:left="0"/>
        <w:jc w:val="both"/>
      </w:pPr>
      <w:r>
        <w:rPr>
          <w:rFonts w:ascii="Times New Roman"/>
          <w:b w:val="false"/>
          <w:i w:val="false"/>
          <w:color w:val="000000"/>
          <w:sz w:val="28"/>
        </w:rPr>
        <w:t>
      Бақылау пунктінде хабарламаның орындалуын тексеруді жүзеге асырған көліктік (автомобильдік) бақылау органы тексеру нәтижелері туралы ақпаратты ақпараттық базаға енгізеді және аталған ақпаратты хабарламаны берген көліктік (автомобильдік) бақылау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77" w:id="2301"/>
    <w:p>
      <w:pPr>
        <w:spacing w:after="0"/>
        <w:ind w:left="0"/>
        <w:jc w:val="both"/>
      </w:pPr>
      <w:r>
        <w:rPr>
          <w:rFonts w:ascii="Times New Roman"/>
          <w:b w:val="false"/>
          <w:i w:val="false"/>
          <w:color w:val="000000"/>
          <w:sz w:val="28"/>
        </w:rPr>
        <w:t>
      12. Одақ аумағынан көлік құралын шығару - болуы осы Тәртіптің 7 және 8-тармақтарында көзделген құжаттарды тасымалдаушы ұсынғанға дейін жүзеге асырылмайды.</w:t>
      </w:r>
    </w:p>
    <w:bookmarkEnd w:id="2301"/>
    <w:bookmarkStart w:name="z2278" w:id="2302"/>
    <w:p>
      <w:pPr>
        <w:spacing w:after="0"/>
        <w:ind w:left="0"/>
        <w:jc w:val="both"/>
      </w:pPr>
      <w:r>
        <w:rPr>
          <w:rFonts w:ascii="Times New Roman"/>
          <w:b w:val="false"/>
          <w:i w:val="false"/>
          <w:color w:val="000000"/>
          <w:sz w:val="28"/>
        </w:rPr>
        <w:t>
      13. Көлік құралының бақыланатын параметрлерінің сәйкессіздігі, мүше мемлекеттің заңнамасында көзделген құжаттардың болмауын немесе сәйкессіздігі анықталғаны туралы бір мүше мемлекеттің көліктік (автомобильдік) бақылау органы көлік құралының осы мемлекеттің аумағынан басқа мүше мемлекеттің аумағына Одақтың сыртқы шекарасы арқылы шығуы кезінде осы басқа мүше мемлекеттің көліктік (автомобильдік) бақылау органына хабар береді.</w:t>
      </w:r>
    </w:p>
    <w:bookmarkEnd w:id="2302"/>
    <w:bookmarkStart w:name="z2279" w:id="2303"/>
    <w:p>
      <w:pPr>
        <w:spacing w:after="0"/>
        <w:ind w:left="0"/>
        <w:jc w:val="both"/>
      </w:pPr>
      <w:r>
        <w:rPr>
          <w:rFonts w:ascii="Times New Roman"/>
          <w:b w:val="false"/>
          <w:i w:val="false"/>
          <w:color w:val="000000"/>
          <w:sz w:val="28"/>
        </w:rPr>
        <w:t>
      14. Мүше мемлекеттер өзара келісім негізінде өз заңнамасын, Одақтың сыртқы шекарасында көліктік (автомобильдік) бақылауды жүзеге асыру әдістері мен технологияларын үйлестіру жөнінде мынадай:</w:t>
      </w:r>
    </w:p>
    <w:bookmarkEnd w:id="2303"/>
    <w:p>
      <w:pPr>
        <w:spacing w:after="0"/>
        <w:ind w:left="0"/>
        <w:jc w:val="both"/>
      </w:pPr>
      <w:r>
        <w:rPr>
          <w:rFonts w:ascii="Times New Roman"/>
          <w:b w:val="false"/>
          <w:i w:val="false"/>
          <w:color w:val="000000"/>
          <w:sz w:val="28"/>
        </w:rPr>
        <w:t>
      1) халықаралық көлік дәліздерінің құрамына кіретін ортақ пайдаланылатын автомобиль жолдары бойынша қозғалыс кезінде көлік құралдарының салмақтық параметрлеріне қойылатын талаптар;</w:t>
      </w:r>
    </w:p>
    <w:p>
      <w:pPr>
        <w:spacing w:after="0"/>
        <w:ind w:left="0"/>
        <w:jc w:val="both"/>
      </w:pPr>
      <w:r>
        <w:rPr>
          <w:rFonts w:ascii="Times New Roman"/>
          <w:b w:val="false"/>
          <w:i w:val="false"/>
          <w:color w:val="000000"/>
          <w:sz w:val="28"/>
        </w:rPr>
        <w:t>
      2) басқа мүше мемлекеттің ортақ пайдаланылатын автомобиль жолдары бойынша көлік құралдарының жүріп өтуіне алымдардың толық төленуіне бақылау жүйесін жасау;</w:t>
      </w:r>
    </w:p>
    <w:p>
      <w:pPr>
        <w:spacing w:after="0"/>
        <w:ind w:left="0"/>
        <w:jc w:val="both"/>
      </w:pPr>
      <w:r>
        <w:rPr>
          <w:rFonts w:ascii="Times New Roman"/>
          <w:b w:val="false"/>
          <w:i w:val="false"/>
          <w:color w:val="000000"/>
          <w:sz w:val="28"/>
        </w:rPr>
        <w:t>
      3) үшінші елдердің тасымалдаушыларымен даулы ахуалдар туындаған кезде, оларды реттеу тетігін әзірлеу;</w:t>
      </w:r>
    </w:p>
    <w:p>
      <w:pPr>
        <w:spacing w:after="0"/>
        <w:ind w:left="0"/>
        <w:jc w:val="both"/>
      </w:pPr>
      <w:r>
        <w:rPr>
          <w:rFonts w:ascii="Times New Roman"/>
          <w:b w:val="false"/>
          <w:i w:val="false"/>
          <w:color w:val="000000"/>
          <w:sz w:val="28"/>
        </w:rPr>
        <w:t>
      4) Одақ аумағы бойынша халықаралық автомобиль тасымалдары шарттарын орындау жөніндегі белгіленген талаптарды бұзған жағдайда көлік құралдарын қайтару (ұстау) тетігін әзірлеу бөлігінде шаралар қабылдайды.</w:t>
      </w:r>
    </w:p>
    <w:bookmarkStart w:name="z2280" w:id="2304"/>
    <w:p>
      <w:pPr>
        <w:spacing w:after="0"/>
        <w:ind w:left="0"/>
        <w:jc w:val="both"/>
      </w:pPr>
      <w:r>
        <w:rPr>
          <w:rFonts w:ascii="Times New Roman"/>
          <w:b w:val="false"/>
          <w:i w:val="false"/>
          <w:color w:val="000000"/>
          <w:sz w:val="28"/>
        </w:rPr>
        <w:t>
      15. Рұқсаттар (арнайы рұқсаттар) мынадай жағдайларда:</w:t>
      </w:r>
    </w:p>
    <w:bookmarkEnd w:id="2304"/>
    <w:p>
      <w:pPr>
        <w:spacing w:after="0"/>
        <w:ind w:left="0"/>
        <w:jc w:val="both"/>
      </w:pPr>
      <w:r>
        <w:rPr>
          <w:rFonts w:ascii="Times New Roman"/>
          <w:b w:val="false"/>
          <w:i w:val="false"/>
          <w:color w:val="000000"/>
          <w:sz w:val="28"/>
        </w:rPr>
        <w:t>
      1) мұндай рұқсаттар оларды құзыретті органдары берген мүше мемлекеттің заңнамасын бұза отырып ресімделсе немесе пайдаланылса;</w:t>
      </w:r>
    </w:p>
    <w:p>
      <w:pPr>
        <w:spacing w:after="0"/>
        <w:ind w:left="0"/>
        <w:jc w:val="both"/>
      </w:pPr>
      <w:r>
        <w:rPr>
          <w:rFonts w:ascii="Times New Roman"/>
          <w:b w:val="false"/>
          <w:i w:val="false"/>
          <w:color w:val="000000"/>
          <w:sz w:val="28"/>
        </w:rPr>
        <w:t>
      2) көлік құралының арнайы рұқсатта көрсетілген салмақтық және (немесе) габаритті параметрлері көлік құралының салмағын және габариттерін өлшеу нәтижелеріне сәйкес келмесе;</w:t>
      </w:r>
    </w:p>
    <w:p>
      <w:pPr>
        <w:spacing w:after="0"/>
        <w:ind w:left="0"/>
        <w:jc w:val="both"/>
      </w:pPr>
      <w:r>
        <w:rPr>
          <w:rFonts w:ascii="Times New Roman"/>
          <w:b w:val="false"/>
          <w:i w:val="false"/>
          <w:color w:val="000000"/>
          <w:sz w:val="28"/>
        </w:rPr>
        <w:t>
      3) көлік құралының сипаттамасы мүше мемлекеттердің аумағы бойынша жүріп өтуге арналған рұқсатпен көзделген көлік құралы сипаттамасына сәйкес келмесе, жарамсыз болып табылады.</w:t>
      </w:r>
    </w:p>
    <w:bookmarkStart w:name="z2281" w:id="2305"/>
    <w:p>
      <w:pPr>
        <w:spacing w:after="0"/>
        <w:ind w:left="0"/>
        <w:jc w:val="both"/>
      </w:pPr>
      <w:r>
        <w:rPr>
          <w:rFonts w:ascii="Times New Roman"/>
          <w:b w:val="false"/>
          <w:i w:val="false"/>
          <w:color w:val="000000"/>
          <w:sz w:val="28"/>
        </w:rPr>
        <w:t>
      16. Бақылау іс-қимылдары барысында көлік құралы параметрлерінің (сипаттамаларының) рұқсатта көрсетілген параметрлерге (сипаттамаларға) сәйкес келмейтіні анықталған жағдайда, бір мүше мемлекеттің көліктік (автомобильдік) бақылау органының басқа мүше мемлекеттің көліктік бақылау органынан жедел тәртіппен рұқсаттың жарамдылығын растауды сұратуға құқығы бар.</w:t>
      </w:r>
    </w:p>
    <w:bookmarkEnd w:id="2305"/>
    <w:bookmarkStart w:name="z2282" w:id="2306"/>
    <w:p>
      <w:pPr>
        <w:spacing w:after="0"/>
        <w:ind w:left="0"/>
        <w:jc w:val="both"/>
      </w:pPr>
      <w:r>
        <w:rPr>
          <w:rFonts w:ascii="Times New Roman"/>
          <w:b w:val="false"/>
          <w:i w:val="false"/>
          <w:color w:val="000000"/>
          <w:sz w:val="28"/>
        </w:rPr>
        <w:t>
      17. Осы Тәртіпті іске асыру мақсатында мүше мемлекеттердің көліктік (автомобильдік) бақылау органдары:</w:t>
      </w:r>
    </w:p>
    <w:bookmarkEnd w:id="2306"/>
    <w:p>
      <w:pPr>
        <w:spacing w:after="0"/>
        <w:ind w:left="0"/>
        <w:jc w:val="both"/>
      </w:pPr>
      <w:r>
        <w:rPr>
          <w:rFonts w:ascii="Times New Roman"/>
          <w:b w:val="false"/>
          <w:i w:val="false"/>
          <w:color w:val="000000"/>
          <w:sz w:val="28"/>
        </w:rPr>
        <w:t>
      1) жекелеген хаттамалар жасасады, басқа мүше мемлекеттің көліктік (автомобильдік) бақылау органдарына өз мемлекеттерінің көліктік (автомобильдік) бақылауды жүзеге асыруға қойылатын талаптарды регламенттейтін нормативтік құқықтық актілерінің ережелерін назарына жеткізеді, көрсетілген актілерге енгізілетін кез келген өзгерістер туралы бір-біріне хабар береді, сондай-ақ осы Тәртіпке сәйкес көліктік (автомобильдік) бақылауды жүзеге асыру үшін қажетті құжаттардың үлгілерімен алмасады;</w:t>
      </w:r>
    </w:p>
    <w:p>
      <w:pPr>
        <w:spacing w:after="0"/>
        <w:ind w:left="0"/>
        <w:jc w:val="both"/>
      </w:pPr>
      <w:r>
        <w:rPr>
          <w:rFonts w:ascii="Times New Roman"/>
          <w:b w:val="false"/>
          <w:i w:val="false"/>
          <w:color w:val="000000"/>
          <w:sz w:val="28"/>
        </w:rPr>
        <w:t>
      2) көліктік (автомобильдік) бақылау нәтижесінде алынған ақпаратпен өзара және тұрақты түрде алмасады. Көрсетілген ақпарат алмасудың нысаны мен тәртібін, сондай-ақ оның құрамын мүше мемлекеттердің көліктік (автомобильдік) бақылау органдары айқындайды;</w:t>
      </w:r>
    </w:p>
    <w:p>
      <w:pPr>
        <w:spacing w:after="0"/>
        <w:ind w:left="0"/>
        <w:jc w:val="both"/>
      </w:pPr>
      <w:r>
        <w:rPr>
          <w:rFonts w:ascii="Times New Roman"/>
          <w:b w:val="false"/>
          <w:i w:val="false"/>
          <w:color w:val="000000"/>
          <w:sz w:val="28"/>
        </w:rPr>
        <w:t>
      3) бір мүше мемлекеттің аумағы арқылы басқа мүше мемлекет аумағына транзитпен жүретін көлік құралдары туралы дерекқор жүргізуді ұйымдастырады және осы қорда қамтылған ақпаратпен өзара алмасады.</w:t>
      </w:r>
    </w:p>
    <w:bookmarkStart w:name="z2283" w:id="2307"/>
    <w:p>
      <w:pPr>
        <w:spacing w:after="0"/>
        <w:ind w:left="0"/>
        <w:jc w:val="both"/>
      </w:pPr>
      <w:r>
        <w:rPr>
          <w:rFonts w:ascii="Times New Roman"/>
          <w:b w:val="false"/>
          <w:i w:val="false"/>
          <w:color w:val="000000"/>
          <w:sz w:val="28"/>
        </w:rPr>
        <w:t>
      18. Көліктік (автомобильдік) бақылау нәтижесінде алынған ақпарат алмасу электрондық түрде жүзеге асырылады.</w:t>
      </w:r>
    </w:p>
    <w:bookmarkEnd w:id="2307"/>
    <w:bookmarkStart w:name="z2284" w:id="2308"/>
    <w:p>
      <w:pPr>
        <w:spacing w:after="0"/>
        <w:ind w:left="0"/>
        <w:jc w:val="both"/>
      </w:pPr>
      <w:r>
        <w:rPr>
          <w:rFonts w:ascii="Times New Roman"/>
          <w:b w:val="false"/>
          <w:i w:val="false"/>
          <w:color w:val="000000"/>
          <w:sz w:val="28"/>
        </w:rPr>
        <w:t>
      19. Көліктік (автомобильдік) бақылау органдары көліктік (автомобильдік) бақылау нәтижесінде алынған тауарды өткізетін халықаралық тасымалдаудың көлік құралдары туралы өзге де ақпаратты беруі мүмкін.</w:t>
      </w:r>
    </w:p>
    <w:bookmarkEnd w:id="2308"/>
    <w:bookmarkStart w:name="z2285" w:id="2309"/>
    <w:p>
      <w:pPr>
        <w:spacing w:after="0"/>
        <w:ind w:left="0"/>
        <w:jc w:val="both"/>
      </w:pPr>
      <w:r>
        <w:rPr>
          <w:rFonts w:ascii="Times New Roman"/>
          <w:b w:val="false"/>
          <w:i w:val="false"/>
          <w:color w:val="000000"/>
          <w:sz w:val="28"/>
        </w:rPr>
        <w:t>
      20. Көліктік (автомобильдік) бақылау нәтижелерін және көлік құралдарын ресімдеу және есепке aлу мақсатында көліктік (автомобильдік) бақылау органдары осы Тәртіптің 7-9-тармақтарына сәйкес жүзеге асырылатын көліктік (автомобильдік) бақылау бойынша қосымша әрекеттердің нәтижелері туралы (оның ішінде тасымалдаушының осы Тәртіптің 9-тармағында көзделген хабарламада көрсетілген көліктік (автомобильдік) бақылау органының талаптарын орындау нәтижелері туралы) мәліметтерді қамтитын ақпараттық ресурстарды пайдаланады, сондай-ақ осы ақпараттық ресурстарды өзара пайдалануды қамтамасыз етеді.</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86" w:id="2310"/>
    <w:p>
      <w:pPr>
        <w:spacing w:after="0"/>
        <w:ind w:left="0"/>
        <w:jc w:val="both"/>
      </w:pPr>
      <w:r>
        <w:rPr>
          <w:rFonts w:ascii="Times New Roman"/>
          <w:b w:val="false"/>
          <w:i w:val="false"/>
          <w:color w:val="000000"/>
          <w:sz w:val="28"/>
        </w:rPr>
        <w:t>
      21. Мүше мемлекеттер Одақтың мүшелері болып табылмайтын мемлекеттердің құзыретті органдарына Одақтың сыртқы шекарасында көліктік (автомобильдік) бақылауды жүзеге асыру тәртібінің өзгеруі туралы белгіленген тәртіппен хабар береді.</w:t>
      </w:r>
    </w:p>
    <w:bookmarkEnd w:id="2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Үйлестірілген (келісілген) көлік</w:t>
            </w:r>
            <w:r>
              <w:br/>
            </w:r>
            <w:r>
              <w:rPr>
                <w:rFonts w:ascii="Times New Roman"/>
                <w:b w:val="false"/>
                <w:i w:val="false"/>
                <w:color w:val="000000"/>
                <w:sz w:val="20"/>
              </w:rPr>
              <w:t>саясаты туралы хаттамаға</w:t>
            </w:r>
            <w:r>
              <w:br/>
            </w:r>
            <w:r>
              <w:rPr>
                <w:rFonts w:ascii="Times New Roman"/>
                <w:b w:val="false"/>
                <w:i w:val="false"/>
                <w:color w:val="000000"/>
                <w:sz w:val="20"/>
              </w:rPr>
              <w:t>№ 2 қосымша</w:t>
            </w:r>
          </w:p>
        </w:tc>
      </w:tr>
    </w:tbl>
    <w:bookmarkStart w:name="z2288" w:id="2311"/>
    <w:p>
      <w:pPr>
        <w:spacing w:after="0"/>
        <w:ind w:left="0"/>
        <w:jc w:val="left"/>
      </w:pPr>
      <w:r>
        <w:rPr>
          <w:rFonts w:ascii="Times New Roman"/>
          <w:b/>
          <w:i w:val="false"/>
          <w:color w:val="000000"/>
        </w:rPr>
        <w:t xml:space="preserve"> Тарифтік саясат негіздерін қоса алғанда, теміржол көлігінің</w:t>
      </w:r>
      <w:r>
        <w:br/>
      </w:r>
      <w:r>
        <w:rPr>
          <w:rFonts w:ascii="Times New Roman"/>
          <w:b/>
          <w:i w:val="false"/>
          <w:color w:val="000000"/>
        </w:rPr>
        <w:t>көрсетілетін қызметтеріне қол жеткізуді реттеу тәртібі</w:t>
      </w:r>
    </w:p>
    <w:bookmarkEnd w:id="2311"/>
    <w:bookmarkStart w:name="z2289" w:id="2312"/>
    <w:p>
      <w:pPr>
        <w:spacing w:after="0"/>
        <w:ind w:left="0"/>
        <w:jc w:val="both"/>
      </w:pPr>
      <w:r>
        <w:rPr>
          <w:rFonts w:ascii="Times New Roman"/>
          <w:b w:val="false"/>
          <w:i w:val="false"/>
          <w:color w:val="000000"/>
          <w:sz w:val="28"/>
        </w:rPr>
        <w:t xml:space="preserve">
      1. Осы Тәртіп Үйлестірілген (келісілген) көлік саясаты туралы хаттамаға (Еуразиялық экономикалық одақ туралы шартқа (бұдан әрі - Шарт) </w:t>
      </w:r>
      <w:r>
        <w:rPr>
          <w:rFonts w:ascii="Times New Roman"/>
          <w:b w:val="false"/>
          <w:i w:val="false"/>
          <w:color w:val="000000"/>
          <w:sz w:val="28"/>
        </w:rPr>
        <w:t>№ 24 қосымша</w:t>
      </w:r>
      <w:r>
        <w:rPr>
          <w:rFonts w:ascii="Times New Roman"/>
          <w:b w:val="false"/>
          <w:i w:val="false"/>
          <w:color w:val="000000"/>
          <w:sz w:val="28"/>
        </w:rPr>
        <w:t>) сәйкес әзірленген, тарифтік саясат негіздерін қоса алғанда, теміржол көлігінің көрсетілетін қызметтеріне қол жеткізуді реттеу тәртібін айқындайды және теміржол көлігінің көрсетілетін қызметтері саласындағы теміржол көлігі ұйымдары, тұтынушылар, мүше мемлекеттердің уәкілетті органдары арасындағы қатынастарға қолданылады.</w:t>
      </w:r>
    </w:p>
    <w:bookmarkEnd w:id="2312"/>
    <w:bookmarkStart w:name="z2290" w:id="2313"/>
    <w:p>
      <w:pPr>
        <w:spacing w:after="0"/>
        <w:ind w:left="0"/>
        <w:jc w:val="both"/>
      </w:pPr>
      <w:r>
        <w:rPr>
          <w:rFonts w:ascii="Times New Roman"/>
          <w:b w:val="false"/>
          <w:i w:val="false"/>
          <w:color w:val="000000"/>
          <w:sz w:val="28"/>
        </w:rPr>
        <w:t>
      2. Осы Тәртіпте пайдаланылатын ұғымдар мыналарды білдіреді:</w:t>
      </w:r>
    </w:p>
    <w:bookmarkEnd w:id="2313"/>
    <w:bookmarkStart w:name="z2291" w:id="2314"/>
    <w:p>
      <w:pPr>
        <w:spacing w:after="0"/>
        <w:ind w:left="0"/>
        <w:jc w:val="both"/>
      </w:pPr>
      <w:r>
        <w:rPr>
          <w:rFonts w:ascii="Times New Roman"/>
          <w:b w:val="false"/>
          <w:i w:val="false"/>
          <w:color w:val="000000"/>
          <w:sz w:val="28"/>
        </w:rPr>
        <w:t>
      "теміржол көлігінің көрсетілетін қызметтеріне қол жеткізу" - бір мүше мемлекеттің теміржол көлігі ұйымдарының басқа мүше мемлекеттің тұтынушыларына осыған ұқсас көрсетілетін қызметтер бірінші мүше мемлекеттің тұтынушыларына көрсетілетін жағдайлардан қолайлығы кем емес жағдайларда қызмет көрсетуі;</w:t>
      </w:r>
    </w:p>
    <w:bookmarkEnd w:id="2314"/>
    <w:bookmarkStart w:name="z2292" w:id="2315"/>
    <w:p>
      <w:pPr>
        <w:spacing w:after="0"/>
        <w:ind w:left="0"/>
        <w:jc w:val="both"/>
      </w:pPr>
      <w:r>
        <w:rPr>
          <w:rFonts w:ascii="Times New Roman"/>
          <w:b w:val="false"/>
          <w:i w:val="false"/>
          <w:color w:val="000000"/>
          <w:sz w:val="28"/>
        </w:rPr>
        <w:t xml:space="preserve">
      "инфрақұрылымдық көрсетілетін қызметтерге қол жеткізу" - тасымалдаушылардың осы Тәртіпке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қағидаларға орай тасымалдарды жүзеге асыру үшін инфрақұрылымдық көрсетілетін қызметтерді алу мүмкіндігі;</w:t>
      </w:r>
    </w:p>
    <w:bookmarkEnd w:id="2315"/>
    <w:bookmarkStart w:name="z2293" w:id="2316"/>
    <w:p>
      <w:pPr>
        <w:spacing w:after="0"/>
        <w:ind w:left="0"/>
        <w:jc w:val="both"/>
      </w:pPr>
      <w:r>
        <w:rPr>
          <w:rFonts w:ascii="Times New Roman"/>
          <w:b w:val="false"/>
          <w:i w:val="false"/>
          <w:color w:val="000000"/>
          <w:sz w:val="28"/>
        </w:rPr>
        <w:t>
      "инфрақұрылым" - магистральдық және станциялық жолдарды, электрмен жабдықтау, сигнализация, байланыс объектілерін, құрылғыларды, жабдықты, үйлерді, ғимараттарды, құрылыстарды және оның жұмыс істеуі үшін технологиялық қажетті өзге де объектілерді қоса алғандағы теміржол көлігінің инфрақұрылымы;</w:t>
      </w:r>
    </w:p>
    <w:bookmarkEnd w:id="2316"/>
    <w:bookmarkStart w:name="z2294" w:id="2317"/>
    <w:p>
      <w:pPr>
        <w:spacing w:after="0"/>
        <w:ind w:left="0"/>
        <w:jc w:val="both"/>
      </w:pPr>
      <w:r>
        <w:rPr>
          <w:rFonts w:ascii="Times New Roman"/>
          <w:b w:val="false"/>
          <w:i w:val="false"/>
          <w:color w:val="000000"/>
          <w:sz w:val="28"/>
        </w:rPr>
        <w:t>
      "теміржол көлігі ұйымы" - тұтынушыларға теміржол көлігі қызметтерін көрсетуші мүше мемлекеттің жеке немесе заңды тұлғасы;</w:t>
      </w:r>
    </w:p>
    <w:bookmarkEnd w:id="2317"/>
    <w:bookmarkStart w:name="z2295" w:id="2318"/>
    <w:p>
      <w:pPr>
        <w:spacing w:after="0"/>
        <w:ind w:left="0"/>
        <w:jc w:val="both"/>
      </w:pPr>
      <w:r>
        <w:rPr>
          <w:rFonts w:ascii="Times New Roman"/>
          <w:b w:val="false"/>
          <w:i w:val="false"/>
          <w:color w:val="000000"/>
          <w:sz w:val="28"/>
        </w:rPr>
        <w:t>
      "тасымалдау процесі" - теміржол көлігімен жолаушылар, жүк, багаж, жүк-багажы және пошта жөнелтілімдері тасымалдарын дайындау, жүзеге асыру және аяқтау кезінде орындалатын ұйымдастырушылық және технологиялық тұрғыдан өзара байланысты операциялар жиынтығы;</w:t>
      </w:r>
    </w:p>
    <w:bookmarkEnd w:id="2318"/>
    <w:bookmarkStart w:name="z2296" w:id="2319"/>
    <w:p>
      <w:pPr>
        <w:spacing w:after="0"/>
        <w:ind w:left="0"/>
        <w:jc w:val="both"/>
      </w:pPr>
      <w:r>
        <w:rPr>
          <w:rFonts w:ascii="Times New Roman"/>
          <w:b w:val="false"/>
          <w:i w:val="false"/>
          <w:color w:val="000000"/>
          <w:sz w:val="28"/>
        </w:rPr>
        <w:t>
      "тасымалдаушы" - жүкті, жолаушыларды, багажды, жүк-багажын және пошта жөнелтілімдерін тасымалдау жөніндегі қызметті жүзеге асыратын, тиісті лицензиясы бар, меншік құқығында не өзге де заңды негізде тартқыш көлік құралдарын қоса алғанда, жылжымалы составты иеленуші теміржол көлігінің ұйымы;</w:t>
      </w:r>
    </w:p>
    <w:bookmarkEnd w:id="2319"/>
    <w:bookmarkStart w:name="z2297" w:id="2320"/>
    <w:p>
      <w:pPr>
        <w:spacing w:after="0"/>
        <w:ind w:left="0"/>
        <w:jc w:val="both"/>
      </w:pPr>
      <w:r>
        <w:rPr>
          <w:rFonts w:ascii="Times New Roman"/>
          <w:b w:val="false"/>
          <w:i w:val="false"/>
          <w:color w:val="000000"/>
          <w:sz w:val="28"/>
        </w:rPr>
        <w:t>
      "тұтынушы" - теміржол көлігінің көрсетілетін қызметтерін пайдаланатын немесе пайдалануға ниеттенген мүше мемлекеттің жеке немесе заңды тұлғасы;</w:t>
      </w:r>
    </w:p>
    <w:bookmarkEnd w:id="2320"/>
    <w:bookmarkStart w:name="z2298" w:id="2321"/>
    <w:p>
      <w:pPr>
        <w:spacing w:after="0"/>
        <w:ind w:left="0"/>
        <w:jc w:val="both"/>
      </w:pPr>
      <w:r>
        <w:rPr>
          <w:rFonts w:ascii="Times New Roman"/>
          <w:b w:val="false"/>
          <w:i w:val="false"/>
          <w:color w:val="000000"/>
          <w:sz w:val="28"/>
        </w:rPr>
        <w:t>
      "теміржол көлігінің көрсетілетін қызметтеріне тариф" - теміржол көлігінің көрсетілетін қызметтері құнының ақшалай мәні;</w:t>
      </w:r>
    </w:p>
    <w:bookmarkEnd w:id="2321"/>
    <w:bookmarkStart w:name="z2299" w:id="2322"/>
    <w:p>
      <w:pPr>
        <w:spacing w:after="0"/>
        <w:ind w:left="0"/>
        <w:jc w:val="both"/>
      </w:pPr>
      <w:r>
        <w:rPr>
          <w:rFonts w:ascii="Times New Roman"/>
          <w:b w:val="false"/>
          <w:i w:val="false"/>
          <w:color w:val="000000"/>
          <w:sz w:val="28"/>
        </w:rPr>
        <w:t>
      "теміржол көлігінің көрсетілетін қызметтері" - теміржол көлігі ұйымдарының тұтынушыларға көрсететін (орындайтын) қызметтері (жұмыстары), атап айтқанда:</w:t>
      </w:r>
    </w:p>
    <w:bookmarkEnd w:id="2322"/>
    <w:p>
      <w:pPr>
        <w:spacing w:after="0"/>
        <w:ind w:left="0"/>
        <w:jc w:val="both"/>
      </w:pPr>
      <w:r>
        <w:rPr>
          <w:rFonts w:ascii="Times New Roman"/>
          <w:b w:val="false"/>
          <w:i w:val="false"/>
          <w:color w:val="000000"/>
          <w:sz w:val="28"/>
        </w:rPr>
        <w:t>
      жүктерді тасымалдауды және жүктерді тасымалдауды (соның ішінде бос жылжымалы составты) ұйымдастыруға және жүзеге асыруға байланысты қосымша көрсетілетін қызметтер (жұмыстар);</w:t>
      </w:r>
    </w:p>
    <w:p>
      <w:pPr>
        <w:spacing w:after="0"/>
        <w:ind w:left="0"/>
        <w:jc w:val="both"/>
      </w:pPr>
      <w:r>
        <w:rPr>
          <w:rFonts w:ascii="Times New Roman"/>
          <w:b w:val="false"/>
          <w:i w:val="false"/>
          <w:color w:val="000000"/>
          <w:sz w:val="28"/>
        </w:rPr>
        <w:t>
      жолаушыларды, багажды, жүк-багажын, пошта жөнелтілімдерін тасымалдау және осындай тасымалға байланысты қосымша көрсетілетін қызметтер (жұмыстар);</w:t>
      </w:r>
    </w:p>
    <w:p>
      <w:pPr>
        <w:spacing w:after="0"/>
        <w:ind w:left="0"/>
        <w:jc w:val="both"/>
      </w:pPr>
      <w:r>
        <w:rPr>
          <w:rFonts w:ascii="Times New Roman"/>
          <w:b w:val="false"/>
          <w:i w:val="false"/>
          <w:color w:val="000000"/>
          <w:sz w:val="28"/>
        </w:rPr>
        <w:t>
      инфрақұрылымдық көрсетілетін қызметтер;</w:t>
      </w:r>
    </w:p>
    <w:bookmarkStart w:name="z2300" w:id="2323"/>
    <w:p>
      <w:pPr>
        <w:spacing w:after="0"/>
        <w:ind w:left="0"/>
        <w:jc w:val="both"/>
      </w:pPr>
      <w:r>
        <w:rPr>
          <w:rFonts w:ascii="Times New Roman"/>
          <w:b w:val="false"/>
          <w:i w:val="false"/>
          <w:color w:val="000000"/>
          <w:sz w:val="28"/>
        </w:rPr>
        <w:t xml:space="preserve">
      "инфрақұрылымдық көрсетілетін қызметтер" - тасымалдарды жүзеге асыру үшін инфрақұрылымды пайдалануға байланысты көрсетілетін қызметтер және осы Тәртіпке </w:t>
      </w:r>
      <w:r>
        <w:rPr>
          <w:rFonts w:ascii="Times New Roman"/>
          <w:b w:val="false"/>
          <w:i w:val="false"/>
          <w:color w:val="000000"/>
          <w:sz w:val="28"/>
        </w:rPr>
        <w:t>№ 2 қосымшада</w:t>
      </w:r>
      <w:r>
        <w:rPr>
          <w:rFonts w:ascii="Times New Roman"/>
          <w:b w:val="false"/>
          <w:i w:val="false"/>
          <w:color w:val="000000"/>
          <w:sz w:val="28"/>
        </w:rPr>
        <w:t xml:space="preserve"> көрсетілген басқа да көрсетілетін қызметтер.</w:t>
      </w:r>
    </w:p>
    <w:bookmarkEnd w:id="2323"/>
    <w:bookmarkStart w:name="z2301" w:id="2324"/>
    <w:p>
      <w:pPr>
        <w:spacing w:after="0"/>
        <w:ind w:left="0"/>
        <w:jc w:val="both"/>
      </w:pPr>
      <w:r>
        <w:rPr>
          <w:rFonts w:ascii="Times New Roman"/>
          <w:b w:val="false"/>
          <w:i w:val="false"/>
          <w:color w:val="000000"/>
          <w:sz w:val="28"/>
        </w:rPr>
        <w:t>
      3. Теміржол көлігі ұйымдары сол немесе өзге мүше мемлекет тұтынушысының тиесілігіне, оның ұйымдық-құқықтық нысанына қарамастан, осы Тәртіптің және мүше мемлекеттердің заңнамасын ескере отырып, оның теміржол көлігі көрсетілетін қызметтеріне қол жеткізуін қамтамасыз етеді.</w:t>
      </w:r>
    </w:p>
    <w:bookmarkEnd w:id="2324"/>
    <w:bookmarkStart w:name="z2302" w:id="2325"/>
    <w:p>
      <w:pPr>
        <w:spacing w:after="0"/>
        <w:ind w:left="0"/>
        <w:jc w:val="both"/>
      </w:pPr>
      <w:r>
        <w:rPr>
          <w:rFonts w:ascii="Times New Roman"/>
          <w:b w:val="false"/>
          <w:i w:val="false"/>
          <w:color w:val="000000"/>
          <w:sz w:val="28"/>
        </w:rPr>
        <w:t xml:space="preserve">
      4. Мүше мемлекеттер осы Тәртіпке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қағидаттар мен талаптарды сақтай отырып, инфрақұрылымдық көрсетілетін қызметтерге мүше мемлекеттер тасымалдаушыларының қол жеткізуін қамтамасыз етеді. </w:t>
      </w:r>
    </w:p>
    <w:bookmarkEnd w:id="2325"/>
    <w:p>
      <w:pPr>
        <w:spacing w:after="0"/>
        <w:ind w:left="0"/>
        <w:jc w:val="both"/>
      </w:pPr>
      <w:r>
        <w:rPr>
          <w:rFonts w:ascii="Times New Roman"/>
          <w:b w:val="false"/>
          <w:i w:val="false"/>
          <w:color w:val="000000"/>
          <w:sz w:val="28"/>
        </w:rPr>
        <w:t xml:space="preserve">
      Осы Тәртіпке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қосымшалардың</w:t>
      </w:r>
      <w:r>
        <w:rPr>
          <w:rFonts w:ascii="Times New Roman"/>
          <w:b w:val="false"/>
          <w:i w:val="false"/>
          <w:color w:val="000000"/>
          <w:sz w:val="28"/>
        </w:rPr>
        <w:t xml:space="preserve"> ережелері мүше мемлекеттердің тасымалдаушылары арасындағы мүше мемлекеттердің инфрақұрылым учаскелерінде мүше мемлекеттердің заңнамасына сәйкес осындай тасымалдаушылар арасында жасалатын шарттар (келісімшарттар) негізінде берілетін локомотивтер мен локомотив бригадаларын пайдалану жөніндегі қызметтерді көрсету бойынша қатынастарға қолданылмайды.</w:t>
      </w:r>
    </w:p>
    <w:bookmarkStart w:name="z2303" w:id="2326"/>
    <w:p>
      <w:pPr>
        <w:spacing w:after="0"/>
        <w:ind w:left="0"/>
        <w:jc w:val="both"/>
      </w:pPr>
      <w:r>
        <w:rPr>
          <w:rFonts w:ascii="Times New Roman"/>
          <w:b w:val="false"/>
          <w:i w:val="false"/>
          <w:color w:val="000000"/>
          <w:sz w:val="28"/>
        </w:rPr>
        <w:t>
      5. Көліктік көрсетілетін қызметтердің ортақ нарығын қалыптастыру шеңберінде теміржол көлігінің өзге де көрсетілетін қызметтерінің тәртібі мен шарттары қажет болған кезде Одақ шеңберіндегі халықаралық шарттармен айқындалады.</w:t>
      </w:r>
    </w:p>
    <w:bookmarkEnd w:id="2326"/>
    <w:bookmarkStart w:name="z2304" w:id="2327"/>
    <w:p>
      <w:pPr>
        <w:spacing w:after="0"/>
        <w:ind w:left="0"/>
        <w:jc w:val="both"/>
      </w:pPr>
      <w:r>
        <w:rPr>
          <w:rFonts w:ascii="Times New Roman"/>
          <w:b w:val="false"/>
          <w:i w:val="false"/>
          <w:color w:val="000000"/>
          <w:sz w:val="28"/>
        </w:rPr>
        <w:t>
      6. Теміржол көлігінің көрсетілетін қызметтеріне тарифтер және (немесе) олардың шекті деңгейі (бағалық шегі) мүше мемлекеттердің заңнамасына және өз мүше мемлекетінің заңнамасына сәйкес тарифтерді саралау мүмкіндігі қамтамасыз етіле отырып, халықаралық шарттарға сәйкес мына қағидаттар сақтала отырып белгіленеді (өзгертіледі):</w:t>
      </w:r>
    </w:p>
    <w:bookmarkEnd w:id="2327"/>
    <w:p>
      <w:pPr>
        <w:spacing w:after="0"/>
        <w:ind w:left="0"/>
        <w:jc w:val="both"/>
      </w:pPr>
      <w:r>
        <w:rPr>
          <w:rFonts w:ascii="Times New Roman"/>
          <w:b w:val="false"/>
          <w:i w:val="false"/>
          <w:color w:val="000000"/>
          <w:sz w:val="28"/>
        </w:rPr>
        <w:t>
      1) теміржол көлігі көрсетілетін қызметтеріне тікелей қатысты экономикалық негізделген шығындарды өтеу;</w:t>
      </w:r>
    </w:p>
    <w:p>
      <w:pPr>
        <w:spacing w:after="0"/>
        <w:ind w:left="0"/>
        <w:jc w:val="both"/>
      </w:pPr>
      <w:r>
        <w:rPr>
          <w:rFonts w:ascii="Times New Roman"/>
          <w:b w:val="false"/>
          <w:i w:val="false"/>
          <w:color w:val="000000"/>
          <w:sz w:val="28"/>
        </w:rPr>
        <w:t>
      2) мүше мемлекеттердің заңнамасына сәйкес теміржол көлігінің дамуын қамтамасыз ету;</w:t>
      </w:r>
    </w:p>
    <w:p>
      <w:pPr>
        <w:spacing w:after="0"/>
        <w:ind w:left="0"/>
        <w:jc w:val="both"/>
      </w:pPr>
      <w:r>
        <w:rPr>
          <w:rFonts w:ascii="Times New Roman"/>
          <w:b w:val="false"/>
          <w:i w:val="false"/>
          <w:color w:val="000000"/>
          <w:sz w:val="28"/>
        </w:rPr>
        <w:t>
      3) теміржол көлігінің көрсетілетін қызметтеріне тарифтердің ашықтығын, сондай-ақ экономикалық жағдайлар күрт өзгерген кезде мүше мемлекеттерге алдын ала хабар бере отырып, мұндай тарифтерді және (немесе) олардың шекті деңгейін (бағалық шегін) қосымша қайта қарау мүмкіндігін қамтамасыз ету;</w:t>
      </w:r>
    </w:p>
    <w:p>
      <w:pPr>
        <w:spacing w:after="0"/>
        <w:ind w:left="0"/>
        <w:jc w:val="both"/>
      </w:pPr>
      <w:r>
        <w:rPr>
          <w:rFonts w:ascii="Times New Roman"/>
          <w:b w:val="false"/>
          <w:i w:val="false"/>
          <w:color w:val="000000"/>
          <w:sz w:val="28"/>
        </w:rPr>
        <w:t>
      4) теміржол көлігінің көрсетілетін қызметтеріне тарифтерді белгілеу туралы шешімдерді қабылдаудың жариялығын қамтамасыз ету;</w:t>
      </w:r>
    </w:p>
    <w:p>
      <w:pPr>
        <w:spacing w:after="0"/>
        <w:ind w:left="0"/>
        <w:jc w:val="both"/>
      </w:pPr>
      <w:r>
        <w:rPr>
          <w:rFonts w:ascii="Times New Roman"/>
          <w:b w:val="false"/>
          <w:i w:val="false"/>
          <w:color w:val="000000"/>
          <w:sz w:val="28"/>
        </w:rPr>
        <w:t>
      5) жүктер номенклатурасын және табиғи монополиялар жағдайларында көрсетілетін теміржол көлігінің көрсетілетін қызметтеріне тарифтер белгілеу қағидаларын айқындауға үйлесімді тәсілді қолдану;</w:t>
      </w:r>
    </w:p>
    <w:p>
      <w:pPr>
        <w:spacing w:after="0"/>
        <w:ind w:left="0"/>
        <w:jc w:val="both"/>
      </w:pPr>
      <w:r>
        <w:rPr>
          <w:rFonts w:ascii="Times New Roman"/>
          <w:b w:val="false"/>
          <w:i w:val="false"/>
          <w:color w:val="000000"/>
          <w:sz w:val="28"/>
        </w:rPr>
        <w:t>
      6) өз мүше мемлекетінің заңнамасына сәйкес әр мүше мемлекетте теміржол көлігінің көрсетілетін қызметтеріне тарифтер валютасын айқындау.</w:t>
      </w:r>
    </w:p>
    <w:bookmarkStart w:name="z2305" w:id="2328"/>
    <w:p>
      <w:pPr>
        <w:spacing w:after="0"/>
        <w:ind w:left="0"/>
        <w:jc w:val="both"/>
      </w:pPr>
      <w:r>
        <w:rPr>
          <w:rFonts w:ascii="Times New Roman"/>
          <w:b w:val="false"/>
          <w:i w:val="false"/>
          <w:color w:val="000000"/>
          <w:sz w:val="28"/>
        </w:rPr>
        <w:t>
      7. Теміржол көлігінің көрсетілетін қызметтеріне тарифтер немесе олардың шекті деңгейлерін (бағалық шегін) белгілеу (өзгерту) өз мүше мемлекетінің заңнамасына сәйкес осы Тәртіптің ережелері ескеріле отырып жүргізіледі.</w:t>
      </w:r>
    </w:p>
    <w:bookmarkEnd w:id="2328"/>
    <w:bookmarkStart w:name="z2306" w:id="2329"/>
    <w:p>
      <w:pPr>
        <w:spacing w:after="0"/>
        <w:ind w:left="0"/>
        <w:jc w:val="both"/>
      </w:pPr>
      <w:r>
        <w:rPr>
          <w:rFonts w:ascii="Times New Roman"/>
          <w:b w:val="false"/>
          <w:i w:val="false"/>
          <w:color w:val="000000"/>
          <w:sz w:val="28"/>
        </w:rPr>
        <w:t>
      8. Жүктерді теміржол көлігімен мүше мемлекеттер аумақтары бойынша тасымалдаған кезде қатынастар түрлері бойынша біріздендірілген тарифтер (экспорттық, импорттық және мемлекетішілік тарифтер) қолданылады.</w:t>
      </w:r>
    </w:p>
    <w:bookmarkEnd w:id="2329"/>
    <w:bookmarkStart w:name="z2307" w:id="2330"/>
    <w:p>
      <w:pPr>
        <w:spacing w:after="0"/>
        <w:ind w:left="0"/>
        <w:jc w:val="both"/>
      </w:pPr>
      <w:r>
        <w:rPr>
          <w:rFonts w:ascii="Times New Roman"/>
          <w:b w:val="false"/>
          <w:i w:val="false"/>
          <w:color w:val="000000"/>
          <w:sz w:val="28"/>
        </w:rPr>
        <w:t>
      9. Мүше мемлекеттердің теміржол көлігінің бәсекеге қабілеттілігін арттыру, жүктерді теміржол көлігімен тасымалдауды жүзеге асыру үшін қолайлы жағдайлар жасау, бұрын теміржол көлігімен жүзеге асырылмаған жаңа жүк ағындарын тарту, теміржолдар бойынша жүктерді тасымалдаудың тартылмаған немесе аз тартылған маршруттарын пайдалану мүмкіндігін қамтамасыз ету, мүше мемлекеттердің теміржолдар бойынша жүктерді тасымалдау көлемінің өсуін ынталандыру, теміржол көлігі ұйымдарының жаңа техника мен технологияларды енгізуін ынталандыру мақсатында экономикалық тұрғыдан орындылығына негізделе отырып, мүше мемлекеттердің заңнамасына сәйкес мүше мемлекеттердің уәкілетті органдары белгілеген немесе олар келіскен шекті деңгейлер (бағалық шегі) шеңберінде жүктерді тасымалдау бойынша теміржол көлігінің көрсетілетін қызметтеріне тарифтер деңгейін өзгерту туралы шешімдерді қабылдау құқығы беріледі.</w:t>
      </w:r>
    </w:p>
    <w:bookmarkEnd w:id="2330"/>
    <w:bookmarkStart w:name="z2308" w:id="2331"/>
    <w:p>
      <w:pPr>
        <w:spacing w:after="0"/>
        <w:ind w:left="0"/>
        <w:jc w:val="both"/>
      </w:pPr>
      <w:r>
        <w:rPr>
          <w:rFonts w:ascii="Times New Roman"/>
          <w:b w:val="false"/>
          <w:i w:val="false"/>
          <w:color w:val="000000"/>
          <w:sz w:val="28"/>
        </w:rPr>
        <w:t>
      10. Теміржол көлігі ұйымдары өздеріне берілген жүктерді тасымалдау бойынша теміржол көлігінің көрсетілетін қызметтеріне тарифтердің деңгейін өзгерту құқығын мүше мемлекеттердің нақты тауар өндірушілері үшін артықшылық жасауға жол бермеу негізгі қағидатын сақтай отырып, мүше мемлекеттердің заңнамасына сәйкес мүше мемлекеттердің уәкілетті органдары бекітетін (айқындайтын) әдіснамаға (әдістеме, тәртіп, қағидалар, нұсқаулықтар немесе өзге де нормативтік актілер) сай шекті деңгейлер (бағалық шегі) шеңберінде іске асырады.</w:t>
      </w:r>
    </w:p>
    <w:bookmarkEnd w:id="2331"/>
    <w:bookmarkStart w:name="z2309" w:id="2332"/>
    <w:p>
      <w:pPr>
        <w:spacing w:after="0"/>
        <w:ind w:left="0"/>
        <w:jc w:val="both"/>
      </w:pPr>
      <w:r>
        <w:rPr>
          <w:rFonts w:ascii="Times New Roman"/>
          <w:b w:val="false"/>
          <w:i w:val="false"/>
          <w:color w:val="000000"/>
          <w:sz w:val="28"/>
        </w:rPr>
        <w:t>
      11. Жүктерді тасымалдау бойынша теміржол көлігінің көрсетілетін қызметтеріне тарифтер деңгейін өзгерту туралы шешімдер, олар күшіне енген күнге дейін 10 жұмыс күнінен кешіктірмей, мүше мемлекеттер заңнамасына сәйкес ресми жариялануға, мүше мемлекеттердің уәкілетті органдарына және Комиссияға міндетті түрде жіберілуге жатады.</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11" w:id="2333"/>
    <w:p>
      <w:pPr>
        <w:spacing w:after="0"/>
        <w:ind w:left="0"/>
        <w:jc w:val="both"/>
      </w:pPr>
      <w:r>
        <w:rPr>
          <w:rFonts w:ascii="Times New Roman"/>
          <w:b w:val="false"/>
          <w:i w:val="false"/>
          <w:color w:val="000000"/>
          <w:sz w:val="28"/>
        </w:rPr>
        <w:t>
      13. Мүше мемлекеттердің әрқайсысы жүктерді теміржол көлігімен:</w:t>
      </w:r>
    </w:p>
    <w:bookmarkEnd w:id="2333"/>
    <w:p>
      <w:pPr>
        <w:spacing w:after="0"/>
        <w:ind w:left="0"/>
        <w:jc w:val="both"/>
      </w:pPr>
      <w:r>
        <w:rPr>
          <w:rFonts w:ascii="Times New Roman"/>
          <w:b w:val="false"/>
          <w:i w:val="false"/>
          <w:color w:val="000000"/>
          <w:sz w:val="28"/>
        </w:rPr>
        <w:t>
      мүше мемлекеттер арасында, оның ішінде басқа мүше мемлекеттің аумағы (басқа мүше мемлекеттердің аумақтары) және (немесе) үшінші елдердің аумақтары арқылы;</w:t>
      </w:r>
    </w:p>
    <w:p>
      <w:pPr>
        <w:spacing w:after="0"/>
        <w:ind w:left="0"/>
        <w:jc w:val="both"/>
      </w:pPr>
      <w:r>
        <w:rPr>
          <w:rFonts w:ascii="Times New Roman"/>
          <w:b w:val="false"/>
          <w:i w:val="false"/>
          <w:color w:val="000000"/>
          <w:sz w:val="28"/>
        </w:rPr>
        <w:t>
      мүше мемлекеттің аумақтары арасында басқа мүше мемлекеттің аумағы (басқа мүше мемлекеттердің аумағы) және (немесе) үшінші елдердің аумақтары арқылы;</w:t>
      </w:r>
    </w:p>
    <w:p>
      <w:pPr>
        <w:spacing w:after="0"/>
        <w:ind w:left="0"/>
        <w:jc w:val="both"/>
      </w:pPr>
      <w:r>
        <w:rPr>
          <w:rFonts w:ascii="Times New Roman"/>
          <w:b w:val="false"/>
          <w:i w:val="false"/>
          <w:color w:val="000000"/>
          <w:sz w:val="28"/>
        </w:rPr>
        <w:t>
      бір мүше мемлекеттің аумағынан басқа мүше мемлекеттің аумағы (басқа мүше мемлекеттердің аумақтары) және (немесе) үшінші елдердің аумақтары арқылы үшінші елдерге мүше мемлекеттердің теңіз порттары арқылы және кері бағытта тасымалдау кезінде өз заңнамасына сәйкес белгіленген біріздендірілген тарифті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12" w:id="2334"/>
    <w:p>
      <w:pPr>
        <w:spacing w:after="0"/>
        <w:ind w:left="0"/>
        <w:jc w:val="both"/>
      </w:pPr>
      <w:r>
        <w:rPr>
          <w:rFonts w:ascii="Times New Roman"/>
          <w:b w:val="false"/>
          <w:i w:val="false"/>
          <w:color w:val="000000"/>
          <w:sz w:val="28"/>
        </w:rPr>
        <w:t>
      14. Жүктерді бір мүше мемлекеттің аумағынан басқа мүше мемлекеттің аумағы арқылы транзитпен үшінші елдерге және кері бағытта тасымалдаған кезде (жүктерді мүше мемлекеттердің теңіз порттары арқылы тасымалдауды қоспағанда), сондай-ақ жүктерді үшінші елдерден үшінші елдерге мүше мемлекеттердің аумағы арқылы транзитпен тасымалдаған кезде 1996 жылғы 18 қазандағы Тәуелсіз Мемлекеттер Достастығына қатысушы мемлекеттердің Теміржол көлігінде келісілген тарифтік саясатты белгілеу тұжырымдамасына сәйкес үйлестірілген (келісілген) тарифтік саясат жүргізіледі.</w:t>
      </w:r>
    </w:p>
    <w:bookmarkEnd w:id="2334"/>
    <w:bookmarkStart w:name="z2313" w:id="2335"/>
    <w:p>
      <w:pPr>
        <w:spacing w:after="0"/>
        <w:ind w:left="0"/>
        <w:jc w:val="both"/>
      </w:pPr>
      <w:r>
        <w:rPr>
          <w:rFonts w:ascii="Times New Roman"/>
          <w:b w:val="false"/>
          <w:i w:val="false"/>
          <w:color w:val="000000"/>
          <w:sz w:val="28"/>
        </w:rPr>
        <w:t>
      15. Мүше мемлекеттер осы Тәртіпті іске асыру үшін жауапты уәкілетті органдарды тағайындайды.</w:t>
      </w:r>
    </w:p>
    <w:bookmarkEnd w:id="2335"/>
    <w:bookmarkStart w:name="z2314" w:id="2336"/>
    <w:p>
      <w:pPr>
        <w:spacing w:after="0"/>
        <w:ind w:left="0"/>
        <w:jc w:val="both"/>
      </w:pPr>
      <w:r>
        <w:rPr>
          <w:rFonts w:ascii="Times New Roman"/>
          <w:b w:val="false"/>
          <w:i w:val="false"/>
          <w:color w:val="000000"/>
          <w:sz w:val="28"/>
        </w:rPr>
        <w:t>
      16. Мүше мемлекеттер бір-біріне және Комиссияға Шарт күшіне енген күннен бастап 30 күннен кешіктірмей өздерінің уәкілетті органдарының тағайындалғаны және ресми атаулары туралы хабар береді.</w:t>
      </w:r>
    </w:p>
    <w:bookmarkEnd w:id="2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саясат негіздерін қоса</w:t>
            </w:r>
            <w:r>
              <w:br/>
            </w:r>
            <w:r>
              <w:rPr>
                <w:rFonts w:ascii="Times New Roman"/>
                <w:b w:val="false"/>
                <w:i w:val="false"/>
                <w:color w:val="000000"/>
                <w:sz w:val="20"/>
              </w:rPr>
              <w:t>алғанда, теміржол көлігінің</w:t>
            </w:r>
            <w:r>
              <w:br/>
            </w:r>
            <w:r>
              <w:rPr>
                <w:rFonts w:ascii="Times New Roman"/>
                <w:b w:val="false"/>
                <w:i w:val="false"/>
                <w:color w:val="000000"/>
                <w:sz w:val="20"/>
              </w:rPr>
              <w:t>көрсетілетін қызметтеріне қол</w:t>
            </w:r>
            <w:r>
              <w:br/>
            </w:r>
            <w:r>
              <w:rPr>
                <w:rFonts w:ascii="Times New Roman"/>
                <w:b w:val="false"/>
                <w:i w:val="false"/>
                <w:color w:val="000000"/>
                <w:sz w:val="20"/>
              </w:rPr>
              <w:t>жеткізуді реттеу тәртібіне</w:t>
            </w:r>
            <w:r>
              <w:br/>
            </w:r>
            <w:r>
              <w:rPr>
                <w:rFonts w:ascii="Times New Roman"/>
                <w:b w:val="false"/>
                <w:i w:val="false"/>
                <w:color w:val="000000"/>
                <w:sz w:val="20"/>
              </w:rPr>
              <w:t>№ 1 қосымша</w:t>
            </w:r>
          </w:p>
        </w:tc>
      </w:tr>
    </w:tbl>
    <w:bookmarkStart w:name="z2316" w:id="2337"/>
    <w:p>
      <w:pPr>
        <w:spacing w:after="0"/>
        <w:ind w:left="0"/>
        <w:jc w:val="left"/>
      </w:pPr>
      <w:r>
        <w:rPr>
          <w:rFonts w:ascii="Times New Roman"/>
          <w:b/>
          <w:i w:val="false"/>
          <w:color w:val="000000"/>
        </w:rPr>
        <w:t xml:space="preserve"> Еуразиялық экономикалық одақ шеңберінде теміржол көлігінің</w:t>
      </w:r>
      <w:r>
        <w:br/>
      </w:r>
      <w:r>
        <w:rPr>
          <w:rFonts w:ascii="Times New Roman"/>
          <w:b/>
          <w:i w:val="false"/>
          <w:color w:val="000000"/>
        </w:rPr>
        <w:t>инфрақұрылымдық көрсетілетін қызметтеріне қол жеткізу</w:t>
      </w:r>
      <w:r>
        <w:br/>
      </w:r>
      <w:r>
        <w:rPr>
          <w:rFonts w:ascii="Times New Roman"/>
          <w:b/>
          <w:i w:val="false"/>
          <w:color w:val="000000"/>
        </w:rPr>
        <w:t>қағидалары</w:t>
      </w:r>
      <w:r>
        <w:br/>
      </w:r>
      <w:r>
        <w:rPr>
          <w:rFonts w:ascii="Times New Roman"/>
          <w:b/>
          <w:i w:val="false"/>
          <w:color w:val="000000"/>
        </w:rPr>
        <w:t>I. Жалпы ережелер</w:t>
      </w:r>
    </w:p>
    <w:bookmarkEnd w:id="2337"/>
    <w:bookmarkStart w:name="z2318" w:id="2338"/>
    <w:p>
      <w:pPr>
        <w:spacing w:after="0"/>
        <w:ind w:left="0"/>
        <w:jc w:val="both"/>
      </w:pPr>
      <w:r>
        <w:rPr>
          <w:rFonts w:ascii="Times New Roman"/>
          <w:b w:val="false"/>
          <w:i w:val="false"/>
          <w:color w:val="000000"/>
          <w:sz w:val="28"/>
        </w:rPr>
        <w:t>
      1. Осы Қағидалар Одақ шеңберіндегі инфрақұрылым учаскелерінде теміржол көлігінің инфрақұрылымдық көрсетілетін қызметтеріне қолжетімділікті беру саласында тасымалдаушылар мен инфрақұрылым операторларының қатынастарын реттейді.</w:t>
      </w:r>
    </w:p>
    <w:bookmarkEnd w:id="2338"/>
    <w:bookmarkStart w:name="z2319" w:id="2339"/>
    <w:p>
      <w:pPr>
        <w:spacing w:after="0"/>
        <w:ind w:left="0"/>
        <w:jc w:val="both"/>
      </w:pPr>
      <w:r>
        <w:rPr>
          <w:rFonts w:ascii="Times New Roman"/>
          <w:b w:val="false"/>
          <w:i w:val="false"/>
          <w:color w:val="000000"/>
          <w:sz w:val="28"/>
        </w:rPr>
        <w:t>
      2. Осы Қағидалардың 1-тармағында көзделген қатынастарды қоспағанда, бір мүше мемлекеттің аумағы шекарасында инфрақұрылымдық көрсетілетін қызметтерге қолжетімділікті беру саласында тасымалдаушылар мен инфрақұрылым операторларының қатынастарын реттеу осы мүше мемлекеттің заңнамасына сәйкес жүзеге асырылады.</w:t>
      </w:r>
    </w:p>
    <w:bookmarkEnd w:id="2339"/>
    <w:bookmarkStart w:name="z2320" w:id="2340"/>
    <w:p>
      <w:pPr>
        <w:spacing w:after="0"/>
        <w:ind w:left="0"/>
        <w:jc w:val="left"/>
      </w:pPr>
      <w:r>
        <w:rPr>
          <w:rFonts w:ascii="Times New Roman"/>
          <w:b/>
          <w:i w:val="false"/>
          <w:color w:val="000000"/>
        </w:rPr>
        <w:t xml:space="preserve"> II. Анықтамалар</w:t>
      </w:r>
    </w:p>
    <w:bookmarkEnd w:id="2340"/>
    <w:bookmarkStart w:name="z2321" w:id="2341"/>
    <w:p>
      <w:pPr>
        <w:spacing w:after="0"/>
        <w:ind w:left="0"/>
        <w:jc w:val="both"/>
      </w:pPr>
      <w:r>
        <w:rPr>
          <w:rFonts w:ascii="Times New Roman"/>
          <w:b w:val="false"/>
          <w:i w:val="false"/>
          <w:color w:val="000000"/>
          <w:sz w:val="28"/>
        </w:rPr>
        <w:t>
      3. Осы Қағидаларда пайдаланылатын ұғымдар мыналарды білдіреді:</w:t>
      </w:r>
    </w:p>
    <w:bookmarkEnd w:id="2341"/>
    <w:bookmarkStart w:name="z2322" w:id="2342"/>
    <w:p>
      <w:pPr>
        <w:spacing w:after="0"/>
        <w:ind w:left="0"/>
        <w:jc w:val="both"/>
      </w:pPr>
      <w:r>
        <w:rPr>
          <w:rFonts w:ascii="Times New Roman"/>
          <w:b w:val="false"/>
          <w:i w:val="false"/>
          <w:color w:val="000000"/>
          <w:sz w:val="28"/>
        </w:rPr>
        <w:t>
      "пойыздардың қозғалыс графигі" - инфрақұрылым операторының инфрақұрылым учаскелерінде барлық санаттағы пойыздар қозғалысын ұйымдастыруды белгілейтін, шартты тәуліктердегі масштабты торда пойыздардың жүруін график түрінде көрсететін, нормативтік (жоспарлы жылға), нұсқалық (уақыттың жекелеген кезеңдерінде) және жедел (ағымдағы жоспарлы тәулікке) болып бөлінетін нормативтік-техникалық құжаты;</w:t>
      </w:r>
    </w:p>
    <w:bookmarkEnd w:id="2342"/>
    <w:bookmarkStart w:name="z2323" w:id="2343"/>
    <w:p>
      <w:pPr>
        <w:spacing w:after="0"/>
        <w:ind w:left="0"/>
        <w:jc w:val="both"/>
      </w:pPr>
      <w:r>
        <w:rPr>
          <w:rFonts w:ascii="Times New Roman"/>
          <w:b w:val="false"/>
          <w:i w:val="false"/>
          <w:color w:val="000000"/>
          <w:sz w:val="28"/>
        </w:rPr>
        <w:t>
      "инфрақұрылым қызметтерін көрсетуге арналған ұзақ мерзімді шарт" - инфрақұрылым операторы мен тасымалдаушы арасында кемінде 5 жыл кезеңге жасалған инфрақұрылым қызметтерін көрсетуге арналған шарт;</w:t>
      </w:r>
    </w:p>
    <w:bookmarkEnd w:id="2343"/>
    <w:bookmarkStart w:name="z2324" w:id="2344"/>
    <w:p>
      <w:pPr>
        <w:spacing w:after="0"/>
        <w:ind w:left="0"/>
        <w:jc w:val="both"/>
      </w:pPr>
      <w:r>
        <w:rPr>
          <w:rFonts w:ascii="Times New Roman"/>
          <w:b w:val="false"/>
          <w:i w:val="false"/>
          <w:color w:val="000000"/>
          <w:sz w:val="28"/>
        </w:rPr>
        <w:t>
      "қосымша өтінім" - пойыздар қозғалысының нормативтік графигінің қолданысы кезеңінде қосымша тасымалдауларды жүзеге асыру үшін тасымалдаушыдан келіп түскен инфрақұрылымдық көрсетілетін қызметтерге қолжетімділікті беруге арналған өтінім;</w:t>
      </w:r>
    </w:p>
    <w:bookmarkEnd w:id="2344"/>
    <w:bookmarkStart w:name="z2325" w:id="2345"/>
    <w:p>
      <w:pPr>
        <w:spacing w:after="0"/>
        <w:ind w:left="0"/>
        <w:jc w:val="both"/>
      </w:pPr>
      <w:r>
        <w:rPr>
          <w:rFonts w:ascii="Times New Roman"/>
          <w:b w:val="false"/>
          <w:i w:val="false"/>
          <w:color w:val="000000"/>
          <w:sz w:val="28"/>
        </w:rPr>
        <w:t>
      "инфрақұрылымдық көрсетілетін қызметтерге қол жеткізу" - тасымалдарды жүзеге асыру үшін инфрақұрылымдық көрсетілетін қызметтерді тасымалдаушылардың алу мүмкіндігі;</w:t>
      </w:r>
    </w:p>
    <w:bookmarkEnd w:id="2345"/>
    <w:bookmarkStart w:name="z2326" w:id="2346"/>
    <w:p>
      <w:pPr>
        <w:spacing w:after="0"/>
        <w:ind w:left="0"/>
        <w:jc w:val="both"/>
      </w:pPr>
      <w:r>
        <w:rPr>
          <w:rFonts w:ascii="Times New Roman"/>
          <w:b w:val="false"/>
          <w:i w:val="false"/>
          <w:color w:val="000000"/>
          <w:sz w:val="28"/>
        </w:rPr>
        <w:t>
      "ұлттық (жалпыжелілік) тасымалдаушы" - жүктерді, жолаушыларды, багажды, жүк-багажды, пошта жөнелтілімдерін тасымалдау жөніндегі қызметті жүзеге асыратын және мүше мемлекеттің бүкіл инфрақұрылымында пойыздарды құрастыру жоспарының іске асырылуын, оның ішінде арнаулы және әскери тасымалдар бойынша іске асырылуын қамтамасыз ететін тасымалдаушы. Ұлттық (жалпыжелілік) тасымалдаушы мәртебесі мүше мемлекеттің заңнамасымен айқындалады;</w:t>
      </w:r>
    </w:p>
    <w:bookmarkEnd w:id="2346"/>
    <w:bookmarkStart w:name="z2327" w:id="2347"/>
    <w:p>
      <w:pPr>
        <w:spacing w:after="0"/>
        <w:ind w:left="0"/>
        <w:jc w:val="both"/>
      </w:pPr>
      <w:r>
        <w:rPr>
          <w:rFonts w:ascii="Times New Roman"/>
          <w:b w:val="false"/>
          <w:i w:val="false"/>
          <w:color w:val="000000"/>
          <w:sz w:val="28"/>
        </w:rPr>
        <w:t>
      "график тармағы" - пойыздардың қозғалыс графигінде пойыздың жөнелту, межелі және баратын пункттері, жөнелту, келу, технологиялық тұрақтар уақыты, орташа жүріс уақыты, сондай-ақ пойыздың басқа да техникалық және технологиялық параметрлері көрсетілген жүру маршрутының графикалық бейнеленуі;</w:t>
      </w:r>
    </w:p>
    <w:bookmarkEnd w:id="2347"/>
    <w:bookmarkStart w:name="z2328" w:id="2348"/>
    <w:p>
      <w:pPr>
        <w:spacing w:after="0"/>
        <w:ind w:left="0"/>
        <w:jc w:val="both"/>
      </w:pP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мүше мемлекеттің заңнамасына сәйкес инфрақұрылым қызметтерін көрсететін теміржол көлігі ұйымы;</w:t>
      </w:r>
    </w:p>
    <w:bookmarkEnd w:id="2348"/>
    <w:bookmarkStart w:name="z2329" w:id="2349"/>
    <w:p>
      <w:pPr>
        <w:spacing w:after="0"/>
        <w:ind w:left="0"/>
        <w:jc w:val="both"/>
      </w:pPr>
      <w:r>
        <w:rPr>
          <w:rFonts w:ascii="Times New Roman"/>
          <w:b w:val="false"/>
          <w:i w:val="false"/>
          <w:color w:val="000000"/>
          <w:sz w:val="28"/>
        </w:rPr>
        <w:t>
      "пойыздарды құрастыру жоспары" - тасымалдаушылардың пойыздарды құрастыру жоспарлары жобаларының негізінде инфрақұрылым операторы бекіткен және инфрақұрылым учаскелерінің өткізу қабілеті мен станциялардың өңдеу қабілетін ескере отырып, теміржол станцияларында құрастырылатын пойыздардың санаттары мен тағайындалымын белгілейтін нормативтік-техникалық құжат;</w:t>
      </w:r>
    </w:p>
    <w:bookmarkEnd w:id="2349"/>
    <w:bookmarkStart w:name="z2330" w:id="2350"/>
    <w:p>
      <w:pPr>
        <w:spacing w:after="0"/>
        <w:ind w:left="0"/>
        <w:jc w:val="both"/>
      </w:pPr>
      <w:r>
        <w:rPr>
          <w:rFonts w:ascii="Times New Roman"/>
          <w:b w:val="false"/>
          <w:i w:val="false"/>
          <w:color w:val="000000"/>
          <w:sz w:val="28"/>
        </w:rPr>
        <w:t>
      "инфрақұрылым учаскесінің өткізу қабілеті" - инфрақұрылымның техникалық және технологиялық мүмкіндіктеріне, жылжымалы составқа және түрлі санаттағы пойыздардың өткізілуін ескере отырып, пойыздардың қозғалысын ұйымдастыру тәсілдеріне қарай есепті уақыт кезеңі (тәулік) ішінде инфрақұрылым учаскесі бойынша өткізілуі мүмкін пойыздардың және пойыздар жұптарының ең көп саны;</w:t>
      </w:r>
    </w:p>
    <w:bookmarkEnd w:id="2350"/>
    <w:bookmarkStart w:name="z2331" w:id="2351"/>
    <w:p>
      <w:pPr>
        <w:spacing w:after="0"/>
        <w:ind w:left="0"/>
        <w:jc w:val="both"/>
      </w:pPr>
      <w:r>
        <w:rPr>
          <w:rFonts w:ascii="Times New Roman"/>
          <w:b w:val="false"/>
          <w:i w:val="false"/>
          <w:color w:val="000000"/>
          <w:sz w:val="28"/>
        </w:rPr>
        <w:t>
      "пойыздардың қозғалыс кестесі" - пойыздардың қозғалыс графигінің негізінде белгілі күнтізбелік күндер бойынша пойыздар қозғалысы туралы ақпарат қамтылған құжат;</w:t>
      </w:r>
    </w:p>
    <w:bookmarkEnd w:id="2351"/>
    <w:bookmarkStart w:name="z2332" w:id="2352"/>
    <w:p>
      <w:pPr>
        <w:spacing w:after="0"/>
        <w:ind w:left="0"/>
        <w:jc w:val="both"/>
      </w:pPr>
      <w:r>
        <w:rPr>
          <w:rFonts w:ascii="Times New Roman"/>
          <w:b w:val="false"/>
          <w:i w:val="false"/>
          <w:color w:val="000000"/>
          <w:sz w:val="28"/>
        </w:rPr>
        <w:t>
      "қауіпсіздік сертификаты" - тасымалдау процесіне қатысушының қауіпсіздікті басқару жүйесінің теміржол көлігіндегі қауіпсіздік қағидаларына сәйкестігін куәландыратын, мүше мемлекеттің заңнамасында белгіленген тәртіппен берілген құжат;</w:t>
      </w:r>
    </w:p>
    <w:bookmarkEnd w:id="2352"/>
    <w:bookmarkStart w:name="z2333" w:id="2353"/>
    <w:p>
      <w:pPr>
        <w:spacing w:after="0"/>
        <w:ind w:left="0"/>
        <w:jc w:val="both"/>
      </w:pPr>
      <w:r>
        <w:rPr>
          <w:rFonts w:ascii="Times New Roman"/>
          <w:b w:val="false"/>
          <w:i w:val="false"/>
          <w:color w:val="000000"/>
          <w:sz w:val="28"/>
        </w:rPr>
        <w:t>
      "уәкілетті орган" - құзыретіне теміржол көлігі саласындағы мемлекеттік реттеу және (немесе) басқару мәселелері кіретін, мүше мемлекеттердің әрқайсысының заңнамасына сәйкес айқындалған мүше мемлекеттің атқарушы билік (мемлекеттік басқару) органы;</w:t>
      </w:r>
    </w:p>
    <w:bookmarkEnd w:id="2353"/>
    <w:bookmarkStart w:name="z2334" w:id="2354"/>
    <w:p>
      <w:pPr>
        <w:spacing w:after="0"/>
        <w:ind w:left="0"/>
        <w:jc w:val="both"/>
      </w:pPr>
      <w:r>
        <w:rPr>
          <w:rFonts w:ascii="Times New Roman"/>
          <w:b w:val="false"/>
          <w:i w:val="false"/>
          <w:color w:val="000000"/>
          <w:sz w:val="28"/>
        </w:rPr>
        <w:t>
      "инфрақұрылым учаскесі" - мүше мемлекеттердің шектес екі инфрақұрылымының түйіскен жеріне іргелес жатқан, локомотив айналатын учаскенің инфрақұрылым операторы белгілеген шектегі теміржол көлігі инфрақұрылымының бір бөлігі.</w:t>
      </w:r>
    </w:p>
    <w:bookmarkEnd w:id="2354"/>
    <w:bookmarkStart w:name="z2335" w:id="2355"/>
    <w:p>
      <w:pPr>
        <w:spacing w:after="0"/>
        <w:ind w:left="0"/>
        <w:jc w:val="both"/>
      </w:pPr>
      <w:r>
        <w:rPr>
          <w:rFonts w:ascii="Times New Roman"/>
          <w:b w:val="false"/>
          <w:i w:val="false"/>
          <w:color w:val="000000"/>
          <w:sz w:val="28"/>
        </w:rPr>
        <w:t>
      4. Осы Қағидаларда пайдаланылатын басқа ұғымдар Үйлестірілген (келісілген) көлік саясаты туралы хаттамада, Тарифтік саясат негіздерін қоса алғанда, теміржол көлігінің көрсетілетін қызметтеріне қол жеткізуді реттеу тәртібінде, сондай-ақ Еуразиялық экономикалық одақ шеңберінде теміржол көлігінің инфрақұрылымдық қызметтерін көрсету қағидаларында (бұдан әрі - Қызмет көрсету қағидалары) айқындалған мағыналарында түсініледі.</w:t>
      </w:r>
    </w:p>
    <w:bookmarkEnd w:id="2355"/>
    <w:bookmarkStart w:name="z2336" w:id="2356"/>
    <w:p>
      <w:pPr>
        <w:spacing w:after="0"/>
        <w:ind w:left="0"/>
        <w:jc w:val="left"/>
      </w:pPr>
      <w:r>
        <w:rPr>
          <w:rFonts w:ascii="Times New Roman"/>
          <w:b/>
          <w:i w:val="false"/>
          <w:color w:val="000000"/>
        </w:rPr>
        <w:t xml:space="preserve"> III. Инфрақұрылымдық көрсетілетін қызметтерге қол жеткізудің жалпы қағидаттары</w:t>
      </w:r>
    </w:p>
    <w:bookmarkEnd w:id="2356"/>
    <w:bookmarkStart w:name="z2337" w:id="2357"/>
    <w:p>
      <w:pPr>
        <w:spacing w:after="0"/>
        <w:ind w:left="0"/>
        <w:jc w:val="both"/>
      </w:pPr>
      <w:r>
        <w:rPr>
          <w:rFonts w:ascii="Times New Roman"/>
          <w:b w:val="false"/>
          <w:i w:val="false"/>
          <w:color w:val="000000"/>
          <w:sz w:val="28"/>
        </w:rPr>
        <w:t>
      5. Инфрақұрылымдық көрсетілетін қызметтерге қолжетімділік инфрақұрылым учаскелерінде беріледі және:</w:t>
      </w:r>
    </w:p>
    <w:bookmarkEnd w:id="2357"/>
    <w:p>
      <w:pPr>
        <w:spacing w:after="0"/>
        <w:ind w:left="0"/>
        <w:jc w:val="both"/>
      </w:pPr>
      <w:r>
        <w:rPr>
          <w:rFonts w:ascii="Times New Roman"/>
          <w:b w:val="false"/>
          <w:i w:val="false"/>
          <w:color w:val="000000"/>
          <w:sz w:val="28"/>
        </w:rPr>
        <w:t>
      1) инфрақұрылым учаскелерінің өткізу қабілеті шегінде техникалық және технологиялық мүмкіндіктер ескеріле отырып, аумағында инфрақұрылым орналасқан мүше мемлекеттің заңнамасында белгіленген, тасымалдаушыларға қойылатын талаптардың теңдігі;</w:t>
      </w:r>
    </w:p>
    <w:p>
      <w:pPr>
        <w:spacing w:after="0"/>
        <w:ind w:left="0"/>
        <w:jc w:val="both"/>
      </w:pPr>
      <w:r>
        <w:rPr>
          <w:rFonts w:ascii="Times New Roman"/>
          <w:b w:val="false"/>
          <w:i w:val="false"/>
          <w:color w:val="000000"/>
          <w:sz w:val="28"/>
        </w:rPr>
        <w:t>
      2) аумағында инфрақұрылым орналасқан мүше мемлекеттің заңнамасына сәйкес, инфрақұрылымдық көрсетілетін қызметтер саласында тасымалдаушыларға қатысты бірыңғай баға (тариф) саясатын қолдану;</w:t>
      </w:r>
    </w:p>
    <w:p>
      <w:pPr>
        <w:spacing w:after="0"/>
        <w:ind w:left="0"/>
        <w:jc w:val="both"/>
      </w:pPr>
      <w:r>
        <w:rPr>
          <w:rFonts w:ascii="Times New Roman"/>
          <w:b w:val="false"/>
          <w:i w:val="false"/>
          <w:color w:val="000000"/>
          <w:sz w:val="28"/>
        </w:rPr>
        <w:t>
      3) инфрақұрылымның техникалық және технологиялық мүмкіндіктерін негізге ала отырып, инфрақұрылымдық көрсетілетін қызметтердің тізбесі, оларды көрсету тәртібі, осы көрсетілетін қызметтердің тарифтері, төлемақысы мен алымдары туралы ақпараттың қолжетімділігі;</w:t>
      </w:r>
    </w:p>
    <w:p>
      <w:pPr>
        <w:spacing w:after="0"/>
        <w:ind w:left="0"/>
        <w:jc w:val="both"/>
      </w:pPr>
      <w:r>
        <w:rPr>
          <w:rFonts w:ascii="Times New Roman"/>
          <w:b w:val="false"/>
          <w:i w:val="false"/>
          <w:color w:val="000000"/>
          <w:sz w:val="28"/>
        </w:rPr>
        <w:t>
      4) инфрақұрылымның өткізу қабілетін тиімді пайдалану және тасымалдау процесінің үздіксіз жүргізілуін, технологиялық процестердің тұтастығы мен қауіпсіздігін қамтамасыз ету мақсаттарында инфрақұрылымды жөндеу, күтіп-ұстау және оған қызмет көрсету бойынша жұмыстардың ұтымды жоспарлануы;</w:t>
      </w:r>
    </w:p>
    <w:p>
      <w:pPr>
        <w:spacing w:after="0"/>
        <w:ind w:left="0"/>
        <w:jc w:val="both"/>
      </w:pPr>
      <w:r>
        <w:rPr>
          <w:rFonts w:ascii="Times New Roman"/>
          <w:b w:val="false"/>
          <w:i w:val="false"/>
          <w:color w:val="000000"/>
          <w:sz w:val="28"/>
        </w:rPr>
        <w:t>
      5) тасымалдау қызметін жоспарлау, ұйымдастыру және инфрақұрылым қызметтерін көрсету процесінде белгілі болған, коммерциялық немесе мемлекеттік құпияны құрайтын мәліметтердің қорғалуы;</w:t>
      </w:r>
    </w:p>
    <w:p>
      <w:pPr>
        <w:spacing w:after="0"/>
        <w:ind w:left="0"/>
        <w:jc w:val="both"/>
      </w:pPr>
      <w:r>
        <w:rPr>
          <w:rFonts w:ascii="Times New Roman"/>
          <w:b w:val="false"/>
          <w:i w:val="false"/>
          <w:color w:val="000000"/>
          <w:sz w:val="28"/>
        </w:rPr>
        <w:t>
      6) пойыздар қозғалысының нормативтік графигіне сәйкес инфрақұрылымның өткізу қабілеті шектеулі болған жағдайларда, тасымалдаушыларға инфрақұрылымдық көрсетілетін қызметтерге қолжетімділік берудегі басымдық (кезектілік);</w:t>
      </w:r>
    </w:p>
    <w:p>
      <w:pPr>
        <w:spacing w:after="0"/>
        <w:ind w:left="0"/>
        <w:jc w:val="both"/>
      </w:pPr>
      <w:r>
        <w:rPr>
          <w:rFonts w:ascii="Times New Roman"/>
          <w:b w:val="false"/>
          <w:i w:val="false"/>
          <w:color w:val="000000"/>
          <w:sz w:val="28"/>
        </w:rPr>
        <w:t>
      7) тасымалдаушылар пайдаланатын теміржол жылжымалы составының техникалық жай-күйінің тиісінше болуын олардың қамтамасыз етуі қағидаттарына негізделеді.</w:t>
      </w:r>
    </w:p>
    <w:bookmarkStart w:name="z2338" w:id="2358"/>
    <w:p>
      <w:pPr>
        <w:spacing w:after="0"/>
        <w:ind w:left="0"/>
        <w:jc w:val="both"/>
      </w:pPr>
      <w:r>
        <w:rPr>
          <w:rFonts w:ascii="Times New Roman"/>
          <w:b w:val="false"/>
          <w:i w:val="false"/>
          <w:color w:val="000000"/>
          <w:sz w:val="28"/>
        </w:rPr>
        <w:t>
      6. Тасымалдаушыларға инфрақұрылымдық көрсетілетін қызметтерге қолжетімділік берудегі басымдық (кезектілік) қағидаты мынадай іріктеу деңгейлері арқылы іске асырылады:</w:t>
      </w:r>
    </w:p>
    <w:bookmarkEnd w:id="2358"/>
    <w:p>
      <w:pPr>
        <w:spacing w:after="0"/>
        <w:ind w:left="0"/>
        <w:jc w:val="both"/>
      </w:pPr>
      <w:r>
        <w:rPr>
          <w:rFonts w:ascii="Times New Roman"/>
          <w:b w:val="false"/>
          <w:i w:val="false"/>
          <w:color w:val="000000"/>
          <w:sz w:val="28"/>
        </w:rPr>
        <w:t>
      1) басымдығы (кезектілігі) аумағында инфрақұрылым орналасқан мүше мемлекеттің заңнамасына сәйкес немесе аумағында инфрақұрылым орналасқан мүше мемлекеттің заңнамасына қайшы келмейтін инфрақұрылым операторының актілерімен айқындалатын пойыздың санатын айқындау;</w:t>
      </w:r>
    </w:p>
    <w:p>
      <w:pPr>
        <w:spacing w:after="0"/>
        <w:ind w:left="0"/>
        <w:jc w:val="both"/>
      </w:pPr>
      <w:r>
        <w:rPr>
          <w:rFonts w:ascii="Times New Roman"/>
          <w:b w:val="false"/>
          <w:i w:val="false"/>
          <w:color w:val="000000"/>
          <w:sz w:val="28"/>
        </w:rPr>
        <w:t>
      2) пойыздардың санаты бірдей болған жағдайда:</w:t>
      </w:r>
    </w:p>
    <w:p>
      <w:pPr>
        <w:spacing w:after="0"/>
        <w:ind w:left="0"/>
        <w:jc w:val="both"/>
      </w:pPr>
      <w:r>
        <w:rPr>
          <w:rFonts w:ascii="Times New Roman"/>
          <w:b w:val="false"/>
          <w:i w:val="false"/>
          <w:color w:val="000000"/>
          <w:sz w:val="28"/>
        </w:rPr>
        <w:t>
      тасымалдау көлемдері бойынша шарттық міндеттемелердің орындалуы ескеріле отырып, инфрақұрылым қызметтерін көрсетуге арналған ұзақ мерзімді шарттардың болуына;</w:t>
      </w:r>
    </w:p>
    <w:p>
      <w:pPr>
        <w:spacing w:after="0"/>
        <w:ind w:left="0"/>
        <w:jc w:val="both"/>
      </w:pPr>
      <w:r>
        <w:rPr>
          <w:rFonts w:ascii="Times New Roman"/>
          <w:b w:val="false"/>
          <w:i w:val="false"/>
          <w:color w:val="000000"/>
          <w:sz w:val="28"/>
        </w:rPr>
        <w:t>
      тасымалдаушының инфрақұрылым учаскелерінің өткізу қабілетін пайдалану қарқынына;</w:t>
      </w:r>
    </w:p>
    <w:p>
      <w:pPr>
        <w:spacing w:after="0"/>
        <w:ind w:left="0"/>
        <w:jc w:val="both"/>
      </w:pPr>
      <w:r>
        <w:rPr>
          <w:rFonts w:ascii="Times New Roman"/>
          <w:b w:val="false"/>
          <w:i w:val="false"/>
          <w:color w:val="000000"/>
          <w:sz w:val="28"/>
        </w:rPr>
        <w:t>
      инфрақұрылым қызметтерін көрсетуге арналған қолданыстағы шарттың болуына қарай;</w:t>
      </w:r>
    </w:p>
    <w:p>
      <w:pPr>
        <w:spacing w:after="0"/>
        <w:ind w:left="0"/>
        <w:jc w:val="both"/>
      </w:pPr>
      <w:r>
        <w:rPr>
          <w:rFonts w:ascii="Times New Roman"/>
          <w:b w:val="false"/>
          <w:i w:val="false"/>
          <w:color w:val="000000"/>
          <w:sz w:val="28"/>
        </w:rPr>
        <w:t>
      3) осы тармақтың 1) және 2) тармақшаларында көрсетілген критерийлер бірдей болған жағдайда, аумағында инфрақұрылым орналасқан мүше мемлекеттің заңнамасына сәйкес конкурстық рәсімдерді жүзеге асыру.</w:t>
      </w:r>
    </w:p>
    <w:bookmarkStart w:name="z2339" w:id="2359"/>
    <w:p>
      <w:pPr>
        <w:spacing w:after="0"/>
        <w:ind w:left="0"/>
        <w:jc w:val="left"/>
      </w:pPr>
      <w:r>
        <w:rPr>
          <w:rFonts w:ascii="Times New Roman"/>
          <w:b/>
          <w:i w:val="false"/>
          <w:color w:val="000000"/>
        </w:rPr>
        <w:t xml:space="preserve"> IV. Инфрақұрылымдық көрсетілетін қызметтерге қолжетімділік беру шарттары</w:t>
      </w:r>
    </w:p>
    <w:bookmarkEnd w:id="2359"/>
    <w:bookmarkStart w:name="z2340" w:id="2360"/>
    <w:p>
      <w:pPr>
        <w:spacing w:after="0"/>
        <w:ind w:left="0"/>
        <w:jc w:val="both"/>
      </w:pPr>
      <w:r>
        <w:rPr>
          <w:rFonts w:ascii="Times New Roman"/>
          <w:b w:val="false"/>
          <w:i w:val="false"/>
          <w:color w:val="000000"/>
          <w:sz w:val="28"/>
        </w:rPr>
        <w:t>
      7. Инфрақұрылымдық көрсетілетін қызметтерге қолжетімділікті инфрақұрылым операторы тасымалдаушыларда:</w:t>
      </w:r>
    </w:p>
    <w:bookmarkEnd w:id="2360"/>
    <w:p>
      <w:pPr>
        <w:spacing w:after="0"/>
        <w:ind w:left="0"/>
        <w:jc w:val="both"/>
      </w:pPr>
      <w:r>
        <w:rPr>
          <w:rFonts w:ascii="Times New Roman"/>
          <w:b w:val="false"/>
          <w:i w:val="false"/>
          <w:color w:val="000000"/>
          <w:sz w:val="28"/>
        </w:rPr>
        <w:t>
      1) аумағында инфрақұрылым орналасқан мүше мемлекеттің заңнамасына сәйкес мүше мемлекеттің уәкілетті органы берген тасымалдау қызметін жүзеге асыруға лицензиялар;</w:t>
      </w:r>
    </w:p>
    <w:p>
      <w:pPr>
        <w:spacing w:after="0"/>
        <w:ind w:left="0"/>
        <w:jc w:val="both"/>
      </w:pPr>
      <w:r>
        <w:rPr>
          <w:rFonts w:ascii="Times New Roman"/>
          <w:b w:val="false"/>
          <w:i w:val="false"/>
          <w:color w:val="000000"/>
          <w:sz w:val="28"/>
        </w:rPr>
        <w:t>
      2) аумағында инфрақұрылым орналасқан мүше мемлекеттің заңнамасында белгіленген тәртіппен мүше мемлекеттің уәкілетті органы берген қауіпсіздік сертификаттары;</w:t>
      </w:r>
    </w:p>
    <w:p>
      <w:pPr>
        <w:spacing w:after="0"/>
        <w:ind w:left="0"/>
        <w:jc w:val="both"/>
      </w:pPr>
      <w:r>
        <w:rPr>
          <w:rFonts w:ascii="Times New Roman"/>
          <w:b w:val="false"/>
          <w:i w:val="false"/>
          <w:color w:val="000000"/>
          <w:sz w:val="28"/>
        </w:rPr>
        <w:t xml:space="preserve">
      3) аумағында инфрақұрылым орналасқан мүше мемлекеттің заңнамасына сәйкес өздерінің біліктілігі мен кәсіптік даярлығын растайтын құжаттары бар, тасымалдау процесін ұйымдастыруға, басқаруға және жүзеге асыруға тартылған білікті қызметкерлер штаты болған кезде береді. </w:t>
      </w:r>
    </w:p>
    <w:bookmarkStart w:name="z2341" w:id="2361"/>
    <w:p>
      <w:pPr>
        <w:spacing w:after="0"/>
        <w:ind w:left="0"/>
        <w:jc w:val="both"/>
      </w:pPr>
      <w:r>
        <w:rPr>
          <w:rFonts w:ascii="Times New Roman"/>
          <w:b w:val="false"/>
          <w:i w:val="false"/>
          <w:color w:val="000000"/>
          <w:sz w:val="28"/>
        </w:rPr>
        <w:t>
      8. Инфрақұрылымдық көрсетілетін қызметтерге қолжетімділік:</w:t>
      </w:r>
    </w:p>
    <w:bookmarkEnd w:id="2361"/>
    <w:p>
      <w:pPr>
        <w:spacing w:after="0"/>
        <w:ind w:left="0"/>
        <w:jc w:val="both"/>
      </w:pPr>
      <w:r>
        <w:rPr>
          <w:rFonts w:ascii="Times New Roman"/>
          <w:b w:val="false"/>
          <w:i w:val="false"/>
          <w:color w:val="000000"/>
          <w:sz w:val="28"/>
        </w:rPr>
        <w:t>
      1) инфрақұрылым учаскесі шегінде пойыздардың жүрісі мен маневрлік қозғалыстарды ұйымдастыру үшін инфрақұрылымның техникалық және технологиялық мүмкіндіктері;</w:t>
      </w:r>
    </w:p>
    <w:p>
      <w:pPr>
        <w:spacing w:after="0"/>
        <w:ind w:left="0"/>
        <w:jc w:val="both"/>
      </w:pPr>
      <w:r>
        <w:rPr>
          <w:rFonts w:ascii="Times New Roman"/>
          <w:b w:val="false"/>
          <w:i w:val="false"/>
          <w:color w:val="000000"/>
          <w:sz w:val="28"/>
        </w:rPr>
        <w:t>
      2) жүк пойыздарын құрастыру жоспары және пойыздардың қозғалыс графигі;</w:t>
      </w:r>
    </w:p>
    <w:p>
      <w:pPr>
        <w:spacing w:after="0"/>
        <w:ind w:left="0"/>
        <w:jc w:val="both"/>
      </w:pPr>
      <w:r>
        <w:rPr>
          <w:rFonts w:ascii="Times New Roman"/>
          <w:b w:val="false"/>
          <w:i w:val="false"/>
          <w:color w:val="000000"/>
          <w:sz w:val="28"/>
        </w:rPr>
        <w:t>
      3) инфрақұрылымның қолда бар өткізу қабілеті және тасымалдаушылардың инфрақұрылым учаскелерін пайдалану жөніндегі ұсыныстары және инфрақұрылым операторының инфрақұрылым учаскелерінің өткізу қабілетін осы Қағидалардың III бөлімінде айқындалған инфрақұрылымдық көрсетілетін қызметтерге қол жеткізу қағидаттары негізінде бөлуі;</w:t>
      </w:r>
    </w:p>
    <w:p>
      <w:pPr>
        <w:spacing w:after="0"/>
        <w:ind w:left="0"/>
        <w:jc w:val="both"/>
      </w:pPr>
      <w:r>
        <w:rPr>
          <w:rFonts w:ascii="Times New Roman"/>
          <w:b w:val="false"/>
          <w:i w:val="false"/>
          <w:color w:val="000000"/>
          <w:sz w:val="28"/>
        </w:rPr>
        <w:t>
      4) аумағында инфрақұрылым орналасқан мүше мемлекеттің заңнамасына сәйкес теміржол тасымалын жүзеге асыруға кедергі келтіретін тыйым салулар мен шектеулердің болмауы;</w:t>
      </w:r>
    </w:p>
    <w:p>
      <w:pPr>
        <w:spacing w:after="0"/>
        <w:ind w:left="0"/>
        <w:jc w:val="both"/>
      </w:pPr>
      <w:r>
        <w:rPr>
          <w:rFonts w:ascii="Times New Roman"/>
          <w:b w:val="false"/>
          <w:i w:val="false"/>
          <w:color w:val="000000"/>
          <w:sz w:val="28"/>
        </w:rPr>
        <w:t>
      5) аумағында инфрақұрылым орналасқан мүше мемлекеттің заңнамасында көзделген жағдайларда, тасымалдаушыда басқа органдармен және ұйымдармен келісулердің болуы негізге алына отырып беріледі.</w:t>
      </w:r>
    </w:p>
    <w:bookmarkStart w:name="z2342" w:id="2362"/>
    <w:p>
      <w:pPr>
        <w:spacing w:after="0"/>
        <w:ind w:left="0"/>
        <w:jc w:val="both"/>
      </w:pPr>
      <w:r>
        <w:rPr>
          <w:rFonts w:ascii="Times New Roman"/>
          <w:b w:val="false"/>
          <w:i w:val="false"/>
          <w:color w:val="000000"/>
          <w:sz w:val="28"/>
        </w:rPr>
        <w:t>
      9. Графиктің белгілі бір тармақтары бойынша инфрақұрылымдық көрсетілетін қызметтерге қол жеткізу құқығы тасымалдаушыларға, ұзақ мерзімді шарттардан туындайтын құқықтарды қоспағанда, пойыздардың қозғалыс кестесінің қолданылу мерзімінен аспайтын кезеңге берілуі мүмкін.</w:t>
      </w:r>
    </w:p>
    <w:bookmarkEnd w:id="2362"/>
    <w:bookmarkStart w:name="z2343" w:id="2363"/>
    <w:p>
      <w:pPr>
        <w:spacing w:after="0"/>
        <w:ind w:left="0"/>
        <w:jc w:val="left"/>
      </w:pPr>
      <w:r>
        <w:rPr>
          <w:rFonts w:ascii="Times New Roman"/>
          <w:b/>
          <w:i w:val="false"/>
          <w:color w:val="000000"/>
        </w:rPr>
        <w:t xml:space="preserve"> V. Инфрақұрылымдық көрсетілетін қызметтерге қолжетімділік беру</w:t>
      </w:r>
    </w:p>
    <w:bookmarkEnd w:id="2363"/>
    <w:bookmarkStart w:name="z2344" w:id="2364"/>
    <w:p>
      <w:pPr>
        <w:spacing w:after="0"/>
        <w:ind w:left="0"/>
        <w:jc w:val="both"/>
      </w:pPr>
      <w:r>
        <w:rPr>
          <w:rFonts w:ascii="Times New Roman"/>
          <w:b w:val="false"/>
          <w:i w:val="false"/>
          <w:color w:val="000000"/>
          <w:sz w:val="28"/>
        </w:rPr>
        <w:t>
      10. Инфрақұрылымдық көрсетілетін қызметтерге қолжетімділік беру аумағында инфрақұрылым орналасқан мүше мемлекет заңнамасының талаптары ескеріле отырып жүзеге асырылады және мынадай кезеңдерді қамтиды:</w:t>
      </w:r>
    </w:p>
    <w:bookmarkEnd w:id="2364"/>
    <w:p>
      <w:pPr>
        <w:spacing w:after="0"/>
        <w:ind w:left="0"/>
        <w:jc w:val="both"/>
      </w:pPr>
      <w:r>
        <w:rPr>
          <w:rFonts w:ascii="Times New Roman"/>
          <w:b w:val="false"/>
          <w:i w:val="false"/>
          <w:color w:val="000000"/>
          <w:sz w:val="28"/>
        </w:rPr>
        <w:t>
      1) инфрақұрылым операторының инфрақұрылым учаскелерінің техникалық ерекшеліктерін әзірлеуі және жариялауы;</w:t>
      </w:r>
    </w:p>
    <w:p>
      <w:pPr>
        <w:spacing w:after="0"/>
        <w:ind w:left="0"/>
        <w:jc w:val="both"/>
      </w:pPr>
      <w:r>
        <w:rPr>
          <w:rFonts w:ascii="Times New Roman"/>
          <w:b w:val="false"/>
          <w:i w:val="false"/>
          <w:color w:val="000000"/>
          <w:sz w:val="28"/>
        </w:rPr>
        <w:t>
      2) тасымалдаушының Еуразиялық экономикалық одақ шеңберінде теміржол көлігінің инфрақұрылымдық көрсетілетін қызметтеріне қолжетімділік алу үшін қосымшаға сәйкес нысан бойынша өтінім (бұдан әрі - өтінім) беруі;</w:t>
      </w:r>
    </w:p>
    <w:p>
      <w:pPr>
        <w:spacing w:after="0"/>
        <w:ind w:left="0"/>
        <w:jc w:val="both"/>
      </w:pPr>
      <w:r>
        <w:rPr>
          <w:rFonts w:ascii="Times New Roman"/>
          <w:b w:val="false"/>
          <w:i w:val="false"/>
          <w:color w:val="000000"/>
          <w:sz w:val="28"/>
        </w:rPr>
        <w:t>
      3) инфрақұрылым операторының өтінімді қарауы;</w:t>
      </w:r>
    </w:p>
    <w:p>
      <w:pPr>
        <w:spacing w:after="0"/>
        <w:ind w:left="0"/>
        <w:jc w:val="both"/>
      </w:pPr>
      <w:r>
        <w:rPr>
          <w:rFonts w:ascii="Times New Roman"/>
          <w:b w:val="false"/>
          <w:i w:val="false"/>
          <w:color w:val="000000"/>
          <w:sz w:val="28"/>
        </w:rPr>
        <w:t>
      4) пойыздардың қозғалыс графигін және пойыздардың қозғалыс кестесін бекіту;</w:t>
      </w:r>
    </w:p>
    <w:p>
      <w:pPr>
        <w:spacing w:after="0"/>
        <w:ind w:left="0"/>
        <w:jc w:val="both"/>
      </w:pPr>
      <w:r>
        <w:rPr>
          <w:rFonts w:ascii="Times New Roman"/>
          <w:b w:val="false"/>
          <w:i w:val="false"/>
          <w:color w:val="000000"/>
          <w:sz w:val="28"/>
        </w:rPr>
        <w:t>
      5) аумағында инфрақұрылым орналасқан мүше мемлекетің заңнамасына сәйкес инфрақұрылым қызметтерін көрсетуге арналған шарт жасасу.</w:t>
      </w:r>
    </w:p>
    <w:p>
      <w:pPr>
        <w:spacing w:after="0"/>
        <w:ind w:left="0"/>
        <w:jc w:val="both"/>
      </w:pPr>
      <w:r>
        <w:rPr>
          <w:rFonts w:ascii="Times New Roman"/>
          <w:b w:val="false"/>
          <w:i w:val="false"/>
          <w:color w:val="000000"/>
          <w:sz w:val="28"/>
        </w:rPr>
        <w:t>
      Егер тасымалдаушы бір мезгілде пайдалану үшін жоспарланып отырған инфрақұрылым операторы болып табылса, өтінім беру және шарт жасасу талап етілмейді.</w:t>
      </w:r>
    </w:p>
    <w:bookmarkStart w:name="z2345" w:id="2365"/>
    <w:p>
      <w:pPr>
        <w:spacing w:after="0"/>
        <w:ind w:left="0"/>
        <w:jc w:val="both"/>
      </w:pPr>
      <w:r>
        <w:rPr>
          <w:rFonts w:ascii="Times New Roman"/>
          <w:b w:val="false"/>
          <w:i w:val="false"/>
          <w:color w:val="000000"/>
          <w:sz w:val="28"/>
        </w:rPr>
        <w:t>
      11. Пойыздар қозғалысының нормативтік графигінде көзделмеген қосымша тасымалдар бойынша инфрақұрылымдық көрсетілетін қызметтерге қолжетімділік беру осы Қағидаларда белгіленген тәртіппен қосымша өтінімдер негізінде жүзеге асырылады.</w:t>
      </w:r>
    </w:p>
    <w:bookmarkEnd w:id="2365"/>
    <w:bookmarkStart w:name="z2346" w:id="2366"/>
    <w:p>
      <w:pPr>
        <w:spacing w:after="0"/>
        <w:ind w:left="0"/>
        <w:jc w:val="left"/>
      </w:pPr>
      <w:r>
        <w:rPr>
          <w:rFonts w:ascii="Times New Roman"/>
          <w:b/>
          <w:i w:val="false"/>
          <w:color w:val="000000"/>
        </w:rPr>
        <w:t xml:space="preserve"> VI. Инфрақұрылым учаскелерінің техникалық ерекшеліктері</w:t>
      </w:r>
    </w:p>
    <w:bookmarkEnd w:id="2366"/>
    <w:bookmarkStart w:name="z2347" w:id="2367"/>
    <w:p>
      <w:pPr>
        <w:spacing w:after="0"/>
        <w:ind w:left="0"/>
        <w:jc w:val="both"/>
      </w:pPr>
      <w:r>
        <w:rPr>
          <w:rFonts w:ascii="Times New Roman"/>
          <w:b w:val="false"/>
          <w:i w:val="false"/>
          <w:color w:val="000000"/>
          <w:sz w:val="28"/>
        </w:rPr>
        <w:t>
      12. Инфрақұрылым операторы жыл сайын, өтінімдерді қабылдау басталған күнге дейін 3 айдан кешіктірмей аумағында инфрақұрылым орналасқан мүше мемлекеттің заңнамасына қайшы келмейтін инфрақұрылым операторының актілерінде белгіленген тәртіппен, инфрақұрылым учаскелерінің техникалық ерекшеліктерін жасайды, бекітеді және жариялайды.</w:t>
      </w:r>
    </w:p>
    <w:bookmarkEnd w:id="2367"/>
    <w:bookmarkStart w:name="z2348" w:id="2368"/>
    <w:p>
      <w:pPr>
        <w:spacing w:after="0"/>
        <w:ind w:left="0"/>
        <w:jc w:val="both"/>
      </w:pPr>
      <w:r>
        <w:rPr>
          <w:rFonts w:ascii="Times New Roman"/>
          <w:b w:val="false"/>
          <w:i w:val="false"/>
          <w:color w:val="000000"/>
          <w:sz w:val="28"/>
        </w:rPr>
        <w:t>
      13. Инфрақұрылым учаскелерінің техникалық ерекшеліктерінде:</w:t>
      </w:r>
    </w:p>
    <w:bookmarkEnd w:id="2368"/>
    <w:p>
      <w:pPr>
        <w:spacing w:after="0"/>
        <w:ind w:left="0"/>
        <w:jc w:val="both"/>
      </w:pPr>
      <w:r>
        <w:rPr>
          <w:rFonts w:ascii="Times New Roman"/>
          <w:b w:val="false"/>
          <w:i w:val="false"/>
          <w:color w:val="000000"/>
          <w:sz w:val="28"/>
        </w:rPr>
        <w:t>
      1) пойыздардың жүрісін және маневрлік қозғалыстарды ұйымдастыру үшін қажетті, инфрақұрылым учаскелерінің ұзақтығы мен тартқыш түрі, пойыздар составтарының салмағы мен ұзындығының нормалары, түрлі санаттағы пойыздардың жүріс жылдамдықтары көрсетілген инфрақұрылым учаскелері мен станциялардың техникалық сипаттамалары;</w:t>
      </w:r>
    </w:p>
    <w:p>
      <w:pPr>
        <w:spacing w:after="0"/>
        <w:ind w:left="0"/>
        <w:jc w:val="both"/>
      </w:pPr>
      <w:r>
        <w:rPr>
          <w:rFonts w:ascii="Times New Roman"/>
          <w:b w:val="false"/>
          <w:i w:val="false"/>
          <w:color w:val="000000"/>
          <w:sz w:val="28"/>
        </w:rPr>
        <w:t>
      2) халықаралық жолаушылар қатынасы үшін пойыздардың қозғалыс графигі тармақтарының жобалары;</w:t>
      </w:r>
    </w:p>
    <w:p>
      <w:pPr>
        <w:spacing w:after="0"/>
        <w:ind w:left="0"/>
        <w:jc w:val="both"/>
      </w:pPr>
      <w:r>
        <w:rPr>
          <w:rFonts w:ascii="Times New Roman"/>
          <w:b w:val="false"/>
          <w:i w:val="false"/>
          <w:color w:val="000000"/>
          <w:sz w:val="28"/>
        </w:rPr>
        <w:t>
      3) Тәуелсіз Мемлекеттер Достастығына қатысушы мемлекеттердің Теміржол көлігі жөніндегі кеңесінің шешімімен айқындалған әрбір мемлекетаралық түйісу пункті бойынша жүк пойыздарын қабылдау-тапсырудың (алмасудың) болжамды уақыты;</w:t>
      </w:r>
    </w:p>
    <w:p>
      <w:pPr>
        <w:spacing w:after="0"/>
        <w:ind w:left="0"/>
        <w:jc w:val="both"/>
      </w:pPr>
      <w:r>
        <w:rPr>
          <w:rFonts w:ascii="Times New Roman"/>
          <w:b w:val="false"/>
          <w:i w:val="false"/>
          <w:color w:val="000000"/>
          <w:sz w:val="28"/>
        </w:rPr>
        <w:t>
      4) аумағында инфрақұрылым орналасқан мүше мемлекет заңнамасының талаптарына сәйкес, ұлттық (жалпыжелілік) тасымалдаушыға тасымалдауды орындау үшін қажетті инфрақұрылым участкелерінің өткізу қабілетін қоспағанда, инфрақұрылым учаскелерінің өткізу қабілеті көрсетілуге тиіс.</w:t>
      </w:r>
    </w:p>
    <w:bookmarkStart w:name="z2349" w:id="2369"/>
    <w:p>
      <w:pPr>
        <w:spacing w:after="0"/>
        <w:ind w:left="0"/>
        <w:jc w:val="both"/>
      </w:pPr>
      <w:r>
        <w:rPr>
          <w:rFonts w:ascii="Times New Roman"/>
          <w:b w:val="false"/>
          <w:i w:val="false"/>
          <w:color w:val="000000"/>
          <w:sz w:val="28"/>
        </w:rPr>
        <w:t>
      14. Инфрақұрылым операторы инфрақұрылым учаскелерінің техникалық ерекшеліктерінде өзге де мәліметтерді және инфрақұрылым учаскелерінде тасымалдауды жоспарлауға және пойыздар қозғалысын ұйымдастыруға арналған шарттарды көрсетуі мүмкін.</w:t>
      </w:r>
    </w:p>
    <w:bookmarkEnd w:id="2369"/>
    <w:bookmarkStart w:name="z2350" w:id="2370"/>
    <w:p>
      <w:pPr>
        <w:spacing w:after="0"/>
        <w:ind w:left="0"/>
        <w:jc w:val="left"/>
      </w:pPr>
      <w:r>
        <w:rPr>
          <w:rFonts w:ascii="Times New Roman"/>
          <w:b/>
          <w:i w:val="false"/>
          <w:color w:val="000000"/>
        </w:rPr>
        <w:t xml:space="preserve"> VII. Өтінімді беру және қарау</w:t>
      </w:r>
    </w:p>
    <w:bookmarkEnd w:id="2370"/>
    <w:bookmarkStart w:name="z2351" w:id="2371"/>
    <w:p>
      <w:pPr>
        <w:spacing w:after="0"/>
        <w:ind w:left="0"/>
        <w:jc w:val="both"/>
      </w:pPr>
      <w:r>
        <w:rPr>
          <w:rFonts w:ascii="Times New Roman"/>
          <w:b w:val="false"/>
          <w:i w:val="false"/>
          <w:color w:val="000000"/>
          <w:sz w:val="28"/>
        </w:rPr>
        <w:t>
      15. Тасымалдаушы инфрақұрылым операторына өтінім береді.</w:t>
      </w:r>
    </w:p>
    <w:bookmarkEnd w:id="2371"/>
    <w:bookmarkStart w:name="z2352" w:id="2372"/>
    <w:p>
      <w:pPr>
        <w:spacing w:after="0"/>
        <w:ind w:left="0"/>
        <w:jc w:val="both"/>
      </w:pPr>
      <w:r>
        <w:rPr>
          <w:rFonts w:ascii="Times New Roman"/>
          <w:b w:val="false"/>
          <w:i w:val="false"/>
          <w:color w:val="000000"/>
          <w:sz w:val="28"/>
        </w:rPr>
        <w:t>
      16. Өтінімдерді қабылдауды бастау және аяқтау, оларды қарау, пойыздар қозғалысының нормативтік графигінің бастапқы жобасын қалыптастыру мерзімдері, сондай-ақ осы Қағидалардың 24 және 26-тармақтарында көзделген ақпаратты беру мерзімдері аумағында инфрақұрылым орналасқан мұше мемлекеттің заңнамасында және (немесе) аумағында инфрақұрылым орналасқан мүше мемлекеттің заңнамасына қайшы келмейтін инфрақұрылым операторының актілерінде белгіленеді.</w:t>
      </w:r>
    </w:p>
    <w:bookmarkEnd w:id="2372"/>
    <w:bookmarkStart w:name="z2353" w:id="2373"/>
    <w:p>
      <w:pPr>
        <w:spacing w:after="0"/>
        <w:ind w:left="0"/>
        <w:jc w:val="both"/>
      </w:pPr>
      <w:r>
        <w:rPr>
          <w:rFonts w:ascii="Times New Roman"/>
          <w:b w:val="false"/>
          <w:i w:val="false"/>
          <w:color w:val="000000"/>
          <w:sz w:val="28"/>
        </w:rPr>
        <w:t xml:space="preserve">
      17. Өтінімге: </w:t>
      </w:r>
    </w:p>
    <w:bookmarkEnd w:id="2373"/>
    <w:p>
      <w:pPr>
        <w:spacing w:after="0"/>
        <w:ind w:left="0"/>
        <w:jc w:val="both"/>
      </w:pPr>
      <w:r>
        <w:rPr>
          <w:rFonts w:ascii="Times New Roman"/>
          <w:b w:val="false"/>
          <w:i w:val="false"/>
          <w:color w:val="000000"/>
          <w:sz w:val="28"/>
        </w:rPr>
        <w:t>
      1) жоспарланып отырған график тармақтарының жобасы;</w:t>
      </w:r>
    </w:p>
    <w:p>
      <w:pPr>
        <w:spacing w:after="0"/>
        <w:ind w:left="0"/>
        <w:jc w:val="both"/>
      </w:pPr>
      <w:r>
        <w:rPr>
          <w:rFonts w:ascii="Times New Roman"/>
          <w:b w:val="false"/>
          <w:i w:val="false"/>
          <w:color w:val="000000"/>
          <w:sz w:val="28"/>
        </w:rPr>
        <w:t>
      2) тасымалдаулардың жоспарланып отырған жылдық көлемдері туралы ақпарат (тоқсандар мен айлар бойынша, сондай-ақ жүк түрлері бойынша бөліп көрсете отырып);</w:t>
      </w:r>
    </w:p>
    <w:p>
      <w:pPr>
        <w:spacing w:after="0"/>
        <w:ind w:left="0"/>
        <w:jc w:val="both"/>
      </w:pPr>
      <w:r>
        <w:rPr>
          <w:rFonts w:ascii="Times New Roman"/>
          <w:b w:val="false"/>
          <w:i w:val="false"/>
          <w:color w:val="000000"/>
          <w:sz w:val="28"/>
        </w:rPr>
        <w:t>
      3) тасымалдауға жоспарланған пойыздар саны туралы ақпарат;</w:t>
      </w:r>
    </w:p>
    <w:p>
      <w:pPr>
        <w:spacing w:after="0"/>
        <w:ind w:left="0"/>
        <w:jc w:val="both"/>
      </w:pPr>
      <w:r>
        <w:rPr>
          <w:rFonts w:ascii="Times New Roman"/>
          <w:b w:val="false"/>
          <w:i w:val="false"/>
          <w:color w:val="000000"/>
          <w:sz w:val="28"/>
        </w:rPr>
        <w:t>
      4) тасымалдауды қамтамасыз ету үшін тасымалдаушы көздеген локомотивтердің үлгілері мен сипаттамалары туралы ақпарат;</w:t>
      </w:r>
    </w:p>
    <w:p>
      <w:pPr>
        <w:spacing w:after="0"/>
        <w:ind w:left="0"/>
        <w:jc w:val="both"/>
      </w:pPr>
      <w:r>
        <w:rPr>
          <w:rFonts w:ascii="Times New Roman"/>
          <w:b w:val="false"/>
          <w:i w:val="false"/>
          <w:color w:val="000000"/>
          <w:sz w:val="28"/>
        </w:rPr>
        <w:t>
      5) тасымалдаушының осы Қағидалардың 7-тармағында белгіленген талаптарға сәйкестігін растайтын құжаттар қоса беріледі.</w:t>
      </w:r>
    </w:p>
    <w:bookmarkStart w:name="z2354" w:id="2374"/>
    <w:p>
      <w:pPr>
        <w:spacing w:after="0"/>
        <w:ind w:left="0"/>
        <w:jc w:val="both"/>
      </w:pPr>
      <w:r>
        <w:rPr>
          <w:rFonts w:ascii="Times New Roman"/>
          <w:b w:val="false"/>
          <w:i w:val="false"/>
          <w:color w:val="000000"/>
          <w:sz w:val="28"/>
        </w:rPr>
        <w:t>
      18. Тасымалдаушы инфрақұрылым операторына қағаз жеткізгіштерде беретін өтінім және оған қоса берілетін құжаттар:</w:t>
      </w:r>
    </w:p>
    <w:bookmarkEnd w:id="2374"/>
    <w:p>
      <w:pPr>
        <w:spacing w:after="0"/>
        <w:ind w:left="0"/>
        <w:jc w:val="both"/>
      </w:pPr>
      <w:r>
        <w:rPr>
          <w:rFonts w:ascii="Times New Roman"/>
          <w:b w:val="false"/>
          <w:i w:val="false"/>
          <w:color w:val="000000"/>
          <w:sz w:val="28"/>
        </w:rPr>
        <w:t>
      тігілуге, нөмірленуге және тасымалдаушының мөрімен, сондай-ақ оның басшысының не ол уәкілеттік берген тұлғаның қолымен куәландырылуға тиіс;</w:t>
      </w:r>
    </w:p>
    <w:p>
      <w:pPr>
        <w:spacing w:after="0"/>
        <w:ind w:left="0"/>
        <w:jc w:val="both"/>
      </w:pPr>
      <w:r>
        <w:rPr>
          <w:rFonts w:ascii="Times New Roman"/>
          <w:b w:val="false"/>
          <w:i w:val="false"/>
          <w:color w:val="000000"/>
          <w:sz w:val="28"/>
        </w:rPr>
        <w:t>
      орыс тілінде не инфрақұрылым операторының заңды тіркелген жеріндегі мемлекеттің тілінде ұсынылады және оларда түзетулер немесе толықтырулар болмауға, ал олар өзге тілде ұсынылған жағдайда, белгіленген тәртіппен куәландырылған орыс тіліне аудармасымен қоса беріледі.</w:t>
      </w:r>
    </w:p>
    <w:p>
      <w:pPr>
        <w:spacing w:after="0"/>
        <w:ind w:left="0"/>
        <w:jc w:val="both"/>
      </w:pPr>
      <w:r>
        <w:rPr>
          <w:rFonts w:ascii="Times New Roman"/>
          <w:b w:val="false"/>
          <w:i w:val="false"/>
          <w:color w:val="000000"/>
          <w:sz w:val="28"/>
        </w:rPr>
        <w:t>
      Өтінімге қоса берілетін құжаттар түпнұсқа немесе олардың көшірмелері болуға тиіс. Құжаттардың көшірмелері ұсынылған жағдайда, өтінімге қол қоятын басшы не ол уәкілеттік берген тұлға олардың анықтығын және толықтығын жазбаша түрде растауға тиіс.</w:t>
      </w:r>
    </w:p>
    <w:bookmarkStart w:name="z2355" w:id="2375"/>
    <w:p>
      <w:pPr>
        <w:spacing w:after="0"/>
        <w:ind w:left="0"/>
        <w:jc w:val="both"/>
      </w:pPr>
      <w:r>
        <w:rPr>
          <w:rFonts w:ascii="Times New Roman"/>
          <w:b w:val="false"/>
          <w:i w:val="false"/>
          <w:color w:val="000000"/>
          <w:sz w:val="28"/>
        </w:rPr>
        <w:t>
      19. Электронды түрде берілетін өтінім осы Қағидалардың 17-тармағына сәйкес электрондық құжат айналымының талаптары ескеріле отырып ұсынылады және оған электрондық цифрлық қолтаңбамен қол қойылуға тиіс.</w:t>
      </w:r>
    </w:p>
    <w:bookmarkEnd w:id="2375"/>
    <w:bookmarkStart w:name="z2356" w:id="2376"/>
    <w:p>
      <w:pPr>
        <w:spacing w:after="0"/>
        <w:ind w:left="0"/>
        <w:jc w:val="both"/>
      </w:pPr>
      <w:r>
        <w:rPr>
          <w:rFonts w:ascii="Times New Roman"/>
          <w:b w:val="false"/>
          <w:i w:val="false"/>
          <w:color w:val="000000"/>
          <w:sz w:val="28"/>
        </w:rPr>
        <w:t>
      20. Өтінімді инфрақұрылым операторы өтінімнің реттік тіркеу нөмірі, қабылдау күні және қабылданған құжаттар тізбесі көрсетілетін құжатты тасымалдаушыға бере отырып тіркеуге тиіс.</w:t>
      </w:r>
    </w:p>
    <w:bookmarkEnd w:id="2376"/>
    <w:bookmarkStart w:name="z2357" w:id="2377"/>
    <w:p>
      <w:pPr>
        <w:spacing w:after="0"/>
        <w:ind w:left="0"/>
        <w:jc w:val="both"/>
      </w:pPr>
      <w:r>
        <w:rPr>
          <w:rFonts w:ascii="Times New Roman"/>
          <w:b w:val="false"/>
          <w:i w:val="false"/>
          <w:color w:val="000000"/>
          <w:sz w:val="28"/>
        </w:rPr>
        <w:t>
      21. Инфрақұрылым операторы келіп түскен өтінімдердің осы Қағидалардың 17 - 19-тармақтарында белгіленген талаптарға сәйкестігін тексереді.</w:t>
      </w:r>
    </w:p>
    <w:bookmarkEnd w:id="2377"/>
    <w:bookmarkStart w:name="z2358" w:id="2378"/>
    <w:p>
      <w:pPr>
        <w:spacing w:after="0"/>
        <w:ind w:left="0"/>
        <w:jc w:val="both"/>
      </w:pPr>
      <w:r>
        <w:rPr>
          <w:rFonts w:ascii="Times New Roman"/>
          <w:b w:val="false"/>
          <w:i w:val="false"/>
          <w:color w:val="000000"/>
          <w:sz w:val="28"/>
        </w:rPr>
        <w:t>
      22. Өтінім осы Қағидаларда белгіленген талаптарға сәйкес болмаған жағдайда, инфрақұрылым операторы өтінім келіп түскен күннен бастап 5 жұмыс күні ішінде тасымалдаушыны бас тарту себебін көрсетіп, өтінімді қарауға қабылдаудан бас тарту туралы жазбаша нысанда хабардар етеді.</w:t>
      </w:r>
    </w:p>
    <w:bookmarkEnd w:id="2378"/>
    <w:bookmarkStart w:name="z2359" w:id="2379"/>
    <w:p>
      <w:pPr>
        <w:spacing w:after="0"/>
        <w:ind w:left="0"/>
        <w:jc w:val="both"/>
      </w:pPr>
      <w:r>
        <w:rPr>
          <w:rFonts w:ascii="Times New Roman"/>
          <w:b w:val="false"/>
          <w:i w:val="false"/>
          <w:color w:val="000000"/>
          <w:sz w:val="28"/>
        </w:rPr>
        <w:t>
      23. Өтінімдерді қарау кезеңінде (бірақ өтінімдерді қарауды аяқтау мерзімі біткенге дейін 1 айдан кешіктірмей) инфрақұрылым операторының қажет болған жағдайда тасымалдаушыдан пойыздар қозғалысының нормативтік графигін қалыптастыру үшін қажетті қосымша мәліметтерді (деректерді) сұратуға құқығы бар.</w:t>
      </w:r>
    </w:p>
    <w:bookmarkEnd w:id="2379"/>
    <w:p>
      <w:pPr>
        <w:spacing w:after="0"/>
        <w:ind w:left="0"/>
        <w:jc w:val="both"/>
      </w:pPr>
      <w:r>
        <w:rPr>
          <w:rFonts w:ascii="Times New Roman"/>
          <w:b w:val="false"/>
          <w:i w:val="false"/>
          <w:color w:val="000000"/>
          <w:sz w:val="28"/>
        </w:rPr>
        <w:t>
      Инфрақұрылым операторы сұратқан қосымша мәліметтерді (деректерді) тасымалдаушы инфрақұрылым операторынан сұрау салу келіп түскен күннен бастап 5 жұмыс күні ішінде өтінімді беруге қойылатын талаптарды сақтай отырып, ұсынуға тиіс.</w:t>
      </w:r>
    </w:p>
    <w:bookmarkStart w:name="z2360" w:id="2380"/>
    <w:p>
      <w:pPr>
        <w:spacing w:after="0"/>
        <w:ind w:left="0"/>
        <w:jc w:val="both"/>
      </w:pPr>
      <w:r>
        <w:rPr>
          <w:rFonts w:ascii="Times New Roman"/>
          <w:b w:val="false"/>
          <w:i w:val="false"/>
          <w:color w:val="000000"/>
          <w:sz w:val="28"/>
        </w:rPr>
        <w:t>
      24. Инфрақұрылым операторы тасымалдаушылардың қарауға қабылданған өтінімдерін және инфрақұрылым учаскелерінің өткізу қабілетін барынша пайдалануды ескере отырып, пойыздар қозғалысының нормативтік графигінің бастапқы жобасын жасайды.</w:t>
      </w:r>
    </w:p>
    <w:bookmarkEnd w:id="2380"/>
    <w:p>
      <w:pPr>
        <w:spacing w:after="0"/>
        <w:ind w:left="0"/>
        <w:jc w:val="both"/>
      </w:pPr>
      <w:r>
        <w:rPr>
          <w:rFonts w:ascii="Times New Roman"/>
          <w:b w:val="false"/>
          <w:i w:val="false"/>
          <w:color w:val="000000"/>
          <w:sz w:val="28"/>
        </w:rPr>
        <w:t>
      Инфрақұрылым операторы тасымалдаушының өтінімін қараудың нәтижелері туралы оны инфрақұрылым операторы айқындаған мерзімдерде хабардар етеді.</w:t>
      </w:r>
    </w:p>
    <w:bookmarkStart w:name="z2361" w:id="2381"/>
    <w:p>
      <w:pPr>
        <w:spacing w:after="0"/>
        <w:ind w:left="0"/>
        <w:jc w:val="both"/>
      </w:pPr>
      <w:r>
        <w:rPr>
          <w:rFonts w:ascii="Times New Roman"/>
          <w:b w:val="false"/>
          <w:i w:val="false"/>
          <w:color w:val="000000"/>
          <w:sz w:val="28"/>
        </w:rPr>
        <w:t>
      25. Тасымалдаушылар өтінімді қараудың бастапқы нәтижелерімен келіспеген жағдайда, инфрақұрылым операторы келіссөздер жүргізу арқылы мүдделі тасымалдаушылар арасындағы келіспеушіліктерді (қақтығыстарды) шешуге бағытталған келісудің үйлестіру рәсімдерін ұйымдастыра алады, соның барысында инфрақұрылым операторы тасымалдаушыға графиктің өтінім берілгендерден ерекшеленетін басқа тармақтарын ұсынуға құқылы.</w:t>
      </w:r>
    </w:p>
    <w:bookmarkEnd w:id="2381"/>
    <w:bookmarkStart w:name="z2362" w:id="2382"/>
    <w:p>
      <w:pPr>
        <w:spacing w:after="0"/>
        <w:ind w:left="0"/>
        <w:jc w:val="both"/>
      </w:pPr>
      <w:r>
        <w:rPr>
          <w:rFonts w:ascii="Times New Roman"/>
          <w:b w:val="false"/>
          <w:i w:val="false"/>
          <w:color w:val="000000"/>
          <w:sz w:val="28"/>
        </w:rPr>
        <w:t>
      26. Инфрақұрылым операторы осы бөлімде көзделген барлық рәсімдер өткізілгеннен кейін түзетулерді (болған жағдайда) ескере отырып, өтінімнің келісілгені (келісілмегені) туралы тасымалдаушыға хабар береді.</w:t>
      </w:r>
    </w:p>
    <w:bookmarkEnd w:id="2382"/>
    <w:bookmarkStart w:name="z2363" w:id="2383"/>
    <w:p>
      <w:pPr>
        <w:spacing w:after="0"/>
        <w:ind w:left="0"/>
        <w:jc w:val="left"/>
      </w:pPr>
      <w:r>
        <w:rPr>
          <w:rFonts w:ascii="Times New Roman"/>
          <w:b/>
          <w:i w:val="false"/>
          <w:color w:val="000000"/>
        </w:rPr>
        <w:t xml:space="preserve"> VIII. Пойыздар қозғалысының нормативтік графигін және</w:t>
      </w:r>
      <w:r>
        <w:br/>
      </w:r>
      <w:r>
        <w:rPr>
          <w:rFonts w:ascii="Times New Roman"/>
          <w:b/>
          <w:i w:val="false"/>
          <w:color w:val="000000"/>
        </w:rPr>
        <w:t>пойыздардың қозғалыс кестесін қалыптастыру, әзірлеу және бекіту</w:t>
      </w:r>
    </w:p>
    <w:bookmarkEnd w:id="2383"/>
    <w:bookmarkStart w:name="z2364" w:id="2384"/>
    <w:p>
      <w:pPr>
        <w:spacing w:after="0"/>
        <w:ind w:left="0"/>
        <w:jc w:val="both"/>
      </w:pPr>
      <w:r>
        <w:rPr>
          <w:rFonts w:ascii="Times New Roman"/>
          <w:b w:val="false"/>
          <w:i w:val="false"/>
          <w:color w:val="000000"/>
          <w:sz w:val="28"/>
        </w:rPr>
        <w:t>
      27. Инфрақұрылым операторы пойыздар қозғалысының нормативтік графигін және пойыздардың қозғалыс кестесін тасымалдаушылардан қабылданған өтінімдерді және келісудің жүргізілген үйлестіру рәсімдерін ескере отырып, аумағында инфрақұрылым орналасқан мүше мемлекеттің заңнамасында белгіленген тәртіппен бір жылдық кезеңге әзірлейді және бекітеді.</w:t>
      </w:r>
    </w:p>
    <w:bookmarkEnd w:id="2384"/>
    <w:bookmarkStart w:name="z2365" w:id="2385"/>
    <w:p>
      <w:pPr>
        <w:spacing w:after="0"/>
        <w:ind w:left="0"/>
        <w:jc w:val="both"/>
      </w:pPr>
      <w:r>
        <w:rPr>
          <w:rFonts w:ascii="Times New Roman"/>
          <w:b w:val="false"/>
          <w:i w:val="false"/>
          <w:color w:val="000000"/>
          <w:sz w:val="28"/>
        </w:rPr>
        <w:t>
      28. Инфрақұрылым операторы:</w:t>
      </w:r>
    </w:p>
    <w:bookmarkEnd w:id="2385"/>
    <w:p>
      <w:pPr>
        <w:spacing w:after="0"/>
        <w:ind w:left="0"/>
        <w:jc w:val="both"/>
      </w:pPr>
      <w:r>
        <w:rPr>
          <w:rFonts w:ascii="Times New Roman"/>
          <w:b w:val="false"/>
          <w:i w:val="false"/>
          <w:color w:val="000000"/>
          <w:sz w:val="28"/>
        </w:rPr>
        <w:t>
      1) пойыздардың қозғалыс қауіпсіздігін қамтамасыз етуді;</w:t>
      </w:r>
    </w:p>
    <w:p>
      <w:pPr>
        <w:spacing w:after="0"/>
        <w:ind w:left="0"/>
        <w:jc w:val="both"/>
      </w:pPr>
      <w:r>
        <w:rPr>
          <w:rFonts w:ascii="Times New Roman"/>
          <w:b w:val="false"/>
          <w:i w:val="false"/>
          <w:color w:val="000000"/>
          <w:sz w:val="28"/>
        </w:rPr>
        <w:t>
      2) инфрақұрылым учаскелерінің өткізу және тасу қабілеті мен теміржол станцияларының қайта өңдеу қабілетін неғұрлым тиімді пайдалануды;</w:t>
      </w:r>
    </w:p>
    <w:p>
      <w:pPr>
        <w:spacing w:after="0"/>
        <w:ind w:left="0"/>
        <w:jc w:val="both"/>
      </w:pPr>
      <w:r>
        <w:rPr>
          <w:rFonts w:ascii="Times New Roman"/>
          <w:b w:val="false"/>
          <w:i w:val="false"/>
          <w:color w:val="000000"/>
          <w:sz w:val="28"/>
        </w:rPr>
        <w:t>
      3) инфрақұрылым учаскелерін күтіп-ұстау және жөндеу жөніндегі жұмыстарды жүргізу мүмкіндігін ескере отырып, пойыздар қозғалысының нормативтік графигін қалыптастырады.</w:t>
      </w:r>
    </w:p>
    <w:bookmarkStart w:name="z2366" w:id="2386"/>
    <w:p>
      <w:pPr>
        <w:spacing w:after="0"/>
        <w:ind w:left="0"/>
        <w:jc w:val="both"/>
      </w:pPr>
      <w:r>
        <w:rPr>
          <w:rFonts w:ascii="Times New Roman"/>
          <w:b w:val="false"/>
          <w:i w:val="false"/>
          <w:color w:val="000000"/>
          <w:sz w:val="28"/>
        </w:rPr>
        <w:t>
      29. Пойыздар қозғалысының нормативтік графигін әзірлеу басымдылық (кезектілік) қағидаты ескеріле отырып, жүзеге асырылады.</w:t>
      </w:r>
    </w:p>
    <w:bookmarkEnd w:id="2386"/>
    <w:bookmarkStart w:name="z2367" w:id="2387"/>
    <w:p>
      <w:pPr>
        <w:spacing w:after="0"/>
        <w:ind w:left="0"/>
        <w:jc w:val="both"/>
      </w:pPr>
      <w:r>
        <w:rPr>
          <w:rFonts w:ascii="Times New Roman"/>
          <w:b w:val="false"/>
          <w:i w:val="false"/>
          <w:color w:val="000000"/>
          <w:sz w:val="28"/>
        </w:rPr>
        <w:t>
      30. Пойыздар қозғалысының нормативтік графигі Тәуелсіз Мемлекеттер Достастығына қатысушы мемлекеттердің Теміржол көлігі жөніндегі кеңесінің шешімдерінде айқындалған мерзімдерде қолданысқа енгізіледі және қолданысын тоқтатады.</w:t>
      </w:r>
    </w:p>
    <w:bookmarkEnd w:id="2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15.02.2021 </w:t>
      </w:r>
      <w:r>
        <w:rPr>
          <w:rFonts w:ascii="Times New Roman"/>
          <w:b w:val="false"/>
          <w:i w:val="false"/>
          <w:color w:val="000000"/>
          <w:sz w:val="28"/>
        </w:rPr>
        <w:t>№ 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68" w:id="2388"/>
    <w:p>
      <w:pPr>
        <w:spacing w:after="0"/>
        <w:ind w:left="0"/>
        <w:jc w:val="both"/>
      </w:pPr>
      <w:r>
        <w:rPr>
          <w:rFonts w:ascii="Times New Roman"/>
          <w:b w:val="false"/>
          <w:i w:val="false"/>
          <w:color w:val="000000"/>
          <w:sz w:val="28"/>
        </w:rPr>
        <w:t>
      31. Пойыздар қозғалысының нормативтік графигі мен пойыздардың қозғалыс кестесі жүк пойыздары үшін инфрақұрылым операторы белгілеген тәртіппен түзетілуі мүмкін.</w:t>
      </w:r>
    </w:p>
    <w:bookmarkEnd w:id="2388"/>
    <w:bookmarkStart w:name="z2369" w:id="2389"/>
    <w:p>
      <w:pPr>
        <w:spacing w:after="0"/>
        <w:ind w:left="0"/>
        <w:jc w:val="left"/>
      </w:pPr>
      <w:r>
        <w:rPr>
          <w:rFonts w:ascii="Times New Roman"/>
          <w:b/>
          <w:i w:val="false"/>
          <w:color w:val="000000"/>
        </w:rPr>
        <w:t xml:space="preserve"> IX. Инфрақұрылым қызметтерін көрсетуге арналған шартты жасасу</w:t>
      </w:r>
    </w:p>
    <w:bookmarkEnd w:id="2389"/>
    <w:bookmarkStart w:name="z2370" w:id="2390"/>
    <w:p>
      <w:pPr>
        <w:spacing w:after="0"/>
        <w:ind w:left="0"/>
        <w:jc w:val="both"/>
      </w:pPr>
      <w:r>
        <w:rPr>
          <w:rFonts w:ascii="Times New Roman"/>
          <w:b w:val="false"/>
          <w:i w:val="false"/>
          <w:color w:val="000000"/>
          <w:sz w:val="28"/>
        </w:rPr>
        <w:t>
      32. Инфрақұрылым қызметтерін көрсетуге арналған шарт инфрақұрылым операторы өтінімді келіскеннен кейін, бірақ пойыздар қозғалысының нормативтік графигі қолданысқа енгізілетін күнге дейін күнтізбелік 10 күннен кешіктірілмей жасалады.</w:t>
      </w:r>
    </w:p>
    <w:bookmarkEnd w:id="2390"/>
    <w:bookmarkStart w:name="z2371" w:id="2391"/>
    <w:p>
      <w:pPr>
        <w:spacing w:after="0"/>
        <w:ind w:left="0"/>
        <w:jc w:val="both"/>
      </w:pPr>
      <w:r>
        <w:rPr>
          <w:rFonts w:ascii="Times New Roman"/>
          <w:b w:val="false"/>
          <w:i w:val="false"/>
          <w:color w:val="000000"/>
          <w:sz w:val="28"/>
        </w:rPr>
        <w:t xml:space="preserve">
      33. Инфрақұрылым қызметтерін көрсетуге арналған шарт Қызмет көрсету қағидаларында көзделген ережелер ескеріле отырып жасалады. </w:t>
      </w:r>
    </w:p>
    <w:bookmarkEnd w:id="2391"/>
    <w:p>
      <w:pPr>
        <w:spacing w:after="0"/>
        <w:ind w:left="0"/>
        <w:jc w:val="both"/>
      </w:pPr>
      <w:r>
        <w:rPr>
          <w:rFonts w:ascii="Times New Roman"/>
          <w:b w:val="false"/>
          <w:i w:val="false"/>
          <w:color w:val="000000"/>
          <w:sz w:val="28"/>
        </w:rPr>
        <w:t>
      Қосымша өтінімдер бойынша инфрақұрылым қызметтерін көрсетуге арналған шарт тасымалдар жүзеге асырылатын күнтізбелік ай басталғанға дейін 1 айдан кешіктірілмей жасалуға тиіс.</w:t>
      </w:r>
    </w:p>
    <w:bookmarkStart w:name="z2372" w:id="2392"/>
    <w:p>
      <w:pPr>
        <w:spacing w:after="0"/>
        <w:ind w:left="0"/>
        <w:jc w:val="both"/>
      </w:pPr>
      <w:r>
        <w:rPr>
          <w:rFonts w:ascii="Times New Roman"/>
          <w:b w:val="false"/>
          <w:i w:val="false"/>
          <w:color w:val="000000"/>
          <w:sz w:val="28"/>
        </w:rPr>
        <w:t>
      34. Инфрақұрылым операторы тасымалдаушының инфрақұрылым операторының алдында инфрақұрылымдық көрсетілген қызметтер үшін берешегі болған кезде, сондай-ақ аумағында инфрақұрылым орналасқан мүше мемлекеттің заңнамасында көзделген өзге де жағдайларда, тасымалдаушыға шарт жасасудан бас тартуға құқылы.</w:t>
      </w:r>
    </w:p>
    <w:bookmarkEnd w:id="2392"/>
    <w:bookmarkStart w:name="z2373" w:id="2393"/>
    <w:p>
      <w:pPr>
        <w:spacing w:after="0"/>
        <w:ind w:left="0"/>
        <w:jc w:val="left"/>
      </w:pPr>
      <w:r>
        <w:rPr>
          <w:rFonts w:ascii="Times New Roman"/>
          <w:b/>
          <w:i w:val="false"/>
          <w:color w:val="000000"/>
        </w:rPr>
        <w:t xml:space="preserve"> X. Қосымша өтінімдер</w:t>
      </w:r>
    </w:p>
    <w:bookmarkEnd w:id="2393"/>
    <w:bookmarkStart w:name="z2374" w:id="2394"/>
    <w:p>
      <w:pPr>
        <w:spacing w:after="0"/>
        <w:ind w:left="0"/>
        <w:jc w:val="both"/>
      </w:pPr>
      <w:r>
        <w:rPr>
          <w:rFonts w:ascii="Times New Roman"/>
          <w:b w:val="false"/>
          <w:i w:val="false"/>
          <w:color w:val="000000"/>
          <w:sz w:val="28"/>
        </w:rPr>
        <w:t>
      35. Қосымша өтінім осы Қағидалардың 17 - 19-тармақтарының талаптарына сәйкес ресімделеді.</w:t>
      </w:r>
    </w:p>
    <w:bookmarkEnd w:id="2394"/>
    <w:bookmarkStart w:name="z2375" w:id="2395"/>
    <w:p>
      <w:pPr>
        <w:spacing w:after="0"/>
        <w:ind w:left="0"/>
        <w:jc w:val="both"/>
      </w:pPr>
      <w:r>
        <w:rPr>
          <w:rFonts w:ascii="Times New Roman"/>
          <w:b w:val="false"/>
          <w:i w:val="false"/>
          <w:color w:val="000000"/>
          <w:sz w:val="28"/>
        </w:rPr>
        <w:t>
      36. Қосымша өтінім инфрақұрылым операторының тасымалдаушыға қосымша өтінімнің реттік тіркеу нөмірі, қабылданған күні және қабылданған құжаттардың тізбесі көрсетілген құжатты бере отырып, тіркеуіне жатады.</w:t>
      </w:r>
    </w:p>
    <w:bookmarkEnd w:id="2395"/>
    <w:bookmarkStart w:name="z2376" w:id="2396"/>
    <w:p>
      <w:pPr>
        <w:spacing w:after="0"/>
        <w:ind w:left="0"/>
        <w:jc w:val="both"/>
      </w:pPr>
      <w:r>
        <w:rPr>
          <w:rFonts w:ascii="Times New Roman"/>
          <w:b w:val="false"/>
          <w:i w:val="false"/>
          <w:color w:val="000000"/>
          <w:sz w:val="28"/>
        </w:rPr>
        <w:t>
      37. Қосымша өтінім тасымалдар жүзеге асырылатын күнтізбелік ай басталғанға дейін 2 айдан кешіктірілмей беріледі.</w:t>
      </w:r>
    </w:p>
    <w:bookmarkEnd w:id="2396"/>
    <w:bookmarkStart w:name="z2377" w:id="2397"/>
    <w:p>
      <w:pPr>
        <w:spacing w:after="0"/>
        <w:ind w:left="0"/>
        <w:jc w:val="both"/>
      </w:pPr>
      <w:r>
        <w:rPr>
          <w:rFonts w:ascii="Times New Roman"/>
          <w:b w:val="false"/>
          <w:i w:val="false"/>
          <w:color w:val="000000"/>
          <w:sz w:val="28"/>
        </w:rPr>
        <w:t>
      38. Қосымша өтінімдер келіп түскен кезден бастап бір ай ішінде осы Қағидаларда белгіленген талаптарға сәйкестігі тұрғысынан қаралады. Қосымша өтінімдерді қарау қорытындылары бойынша шарт жасалуы не жасалған шарттарға қосымша келісімдер жасалуы мүмкін.</w:t>
      </w:r>
    </w:p>
    <w:bookmarkEnd w:id="2397"/>
    <w:bookmarkStart w:name="z2378" w:id="2398"/>
    <w:p>
      <w:pPr>
        <w:spacing w:after="0"/>
        <w:ind w:left="0"/>
        <w:jc w:val="both"/>
      </w:pPr>
      <w:r>
        <w:rPr>
          <w:rFonts w:ascii="Times New Roman"/>
          <w:b w:val="false"/>
          <w:i w:val="false"/>
          <w:color w:val="000000"/>
          <w:sz w:val="28"/>
        </w:rPr>
        <w:t>
      39. Тасымалдаушылардың қосымша өтінімдері бойынша инфрақұрылым операторы графиктің қосымша тармақтарын бөлу мүмкіндігі туралы мәселені қарастыруы мүмкін.</w:t>
      </w:r>
    </w:p>
    <w:bookmarkEnd w:id="2398"/>
    <w:bookmarkStart w:name="z2379" w:id="2399"/>
    <w:p>
      <w:pPr>
        <w:spacing w:after="0"/>
        <w:ind w:left="0"/>
        <w:jc w:val="both"/>
      </w:pPr>
      <w:r>
        <w:rPr>
          <w:rFonts w:ascii="Times New Roman"/>
          <w:b w:val="false"/>
          <w:i w:val="false"/>
          <w:color w:val="000000"/>
          <w:sz w:val="28"/>
        </w:rPr>
        <w:t>
      40. Осы Қағидалардың 16-тармағында белгіленген мерзімнен кешігіп түскен өтінімдер пойыздар қозғалысының нормативтік графигін қалыптастыру кезінде ескерілмейді және қосымша өтінімдер ретінде қаралады.</w:t>
      </w:r>
    </w:p>
    <w:bookmarkEnd w:id="2399"/>
    <w:bookmarkStart w:name="z2380" w:id="2400"/>
    <w:p>
      <w:pPr>
        <w:spacing w:after="0"/>
        <w:ind w:left="0"/>
        <w:jc w:val="both"/>
      </w:pPr>
      <w:r>
        <w:rPr>
          <w:rFonts w:ascii="Times New Roman"/>
          <w:b w:val="false"/>
          <w:i w:val="false"/>
          <w:color w:val="000000"/>
          <w:sz w:val="28"/>
        </w:rPr>
        <w:t>
      41. Қосымша өтінімдер бойынша график тармақтарын бөлу аумағында инфрақұрылым орналасқан мүше мемлекеттің заңнамасында көзделген тәртіппен жүзеге асырылады.</w:t>
      </w:r>
    </w:p>
    <w:bookmarkEnd w:id="2400"/>
    <w:bookmarkStart w:name="z2381" w:id="2401"/>
    <w:p>
      <w:pPr>
        <w:spacing w:after="0"/>
        <w:ind w:left="0"/>
        <w:jc w:val="both"/>
      </w:pPr>
      <w:r>
        <w:rPr>
          <w:rFonts w:ascii="Times New Roman"/>
          <w:b w:val="false"/>
          <w:i w:val="false"/>
          <w:color w:val="000000"/>
          <w:sz w:val="28"/>
        </w:rPr>
        <w:t>
      42. Қосымша өтінімдерді ішінара қанағаттандыру немесе қабылдамау тәуекелдерін тасымалдаушылар көтереді.</w:t>
      </w:r>
    </w:p>
    <w:bookmarkEnd w:id="2401"/>
    <w:bookmarkStart w:name="z2382" w:id="2402"/>
    <w:p>
      <w:pPr>
        <w:spacing w:after="0"/>
        <w:ind w:left="0"/>
        <w:jc w:val="left"/>
      </w:pPr>
      <w:r>
        <w:rPr>
          <w:rFonts w:ascii="Times New Roman"/>
          <w:b/>
          <w:i w:val="false"/>
          <w:color w:val="000000"/>
        </w:rPr>
        <w:t xml:space="preserve"> XI. Ақпарат ұсыну тәртібі</w:t>
      </w:r>
    </w:p>
    <w:bookmarkEnd w:id="2402"/>
    <w:bookmarkStart w:name="z2383" w:id="2403"/>
    <w:p>
      <w:pPr>
        <w:spacing w:after="0"/>
        <w:ind w:left="0"/>
        <w:jc w:val="both"/>
      </w:pPr>
      <w:r>
        <w:rPr>
          <w:rFonts w:ascii="Times New Roman"/>
          <w:b w:val="false"/>
          <w:i w:val="false"/>
          <w:color w:val="000000"/>
          <w:sz w:val="28"/>
        </w:rPr>
        <w:t>
      43. Инфрақұрылым операторы Интернет желісіндегі өзінің ресми сайтында инфрақұрылым учаскелерінің техникалық ерекшеліктерін, нормативтік құқықтық актілердің тізбесін, сондай-ақ инфрақұрылым операторының аумағында инфрақұрылым орналасқан мүше мемлекет заңнамасының талаптарын ескере отырып, инфрақұрылымдық көрсетілетін қызметтеріне қол жеткізу тәртібін регламенттейтін актілерін орналастырады.</w:t>
      </w:r>
    </w:p>
    <w:bookmarkEnd w:id="2403"/>
    <w:bookmarkStart w:name="z2384" w:id="2404"/>
    <w:p>
      <w:pPr>
        <w:spacing w:after="0"/>
        <w:ind w:left="0"/>
        <w:jc w:val="both"/>
      </w:pPr>
      <w:r>
        <w:rPr>
          <w:rFonts w:ascii="Times New Roman"/>
          <w:b w:val="false"/>
          <w:i w:val="false"/>
          <w:color w:val="000000"/>
          <w:sz w:val="28"/>
        </w:rPr>
        <w:t>
      44. Инфрақұрылым операторы мен тасымалдаушылар аумағында инфрақұрылым орналасқан мүше мемлекет заңнамасының талаптарын, оның ішінде мемлекеттік құпияға (мемлекеттік сырға) жататын немесе таратылуы шектелген мәліметтерді қамтитын ақпаратты таратуға қойылатын шектеулерді ескере отырып, ұлттық қауіпсіздікті қамтамасыз ету талаптарын сақтауға тиіс.</w:t>
      </w:r>
    </w:p>
    <w:bookmarkEnd w:id="2404"/>
    <w:bookmarkStart w:name="z2385" w:id="2405"/>
    <w:p>
      <w:pPr>
        <w:spacing w:after="0"/>
        <w:ind w:left="0"/>
        <w:jc w:val="left"/>
      </w:pPr>
      <w:r>
        <w:rPr>
          <w:rFonts w:ascii="Times New Roman"/>
          <w:b/>
          <w:i w:val="false"/>
          <w:color w:val="000000"/>
        </w:rPr>
        <w:t xml:space="preserve"> XII. Дауларды шешу тәртібі</w:t>
      </w:r>
    </w:p>
    <w:bookmarkEnd w:id="2405"/>
    <w:bookmarkStart w:name="z2386" w:id="2406"/>
    <w:p>
      <w:pPr>
        <w:spacing w:after="0"/>
        <w:ind w:left="0"/>
        <w:jc w:val="both"/>
      </w:pPr>
      <w:r>
        <w:rPr>
          <w:rFonts w:ascii="Times New Roman"/>
          <w:b w:val="false"/>
          <w:i w:val="false"/>
          <w:color w:val="000000"/>
          <w:sz w:val="28"/>
        </w:rPr>
        <w:t>
      45. Осы Қағидаларды іске асыру кезінде тасымалдаушы мен инфрақұрылым операторы арасында туындайтын барлық даулар мен келіспеушіліктер келіссөздер жүргізу арқылы шешіледі.</w:t>
      </w:r>
    </w:p>
    <w:bookmarkEnd w:id="2406"/>
    <w:bookmarkStart w:name="z2387" w:id="2407"/>
    <w:p>
      <w:pPr>
        <w:spacing w:after="0"/>
        <w:ind w:left="0"/>
        <w:jc w:val="both"/>
      </w:pPr>
      <w:r>
        <w:rPr>
          <w:rFonts w:ascii="Times New Roman"/>
          <w:b w:val="false"/>
          <w:i w:val="false"/>
          <w:color w:val="000000"/>
          <w:sz w:val="28"/>
        </w:rPr>
        <w:t>
      46. Егер тасымалдаушы мен инфрақұрылым операторы келіссөздер барысында келісімге қол жеткізе алмаса, барлық даулар мен келіспеушіліктер аумағында инфрақұрылым орналасқан мүше мемлекеттің заңнамасында белгіленген тәртіппен шешіледі.</w:t>
      </w:r>
    </w:p>
    <w:bookmarkEnd w:id="2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Теміржол көлігі</w:t>
            </w:r>
            <w:r>
              <w:br/>
            </w:r>
            <w:r>
              <w:rPr>
                <w:rFonts w:ascii="Times New Roman"/>
                <w:b w:val="false"/>
                <w:i w:val="false"/>
                <w:color w:val="000000"/>
                <w:sz w:val="20"/>
              </w:rPr>
              <w:t>инфрақұрылымының көрсетілетін</w:t>
            </w:r>
            <w:r>
              <w:br/>
            </w:r>
            <w:r>
              <w:rPr>
                <w:rFonts w:ascii="Times New Roman"/>
                <w:b w:val="false"/>
                <w:i w:val="false"/>
                <w:color w:val="000000"/>
                <w:sz w:val="20"/>
              </w:rPr>
              <w:t>қызметтеріне қол жеткізу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Нысаны</w:t>
      </w:r>
    </w:p>
    <w:bookmarkStart w:name="z2389" w:id="2408"/>
    <w:p>
      <w:pPr>
        <w:spacing w:after="0"/>
        <w:ind w:left="0"/>
        <w:jc w:val="left"/>
      </w:pPr>
      <w:r>
        <w:rPr>
          <w:rFonts w:ascii="Times New Roman"/>
          <w:b/>
          <w:i w:val="false"/>
          <w:color w:val="000000"/>
        </w:rPr>
        <w:t xml:space="preserve"> Еуразиялық экономикалық одақ шеңберінде теміржол көлігінің</w:t>
      </w:r>
      <w:r>
        <w:br/>
      </w:r>
      <w:r>
        <w:rPr>
          <w:rFonts w:ascii="Times New Roman"/>
          <w:b/>
          <w:i w:val="false"/>
          <w:color w:val="000000"/>
        </w:rPr>
        <w:t>инфрақұрылымдық көрсетілетін қызметтеріне қол жеткізуге</w:t>
      </w:r>
      <w:r>
        <w:br/>
      </w:r>
      <w:r>
        <w:rPr>
          <w:rFonts w:ascii="Times New Roman"/>
          <w:b/>
          <w:i w:val="false"/>
          <w:color w:val="000000"/>
        </w:rPr>
        <w:t>арналған өтінім</w:t>
      </w:r>
    </w:p>
    <w:bookmarkEnd w:id="2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жылғы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__________ </w:t>
      </w:r>
      <w:r>
        <w:rPr>
          <w:rFonts w:ascii="Times New Roman"/>
          <w:b w:val="false"/>
          <w:i w:val="false"/>
          <w:color w:val="000000"/>
          <w:sz w:val="28"/>
          <w:u w:val="single"/>
        </w:rPr>
        <w:t>жыл</w:t>
      </w:r>
      <w:r>
        <w:rPr>
          <w:rFonts w:ascii="Times New Roman"/>
          <w:b w:val="false"/>
          <w:i w:val="false"/>
          <w:color w:val="000000"/>
          <w:sz w:val="28"/>
          <w:u w:val="single"/>
        </w:rPr>
        <w:t xml:space="preserve"> мен ________________________ </w:t>
      </w:r>
      <w:r>
        <w:rPr>
          <w:rFonts w:ascii="Times New Roman"/>
          <w:b w:val="false"/>
          <w:i w:val="false"/>
          <w:color w:val="000000"/>
          <w:sz w:val="28"/>
          <w:u w:val="single"/>
        </w:rPr>
        <w:t>жыл</w:t>
      </w:r>
      <w:r>
        <w:rPr>
          <w:rFonts w:ascii="Times New Roman"/>
          <w:b w:val="false"/>
          <w:i w:val="false"/>
          <w:color w:val="000000"/>
          <w:sz w:val="28"/>
          <w:u w:val="single"/>
        </w:rPr>
        <w:t xml:space="preserve"> </w:t>
      </w:r>
      <w:r>
        <w:rPr>
          <w:rFonts w:ascii="Times New Roman"/>
          <w:b w:val="false"/>
          <w:i w:val="false"/>
          <w:color w:val="000000"/>
          <w:sz w:val="28"/>
          <w:u w:val="single"/>
        </w:rPr>
        <w:t>аралығындағы</w:t>
      </w:r>
      <w:r>
        <w:rPr>
          <w:rFonts w:ascii="Times New Roman"/>
          <w:b w:val="false"/>
          <w:i w:val="false"/>
          <w:color w:val="000000"/>
          <w:sz w:val="28"/>
          <w:u w:val="single"/>
        </w:rPr>
        <w:t xml:space="preserve"> </w:t>
      </w:r>
      <w:r>
        <w:rPr>
          <w:rFonts w:ascii="Times New Roman"/>
          <w:b w:val="false"/>
          <w:i w:val="false"/>
          <w:color w:val="000000"/>
          <w:sz w:val="28"/>
          <w:u w:val="single"/>
        </w:rPr>
        <w:t>кезеңге</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Инфрақұрылым</w:t>
      </w:r>
      <w:r>
        <w:rPr>
          <w:rFonts w:ascii="Times New Roman"/>
          <w:b w:val="false"/>
          <w:i w:val="false"/>
          <w:color w:val="000000"/>
          <w:sz w:val="28"/>
          <w:u w:val="single"/>
        </w:rPr>
        <w:t xml:space="preserve"> операторы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атауы</w:t>
      </w:r>
      <w:r>
        <w:rPr>
          <w:rFonts w:ascii="Times New Roman"/>
          <w:b w:val="false"/>
          <w:i w:val="false"/>
          <w:color w:val="000000"/>
          <w:sz w:val="28"/>
          <w:u w:val="single"/>
        </w:rPr>
        <w:t xml:space="preserve">, </w:t>
      </w:r>
      <w:r>
        <w:rPr>
          <w:rFonts w:ascii="Times New Roman"/>
          <w:b w:val="false"/>
          <w:i w:val="false"/>
          <w:color w:val="000000"/>
          <w:sz w:val="28"/>
          <w:u w:val="single"/>
        </w:rPr>
        <w:t>заңды</w:t>
      </w:r>
      <w:r>
        <w:rPr>
          <w:rFonts w:ascii="Times New Roman"/>
          <w:b w:val="false"/>
          <w:i w:val="false"/>
          <w:color w:val="000000"/>
          <w:sz w:val="28"/>
          <w:u w:val="single"/>
        </w:rPr>
        <w:t xml:space="preserve">, </w:t>
      </w:r>
      <w:r>
        <w:rPr>
          <w:rFonts w:ascii="Times New Roman"/>
          <w:b w:val="false"/>
          <w:i w:val="false"/>
          <w:color w:val="000000"/>
          <w:sz w:val="28"/>
          <w:u w:val="single"/>
        </w:rPr>
        <w:t>пошталық</w:t>
      </w:r>
      <w:r>
        <w:rPr>
          <w:rFonts w:ascii="Times New Roman"/>
          <w:b w:val="false"/>
          <w:i w:val="false"/>
          <w:color w:val="000000"/>
          <w:sz w:val="28"/>
          <w:u w:val="single"/>
        </w:rPr>
        <w:t xml:space="preserve"> </w:t>
      </w:r>
      <w:r>
        <w:rPr>
          <w:rFonts w:ascii="Times New Roman"/>
          <w:b w:val="false"/>
          <w:i w:val="false"/>
          <w:color w:val="000000"/>
          <w:sz w:val="28"/>
          <w:u w:val="single"/>
        </w:rPr>
        <w:t>мекенжайы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Тасымалдаушы</w:t>
      </w:r>
      <w:r>
        <w:rPr>
          <w:rFonts w:ascii="Times New Roman"/>
          <w:b w:val="false"/>
          <w:i w:val="false"/>
          <w:color w:val="000000"/>
          <w:sz w:val="28"/>
          <w:u w:val="single"/>
        </w:rPr>
        <w:t xml:space="preserve">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атауы</w:t>
      </w:r>
      <w:r>
        <w:rPr>
          <w:rFonts w:ascii="Times New Roman"/>
          <w:b w:val="false"/>
          <w:i w:val="false"/>
          <w:color w:val="000000"/>
          <w:sz w:val="28"/>
          <w:u w:val="single"/>
        </w:rPr>
        <w:t xml:space="preserve">, </w:t>
      </w:r>
      <w:r>
        <w:rPr>
          <w:rFonts w:ascii="Times New Roman"/>
          <w:b w:val="false"/>
          <w:i w:val="false"/>
          <w:color w:val="000000"/>
          <w:sz w:val="28"/>
          <w:u w:val="single"/>
        </w:rPr>
        <w:t>заңды</w:t>
      </w:r>
      <w:r>
        <w:rPr>
          <w:rFonts w:ascii="Times New Roman"/>
          <w:b w:val="false"/>
          <w:i w:val="false"/>
          <w:color w:val="000000"/>
          <w:sz w:val="28"/>
          <w:u w:val="single"/>
        </w:rPr>
        <w:t xml:space="preserve">, </w:t>
      </w:r>
      <w:r>
        <w:rPr>
          <w:rFonts w:ascii="Times New Roman"/>
          <w:b w:val="false"/>
          <w:i w:val="false"/>
          <w:color w:val="000000"/>
          <w:sz w:val="28"/>
          <w:u w:val="single"/>
        </w:rPr>
        <w:t>пошталық</w:t>
      </w:r>
      <w:r>
        <w:rPr>
          <w:rFonts w:ascii="Times New Roman"/>
          <w:b w:val="false"/>
          <w:i w:val="false"/>
          <w:color w:val="000000"/>
          <w:sz w:val="28"/>
          <w:u w:val="single"/>
        </w:rPr>
        <w:t xml:space="preserve"> </w:t>
      </w:r>
      <w:r>
        <w:rPr>
          <w:rFonts w:ascii="Times New Roman"/>
          <w:b w:val="false"/>
          <w:i w:val="false"/>
          <w:color w:val="000000"/>
          <w:sz w:val="28"/>
          <w:u w:val="single"/>
        </w:rPr>
        <w:t>мекенжайы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xml:space="preserve">
      Еуразиялық экономикалық одақ шеңберінде_теміржол көлігінің инфрақұрылымдық қызметтерін көрсетуге </w:t>
      </w:r>
      <w:r>
        <w:rPr>
          <w:rFonts w:ascii="Times New Roman"/>
          <w:b w:val="false"/>
          <w:i w:val="false"/>
          <w:color w:val="000000"/>
          <w:sz w:val="28"/>
          <w:u w:val="single"/>
        </w:rPr>
        <w:t>арналған</w:t>
      </w:r>
      <w:r>
        <w:rPr>
          <w:rFonts w:ascii="Times New Roman"/>
          <w:b w:val="false"/>
          <w:i w:val="false"/>
          <w:color w:val="000000"/>
          <w:sz w:val="28"/>
          <w:u w:val="single"/>
        </w:rPr>
        <w:t xml:space="preserve"> </w:t>
      </w:r>
      <w:r>
        <w:rPr>
          <w:rFonts w:ascii="Times New Roman"/>
          <w:b w:val="false"/>
          <w:i w:val="false"/>
          <w:color w:val="000000"/>
          <w:sz w:val="28"/>
          <w:u w:val="single"/>
        </w:rPr>
        <w:t>шарттың</w:t>
      </w:r>
      <w:r>
        <w:rPr>
          <w:rFonts w:ascii="Times New Roman"/>
          <w:b w:val="false"/>
          <w:i w:val="false"/>
          <w:color w:val="000000"/>
          <w:sz w:val="28"/>
          <w:u w:val="single"/>
        </w:rPr>
        <w:t xml:space="preserve"> </w:t>
      </w:r>
      <w:r>
        <w:rPr>
          <w:rFonts w:ascii="Times New Roman"/>
          <w:b w:val="false"/>
          <w:i w:val="false"/>
          <w:color w:val="000000"/>
          <w:sz w:val="28"/>
          <w:u w:val="single"/>
        </w:rPr>
        <w:t>нөмірі</w:t>
      </w:r>
      <w:r>
        <w:rPr>
          <w:rFonts w:ascii="Times New Roman"/>
          <w:b w:val="false"/>
          <w:i w:val="false"/>
          <w:color w:val="000000"/>
          <w:sz w:val="28"/>
          <w:u w:val="single"/>
        </w:rPr>
        <w:t xml:space="preserve"> мен </w:t>
      </w:r>
      <w:r>
        <w:rPr>
          <w:rFonts w:ascii="Times New Roman"/>
          <w:b w:val="false"/>
          <w:i w:val="false"/>
          <w:color w:val="000000"/>
          <w:sz w:val="28"/>
          <w:u w:val="single"/>
        </w:rPr>
        <w:t>күні</w:t>
      </w:r>
      <w:r>
        <w:rPr>
          <w:rFonts w:ascii="Times New Roman"/>
          <w:b w:val="false"/>
          <w:i w:val="false"/>
          <w:color w:val="000000"/>
          <w:sz w:val="28"/>
          <w:u w:val="single"/>
        </w:rPr>
        <w:t xml:space="preserve"> (</w:t>
      </w:r>
      <w:r>
        <w:rPr>
          <w:rFonts w:ascii="Times New Roman"/>
          <w:b w:val="false"/>
          <w:i w:val="false"/>
          <w:color w:val="000000"/>
          <w:sz w:val="28"/>
          <w:u w:val="single"/>
        </w:rPr>
        <w:t>болған</w:t>
      </w:r>
      <w:r>
        <w:rPr>
          <w:rFonts w:ascii="Times New Roman"/>
          <w:b w:val="false"/>
          <w:i w:val="false"/>
          <w:color w:val="000000"/>
          <w:sz w:val="28"/>
          <w:u w:val="single"/>
        </w:rPr>
        <w:t xml:space="preserve"> </w:t>
      </w:r>
      <w:r>
        <w:rPr>
          <w:rFonts w:ascii="Times New Roman"/>
          <w:b w:val="false"/>
          <w:i w:val="false"/>
          <w:color w:val="000000"/>
          <w:sz w:val="28"/>
          <w:u w:val="single"/>
        </w:rPr>
        <w:t>жағдайда</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_____________________________________________________________________</w:t>
      </w:r>
    </w:p>
    <w:p>
      <w:pPr>
        <w:spacing w:after="0"/>
        <w:ind w:left="0"/>
        <w:jc w:val="both"/>
      </w:pPr>
      <w:r>
        <w:rPr>
          <w:rFonts w:ascii="Times New Roman"/>
          <w:b w:val="false"/>
          <w:i w:val="false"/>
          <w:color w:val="000000"/>
          <w:sz w:val="28"/>
        </w:rPr>
        <w:t>
      Осы арқылы өтінімге қоса беріліп отырған ___ парақтағы ___ данадағы мынадай құжаттардың (ақпараттың)* толықтығы мен анықтығын растаймын:</w:t>
      </w:r>
    </w:p>
    <w:p>
      <w:pPr>
        <w:spacing w:after="0"/>
        <w:ind w:left="0"/>
        <w:jc w:val="both"/>
      </w:pPr>
      <w:r>
        <w:rPr>
          <w:rFonts w:ascii="Times New Roman"/>
          <w:b w:val="false"/>
          <w:i w:val="false"/>
          <w:color w:val="000000"/>
          <w:sz w:val="28"/>
        </w:rPr>
        <w:t>
      1) ____________;</w:t>
      </w:r>
    </w:p>
    <w:p>
      <w:pPr>
        <w:spacing w:after="0"/>
        <w:ind w:left="0"/>
        <w:jc w:val="both"/>
      </w:pPr>
      <w:r>
        <w:rPr>
          <w:rFonts w:ascii="Times New Roman"/>
          <w:b w:val="false"/>
          <w:i w:val="false"/>
          <w:color w:val="000000"/>
          <w:sz w:val="28"/>
        </w:rPr>
        <w:t>
      2) ____________;</w:t>
      </w:r>
    </w:p>
    <w:p>
      <w:pPr>
        <w:spacing w:after="0"/>
        <w:ind w:left="0"/>
        <w:jc w:val="both"/>
      </w:pPr>
      <w:r>
        <w:rPr>
          <w:rFonts w:ascii="Times New Roman"/>
          <w:b w:val="false"/>
          <w:i w:val="false"/>
          <w:color w:val="000000"/>
          <w:sz w:val="28"/>
        </w:rPr>
        <w:t>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Тасымалдаушының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Мөрге арналған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Еуразиялық экономикалық одақ шеңберінде теміржол көлігінің инфрақұрылымдық көрсетілетін қызметтеріне қол жеткізу қағидаларының 17-тармағында көзделген құжаттар (ақпарат)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саясат негіздерін қоса</w:t>
            </w:r>
            <w:r>
              <w:br/>
            </w:r>
            <w:r>
              <w:rPr>
                <w:rFonts w:ascii="Times New Roman"/>
                <w:b w:val="false"/>
                <w:i w:val="false"/>
                <w:color w:val="000000"/>
                <w:sz w:val="20"/>
              </w:rPr>
              <w:t>алғанда, теміржол көлігінің</w:t>
            </w:r>
            <w:r>
              <w:br/>
            </w:r>
            <w:r>
              <w:rPr>
                <w:rFonts w:ascii="Times New Roman"/>
                <w:b w:val="false"/>
                <w:i w:val="false"/>
                <w:color w:val="000000"/>
                <w:sz w:val="20"/>
              </w:rPr>
              <w:t>көрсетілетін қызметтеріне қол</w:t>
            </w:r>
            <w:r>
              <w:br/>
            </w:r>
            <w:r>
              <w:rPr>
                <w:rFonts w:ascii="Times New Roman"/>
                <w:b w:val="false"/>
                <w:i w:val="false"/>
                <w:color w:val="000000"/>
                <w:sz w:val="20"/>
              </w:rPr>
              <w:t>жеткізуді реттеу тәртібіне</w:t>
            </w:r>
            <w:r>
              <w:br/>
            </w:r>
            <w:r>
              <w:rPr>
                <w:rFonts w:ascii="Times New Roman"/>
                <w:b w:val="false"/>
                <w:i w:val="false"/>
                <w:color w:val="000000"/>
                <w:sz w:val="20"/>
              </w:rPr>
              <w:t>№ 2 қосымша</w:t>
            </w:r>
          </w:p>
        </w:tc>
      </w:tr>
    </w:tbl>
    <w:bookmarkStart w:name="z2391" w:id="2409"/>
    <w:p>
      <w:pPr>
        <w:spacing w:after="0"/>
        <w:ind w:left="0"/>
        <w:jc w:val="left"/>
      </w:pPr>
      <w:r>
        <w:rPr>
          <w:rFonts w:ascii="Times New Roman"/>
          <w:b/>
          <w:i w:val="false"/>
          <w:color w:val="000000"/>
        </w:rPr>
        <w:t xml:space="preserve"> Еуразиялық экономикалық одақ шеңберінде теміржол көлігі</w:t>
      </w:r>
      <w:r>
        <w:br/>
      </w:r>
      <w:r>
        <w:rPr>
          <w:rFonts w:ascii="Times New Roman"/>
          <w:b/>
          <w:i w:val="false"/>
          <w:color w:val="000000"/>
        </w:rPr>
        <w:t>инфрақұрылымы қызметтерін көрсету қағидалары</w:t>
      </w:r>
      <w:r>
        <w:br/>
      </w:r>
      <w:r>
        <w:rPr>
          <w:rFonts w:ascii="Times New Roman"/>
          <w:b/>
          <w:i w:val="false"/>
          <w:color w:val="000000"/>
        </w:rPr>
        <w:t>I. Жалпы ережелер</w:t>
      </w:r>
    </w:p>
    <w:bookmarkEnd w:id="2409"/>
    <w:bookmarkStart w:name="z2393" w:id="2410"/>
    <w:p>
      <w:pPr>
        <w:spacing w:after="0"/>
        <w:ind w:left="0"/>
        <w:jc w:val="both"/>
      </w:pPr>
      <w:r>
        <w:rPr>
          <w:rFonts w:ascii="Times New Roman"/>
          <w:b w:val="false"/>
          <w:i w:val="false"/>
          <w:color w:val="000000"/>
          <w:sz w:val="28"/>
        </w:rPr>
        <w:t>
      1. Осы Қағидалар тасымалдау қызметін жоспарлау және ұйымдастыру шеңберінде мүше мемлекеттердің теміржол көлігі инфрақұрылымы учаскелерінің шекарасында қызметтер көрсету тәртібі мен шарттарын, осындай көрсетілетін қызметтердің тізбесін, диспетчерлендірудің және инфрақұрылымның өткізу қабілетін бөлудің бірыңғай қағидаттарын, инфрақұрылым қызметтерін көрсетуге арналған шарттардың маңызды талаптарын, инфрақұрылым операторы мен тасымалдаушылардың құқықтарын, міндеттері мен жауаптылығын айқындайды.</w:t>
      </w:r>
    </w:p>
    <w:bookmarkEnd w:id="2410"/>
    <w:bookmarkStart w:name="z2394" w:id="2411"/>
    <w:p>
      <w:pPr>
        <w:spacing w:after="0"/>
        <w:ind w:left="0"/>
        <w:jc w:val="left"/>
      </w:pPr>
      <w:r>
        <w:rPr>
          <w:rFonts w:ascii="Times New Roman"/>
          <w:b/>
          <w:i w:val="false"/>
          <w:color w:val="000000"/>
        </w:rPr>
        <w:t xml:space="preserve"> II. Анықтамалар</w:t>
      </w:r>
    </w:p>
    <w:bookmarkEnd w:id="2411"/>
    <w:bookmarkStart w:name="z2395" w:id="2412"/>
    <w:p>
      <w:pPr>
        <w:spacing w:after="0"/>
        <w:ind w:left="0"/>
        <w:jc w:val="both"/>
      </w:pPr>
      <w:r>
        <w:rPr>
          <w:rFonts w:ascii="Times New Roman"/>
          <w:b w:val="false"/>
          <w:i w:val="false"/>
          <w:color w:val="000000"/>
          <w:sz w:val="28"/>
        </w:rPr>
        <w:t>
      2. Осы Қағидаларда пайдаланылатын ұғымдар мыналарды білдіреді:</w:t>
      </w:r>
    </w:p>
    <w:bookmarkEnd w:id="2412"/>
    <w:bookmarkStart w:name="z2396" w:id="2413"/>
    <w:p>
      <w:pPr>
        <w:spacing w:after="0"/>
        <w:ind w:left="0"/>
        <w:jc w:val="both"/>
      </w:pPr>
      <w:r>
        <w:rPr>
          <w:rFonts w:ascii="Times New Roman"/>
          <w:b w:val="false"/>
          <w:i w:val="false"/>
          <w:color w:val="000000"/>
          <w:sz w:val="28"/>
        </w:rPr>
        <w:t>
      "кезектен тыс пойыздар" - пойыздардың қозғалыс графигінде көзделмеген (қалпына келтіру және өрт сөндіру пойыздары, қар тазартқыштар, вагондары жоқ локомотивтер, өздігінен жүретін арнайы жылжымалы состав), пойыздардың қозғалысына кедергілерді жоюға, күтілмеген жұмыстарды орындауға және көлік құралдарының тиісті орнын ауыстыруына арналған пойыздар (олардың жүру тәртібі аумағында инфрақұрылым орналасқан мүше мемлекеттің заңнамасында немесе аумағында инфрақұрылым орналасқан мүше мемлекеттің заңнамасына қайшы келмейтін инфрақұрылым операторының актілерінде айқындалады);</w:t>
      </w:r>
    </w:p>
    <w:bookmarkEnd w:id="2413"/>
    <w:bookmarkStart w:name="z2397" w:id="2414"/>
    <w:p>
      <w:pPr>
        <w:spacing w:after="0"/>
        <w:ind w:left="0"/>
        <w:jc w:val="both"/>
      </w:pPr>
      <w:r>
        <w:rPr>
          <w:rFonts w:ascii="Times New Roman"/>
          <w:b w:val="false"/>
          <w:i w:val="false"/>
          <w:color w:val="000000"/>
          <w:sz w:val="28"/>
        </w:rPr>
        <w:t>
      "тасымалдау процесін диспетчерлендіру" - жедел жағдайларда пойыздар қозғалысын және маневрлік жұмысты бақылау, басқару процесі;</w:t>
      </w:r>
    </w:p>
    <w:bookmarkEnd w:id="2414"/>
    <w:bookmarkStart w:name="z2398" w:id="2415"/>
    <w:p>
      <w:pPr>
        <w:spacing w:after="0"/>
        <w:ind w:left="0"/>
        <w:jc w:val="both"/>
      </w:pPr>
      <w:r>
        <w:rPr>
          <w:rFonts w:ascii="Times New Roman"/>
          <w:b w:val="false"/>
          <w:i w:val="false"/>
          <w:color w:val="000000"/>
          <w:sz w:val="28"/>
        </w:rPr>
        <w:t>
      "маневрлік қозғалыстар" - пойыздың составын өзгерту жөніндегі операциялар (жылжымалы составты тіркеу (ағыту), составтарды құрастыру (тарату), составтарды парктен паркке ауыстыру, локомотивтің қозғалуы және оны пойыздың составына қою немесе локомотивті осы составтан алып тастау, вагондарды кірме жолдарға беру немесе осындай жолдардан алу және басқа да операциялар;</w:t>
      </w:r>
    </w:p>
    <w:bookmarkEnd w:id="2415"/>
    <w:bookmarkStart w:name="z2399" w:id="2416"/>
    <w:p>
      <w:pPr>
        <w:spacing w:after="0"/>
        <w:ind w:left="0"/>
        <w:jc w:val="both"/>
      </w:pPr>
      <w:r>
        <w:rPr>
          <w:rFonts w:ascii="Times New Roman"/>
          <w:b w:val="false"/>
          <w:i w:val="false"/>
          <w:color w:val="000000"/>
          <w:sz w:val="28"/>
        </w:rPr>
        <w:t>
      "штаттан тыс жағдай" - инфрақұрылым объектілерінің ақауы болуы салдарынан пойыздардың қозғалыс қауіпсіздігіне қатер төндіретін не пойыздарды өткізу үшін кедергі келтіретін мән-жай;</w:t>
      </w:r>
    </w:p>
    <w:bookmarkEnd w:id="2416"/>
    <w:bookmarkStart w:name="z2400" w:id="2417"/>
    <w:p>
      <w:pPr>
        <w:spacing w:after="0"/>
        <w:ind w:left="0"/>
        <w:jc w:val="both"/>
      </w:pP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мүше мемлекеттің заңнамасына сәйкес инфрақұрылым қызметтерін көрсететін теміржол көлігі ұйымы;</w:t>
      </w:r>
    </w:p>
    <w:bookmarkEnd w:id="2417"/>
    <w:bookmarkStart w:name="z2401" w:id="2418"/>
    <w:p>
      <w:pPr>
        <w:spacing w:after="0"/>
        <w:ind w:left="0"/>
        <w:jc w:val="both"/>
      </w:pPr>
      <w:r>
        <w:rPr>
          <w:rFonts w:ascii="Times New Roman"/>
          <w:b w:val="false"/>
          <w:i w:val="false"/>
          <w:color w:val="000000"/>
          <w:sz w:val="28"/>
        </w:rPr>
        <w:t>
      "тасымалдауды жоспарлау" - қызметтер көрсетуге жасалған шарттарға сәйкес белгіленген уақыт кезеңіне (жыл, ай, тәулік) инфрақұрылым объектілерінде (учаскелерде және станцияларда) тасымалдау жоспарын әзірлеу;</w:t>
      </w:r>
    </w:p>
    <w:bookmarkEnd w:id="2418"/>
    <w:bookmarkStart w:name="z2402" w:id="2419"/>
    <w:p>
      <w:pPr>
        <w:spacing w:after="0"/>
        <w:ind w:left="0"/>
        <w:jc w:val="both"/>
      </w:pPr>
      <w:r>
        <w:rPr>
          <w:rFonts w:ascii="Times New Roman"/>
          <w:b w:val="false"/>
          <w:i w:val="false"/>
          <w:color w:val="000000"/>
          <w:sz w:val="28"/>
        </w:rPr>
        <w:t>
      "пойыздар қозғалысының тәуліктік жоспары" - жоспарланып отырған тәулікте тасымалдау процесін диспетчерлендіру және пойыздар қозғалысын ұйымдастыру үшін инфрақұрылым операторы жасаған құжат;</w:t>
      </w:r>
    </w:p>
    <w:bookmarkEnd w:id="2419"/>
    <w:bookmarkStart w:name="z2403" w:id="2420"/>
    <w:p>
      <w:pPr>
        <w:spacing w:after="0"/>
        <w:ind w:left="0"/>
        <w:jc w:val="both"/>
      </w:pPr>
      <w:r>
        <w:rPr>
          <w:rFonts w:ascii="Times New Roman"/>
          <w:b w:val="false"/>
          <w:i w:val="false"/>
          <w:color w:val="000000"/>
          <w:sz w:val="28"/>
        </w:rPr>
        <w:t>
      "техникалық жоспар" - тасымалдаушылардың жиынтық тасымалдау жоспары, техникалық жоспарлары және Тәуелсіз Мемлекеттер Достастығына қатысушы мемлекеттердің Теміржол көлігі жөніндегі кеңесі ақпаратының негізінде инфрақұрылым операторы жасаған құжат.</w:t>
      </w:r>
    </w:p>
    <w:bookmarkEnd w:id="2420"/>
    <w:bookmarkStart w:name="z2404" w:id="2421"/>
    <w:p>
      <w:pPr>
        <w:spacing w:after="0"/>
        <w:ind w:left="0"/>
        <w:jc w:val="both"/>
      </w:pPr>
      <w:r>
        <w:rPr>
          <w:rFonts w:ascii="Times New Roman"/>
          <w:b w:val="false"/>
          <w:i w:val="false"/>
          <w:color w:val="000000"/>
          <w:sz w:val="28"/>
        </w:rPr>
        <w:t>
      3. Осы Қағидаларда пайдаланылатын басқа ұғымдар Үйлестірілген (келісілген) көлік саясаты туралы хаттамада және Тарифтік саясат негіздерін қоса алғанда, теміржол көлігінің көрсетілетін қызметтеріне қол жеткізуді реттеу тәртібінде, сондай-ақ Еуразиялық экономикалық одақ шеңберінде теміржол көлігінің инфрақұрылымдық көрсетілетін қызметтеріне қол жеткізу қағидаларында (бұдан әрі - Қол жеткізу қағидалары) айқындалған мағыналарда түсініледі.</w:t>
      </w:r>
    </w:p>
    <w:bookmarkEnd w:id="2421"/>
    <w:bookmarkStart w:name="z2405" w:id="2422"/>
    <w:p>
      <w:pPr>
        <w:spacing w:after="0"/>
        <w:ind w:left="0"/>
        <w:jc w:val="left"/>
      </w:pPr>
      <w:r>
        <w:rPr>
          <w:rFonts w:ascii="Times New Roman"/>
          <w:b/>
          <w:i w:val="false"/>
          <w:color w:val="000000"/>
        </w:rPr>
        <w:t xml:space="preserve"> III. Инфрақұрылым операторы көрсететін қызметтер</w:t>
      </w:r>
    </w:p>
    <w:bookmarkEnd w:id="2422"/>
    <w:bookmarkStart w:name="z2406" w:id="2423"/>
    <w:p>
      <w:pPr>
        <w:spacing w:after="0"/>
        <w:ind w:left="0"/>
        <w:jc w:val="both"/>
      </w:pPr>
      <w:r>
        <w:rPr>
          <w:rFonts w:ascii="Times New Roman"/>
          <w:b w:val="false"/>
          <w:i w:val="false"/>
          <w:color w:val="000000"/>
          <w:sz w:val="28"/>
        </w:rPr>
        <w:t xml:space="preserve">
      4. Инфрақұрылымдық көрсетілетін қызметтердің тізбесінде (бұдан әрі - көрсетілетін қызметтер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тасымалдауды жүзеге асыру үшін инфрақұрылымды пайдалануға байланысты негізгі көрсетілетін қызметтер қамтылады.</w:t>
      </w:r>
    </w:p>
    <w:bookmarkEnd w:id="2423"/>
    <w:bookmarkStart w:name="z2407" w:id="2424"/>
    <w:p>
      <w:pPr>
        <w:spacing w:after="0"/>
        <w:ind w:left="0"/>
        <w:jc w:val="both"/>
      </w:pPr>
      <w:r>
        <w:rPr>
          <w:rFonts w:ascii="Times New Roman"/>
          <w:b w:val="false"/>
          <w:i w:val="false"/>
          <w:color w:val="000000"/>
          <w:sz w:val="28"/>
        </w:rPr>
        <w:t xml:space="preserve">
      5. Инфрақұрылымдық көрсетілетін қызметтердің құрамына кіретін операциялардың (жұмыстардың) тізбесі тасымалдау процесінің технологиялық ерекшеліктері және аумағында инфрақұрылым орналасқан мүше мемлекет заңнамасының талаптары ескеріле отырып айқындалады. </w:t>
      </w:r>
    </w:p>
    <w:bookmarkEnd w:id="2424"/>
    <w:bookmarkStart w:name="z2408" w:id="242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инфрақұрылымдық көрсетілетін қызметтер аумағында инфрақұрылым орналасқан мүше мемлекет заңнамасының, оның ішінде ұлттық қауіпсіздікті қамтамасыз ету бөлігіндегі талаптары сақтала отырып ұсынылады.</w:t>
      </w:r>
    </w:p>
    <w:bookmarkEnd w:id="2425"/>
    <w:bookmarkStart w:name="z2409" w:id="2426"/>
    <w:p>
      <w:pPr>
        <w:spacing w:after="0"/>
        <w:ind w:left="0"/>
        <w:jc w:val="both"/>
      </w:pPr>
      <w:r>
        <w:rPr>
          <w:rFonts w:ascii="Times New Roman"/>
          <w:b w:val="false"/>
          <w:i w:val="false"/>
          <w:color w:val="000000"/>
          <w:sz w:val="28"/>
        </w:rPr>
        <w:t xml:space="preserve">
      7. Инфрақұрылым операторы, аумағында инфрақұрылым орналасқан мүше мемлекеттің заңнамасына сәйкес, тасымалдаушымен келісу бойынша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көрсетілмеген өзге де қызметтерді көрсетуге құқылы.</w:t>
      </w:r>
    </w:p>
    <w:bookmarkEnd w:id="2426"/>
    <w:bookmarkStart w:name="z2410" w:id="2427"/>
    <w:p>
      <w:pPr>
        <w:spacing w:after="0"/>
        <w:ind w:left="0"/>
        <w:jc w:val="left"/>
      </w:pPr>
      <w:r>
        <w:rPr>
          <w:rFonts w:ascii="Times New Roman"/>
          <w:b/>
          <w:i w:val="false"/>
          <w:color w:val="000000"/>
        </w:rPr>
        <w:t xml:space="preserve"> IV. Инфрақұрылымдық қызметтерді көрсету тәртібі</w:t>
      </w:r>
    </w:p>
    <w:bookmarkEnd w:id="2427"/>
    <w:bookmarkStart w:name="z2411" w:id="2428"/>
    <w:p>
      <w:pPr>
        <w:spacing w:after="0"/>
        <w:ind w:left="0"/>
        <w:jc w:val="both"/>
      </w:pPr>
      <w:r>
        <w:rPr>
          <w:rFonts w:ascii="Times New Roman"/>
          <w:b w:val="false"/>
          <w:i w:val="false"/>
          <w:color w:val="000000"/>
          <w:sz w:val="28"/>
        </w:rPr>
        <w:t>
      8. Инфрақұрылымдық қызметтерді көрсету тасымалдауды ұйымдастыру мен жүзеге асырудың мынадай процестері:</w:t>
      </w:r>
    </w:p>
    <w:bookmarkEnd w:id="2428"/>
    <w:p>
      <w:pPr>
        <w:spacing w:after="0"/>
        <w:ind w:left="0"/>
        <w:jc w:val="both"/>
      </w:pPr>
      <w:r>
        <w:rPr>
          <w:rFonts w:ascii="Times New Roman"/>
          <w:b w:val="false"/>
          <w:i w:val="false"/>
          <w:color w:val="000000"/>
          <w:sz w:val="28"/>
        </w:rPr>
        <w:t>
      1) тасымалдауды технологиялық жоспарлау және нормалау;</w:t>
      </w:r>
    </w:p>
    <w:p>
      <w:pPr>
        <w:spacing w:after="0"/>
        <w:ind w:left="0"/>
        <w:jc w:val="both"/>
      </w:pPr>
      <w:r>
        <w:rPr>
          <w:rFonts w:ascii="Times New Roman"/>
          <w:b w:val="false"/>
          <w:i w:val="false"/>
          <w:color w:val="000000"/>
          <w:sz w:val="28"/>
        </w:rPr>
        <w:t>
      2) тасымалдауды айлық және жедел жоспарлау;</w:t>
      </w:r>
    </w:p>
    <w:p>
      <w:pPr>
        <w:spacing w:after="0"/>
        <w:ind w:left="0"/>
        <w:jc w:val="both"/>
      </w:pPr>
      <w:r>
        <w:rPr>
          <w:rFonts w:ascii="Times New Roman"/>
          <w:b w:val="false"/>
          <w:i w:val="false"/>
          <w:color w:val="000000"/>
          <w:sz w:val="28"/>
        </w:rPr>
        <w:t>
      3) теміржол көлігінің инфрақұрылымдық қызметтерін көрсету шарты (бұдан әрі - шарт) шеңберінде тасымалдауды жүзеге асыру;</w:t>
      </w:r>
    </w:p>
    <w:p>
      <w:pPr>
        <w:spacing w:after="0"/>
        <w:ind w:left="0"/>
        <w:jc w:val="both"/>
      </w:pPr>
      <w:r>
        <w:rPr>
          <w:rFonts w:ascii="Times New Roman"/>
          <w:b w:val="false"/>
          <w:i w:val="false"/>
          <w:color w:val="000000"/>
          <w:sz w:val="28"/>
        </w:rPr>
        <w:t>
      4) инфрақұрылым операторы мен тасымалдаушы арасында деректер алмасу шеңберінде инфрақұрылым операторы мен тасымалдаушының өзара іс-қимыл жасауын көздейді.</w:t>
      </w:r>
    </w:p>
    <w:bookmarkStart w:name="z2412" w:id="2429"/>
    <w:p>
      <w:pPr>
        <w:spacing w:after="0"/>
        <w:ind w:left="0"/>
        <w:jc w:val="both"/>
      </w:pPr>
      <w:r>
        <w:rPr>
          <w:rFonts w:ascii="Times New Roman"/>
          <w:b w:val="false"/>
          <w:i w:val="false"/>
          <w:color w:val="000000"/>
          <w:sz w:val="28"/>
        </w:rPr>
        <w:t>
      9. Тасымалдауды жоспарлау мен нормалау, тасымалдау көлемін және пойыздардың қозғалыс графигін түзету осы Қағидаларға, Қол жеткізу қағидаларына, аумағында инфрақұрылым орналасқан мүше мемлекеттің заңнамасына, сондай-ақ аумағында инфрақұрылым орналасқан мүше мемлекеттің заңнамасына қайшы келмейтін инфрақұрылым операторының актілеріне сәйкес айқындалған тәртіппен жүзеге асырылады.</w:t>
      </w:r>
    </w:p>
    <w:bookmarkEnd w:id="2429"/>
    <w:bookmarkStart w:name="z2413" w:id="2430"/>
    <w:p>
      <w:pPr>
        <w:spacing w:after="0"/>
        <w:ind w:left="0"/>
        <w:jc w:val="both"/>
      </w:pPr>
      <w:r>
        <w:rPr>
          <w:rFonts w:ascii="Times New Roman"/>
          <w:b w:val="false"/>
          <w:i w:val="false"/>
          <w:color w:val="000000"/>
          <w:sz w:val="28"/>
        </w:rPr>
        <w:t>
      10. Жедел жоспарлау кезінде инфрақұрылым операторы мен тасымалдаушылар пойыздар қозғалысының бекітілген тәуліктік жоспарын (пойыздардың қозғалыс графигін және келісілген техникалық жоспарды, оның ішінде Тәуелсіз Мемлекеттер Достастығына қатысушы мемлекеттердің Теміржол көлігі жөніндегі кеңесінің шешімімен айқындалған мемлекетаралық түйісу пункттері бойынша пойыздар, вагондар алмасу жоспарын) орындайды.</w:t>
      </w:r>
    </w:p>
    <w:bookmarkEnd w:id="2430"/>
    <w:bookmarkStart w:name="z2414" w:id="2431"/>
    <w:p>
      <w:pPr>
        <w:spacing w:after="0"/>
        <w:ind w:left="0"/>
        <w:jc w:val="both"/>
      </w:pPr>
      <w:r>
        <w:rPr>
          <w:rFonts w:ascii="Times New Roman"/>
          <w:b w:val="false"/>
          <w:i w:val="false"/>
          <w:color w:val="000000"/>
          <w:sz w:val="28"/>
        </w:rPr>
        <w:t>
      11. Тасымалдауды жүзеге асыру инфрақұрылым операторы мен тасымалдаушылардың ұйымдастырушылық және технологиялық тұрғыдан өзара байланысты операциялар жиынтығын білдіреді және осы Қағидаларға, аумағында инфрақұрылым орналасқан мүше мемлекеттің заңнамасына және аумағында инфрақұрылым орналасқан мүше мемлекеттің заңнамасына қайшы келмейтін инфрақұрылым операторының актілеріне сәйкес жүзеге асырылады.</w:t>
      </w:r>
    </w:p>
    <w:bookmarkEnd w:id="2431"/>
    <w:bookmarkStart w:name="z2415" w:id="2432"/>
    <w:p>
      <w:pPr>
        <w:spacing w:after="0"/>
        <w:ind w:left="0"/>
        <w:jc w:val="both"/>
      </w:pPr>
      <w:r>
        <w:rPr>
          <w:rFonts w:ascii="Times New Roman"/>
          <w:b w:val="false"/>
          <w:i w:val="false"/>
          <w:color w:val="000000"/>
          <w:sz w:val="28"/>
        </w:rPr>
        <w:t>
      12. Инфрақұрылымды пайдалану - аумағында инфрақұрылым орналасқан мүше мемлекеттің заңнамасында, оның ішінде қозғалыс қауіпсіздігі жөніндегі талаптарға, сондай-ақ аумағында инфрақұрылым орналасқан мүше мемлекеттің инфрақұрылым операторының актілерінде белгіленген нормалар сақтала отырып, осы Қағидаларға сәйкес жүзеге асырылады.</w:t>
      </w:r>
    </w:p>
    <w:bookmarkEnd w:id="2432"/>
    <w:bookmarkStart w:name="z2416" w:id="2433"/>
    <w:p>
      <w:pPr>
        <w:spacing w:after="0"/>
        <w:ind w:left="0"/>
        <w:jc w:val="both"/>
      </w:pPr>
      <w:r>
        <w:rPr>
          <w:rFonts w:ascii="Times New Roman"/>
          <w:b w:val="false"/>
          <w:i w:val="false"/>
          <w:color w:val="000000"/>
          <w:sz w:val="28"/>
        </w:rPr>
        <w:t>
      13. Инфрақұрылымды күтіп-ұстау аумағында инфрақұрылым орналасқан мүше мемлекеттің заңнамасына сәйкес жүзеге асырылады.</w:t>
      </w:r>
    </w:p>
    <w:bookmarkEnd w:id="2433"/>
    <w:bookmarkStart w:name="z2417" w:id="2434"/>
    <w:p>
      <w:pPr>
        <w:spacing w:after="0"/>
        <w:ind w:left="0"/>
        <w:jc w:val="both"/>
      </w:pPr>
      <w:r>
        <w:rPr>
          <w:rFonts w:ascii="Times New Roman"/>
          <w:b w:val="false"/>
          <w:i w:val="false"/>
          <w:color w:val="000000"/>
          <w:sz w:val="28"/>
        </w:rPr>
        <w:t>
      14. Тасымалдау процесін диспетчерлендірудің және өткізу қабілетін бөлудің бірыңғай қағидаттары:</w:t>
      </w:r>
    </w:p>
    <w:bookmarkEnd w:id="2434"/>
    <w:p>
      <w:pPr>
        <w:spacing w:after="0"/>
        <w:ind w:left="0"/>
        <w:jc w:val="both"/>
      </w:pPr>
      <w:r>
        <w:rPr>
          <w:rFonts w:ascii="Times New Roman"/>
          <w:b w:val="false"/>
          <w:i w:val="false"/>
          <w:color w:val="000000"/>
          <w:sz w:val="28"/>
        </w:rPr>
        <w:t>
      1) инфрақұрылымның қызмет көрсетілетін учаскелерінде пойыздар қозғалысын бір диспетчердің басқаруы;</w:t>
      </w:r>
    </w:p>
    <w:p>
      <w:pPr>
        <w:spacing w:after="0"/>
        <w:ind w:left="0"/>
        <w:jc w:val="both"/>
      </w:pPr>
      <w:r>
        <w:rPr>
          <w:rFonts w:ascii="Times New Roman"/>
          <w:b w:val="false"/>
          <w:i w:val="false"/>
          <w:color w:val="000000"/>
          <w:sz w:val="28"/>
        </w:rPr>
        <w:t>
      2) пойыздардың қозғалыс графигіндегі технологиялық нормалар мен нормативтерді, пайдалану жұмысының технологиялық процестері мен техникалық нормаларын орындау;</w:t>
      </w:r>
    </w:p>
    <w:p>
      <w:pPr>
        <w:spacing w:after="0"/>
        <w:ind w:left="0"/>
        <w:jc w:val="both"/>
      </w:pPr>
      <w:r>
        <w:rPr>
          <w:rFonts w:ascii="Times New Roman"/>
          <w:b w:val="false"/>
          <w:i w:val="false"/>
          <w:color w:val="000000"/>
          <w:sz w:val="28"/>
        </w:rPr>
        <w:t>
      3) пойыздардың қозғалыс қауіпсіздігін және қызметкерлердің еңбегін қорғауды қамтамасыз ету;</w:t>
      </w:r>
    </w:p>
    <w:p>
      <w:pPr>
        <w:spacing w:after="0"/>
        <w:ind w:left="0"/>
        <w:jc w:val="both"/>
      </w:pPr>
      <w:r>
        <w:rPr>
          <w:rFonts w:ascii="Times New Roman"/>
          <w:b w:val="false"/>
          <w:i w:val="false"/>
          <w:color w:val="000000"/>
          <w:sz w:val="28"/>
        </w:rPr>
        <w:t>
      4) диспетчердің қозғалыс басымдығын беруі болып табылады.</w:t>
      </w:r>
    </w:p>
    <w:bookmarkStart w:name="z2418" w:id="2435"/>
    <w:p>
      <w:pPr>
        <w:spacing w:after="0"/>
        <w:ind w:left="0"/>
        <w:jc w:val="both"/>
      </w:pPr>
      <w:r>
        <w:rPr>
          <w:rFonts w:ascii="Times New Roman"/>
          <w:b w:val="false"/>
          <w:i w:val="false"/>
          <w:color w:val="000000"/>
          <w:sz w:val="28"/>
        </w:rPr>
        <w:t>
      15. Инфрақұрылымда пойыздардың қауіпсіз өткізілуін қамтамасыз ету мақсатында тасымалдау процесін диспетчерлендіруді инфрақұрылым операторы не ол уәкілеттік берген тұлға жүзеге асырады.</w:t>
      </w:r>
    </w:p>
    <w:bookmarkEnd w:id="2435"/>
    <w:p>
      <w:pPr>
        <w:spacing w:after="0"/>
        <w:ind w:left="0"/>
        <w:jc w:val="both"/>
      </w:pPr>
      <w:r>
        <w:rPr>
          <w:rFonts w:ascii="Times New Roman"/>
          <w:b w:val="false"/>
          <w:i w:val="false"/>
          <w:color w:val="000000"/>
          <w:sz w:val="28"/>
        </w:rPr>
        <w:t>
      Тасымалдау процесін диспетчерлендіру пойыздар қозғалысының тәуліктік жоспарымен бекітілген пойыздар қозғалысының графигіне сәйкес және аумағында инфрақұрылым орналасқан мүше мемлекеттің заңнамасында және (немесе) аумағында инфрақұрылым орналасқан мүше мемлекеттің заңнамасына қайшы келмейтін инфрақұрылым операторының актілерінде бекітілген техникалық пайдалану қағидаларында, пойыздар қозғалысы және станциялардағы маневрлік жұмыс жөніндегі, сигнализация және байланыс жөніндегі нұсқаулықтарда белгіленген тәртіппен жүзеге асырылады.</w:t>
      </w:r>
    </w:p>
    <w:bookmarkStart w:name="z2419" w:id="2436"/>
    <w:p>
      <w:pPr>
        <w:spacing w:after="0"/>
        <w:ind w:left="0"/>
        <w:jc w:val="both"/>
      </w:pPr>
      <w:r>
        <w:rPr>
          <w:rFonts w:ascii="Times New Roman"/>
          <w:b w:val="false"/>
          <w:i w:val="false"/>
          <w:color w:val="000000"/>
          <w:sz w:val="28"/>
        </w:rPr>
        <w:t>
      16. Пойыздарды қабылдау, жөнелту және өткізу, инфрақұрылым учаскесінде пайдаланылатын кез келген көлік құралының (жылжымалы составтың) немесе өздігінен жүретін техниканың маневрлік қозғалыстары процестерін инфрақұрылым операторы реттейді.</w:t>
      </w:r>
    </w:p>
    <w:bookmarkEnd w:id="2436"/>
    <w:p>
      <w:pPr>
        <w:spacing w:after="0"/>
        <w:ind w:left="0"/>
        <w:jc w:val="both"/>
      </w:pPr>
      <w:r>
        <w:rPr>
          <w:rFonts w:ascii="Times New Roman"/>
          <w:b w:val="false"/>
          <w:i w:val="false"/>
          <w:color w:val="000000"/>
          <w:sz w:val="28"/>
        </w:rPr>
        <w:t>
      Инфрақұрылым операторының көрсетілген процестерге, оның ішінде пойыздардың қозғалыс қауіпсіздігі талаптарын, пойыздардың қозғалыс графигінің нормативтерін, инфрақұрылымның желілік бөлімшелері жұмысының технологиялық процестерін қамтамасыз етуге қатысты өкімдері (нұсқаулары) тасымалдау процесіне барлық қатысушылар үшін міндетті.</w:t>
      </w:r>
    </w:p>
    <w:bookmarkStart w:name="z2420" w:id="2437"/>
    <w:p>
      <w:pPr>
        <w:spacing w:after="0"/>
        <w:ind w:left="0"/>
        <w:jc w:val="both"/>
      </w:pPr>
      <w:r>
        <w:rPr>
          <w:rFonts w:ascii="Times New Roman"/>
          <w:b w:val="false"/>
          <w:i w:val="false"/>
          <w:color w:val="000000"/>
          <w:sz w:val="28"/>
        </w:rPr>
        <w:t>
      17. Тасымалдау процесін жүзеге асыру мақсатында инфрақұрылым операторы мен тасымалдаушылар - аумағында инфрақұрылым орналасқан мүше мемлекеттің заңнамасында көзделген көлемде ақпарат (деректер) алмасу үшін инфрақұрылым операторының ақпараттық жүйелерін пайдаланады.</w:t>
      </w:r>
    </w:p>
    <w:bookmarkEnd w:id="2437"/>
    <w:bookmarkStart w:name="z2421" w:id="2438"/>
    <w:p>
      <w:pPr>
        <w:spacing w:after="0"/>
        <w:ind w:left="0"/>
        <w:jc w:val="both"/>
      </w:pPr>
      <w:r>
        <w:rPr>
          <w:rFonts w:ascii="Times New Roman"/>
          <w:b w:val="false"/>
          <w:i w:val="false"/>
          <w:color w:val="000000"/>
          <w:sz w:val="28"/>
        </w:rPr>
        <w:t>
      18. Инфрақұрылым операторы тасымалдаушыға негізгі ақпаратқа қатысты қосымша ақпаратты жекелеген шарттар негізінде береді.</w:t>
      </w:r>
    </w:p>
    <w:bookmarkEnd w:id="2438"/>
    <w:bookmarkStart w:name="z2422" w:id="2439"/>
    <w:p>
      <w:pPr>
        <w:spacing w:after="0"/>
        <w:ind w:left="0"/>
        <w:jc w:val="both"/>
      </w:pPr>
      <w:r>
        <w:rPr>
          <w:rFonts w:ascii="Times New Roman"/>
          <w:b w:val="false"/>
          <w:i w:val="false"/>
          <w:color w:val="000000"/>
          <w:sz w:val="28"/>
        </w:rPr>
        <w:t>
      19. Инфрақұрылым операторы жасалған шарт болған кезде тасымалдаушыға инфрақұрылымдық қызметтерді көрсетуден:</w:t>
      </w:r>
    </w:p>
    <w:bookmarkEnd w:id="2439"/>
    <w:p>
      <w:pPr>
        <w:spacing w:after="0"/>
        <w:ind w:left="0"/>
        <w:jc w:val="both"/>
      </w:pPr>
      <w:r>
        <w:rPr>
          <w:rFonts w:ascii="Times New Roman"/>
          <w:b w:val="false"/>
          <w:i w:val="false"/>
          <w:color w:val="000000"/>
          <w:sz w:val="28"/>
        </w:rPr>
        <w:t>
      1) аумағында инфрақұрылым орналасқан мүше мемлекет заңнамасының талаптарына сәйкес жүктерді, багажды және жүк-багажды тасымалдау тоқтатылған немесе оған шектеу енгізілген, оның ішінде оларды әкелу және (немесе) әкету шектелген;</w:t>
      </w:r>
    </w:p>
    <w:p>
      <w:pPr>
        <w:spacing w:after="0"/>
        <w:ind w:left="0"/>
        <w:jc w:val="both"/>
      </w:pPr>
      <w:r>
        <w:rPr>
          <w:rFonts w:ascii="Times New Roman"/>
          <w:b w:val="false"/>
          <w:i w:val="false"/>
          <w:color w:val="000000"/>
          <w:sz w:val="28"/>
        </w:rPr>
        <w:t>
      2) штаттан тыс жағдайлардың туындауы салдарынан инфрақұрылым қызметтерін көрсету мүмкін болмаған;</w:t>
      </w:r>
    </w:p>
    <w:p>
      <w:pPr>
        <w:spacing w:after="0"/>
        <w:ind w:left="0"/>
        <w:jc w:val="both"/>
      </w:pPr>
      <w:r>
        <w:rPr>
          <w:rFonts w:ascii="Times New Roman"/>
          <w:b w:val="false"/>
          <w:i w:val="false"/>
          <w:color w:val="000000"/>
          <w:sz w:val="28"/>
        </w:rPr>
        <w:t>
      3) тасымалдауларды кезектен тыс пойыздармен жүзеге асырған;</w:t>
      </w:r>
    </w:p>
    <w:p>
      <w:pPr>
        <w:spacing w:after="0"/>
        <w:ind w:left="0"/>
        <w:jc w:val="both"/>
      </w:pPr>
      <w:r>
        <w:rPr>
          <w:rFonts w:ascii="Times New Roman"/>
          <w:b w:val="false"/>
          <w:i w:val="false"/>
          <w:color w:val="000000"/>
          <w:sz w:val="28"/>
        </w:rPr>
        <w:t>
      4) ұлттық қауіпсіздікке қатер төнгенде немесе төтенше жағдайлар, еңсерілмейтін күш мән-жайлары, әскери іс-қимылдар, қоршаулар, эпидемиялар немесе шарт бойынша міндеттемелерді орындауға кедергі келтіретін, инфрақұрылым операторы мен тасымалдаушыларға тәуелді емес өзге де мән-жайлар туындаған;</w:t>
      </w:r>
    </w:p>
    <w:p>
      <w:pPr>
        <w:spacing w:after="0"/>
        <w:ind w:left="0"/>
        <w:jc w:val="both"/>
      </w:pPr>
      <w:r>
        <w:rPr>
          <w:rFonts w:ascii="Times New Roman"/>
          <w:b w:val="false"/>
          <w:i w:val="false"/>
          <w:color w:val="000000"/>
          <w:sz w:val="28"/>
        </w:rPr>
        <w:t>
      5) аумағында инфрақұрылым орналасқан мүше мемлекет үкіметінің шешімі бойынша уәкілетті орган инфрақұрылымдық қызметтерді көрсетудің өзгеше тәртібін белгілеген;</w:t>
      </w:r>
    </w:p>
    <w:p>
      <w:pPr>
        <w:spacing w:after="0"/>
        <w:ind w:left="0"/>
        <w:jc w:val="both"/>
      </w:pPr>
      <w:r>
        <w:rPr>
          <w:rFonts w:ascii="Times New Roman"/>
          <w:b w:val="false"/>
          <w:i w:val="false"/>
          <w:color w:val="000000"/>
          <w:sz w:val="28"/>
        </w:rPr>
        <w:t>
      6) аумағында инфрақұрылым орналасқан мүше мемлекет заңнамасында көзделген өзге де жағдайларда бас тарта алады.</w:t>
      </w:r>
    </w:p>
    <w:bookmarkStart w:name="z2423" w:id="2440"/>
    <w:p>
      <w:pPr>
        <w:spacing w:after="0"/>
        <w:ind w:left="0"/>
        <w:jc w:val="both"/>
      </w:pPr>
      <w:r>
        <w:rPr>
          <w:rFonts w:ascii="Times New Roman"/>
          <w:b w:val="false"/>
          <w:i w:val="false"/>
          <w:color w:val="000000"/>
          <w:sz w:val="28"/>
        </w:rPr>
        <w:t>
      20. Осы Қағидалардың 19-тармағында көзделген жағдайларда тасымалдаушыға инфрақұрылымдық қызметтерді көрсетуден бас тартылған кезде инфрақұрылым операторы тасымалдаушыны шартта көзделген тәртіппен, міндеттемелерді орындаудың мүмкін еместігі туралы хабардар етеді.</w:t>
      </w:r>
    </w:p>
    <w:bookmarkEnd w:id="2440"/>
    <w:bookmarkStart w:name="z2424" w:id="2441"/>
    <w:p>
      <w:pPr>
        <w:spacing w:after="0"/>
        <w:ind w:left="0"/>
        <w:jc w:val="both"/>
      </w:pPr>
      <w:r>
        <w:rPr>
          <w:rFonts w:ascii="Times New Roman"/>
          <w:b w:val="false"/>
          <w:i w:val="false"/>
          <w:color w:val="000000"/>
          <w:sz w:val="28"/>
        </w:rPr>
        <w:t>
      21. Инфрақұрылым операторы пойыздардың қозғалыс графигінен ауытқып келе жатқан не осы графикте көзделмеген пойыздардың өткізілуін ұйымдастыру бойынша қажетті шараларды қолданады.</w:t>
      </w:r>
    </w:p>
    <w:bookmarkEnd w:id="2441"/>
    <w:bookmarkStart w:name="z2425" w:id="2442"/>
    <w:p>
      <w:pPr>
        <w:spacing w:after="0"/>
        <w:ind w:left="0"/>
        <w:jc w:val="both"/>
      </w:pPr>
      <w:r>
        <w:rPr>
          <w:rFonts w:ascii="Times New Roman"/>
          <w:b w:val="false"/>
          <w:i w:val="false"/>
          <w:color w:val="000000"/>
          <w:sz w:val="28"/>
        </w:rPr>
        <w:t>
      22. Инфрақұрылым операторының инфрақұрылымдық қызметтерді көрсету фактісі және көрсетілетін қызметтердің тізбесіне сәйкес көрсетілетін қызметтердің әрбір түрі бойынша олардың нақты көлемі құжаттармен расталады, олардың нысаны аумағында инфрақұрылым орналасқан мүше мемлекеттің заңнамасына және (немесе) аумағында инфрақұрылым орналасқан мүше мемлекеттің заңнамасына қайшы келмейтін инфрақұрылым операторы актілеріне сәйкес бекітіледі.</w:t>
      </w:r>
    </w:p>
    <w:bookmarkEnd w:id="2442"/>
    <w:bookmarkStart w:name="z2426" w:id="2443"/>
    <w:p>
      <w:pPr>
        <w:spacing w:after="0"/>
        <w:ind w:left="0"/>
        <w:jc w:val="left"/>
      </w:pPr>
      <w:r>
        <w:rPr>
          <w:rFonts w:ascii="Times New Roman"/>
          <w:b/>
          <w:i w:val="false"/>
          <w:color w:val="000000"/>
        </w:rPr>
        <w:t xml:space="preserve"> V. Инфрақұрылымдық қызметтерді көрсетуге арналған шарт және оның маңызды талаптары</w:t>
      </w:r>
    </w:p>
    <w:bookmarkEnd w:id="2443"/>
    <w:bookmarkStart w:name="z2427" w:id="2444"/>
    <w:p>
      <w:pPr>
        <w:spacing w:after="0"/>
        <w:ind w:left="0"/>
        <w:jc w:val="both"/>
      </w:pPr>
      <w:r>
        <w:rPr>
          <w:rFonts w:ascii="Times New Roman"/>
          <w:b w:val="false"/>
          <w:i w:val="false"/>
          <w:color w:val="000000"/>
          <w:sz w:val="28"/>
        </w:rPr>
        <w:t>
      23. Инфрақұрылымдық қызметтер инфрақұрылым операторы мен тасымалдаушы арасында қарапайым жазбаша нысанда жасалатын шарт негізінде көрсетіледі.</w:t>
      </w:r>
    </w:p>
    <w:bookmarkEnd w:id="2444"/>
    <w:bookmarkStart w:name="z2428" w:id="2445"/>
    <w:p>
      <w:pPr>
        <w:spacing w:after="0"/>
        <w:ind w:left="0"/>
        <w:jc w:val="both"/>
      </w:pPr>
      <w:r>
        <w:rPr>
          <w:rFonts w:ascii="Times New Roman"/>
          <w:b w:val="false"/>
          <w:i w:val="false"/>
          <w:color w:val="000000"/>
          <w:sz w:val="28"/>
        </w:rPr>
        <w:t>
      24. Шартта Қол жеткізу қағидаларында және осы Қағидаларда белгіленген қағидаттар мен талаптарға және аумағында инфрақұрылым орналасқан мүше мемлекеттің заңнамасына қайшы келетін нормалар қамтылмауға тиіс.</w:t>
      </w:r>
    </w:p>
    <w:bookmarkEnd w:id="2445"/>
    <w:bookmarkStart w:name="z2429" w:id="2446"/>
    <w:p>
      <w:pPr>
        <w:spacing w:after="0"/>
        <w:ind w:left="0"/>
        <w:jc w:val="both"/>
      </w:pPr>
      <w:r>
        <w:rPr>
          <w:rFonts w:ascii="Times New Roman"/>
          <w:b w:val="false"/>
          <w:i w:val="false"/>
          <w:color w:val="000000"/>
          <w:sz w:val="28"/>
        </w:rPr>
        <w:t>
      25. Егер Шарттың қолданылу кезеңінде тасымалдаушы ұсынған, Қол жеткізу қағидаларының 17-тармағында көрсетілген және Шартта көзделген ақпараттың (болжамды көрсеткіштерді қоспағанда) анық еместігі анықталса, инфрақұрылым операторы шартты аумағында инфрақұрылым орналасқан мүше мемлекеттің заңнамасында белгіленген тәртіппен бұзуға құқылы.</w:t>
      </w:r>
    </w:p>
    <w:bookmarkEnd w:id="2446"/>
    <w:bookmarkStart w:name="z2430" w:id="2447"/>
    <w:p>
      <w:pPr>
        <w:spacing w:after="0"/>
        <w:ind w:left="0"/>
        <w:jc w:val="both"/>
      </w:pPr>
      <w:r>
        <w:rPr>
          <w:rFonts w:ascii="Times New Roman"/>
          <w:b w:val="false"/>
          <w:i w:val="false"/>
          <w:color w:val="000000"/>
          <w:sz w:val="28"/>
        </w:rPr>
        <w:t>
      26. Осы Қағидалардың 27-тармағында көзделген жағдайларды қоспағанда, тасымалдаушының шарттан туындайтын талап ету құқығын басқаға беруге тыйым салынады.</w:t>
      </w:r>
    </w:p>
    <w:bookmarkEnd w:id="2447"/>
    <w:bookmarkStart w:name="z2431" w:id="2448"/>
    <w:p>
      <w:pPr>
        <w:spacing w:after="0"/>
        <w:ind w:left="0"/>
        <w:jc w:val="both"/>
      </w:pPr>
      <w:r>
        <w:rPr>
          <w:rFonts w:ascii="Times New Roman"/>
          <w:b w:val="false"/>
          <w:i w:val="false"/>
          <w:color w:val="000000"/>
          <w:sz w:val="28"/>
        </w:rPr>
        <w:t>
      27. Шарттан туындайтын құқықтарды пайдалану мүмкін болмаған кезде, тасымалдаушы инфрақұрылым операторының келісімі бойынша бұл құқықты басқа тасымалдаушыда жасалған шарт болған жағдайда, оған шартта көзделген талаптармен бере алады.</w:t>
      </w:r>
    </w:p>
    <w:bookmarkEnd w:id="2448"/>
    <w:bookmarkStart w:name="z2432" w:id="2449"/>
    <w:p>
      <w:pPr>
        <w:spacing w:after="0"/>
        <w:ind w:left="0"/>
        <w:jc w:val="both"/>
      </w:pPr>
      <w:r>
        <w:rPr>
          <w:rFonts w:ascii="Times New Roman"/>
          <w:b w:val="false"/>
          <w:i w:val="false"/>
          <w:color w:val="000000"/>
          <w:sz w:val="28"/>
        </w:rPr>
        <w:t>
      28. Шартта мынадай маңызды талаптар:</w:t>
      </w:r>
    </w:p>
    <w:bookmarkEnd w:id="2449"/>
    <w:p>
      <w:pPr>
        <w:spacing w:after="0"/>
        <w:ind w:left="0"/>
        <w:jc w:val="both"/>
      </w:pPr>
      <w:r>
        <w:rPr>
          <w:rFonts w:ascii="Times New Roman"/>
          <w:b w:val="false"/>
          <w:i w:val="false"/>
          <w:color w:val="000000"/>
          <w:sz w:val="28"/>
        </w:rPr>
        <w:t>
      1) шарттың нысанасы (көрсетілетін қызметтер көлемі, инфрақұрылымның өткізу қабілетінің үлесі (график тармақтарының саны), инфрақұрылым учаскелері);</w:t>
      </w:r>
    </w:p>
    <w:p>
      <w:pPr>
        <w:spacing w:after="0"/>
        <w:ind w:left="0"/>
        <w:jc w:val="both"/>
      </w:pPr>
      <w:r>
        <w:rPr>
          <w:rFonts w:ascii="Times New Roman"/>
          <w:b w:val="false"/>
          <w:i w:val="false"/>
          <w:color w:val="000000"/>
          <w:sz w:val="28"/>
        </w:rPr>
        <w:t>
      2) инфрақұрылымдық қызметтерді көрсету талаптары мен мерзімдері;</w:t>
      </w:r>
    </w:p>
    <w:p>
      <w:pPr>
        <w:spacing w:after="0"/>
        <w:ind w:left="0"/>
        <w:jc w:val="both"/>
      </w:pPr>
      <w:r>
        <w:rPr>
          <w:rFonts w:ascii="Times New Roman"/>
          <w:b w:val="false"/>
          <w:i w:val="false"/>
          <w:color w:val="000000"/>
          <w:sz w:val="28"/>
        </w:rPr>
        <w:t>
      3) көрсетілетін қызметтер құны (тарифтер, бағалар, алымдардың мөлшерлемелері) немесе оны айқындау тәртібі;</w:t>
      </w:r>
    </w:p>
    <w:p>
      <w:pPr>
        <w:spacing w:after="0"/>
        <w:ind w:left="0"/>
        <w:jc w:val="both"/>
      </w:pPr>
      <w:r>
        <w:rPr>
          <w:rFonts w:ascii="Times New Roman"/>
          <w:b w:val="false"/>
          <w:i w:val="false"/>
          <w:color w:val="000000"/>
          <w:sz w:val="28"/>
        </w:rPr>
        <w:t>
      4) көрсетілетін қызметтерге ақы төлеу тәртібі мен талаптары (есеп айырысу тәртібі, ақы төлеу тәсілдері, төлем валютасы);</w:t>
      </w:r>
    </w:p>
    <w:p>
      <w:pPr>
        <w:spacing w:after="0"/>
        <w:ind w:left="0"/>
        <w:jc w:val="both"/>
      </w:pPr>
      <w:r>
        <w:rPr>
          <w:rFonts w:ascii="Times New Roman"/>
          <w:b w:val="false"/>
          <w:i w:val="false"/>
          <w:color w:val="000000"/>
          <w:sz w:val="28"/>
        </w:rPr>
        <w:t>
      5) шарт бойынша тараптардың залал келтіргені, шарт бойынша міндеттемелерді орындамағаны немесе тиісінше орындамағаны үшін жауаптылығы (тұрақсыздық айыбы, айыппұлдар, шығындарды өтеу);</w:t>
      </w:r>
    </w:p>
    <w:p>
      <w:pPr>
        <w:spacing w:after="0"/>
        <w:ind w:left="0"/>
        <w:jc w:val="both"/>
      </w:pPr>
      <w:r>
        <w:rPr>
          <w:rFonts w:ascii="Times New Roman"/>
          <w:b w:val="false"/>
          <w:i w:val="false"/>
          <w:color w:val="000000"/>
          <w:sz w:val="28"/>
        </w:rPr>
        <w:t>
      6) форс-мажорлық мән-жайлар (еңсерілмейтін күш мән-жайлары);</w:t>
      </w:r>
    </w:p>
    <w:p>
      <w:pPr>
        <w:spacing w:after="0"/>
        <w:ind w:left="0"/>
        <w:jc w:val="both"/>
      </w:pPr>
      <w:r>
        <w:rPr>
          <w:rFonts w:ascii="Times New Roman"/>
          <w:b w:val="false"/>
          <w:i w:val="false"/>
          <w:color w:val="000000"/>
          <w:sz w:val="28"/>
        </w:rPr>
        <w:t>
      7) шарттың қолданысын тоқтату (бұзу) талаптарын қоса алғанда, шарттың қолданыс мерзімі, оның қолданысын тоқтату (бұзу) негіздері мен тәртібі қамтылуға тиіс.</w:t>
      </w:r>
    </w:p>
    <w:bookmarkStart w:name="z2433" w:id="2450"/>
    <w:p>
      <w:pPr>
        <w:spacing w:after="0"/>
        <w:ind w:left="0"/>
        <w:jc w:val="both"/>
      </w:pPr>
      <w:r>
        <w:rPr>
          <w:rFonts w:ascii="Times New Roman"/>
          <w:b w:val="false"/>
          <w:i w:val="false"/>
          <w:color w:val="000000"/>
          <w:sz w:val="28"/>
        </w:rPr>
        <w:t>
      29. Жасалған шарт (не шартқа қосымша келісім) болған кезде қосымша тасымалдауға қосымша өтінім берген жағдайда, инфрақұрылым операторы мен тасымалдаушының арасында біржолғы шарт жасалуы мүмкін.</w:t>
      </w:r>
    </w:p>
    <w:bookmarkEnd w:id="2450"/>
    <w:bookmarkStart w:name="z2434" w:id="2451"/>
    <w:p>
      <w:pPr>
        <w:spacing w:after="0"/>
        <w:ind w:left="0"/>
        <w:jc w:val="left"/>
      </w:pPr>
      <w:r>
        <w:rPr>
          <w:rFonts w:ascii="Times New Roman"/>
          <w:b/>
          <w:i w:val="false"/>
          <w:color w:val="000000"/>
        </w:rPr>
        <w:t xml:space="preserve"> VI. Инфрақұрылым операторы мен тасымалдаушының құқықтары мен міндеттері</w:t>
      </w:r>
    </w:p>
    <w:bookmarkEnd w:id="2451"/>
    <w:bookmarkStart w:name="z2435" w:id="2452"/>
    <w:p>
      <w:pPr>
        <w:spacing w:after="0"/>
        <w:ind w:left="0"/>
        <w:jc w:val="both"/>
      </w:pPr>
      <w:r>
        <w:rPr>
          <w:rFonts w:ascii="Times New Roman"/>
          <w:b w:val="false"/>
          <w:i w:val="false"/>
          <w:color w:val="000000"/>
          <w:sz w:val="28"/>
        </w:rPr>
        <w:t>
      30. Тасымалдаушының:</w:t>
      </w:r>
    </w:p>
    <w:bookmarkEnd w:id="2452"/>
    <w:p>
      <w:pPr>
        <w:spacing w:after="0"/>
        <w:ind w:left="0"/>
        <w:jc w:val="both"/>
      </w:pPr>
      <w:r>
        <w:rPr>
          <w:rFonts w:ascii="Times New Roman"/>
          <w:b w:val="false"/>
          <w:i w:val="false"/>
          <w:color w:val="000000"/>
          <w:sz w:val="28"/>
        </w:rPr>
        <w:t>
      1) инфрақұрылым операторына тасымалдауларды ұйымдастыру бойынша ұсыныстар жіберуге;</w:t>
      </w:r>
    </w:p>
    <w:p>
      <w:pPr>
        <w:spacing w:after="0"/>
        <w:ind w:left="0"/>
        <w:jc w:val="both"/>
      </w:pPr>
      <w:r>
        <w:rPr>
          <w:rFonts w:ascii="Times New Roman"/>
          <w:b w:val="false"/>
          <w:i w:val="false"/>
          <w:color w:val="000000"/>
          <w:sz w:val="28"/>
        </w:rPr>
        <w:t>
      2) аумағында инфрақұрылым орналасқан мүше мемлекет заңнамасының талаптарын, оның ішінде мемлекеттік құпияға (мемлекеттік сырларға) жататын немесе таралуы шектелген мәліметтерді қамтитын ақпаратты таратуға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көлемде ақпарат алуға;</w:t>
      </w:r>
    </w:p>
    <w:p>
      <w:pPr>
        <w:spacing w:after="0"/>
        <w:ind w:left="0"/>
        <w:jc w:val="both"/>
      </w:pPr>
      <w:r>
        <w:rPr>
          <w:rFonts w:ascii="Times New Roman"/>
          <w:b w:val="false"/>
          <w:i w:val="false"/>
          <w:color w:val="000000"/>
          <w:sz w:val="28"/>
        </w:rPr>
        <w:t>
      3) шарт талаптарына сәйкес тасымалдау қызметін жүзеге асыру үшін, оның ішінде пойыздың жүретін жолында, инфрақұрылымдық көрсетілетін қызметтерге қолжетімділік және инфрақұрылымдық көрсетілетін қызметтерді алуға;</w:t>
      </w:r>
    </w:p>
    <w:p>
      <w:pPr>
        <w:spacing w:after="0"/>
        <w:ind w:left="0"/>
        <w:jc w:val="both"/>
      </w:pPr>
      <w:r>
        <w:rPr>
          <w:rFonts w:ascii="Times New Roman"/>
          <w:b w:val="false"/>
          <w:i w:val="false"/>
          <w:color w:val="000000"/>
          <w:sz w:val="28"/>
        </w:rPr>
        <w:t>
      4) аумағында инфрақұрылым орналасқан мүше мемлекеттің заңнамасында белгіленген және (немесе) жасалған шарттарға сәйкес өзге де құқықтарды іске асыруға құқығы бар.</w:t>
      </w:r>
    </w:p>
    <w:bookmarkStart w:name="z2436" w:id="2453"/>
    <w:p>
      <w:pPr>
        <w:spacing w:after="0"/>
        <w:ind w:left="0"/>
        <w:jc w:val="both"/>
      </w:pPr>
      <w:r>
        <w:rPr>
          <w:rFonts w:ascii="Times New Roman"/>
          <w:b w:val="false"/>
          <w:i w:val="false"/>
          <w:color w:val="000000"/>
          <w:sz w:val="28"/>
        </w:rPr>
        <w:t>
      31. Тасымалдаушы:</w:t>
      </w:r>
    </w:p>
    <w:bookmarkEnd w:id="2453"/>
    <w:p>
      <w:pPr>
        <w:spacing w:after="0"/>
        <w:ind w:left="0"/>
        <w:jc w:val="both"/>
      </w:pPr>
      <w:r>
        <w:rPr>
          <w:rFonts w:ascii="Times New Roman"/>
          <w:b w:val="false"/>
          <w:i w:val="false"/>
          <w:color w:val="000000"/>
          <w:sz w:val="28"/>
        </w:rPr>
        <w:t>
      1) инфрақұрылымдық қызметтерді көрсету үшін қажетті мәліметтер мен құжаттарды инфрақұрылым операторына ұсынуға;</w:t>
      </w:r>
    </w:p>
    <w:p>
      <w:pPr>
        <w:spacing w:after="0"/>
        <w:ind w:left="0"/>
        <w:jc w:val="both"/>
      </w:pPr>
      <w:r>
        <w:rPr>
          <w:rFonts w:ascii="Times New Roman"/>
          <w:b w:val="false"/>
          <w:i w:val="false"/>
          <w:color w:val="000000"/>
          <w:sz w:val="28"/>
        </w:rPr>
        <w:t>
      2) аумағында инфрақұрылым орналасқан мүше мемлекеттің заңнамасында және аумағында инфрақұрылым орналасқан мүше мемлекеттің заңнамасына қайшы келмейтін инфрақұрылым операторының актілерінде белгіленген теміржол көлігіндегі қауіпсіздік талаптарына жылжымалы составтың сәйкестігін қамтамасыз етуге;</w:t>
      </w:r>
    </w:p>
    <w:p>
      <w:pPr>
        <w:spacing w:after="0"/>
        <w:ind w:left="0"/>
        <w:jc w:val="both"/>
      </w:pPr>
      <w:r>
        <w:rPr>
          <w:rFonts w:ascii="Times New Roman"/>
          <w:b w:val="false"/>
          <w:i w:val="false"/>
          <w:color w:val="000000"/>
          <w:sz w:val="28"/>
        </w:rPr>
        <w:t>
      3) аумағында инфрақұрылым орналасқан мүше мемлекеттің заңнамасында белгіленген теміржол көлігі саласындағы қауіпсіздік жөніндегі талаптарды бұзуға әкеп соғатын (әкеп соғуы мүмкін) оқыс оқиғалар мен мән-жайлар туралы инфрақұрылым операторына  хабарлауға, сондай-ақ оларды жою (болғызбау) бойынша шаралар қабылдауға;</w:t>
      </w:r>
    </w:p>
    <w:p>
      <w:pPr>
        <w:spacing w:after="0"/>
        <w:ind w:left="0"/>
        <w:jc w:val="both"/>
      </w:pPr>
      <w:r>
        <w:rPr>
          <w:rFonts w:ascii="Times New Roman"/>
          <w:b w:val="false"/>
          <w:i w:val="false"/>
          <w:color w:val="000000"/>
          <w:sz w:val="28"/>
        </w:rPr>
        <w:t>
      4) аумағында инфрақұрылым орналасқан мүше мемлекеттің заңнамасында және аумағында инфрақұрылым орналасқан мүше мемлекеттің заңнамасына қайшы келмейтін инфрақұрылым операторының актілерінде белгіленген теміржол көлігіндегі қозғалыс қауіпсіздігі және пайдалану жөніндегі талаптардың сақталуын қамтамасыз етуге;</w:t>
      </w:r>
    </w:p>
    <w:p>
      <w:pPr>
        <w:spacing w:after="0"/>
        <w:ind w:left="0"/>
        <w:jc w:val="both"/>
      </w:pPr>
      <w:r>
        <w:rPr>
          <w:rFonts w:ascii="Times New Roman"/>
          <w:b w:val="false"/>
          <w:i w:val="false"/>
          <w:color w:val="000000"/>
          <w:sz w:val="28"/>
        </w:rPr>
        <w:t>
      5) инфрақұрылым операторының коммерциялық (қызметтік) құпиясын құрайтын, тасымалдаушыға белгілі болған мәліметтердің қорғалуын қамтамасыз етуге;</w:t>
      </w:r>
    </w:p>
    <w:p>
      <w:pPr>
        <w:spacing w:after="0"/>
        <w:ind w:left="0"/>
        <w:jc w:val="both"/>
      </w:pPr>
      <w:r>
        <w:rPr>
          <w:rFonts w:ascii="Times New Roman"/>
          <w:b w:val="false"/>
          <w:i w:val="false"/>
          <w:color w:val="000000"/>
          <w:sz w:val="28"/>
        </w:rPr>
        <w:t>
      6) инфрақұрылымдық көрсетілетін қызметтерге аумағында инфрақұрылым орналасқан мүше мемлекеттің заңнамасына сәйкес белгіленген тарифтер бойынша ақы төлеуге, сондай-ақ инфрақұрылым операторына тиесілі өзге де төлемдерді шартта көзделген көлемде, мерзімдерде және жағдайларда жүргізуге;</w:t>
      </w:r>
    </w:p>
    <w:p>
      <w:pPr>
        <w:spacing w:after="0"/>
        <w:ind w:left="0"/>
        <w:jc w:val="both"/>
      </w:pPr>
      <w:r>
        <w:rPr>
          <w:rFonts w:ascii="Times New Roman"/>
          <w:b w:val="false"/>
          <w:i w:val="false"/>
          <w:color w:val="000000"/>
          <w:sz w:val="28"/>
        </w:rPr>
        <w:t>
      7) вагондардың (пойыздардың) көшірілуіне (орын ауыстыруына) және (немесе) тасымалдаушылардың жылжымалы составының станцияларда тоқтатып қойылуына байланысты инфрақұрылым операторы шеккен, жекелеген шарттарда көзделмеген шығындар сомасын өтеуге;</w:t>
      </w:r>
    </w:p>
    <w:p>
      <w:pPr>
        <w:spacing w:after="0"/>
        <w:ind w:left="0"/>
        <w:jc w:val="both"/>
      </w:pPr>
      <w:r>
        <w:rPr>
          <w:rFonts w:ascii="Times New Roman"/>
          <w:b w:val="false"/>
          <w:i w:val="false"/>
          <w:color w:val="000000"/>
          <w:sz w:val="28"/>
        </w:rPr>
        <w:t>
      8) инфрақұрылым операторын шартта көзделген көрсетілетін қызметтерді алудан бас тарту туралы аумағында инфрақұрылым орналасқан мүше мемлекеттің заңнамасында белгіленген мерзімдерде жазбаша нысанда хабардар етуге;</w:t>
      </w:r>
    </w:p>
    <w:p>
      <w:pPr>
        <w:spacing w:after="0"/>
        <w:ind w:left="0"/>
        <w:jc w:val="both"/>
      </w:pPr>
      <w:r>
        <w:rPr>
          <w:rFonts w:ascii="Times New Roman"/>
          <w:b w:val="false"/>
          <w:i w:val="false"/>
          <w:color w:val="000000"/>
          <w:sz w:val="28"/>
        </w:rPr>
        <w:t>
      9) жүктерді ерекше жағдайларда, габаритті емес жүктерді теміржолмен тасымалдау шарттарын аумағында инфрақұрылым орналасқан мүше мемлекеттің заңнамасында көзделген тәртіппен келісуді және сақтауды қамтамасыз етуге;</w:t>
      </w:r>
    </w:p>
    <w:p>
      <w:pPr>
        <w:spacing w:after="0"/>
        <w:ind w:left="0"/>
        <w:jc w:val="both"/>
      </w:pPr>
      <w:r>
        <w:rPr>
          <w:rFonts w:ascii="Times New Roman"/>
          <w:b w:val="false"/>
          <w:i w:val="false"/>
          <w:color w:val="000000"/>
          <w:sz w:val="28"/>
        </w:rPr>
        <w:t>
      10) тасымалдаулардың келісілген көлемде болуын және теміржолмен тасымалдаудың өзге де параметрлерінің (шарттарының) теміржол көлігі инфрақұрылымы учаскелерінің тасу қабілетіне және (немесе) жүк өтетін маршрут бойынша теміржол станцияларының өңдеу қабілетіне сәйкес болуын қамтамасыз етуге;</w:t>
      </w:r>
    </w:p>
    <w:p>
      <w:pPr>
        <w:spacing w:after="0"/>
        <w:ind w:left="0"/>
        <w:jc w:val="both"/>
      </w:pPr>
      <w:r>
        <w:rPr>
          <w:rFonts w:ascii="Times New Roman"/>
          <w:b w:val="false"/>
          <w:i w:val="false"/>
          <w:color w:val="000000"/>
          <w:sz w:val="28"/>
        </w:rPr>
        <w:t>
      11) инфрақұрылым операторына және (немесе) үшінші тұлғаларға келтірілген залалды өтеуге;</w:t>
      </w:r>
    </w:p>
    <w:p>
      <w:pPr>
        <w:spacing w:after="0"/>
        <w:ind w:left="0"/>
        <w:jc w:val="both"/>
      </w:pPr>
      <w:r>
        <w:rPr>
          <w:rFonts w:ascii="Times New Roman"/>
          <w:b w:val="false"/>
          <w:i w:val="false"/>
          <w:color w:val="000000"/>
          <w:sz w:val="28"/>
        </w:rPr>
        <w:t>
      12) шартта және аумағында инфрақұрылым орналасқан мүше мемлекеттің заңнамасында белгіленген өзге де міндеттерді орындауға міндетті.</w:t>
      </w:r>
    </w:p>
    <w:bookmarkStart w:name="z2437" w:id="2454"/>
    <w:p>
      <w:pPr>
        <w:spacing w:after="0"/>
        <w:ind w:left="0"/>
        <w:jc w:val="both"/>
      </w:pPr>
      <w:r>
        <w:rPr>
          <w:rFonts w:ascii="Times New Roman"/>
          <w:b w:val="false"/>
          <w:i w:val="false"/>
          <w:color w:val="000000"/>
          <w:sz w:val="28"/>
        </w:rPr>
        <w:t>
      32. Инфрақұрылым операторының:</w:t>
      </w:r>
    </w:p>
    <w:bookmarkEnd w:id="2454"/>
    <w:p>
      <w:pPr>
        <w:spacing w:after="0"/>
        <w:ind w:left="0"/>
        <w:jc w:val="both"/>
      </w:pPr>
      <w:r>
        <w:rPr>
          <w:rFonts w:ascii="Times New Roman"/>
          <w:b w:val="false"/>
          <w:i w:val="false"/>
          <w:color w:val="000000"/>
          <w:sz w:val="28"/>
        </w:rPr>
        <w:t>
      1) қозғалыс қауіпсіздігін қамтамасыз ету бойынша шаралар қабылдауға, оның ішінде:</w:t>
      </w:r>
    </w:p>
    <w:p>
      <w:pPr>
        <w:spacing w:after="0"/>
        <w:ind w:left="0"/>
        <w:jc w:val="both"/>
      </w:pPr>
      <w:r>
        <w:rPr>
          <w:rFonts w:ascii="Times New Roman"/>
          <w:b w:val="false"/>
          <w:i w:val="false"/>
          <w:color w:val="000000"/>
          <w:sz w:val="28"/>
        </w:rPr>
        <w:t>
      инфрақұрылым учаскелерінде пойыздар қозғалысы жылдамдығына уақытша және тұрақты шектеулер белгілеуге;</w:t>
      </w:r>
    </w:p>
    <w:p>
      <w:pPr>
        <w:spacing w:after="0"/>
        <w:ind w:left="0"/>
        <w:jc w:val="both"/>
      </w:pPr>
      <w:r>
        <w:rPr>
          <w:rFonts w:ascii="Times New Roman"/>
          <w:b w:val="false"/>
          <w:i w:val="false"/>
          <w:color w:val="000000"/>
          <w:sz w:val="28"/>
        </w:rPr>
        <w:t>
      автоматты түрде және көзбен шолып бақылау құралдары арқылы техникалық бұзылулар табылған және пойыз жүріп келе жатқанда қозғалыс қауіпсіздігіне қатер төндіретін жылжымалы составтың коммерциялық ақаулары анықталған жағдайда, станцияда, аралықта пойыздың қозғалысын тоқтатуға;</w:t>
      </w:r>
    </w:p>
    <w:p>
      <w:pPr>
        <w:spacing w:after="0"/>
        <w:ind w:left="0"/>
        <w:jc w:val="both"/>
      </w:pPr>
      <w:r>
        <w:rPr>
          <w:rFonts w:ascii="Times New Roman"/>
          <w:b w:val="false"/>
          <w:i w:val="false"/>
          <w:color w:val="000000"/>
          <w:sz w:val="28"/>
        </w:rPr>
        <w:t>
      инфрақұрылымның жұмысын қалпына келтіру үшін пойыздар қозғалысына кедергі келтіретін жағдайлар туындаған кезде тасымалдаушының ресурстарын (жылжымалы составын, персоналын) пайдалануға;</w:t>
      </w:r>
    </w:p>
    <w:p>
      <w:pPr>
        <w:spacing w:after="0"/>
        <w:ind w:left="0"/>
        <w:jc w:val="both"/>
      </w:pPr>
      <w:r>
        <w:rPr>
          <w:rFonts w:ascii="Times New Roman"/>
          <w:b w:val="false"/>
          <w:i w:val="false"/>
          <w:color w:val="000000"/>
          <w:sz w:val="28"/>
        </w:rPr>
        <w:t>
      тасымалдаушыға пойыздардың қозғалыс қауіпсіздігі талаптарын, пойыздардың қозғалыс графигінің нормативтерін, пойыздарды құрастыру жоспары мен тәртібін, инфрақұрылым станциялары (желілік бөлімшелері) жұмысының технологиялық процестерін қамтамасыз етуге қатысты өкімдер (бұйрықтар, нұсқамалар, нұсқаулар, ескертулер және басқасын) беруге;</w:t>
      </w:r>
    </w:p>
    <w:p>
      <w:pPr>
        <w:spacing w:after="0"/>
        <w:ind w:left="0"/>
        <w:jc w:val="both"/>
      </w:pPr>
      <w:r>
        <w:rPr>
          <w:rFonts w:ascii="Times New Roman"/>
          <w:b w:val="false"/>
          <w:i w:val="false"/>
          <w:color w:val="000000"/>
          <w:sz w:val="28"/>
        </w:rPr>
        <w:t>
      2) шарт жасасу сатысында тасымалдаушыдан теміржол көлігіндегі қауіпсіздік сертификатын, тасымалдауларды жүзеге асыру кезінде лицензиялауға жататын барлық қызмет түрлерін жүзеге асыруға арналған лицензияларды талап етуге;</w:t>
      </w:r>
    </w:p>
    <w:p>
      <w:pPr>
        <w:spacing w:after="0"/>
        <w:ind w:left="0"/>
        <w:jc w:val="both"/>
      </w:pPr>
      <w:r>
        <w:rPr>
          <w:rFonts w:ascii="Times New Roman"/>
          <w:b w:val="false"/>
          <w:i w:val="false"/>
          <w:color w:val="000000"/>
          <w:sz w:val="28"/>
        </w:rPr>
        <w:t>
      3) шартты орындау сатысында тасымалдаушыдан теміржол көлігінің қауіпсіздік жүйесінің талаптарына сәйкестігін растайтын құжаттарды талап етуге;</w:t>
      </w:r>
    </w:p>
    <w:p>
      <w:pPr>
        <w:spacing w:after="0"/>
        <w:ind w:left="0"/>
        <w:jc w:val="both"/>
      </w:pPr>
      <w:r>
        <w:rPr>
          <w:rFonts w:ascii="Times New Roman"/>
          <w:b w:val="false"/>
          <w:i w:val="false"/>
          <w:color w:val="000000"/>
          <w:sz w:val="28"/>
        </w:rPr>
        <w:t>
      4) тасымалдаушы инфрақұрылым учаскесінің өткізу қабілетінің бөлінген үлесін пойыздардың қозғалыс графигінде белгіленген көлемге қарағанда толық емес көлемде пайдаланған жағдайда, өткізу қабілетінің бөлінген үлесін (график тармақтарын) түзету бөлігінде шартқа өзгерістер мен толықтыруларды біржақты тәртіппен енгізуге;</w:t>
      </w:r>
    </w:p>
    <w:p>
      <w:pPr>
        <w:spacing w:after="0"/>
        <w:ind w:left="0"/>
        <w:jc w:val="both"/>
      </w:pPr>
      <w:r>
        <w:rPr>
          <w:rFonts w:ascii="Times New Roman"/>
          <w:b w:val="false"/>
          <w:i w:val="false"/>
          <w:color w:val="000000"/>
          <w:sz w:val="28"/>
        </w:rPr>
        <w:t>
      5) тасымалдаушы инфрақұрылымды шарттың талаптарын бұза отырып пайдаланған жағдайда, тасымалдаушылардың жылжымалы составын оны тоқтатып қою үшін бос жол мүмкіндігі бар станцияға немесе оқшау инфрақұрылымға көшіру (орнын ауыстыру) және тоқтатып қою туралы шешімдер қабылдауға;</w:t>
      </w:r>
    </w:p>
    <w:p>
      <w:pPr>
        <w:spacing w:after="0"/>
        <w:ind w:left="0"/>
        <w:jc w:val="both"/>
      </w:pPr>
      <w:r>
        <w:rPr>
          <w:rFonts w:ascii="Times New Roman"/>
          <w:b w:val="false"/>
          <w:i w:val="false"/>
          <w:color w:val="000000"/>
          <w:sz w:val="28"/>
        </w:rPr>
        <w:t>
      6) мұндай фактілерді шарт талаптарын бұзу деп танымай, инфрақұрылым операторына байланысты емес себептер бойынша (көршілес (шекаралас) теміржол әкімшіліктерін және (немесе) оқшау инфрақұрылым иелерін қоса алғанда, үшінші тұлғалардың кінәсінан) тасымалдаушының инфрақұрылымға қол жеткізуінен бас тартуға;</w:t>
      </w:r>
    </w:p>
    <w:p>
      <w:pPr>
        <w:spacing w:after="0"/>
        <w:ind w:left="0"/>
        <w:jc w:val="both"/>
      </w:pPr>
      <w:r>
        <w:rPr>
          <w:rFonts w:ascii="Times New Roman"/>
          <w:b w:val="false"/>
          <w:i w:val="false"/>
          <w:color w:val="000000"/>
          <w:sz w:val="28"/>
        </w:rPr>
        <w:t>
      7) табиғи және техногендік сипаттағы төтенше жағдайлар туындаған жағдайда, сондай-ақ төтенше жағдай енгізілген кезде және тасымалдауға кедергі келтіретін өзге де мән-жайлар кезінде теміржол қатынасының белгілі бір бағыттарында тасымалдауға байланысты қызметтер көрсетуді уақытша тоқтату немесе қызметтерді толық емес көлемде көрсету туралы шешімді біржақты тәртіппен қабылдауға;</w:t>
      </w:r>
    </w:p>
    <w:p>
      <w:pPr>
        <w:spacing w:after="0"/>
        <w:ind w:left="0"/>
        <w:jc w:val="both"/>
      </w:pPr>
      <w:r>
        <w:rPr>
          <w:rFonts w:ascii="Times New Roman"/>
          <w:b w:val="false"/>
          <w:i w:val="false"/>
          <w:color w:val="000000"/>
          <w:sz w:val="28"/>
        </w:rPr>
        <w:t>
      8) штаттан тыс жағдайлар туындаған кезде графиктің бөлінген тармақтарының күшін инфрақұрылымды қалпына келтіру үшін қажетті мерзімге жою арқылы инфрақұрылымға қол жеткізуді шектеуге;</w:t>
      </w:r>
    </w:p>
    <w:p>
      <w:pPr>
        <w:spacing w:after="0"/>
        <w:ind w:left="0"/>
        <w:jc w:val="both"/>
      </w:pPr>
      <w:r>
        <w:rPr>
          <w:rFonts w:ascii="Times New Roman"/>
          <w:b w:val="false"/>
          <w:i w:val="false"/>
          <w:color w:val="000000"/>
          <w:sz w:val="28"/>
        </w:rPr>
        <w:t>
      9) аумағында инфрақұрылым орналасқан мүше мемлекеттің заңнамасында және (немесе) жасалған шарттарда белгіленген өзге де құқықтарды іске асыруға құқығы бар.</w:t>
      </w:r>
    </w:p>
    <w:bookmarkStart w:name="z2438" w:id="2455"/>
    <w:p>
      <w:pPr>
        <w:spacing w:after="0"/>
        <w:ind w:left="0"/>
        <w:jc w:val="both"/>
      </w:pPr>
      <w:r>
        <w:rPr>
          <w:rFonts w:ascii="Times New Roman"/>
          <w:b w:val="false"/>
          <w:i w:val="false"/>
          <w:color w:val="000000"/>
          <w:sz w:val="28"/>
        </w:rPr>
        <w:t>
      33. Инфрақұрылым операторы:</w:t>
      </w:r>
    </w:p>
    <w:bookmarkEnd w:id="2455"/>
    <w:p>
      <w:pPr>
        <w:spacing w:after="0"/>
        <w:ind w:left="0"/>
        <w:jc w:val="both"/>
      </w:pPr>
      <w:r>
        <w:rPr>
          <w:rFonts w:ascii="Times New Roman"/>
          <w:b w:val="false"/>
          <w:i w:val="false"/>
          <w:color w:val="000000"/>
          <w:sz w:val="28"/>
        </w:rPr>
        <w:t>
      1) тасымалдаушылардың тасымалдауларды ұйымдастыру бойынша ұсыныстарын, сондай-ақ инфрақұрылым қызметтерін көрсету үшін қажетті мәліметтер мен құжаттарды қабылдауға және қарауға;</w:t>
      </w:r>
    </w:p>
    <w:p>
      <w:pPr>
        <w:spacing w:after="0"/>
        <w:ind w:left="0"/>
        <w:jc w:val="both"/>
      </w:pPr>
      <w:r>
        <w:rPr>
          <w:rFonts w:ascii="Times New Roman"/>
          <w:b w:val="false"/>
          <w:i w:val="false"/>
          <w:color w:val="000000"/>
          <w:sz w:val="28"/>
        </w:rPr>
        <w:t>
      2) аумағында инфрақұрылым орналасқан мүше мемлекет заңнамасының талаптарын, оның ішінде мемлекеттік құпияға (мемлекеттік сырларға) немесе таралуы шектелген мәліметтерге жататын мәліметтерді қамтитын ақпаратты таратуға белгіленген шектеулерді ескеріп, ұлттық қауіпсіздікті қамтамасыз ету талаптарын міндетті түрде сақтай отырып, осы Қағидаларға және Қол жеткізу қағидаларына сәйкес тасымалдарды ұйымдастыру үшін қажетті көлемдегі ақпаратты тасымалдаушыларға уақтылы ұсынуға;</w:t>
      </w:r>
    </w:p>
    <w:p>
      <w:pPr>
        <w:spacing w:after="0"/>
        <w:ind w:left="0"/>
        <w:jc w:val="both"/>
      </w:pPr>
      <w:r>
        <w:rPr>
          <w:rFonts w:ascii="Times New Roman"/>
          <w:b w:val="false"/>
          <w:i w:val="false"/>
          <w:color w:val="000000"/>
          <w:sz w:val="28"/>
        </w:rPr>
        <w:t>
      3) Қол жеткізу қағидаларына сәйкес инфрақұрылымның техникалық және технологиялық қабілеті шеңберінде инфрақұрылымның өткізу қабілеттілігін бөлуге;</w:t>
      </w:r>
    </w:p>
    <w:p>
      <w:pPr>
        <w:spacing w:after="0"/>
        <w:ind w:left="0"/>
        <w:jc w:val="both"/>
      </w:pPr>
      <w:r>
        <w:rPr>
          <w:rFonts w:ascii="Times New Roman"/>
          <w:b w:val="false"/>
          <w:i w:val="false"/>
          <w:color w:val="000000"/>
          <w:sz w:val="28"/>
        </w:rPr>
        <w:t>
      4) тасымалдаушыға келісілген қызметтер көрсету мерзімдері мен талаптарының өзгеруіне әкеп соғатын пойыздардың қозғалыс графигіндегі өзгерістер туралы шартта көзделген мерзімдерде және тәртіппен хабар беруге;</w:t>
      </w:r>
    </w:p>
    <w:p>
      <w:pPr>
        <w:spacing w:after="0"/>
        <w:ind w:left="0"/>
        <w:jc w:val="both"/>
      </w:pPr>
      <w:r>
        <w:rPr>
          <w:rFonts w:ascii="Times New Roman"/>
          <w:b w:val="false"/>
          <w:i w:val="false"/>
          <w:color w:val="000000"/>
          <w:sz w:val="28"/>
        </w:rPr>
        <w:t>
      5) шартта айқындалған жағдайларда тасымалдаушыны инфрақұрылымдағы авариялар, зақымданулар және инфрақұрылымды пайдаланған кезде өз қызметін жүзеге асыру үшін тасымалдаушыға кедергі келтіруі мүмкін өзге де мән-жайлар туралы құлақтандыруға;</w:t>
      </w:r>
    </w:p>
    <w:p>
      <w:pPr>
        <w:spacing w:after="0"/>
        <w:ind w:left="0"/>
        <w:jc w:val="both"/>
      </w:pPr>
      <w:r>
        <w:rPr>
          <w:rFonts w:ascii="Times New Roman"/>
          <w:b w:val="false"/>
          <w:i w:val="false"/>
          <w:color w:val="000000"/>
          <w:sz w:val="28"/>
        </w:rPr>
        <w:t>
      6) тасымалдаушылардың коммерциялық (қызметтік) құпиясын құрайтын, инфрақұрылым қызметтерін көрсету барысында инфрақұрылым операторына белгілі болған мәліметтердің қорғалуын қамтамасыз етуге;</w:t>
      </w:r>
    </w:p>
    <w:p>
      <w:pPr>
        <w:spacing w:after="0"/>
        <w:ind w:left="0"/>
        <w:jc w:val="both"/>
      </w:pPr>
      <w:r>
        <w:rPr>
          <w:rFonts w:ascii="Times New Roman"/>
          <w:b w:val="false"/>
          <w:i w:val="false"/>
          <w:color w:val="000000"/>
          <w:sz w:val="28"/>
        </w:rPr>
        <w:t>
      7) қажетті техникалық құралдарды жарамды жағдайда күтіп-ұстауға және пойыздар қозғалысында табиғи немесе техногендік аварияларға байланысты туындаған үзілістердің алдын алу және оларды жою бойынша шаралар қабылдауға;</w:t>
      </w:r>
    </w:p>
    <w:p>
      <w:pPr>
        <w:spacing w:after="0"/>
        <w:ind w:left="0"/>
        <w:jc w:val="both"/>
      </w:pPr>
      <w:r>
        <w:rPr>
          <w:rFonts w:ascii="Times New Roman"/>
          <w:b w:val="false"/>
          <w:i w:val="false"/>
          <w:color w:val="000000"/>
          <w:sz w:val="28"/>
        </w:rPr>
        <w:t>
      8) шартта және аумағында инфрақұрылым орналасқан мүше мемлекеттің заңнамасында белгіленген өзге де міндеттерді орындауға міндетті.</w:t>
      </w:r>
    </w:p>
    <w:bookmarkStart w:name="z2439" w:id="2456"/>
    <w:p>
      <w:pPr>
        <w:spacing w:after="0"/>
        <w:ind w:left="0"/>
        <w:jc w:val="left"/>
      </w:pPr>
      <w:r>
        <w:rPr>
          <w:rFonts w:ascii="Times New Roman"/>
          <w:b/>
          <w:i w:val="false"/>
          <w:color w:val="000000"/>
        </w:rPr>
        <w:t xml:space="preserve"> VII. Дауларды шешу тәртібі</w:t>
      </w:r>
    </w:p>
    <w:bookmarkEnd w:id="2456"/>
    <w:bookmarkStart w:name="z2440" w:id="2457"/>
    <w:p>
      <w:pPr>
        <w:spacing w:after="0"/>
        <w:ind w:left="0"/>
        <w:jc w:val="both"/>
      </w:pPr>
      <w:r>
        <w:rPr>
          <w:rFonts w:ascii="Times New Roman"/>
          <w:b w:val="false"/>
          <w:i w:val="false"/>
          <w:color w:val="000000"/>
          <w:sz w:val="28"/>
        </w:rPr>
        <w:t>
      34. Осы Қағидаларды қолдану барысында немесе қызметтер көрсету барысында тасымалдаушы мен инфрақұрылым операторы арасында туындаған барлық даулар мен келіспеушіліктер келіссөздер жүргізу арқылы шешіледі.</w:t>
      </w:r>
    </w:p>
    <w:bookmarkEnd w:id="2457"/>
    <w:bookmarkStart w:name="z2441" w:id="2458"/>
    <w:p>
      <w:pPr>
        <w:spacing w:after="0"/>
        <w:ind w:left="0"/>
        <w:jc w:val="both"/>
      </w:pPr>
      <w:r>
        <w:rPr>
          <w:rFonts w:ascii="Times New Roman"/>
          <w:b w:val="false"/>
          <w:i w:val="false"/>
          <w:color w:val="000000"/>
          <w:sz w:val="28"/>
        </w:rPr>
        <w:t>
      35. Егер тасымалдаушы мен инфрақұрылым операторы келіссөздер барысында өзара келісімге қол жеткізе алмаса, барлық даулар мен келіспеушіліктер аумағында инфрақұрылым орналасқан мүше мемлекеттің заңнамасында белгіленген тәртіппен шешіледі.</w:t>
      </w:r>
    </w:p>
    <w:bookmarkEnd w:id="2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теміржол көлігінің</w:t>
            </w:r>
            <w:r>
              <w:br/>
            </w:r>
            <w:r>
              <w:rPr>
                <w:rFonts w:ascii="Times New Roman"/>
                <w:b w:val="false"/>
                <w:i w:val="false"/>
                <w:color w:val="000000"/>
                <w:sz w:val="20"/>
              </w:rPr>
              <w:t>инфрақұрылымдық қызметтерін</w:t>
            </w:r>
            <w:r>
              <w:br/>
            </w:r>
            <w:r>
              <w:rPr>
                <w:rFonts w:ascii="Times New Roman"/>
                <w:b w:val="false"/>
                <w:i w:val="false"/>
                <w:color w:val="000000"/>
                <w:sz w:val="20"/>
              </w:rPr>
              <w:t>көрсету қағидаларына қосымша</w:t>
            </w:r>
          </w:p>
        </w:tc>
      </w:tr>
    </w:tbl>
    <w:bookmarkStart w:name="z2443" w:id="2459"/>
    <w:p>
      <w:pPr>
        <w:spacing w:after="0"/>
        <w:ind w:left="0"/>
        <w:jc w:val="left"/>
      </w:pPr>
      <w:r>
        <w:rPr>
          <w:rFonts w:ascii="Times New Roman"/>
          <w:b/>
          <w:i w:val="false"/>
          <w:color w:val="000000"/>
        </w:rPr>
        <w:t xml:space="preserve"> Теміржол көлігінің инфрақұрылымдық көрсетілетін қызметтерінің</w:t>
      </w:r>
      <w:r>
        <w:br/>
      </w:r>
      <w:r>
        <w:rPr>
          <w:rFonts w:ascii="Times New Roman"/>
          <w:b/>
          <w:i w:val="false"/>
          <w:color w:val="000000"/>
        </w:rPr>
        <w:t>тізбесі</w:t>
      </w:r>
    </w:p>
    <w:bookmarkEnd w:id="245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енгізілген өзгеріс Хаттаманың </w:t>
      </w:r>
      <w:r>
        <w:rPr>
          <w:rFonts w:ascii="Times New Roman"/>
          <w:b w:val="false"/>
          <w:i w:val="false"/>
          <w:color w:val="ff0000"/>
          <w:sz w:val="28"/>
        </w:rPr>
        <w:t>2-бабына</w:t>
      </w:r>
      <w:r>
        <w:rPr>
          <w:rFonts w:ascii="Times New Roman"/>
          <w:b w:val="false"/>
          <w:i w:val="false"/>
          <w:color w:val="ff0000"/>
          <w:sz w:val="28"/>
        </w:rPr>
        <w:t xml:space="preserve"> сәйкес Хаттама күшіне енген күннен бастап 24 ай өткен соң күшіне енеді - </w:t>
      </w:r>
      <w:r>
        <w:rPr>
          <w:rFonts w:ascii="Times New Roman"/>
          <w:b w:val="false"/>
          <w:i/>
          <w:color w:val="ff0000"/>
          <w:sz w:val="28"/>
        </w:rPr>
        <w:t xml:space="preserve">ҚР 02.08.2015 </w:t>
      </w:r>
      <w:r>
        <w:rPr>
          <w:rFonts w:ascii="Times New Roman"/>
          <w:b w:val="false"/>
          <w:i w:val="false"/>
          <w:color w:val="ff0000"/>
          <w:sz w:val="28"/>
        </w:rPr>
        <w:t>№ 346-V</w:t>
      </w:r>
      <w:r>
        <w:rPr>
          <w:rFonts w:ascii="Times New Roman"/>
          <w:b w:val="false"/>
          <w:i w:val="false"/>
          <w:color w:val="ff0000"/>
          <w:sz w:val="28"/>
        </w:rPr>
        <w:t xml:space="preserve"> </w:t>
      </w:r>
      <w:r>
        <w:rPr>
          <w:rFonts w:ascii="Times New Roman"/>
          <w:b w:val="false"/>
          <w:i/>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02.08.2015 </w:t>
      </w:r>
      <w:r>
        <w:rPr>
          <w:rFonts w:ascii="Times New Roman"/>
          <w:b w:val="false"/>
          <w:i w:val="false"/>
          <w:color w:val="000000"/>
          <w:sz w:val="28"/>
        </w:rPr>
        <w:t>№ 346-V</w:t>
      </w:r>
      <w:r>
        <w:rPr>
          <w:rFonts w:ascii="Times New Roman"/>
          <w:b w:val="false"/>
          <w:i w:val="false"/>
          <w:color w:val="ff0000"/>
          <w:sz w:val="28"/>
        </w:rPr>
        <w:t xml:space="preserve"> Заңымен.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тасымалдаушының тартқыш жылжымалы составын электрмен жабдықтауды қоса алғанда, пойыздардың қозғалысын (жүріп етуін) жүзеге асыру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пойыздардың қозғалысын (жүріп өтуін) жүзеге асыру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тасымалдаушының тартқыш жылжымалы составын электрмен жабдықтауды қоса алғанда, пойыздардың қозғалысын (жүріп өтуін) жүзеге асыру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пойыздардың қозғалысын (жүріп өтуін) жүзеге асыру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пойыздардың қозғалысын (жүріп өтуін) жүзеге асыру үшін қажетті жұмыстарды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тасымалдаушының тартқыш жылжымалы составын электрмен жабдықтауды қоса алғанда, маневрлік қозғалыстар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маневрлік қозғалыстар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тасымалдаушының тартқыш жылжымалы составын электрмен жабдықтауды қоса алғанда, маневрлік қозғалыстар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маневрлік қозғалыстар үшін қажетті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беру және маневрлік қозғалыстар үшін қажетті жұмыстарды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қозғалыс қауіпсіздігін және тасымалданатын жүктердің, багаждың және жүк-багаждың сақталуын қамтамасыз етуге бағытталған техникалық және коммерциялық бақылау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қозғалыс қауіпсіздігін қамтамасыз етуге бағытталған техникалық және коммерциялық бақылау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Оның ішінде Ресей Федерациясының аумағындағы Қазақстан Республикасына тиесілі инфрақұрылым учаскелері үшін;</w:t>
      </w:r>
    </w:p>
    <w:p>
      <w:pPr>
        <w:spacing w:after="0"/>
        <w:ind w:left="0"/>
        <w:jc w:val="both"/>
      </w:pPr>
      <w:r>
        <w:rPr>
          <w:rFonts w:ascii="Times New Roman"/>
          <w:b w:val="false"/>
          <w:i w:val="false"/>
          <w:color w:val="000000"/>
          <w:sz w:val="28"/>
        </w:rPr>
        <w:t>
      ** Оның ішінде Қазақстан Республикасының аумағындағы Ресей Федерациясына тиесілі инфрақұрылым учаскелері үшін.</w:t>
      </w:r>
    </w:p>
    <w:p>
      <w:pPr>
        <w:spacing w:after="0"/>
        <w:ind w:left="0"/>
        <w:jc w:val="both"/>
      </w:pPr>
      <w:r>
        <w:rPr>
          <w:rFonts w:ascii="Times New Roman"/>
          <w:b w:val="false"/>
          <w:i w:val="false"/>
          <w:color w:val="000000"/>
          <w:sz w:val="28"/>
        </w:rPr>
        <w:t>
      ***Оның ішінде Қазақстан Республикасының аумағындағы Қырғыз Республикасының тиесілі инфрақұрылым учаскелері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25 ҚОСЫМША</w:t>
            </w:r>
          </w:p>
        </w:tc>
      </w:tr>
    </w:tbl>
    <w:bookmarkStart w:name="z2445" w:id="2460"/>
    <w:p>
      <w:pPr>
        <w:spacing w:after="0"/>
        <w:ind w:left="0"/>
        <w:jc w:val="left"/>
      </w:pPr>
      <w:r>
        <w:rPr>
          <w:rFonts w:ascii="Times New Roman"/>
          <w:b/>
          <w:i w:val="false"/>
          <w:color w:val="000000"/>
        </w:rPr>
        <w:t xml:space="preserve"> Сатып алуды реттеу тәртібі туралы</w:t>
      </w:r>
      <w:r>
        <w:br/>
      </w:r>
      <w:r>
        <w:rPr>
          <w:rFonts w:ascii="Times New Roman"/>
          <w:b/>
          <w:i w:val="false"/>
          <w:color w:val="000000"/>
        </w:rPr>
        <w:t>ХАТТАМА</w:t>
      </w:r>
      <w:r>
        <w:br/>
      </w:r>
      <w:r>
        <w:rPr>
          <w:rFonts w:ascii="Times New Roman"/>
          <w:b/>
          <w:i w:val="false"/>
          <w:color w:val="000000"/>
        </w:rPr>
        <w:t>I. Жалпы ережелер</w:t>
      </w:r>
    </w:p>
    <w:bookmarkEnd w:id="2460"/>
    <w:bookmarkStart w:name="z2447" w:id="2461"/>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XXII бөліміне сәйкес әзірленген және сатып алуды реттеу тәртібін айқындайды.</w:t>
      </w:r>
    </w:p>
    <w:bookmarkEnd w:id="2461"/>
    <w:bookmarkStart w:name="z2448" w:id="2462"/>
    <w:p>
      <w:pPr>
        <w:spacing w:after="0"/>
        <w:ind w:left="0"/>
        <w:jc w:val="both"/>
      </w:pPr>
      <w:r>
        <w:rPr>
          <w:rFonts w:ascii="Times New Roman"/>
          <w:b w:val="false"/>
          <w:i w:val="false"/>
          <w:color w:val="000000"/>
          <w:sz w:val="28"/>
        </w:rPr>
        <w:t>
      2. Шарттың XXII бөлімінде және осы Хаттамада пайдаланылатын ұғымдар мынаны білдіреді:</w:t>
      </w:r>
    </w:p>
    <w:bookmarkEnd w:id="2462"/>
    <w:bookmarkStart w:name="z2449" w:id="2463"/>
    <w:p>
      <w:pPr>
        <w:spacing w:after="0"/>
        <w:ind w:left="0"/>
        <w:jc w:val="both"/>
      </w:pPr>
      <w:r>
        <w:rPr>
          <w:rFonts w:ascii="Times New Roman"/>
          <w:b w:val="false"/>
          <w:i w:val="false"/>
          <w:color w:val="000000"/>
          <w:sz w:val="28"/>
        </w:rPr>
        <w:t>
      "веб-портал" — сатып алу туралы ақпаратқа қол жеткізудің бірыңғай орнын беретін Интернет желісіндегі мүше мемлекеттің бірыңғай ресми сайты;</w:t>
      </w:r>
    </w:p>
    <w:bookmarkEnd w:id="2463"/>
    <w:bookmarkStart w:name="z2450" w:id="2464"/>
    <w:p>
      <w:pPr>
        <w:spacing w:after="0"/>
        <w:ind w:left="0"/>
        <w:jc w:val="both"/>
      </w:pPr>
      <w:r>
        <w:rPr>
          <w:rFonts w:ascii="Times New Roman"/>
          <w:b w:val="false"/>
          <w:i w:val="false"/>
          <w:color w:val="000000"/>
          <w:sz w:val="28"/>
        </w:rPr>
        <w:t>
      "тапсырыс беруші" - мемлекеттік орган, жергілікті өзін-өзі басқару органы, бюджеттік ұйым (оның ішінде мемлекеттік (муниципалдық) мекемелер), сондай-ақ мүше мемлекеттің сатып алу туралы ұлттық заңнамасында айқындалған жағдайларда, осы заңнамаға сәйкес сатып алуды жүзеге асыратын өзге де тұлғалар. Мүше мемлекеттің сатып алу туралы заңнамасында қызметі осы заңнамаға сәйкес жүзеге асырылатын сатып алуды ұйымдастырушыны құру (жұмыс істеуі) көзделуі мүмкін. Бұл ретте, сатып алуды ұйымдастырушыға тапсырыс берушінің сатып алу туралы шартты (келісімшартты) жасасу жөніндегі функцияларын беруге жол берілмейді;</w:t>
      </w:r>
    </w:p>
    <w:bookmarkEnd w:id="2464"/>
    <w:bookmarkStart w:name="z2451" w:id="2465"/>
    <w:p>
      <w:pPr>
        <w:spacing w:after="0"/>
        <w:ind w:left="0"/>
        <w:jc w:val="both"/>
      </w:pPr>
      <w:r>
        <w:rPr>
          <w:rFonts w:ascii="Times New Roman"/>
          <w:b w:val="false"/>
          <w:i w:val="false"/>
          <w:color w:val="000000"/>
          <w:sz w:val="28"/>
        </w:rPr>
        <w:t>
      "сатып алу" - мемлекеттік (муниципалдық) сатып алу, бұл арқылы тапсырыс берушілердің тауарларды, жұмыстарды, көрсетілетін қызметтерді сатып алуы және мүше мемлекеттің сатып алу туралы заңнамасында көзделген жағдайларда, бюджет қаражаты, сондай-ақ өзге қаражат есебінен өзге де сатып алу, сондай-ақ сатып алу туралы шарттарды (келісімшарттарды) орындауға байланысты қатынастар түсініледі;</w:t>
      </w:r>
    </w:p>
    <w:bookmarkEnd w:id="2465"/>
    <w:bookmarkStart w:name="z2452" w:id="2466"/>
    <w:p>
      <w:pPr>
        <w:spacing w:after="0"/>
        <w:ind w:left="0"/>
        <w:jc w:val="both"/>
      </w:pPr>
      <w:r>
        <w:rPr>
          <w:rFonts w:ascii="Times New Roman"/>
          <w:b w:val="false"/>
          <w:i w:val="false"/>
          <w:color w:val="000000"/>
          <w:sz w:val="28"/>
        </w:rPr>
        <w:t>
      "сатып алу туралы ақпарат" - сатып алуды жүргізу туралы хабарлама, сатып алу туралы құжаттама (оның ішінде сатып алу туралы шарт (келісімшарт) жобасы), осындай хабарламаларға, құжаттамаға енгізілетін өзгерістер, сатып алу туралы құжаттаманы түсіндіру, сатып алу процесінде жасалған хаттамалар, сатып алу рәсімінің нәтижесі туралы мәліметтер, сатып алу туралы шарттар (келісімшарттар) және осындай шарттарға жасалған қосымша келісімдер туралы мәліметтер, сатып алу туралы шарттың (келісімшарттың) орындалу нәтижесі туралы мәліметтер, мүше мемлекеттің сатып алу саласындағы реттеу және (немесе) бақылау функцияларын жүзеге асыратын органына шағымдардың түсуі туралы, олардың мазмұны және осындай шағымдарды қарау нәтижелері бойынша қабылданған шешімдер туралы, осындай органдар берген нұсқамалар туралы мәліметтер. Сатып алу туралы ақпарат веб-порталға міндетті түрде орналастыруға жатады;</w:t>
      </w:r>
    </w:p>
    <w:bookmarkEnd w:id="2466"/>
    <w:bookmarkStart w:name="z2453" w:id="2467"/>
    <w:p>
      <w:pPr>
        <w:spacing w:after="0"/>
        <w:ind w:left="0"/>
        <w:jc w:val="both"/>
      </w:pPr>
      <w:r>
        <w:rPr>
          <w:rFonts w:ascii="Times New Roman"/>
          <w:b w:val="false"/>
          <w:i w:val="false"/>
          <w:color w:val="000000"/>
          <w:sz w:val="28"/>
        </w:rPr>
        <w:t>
      "ұлттық режим" - әрбір мүше мемлекет сатып алу мақсаттары үшін мүше мемлекеттердің аумақтарынан шығарылатын тауарларға, жұмыстарға және көрсетілетін қызметтерге, осындай тауарларды ұсынатын, жұмыстарды орындайтын және қызметтерді көрсететін мүше мемлекеттердің әлеуетті өнім берушілеріне және мүше мемлекеттердің өнім берушілеріне өз мемлекетінің аумағынан шығарылатын тауарларға, жұмыстарға және көрсетілетін қызметтерге, сондай-ақ осындай тауарларды ұсынатын, жұмыстарды орындайтын және қызметтерді көрсететін өз мемлекетінің әлеуетті өнім берушілері мен өнім берушілеріне ұсынылатын режимнен кем емес қолайлы режимді қамтамасыз ететінін көздейтін режим. Тауардың шығарылған елі Одақтың кедендік аумағында қолданылатын, тауарлардың шығарылған елін айқындау ережелеріне сәйкес айқындалады;</w:t>
      </w:r>
    </w:p>
    <w:bookmarkEnd w:id="2467"/>
    <w:bookmarkStart w:name="z2454" w:id="2468"/>
    <w:p>
      <w:pPr>
        <w:spacing w:after="0"/>
        <w:ind w:left="0"/>
        <w:jc w:val="both"/>
      </w:pPr>
      <w:r>
        <w:rPr>
          <w:rFonts w:ascii="Times New Roman"/>
          <w:b w:val="false"/>
          <w:i w:val="false"/>
          <w:color w:val="000000"/>
          <w:sz w:val="28"/>
        </w:rPr>
        <w:t>
      "электрондық сауда алаңының (электрондық алаң) операторы" - мүше мемлекеттің заңнамасына сәйкес электрондық сауда алаңына (электрондық алаңға), оның жұмыс істеуі үшін қажет бағдарламалық-аппараттық құралдарға иелік ететін және (немесе) оның жұмыс істеуін қамтамасыз ететін, заңды тұлға немесе кәсіпкерлік қызметті жүзеге асыратын жеке тұлға;</w:t>
      </w:r>
    </w:p>
    <w:bookmarkEnd w:id="2468"/>
    <w:bookmarkStart w:name="z2455" w:id="2469"/>
    <w:p>
      <w:pPr>
        <w:spacing w:after="0"/>
        <w:ind w:left="0"/>
        <w:jc w:val="both"/>
      </w:pPr>
      <w:r>
        <w:rPr>
          <w:rFonts w:ascii="Times New Roman"/>
          <w:b w:val="false"/>
          <w:i w:val="false"/>
          <w:color w:val="000000"/>
          <w:sz w:val="28"/>
        </w:rPr>
        <w:t>
      "өнім беруші" - өнім беруші, орындаушы не мердігер болып табылатын және сатып алу туралы шарт (келісімшарт) жасалған тұлға;</w:t>
      </w:r>
    </w:p>
    <w:bookmarkEnd w:id="2469"/>
    <w:bookmarkStart w:name="z2456" w:id="2470"/>
    <w:p>
      <w:pPr>
        <w:spacing w:after="0"/>
        <w:ind w:left="0"/>
        <w:jc w:val="both"/>
      </w:pPr>
      <w:r>
        <w:rPr>
          <w:rFonts w:ascii="Times New Roman"/>
          <w:b w:val="false"/>
          <w:i w:val="false"/>
          <w:color w:val="000000"/>
          <w:sz w:val="28"/>
        </w:rPr>
        <w:t>
      "әлеуетті өнім беруші" - кез келген заңды тұлға немесе кез келген жеке тұлға (оның ішінде дара кәсіпкер);</w:t>
      </w:r>
    </w:p>
    <w:bookmarkEnd w:id="2470"/>
    <w:bookmarkStart w:name="z2457" w:id="2471"/>
    <w:p>
      <w:pPr>
        <w:spacing w:after="0"/>
        <w:ind w:left="0"/>
        <w:jc w:val="both"/>
      </w:pPr>
      <w:r>
        <w:rPr>
          <w:rFonts w:ascii="Times New Roman"/>
          <w:b w:val="false"/>
          <w:i w:val="false"/>
          <w:color w:val="000000"/>
          <w:sz w:val="28"/>
        </w:rPr>
        <w:t>
      "электрондық сауда алаңы (электрондық алаң)" - электрондық форматта сатып aлу жүргізу үшін мүше мемлекеттің сатып алу туралы заңнамасында белгіленген тәртіппен айқындалған Интернет желісіндегі сайт. Бұл ретте, мүше мемлекеттің сатып алу туралы заңнамасында электрондық сауда алаңы (электрондық алаң) веб-портал болып табылады деп белгіленуі мүмкін, сондай-ақ электрондық сауда алаңдарының (электрондық алаңдардың) шектеулі саны айқындалуға тиіс;</w:t>
      </w:r>
    </w:p>
    <w:bookmarkEnd w:id="2471"/>
    <w:bookmarkStart w:name="z2458" w:id="2472"/>
    <w:p>
      <w:pPr>
        <w:spacing w:after="0"/>
        <w:ind w:left="0"/>
        <w:jc w:val="both"/>
      </w:pPr>
      <w:r>
        <w:rPr>
          <w:rFonts w:ascii="Times New Roman"/>
          <w:b w:val="false"/>
          <w:i w:val="false"/>
          <w:color w:val="000000"/>
          <w:sz w:val="28"/>
        </w:rPr>
        <w:t>
      "электрондық сатып алу форматы" - Интернет желісін, веб-порталды және (немесе) электрондық сауда алаңын (электрондық алаңды), сондай-ақ бағдарламалық-аппараттық құралдарды пайдалана отырып жүзеге асырылатын сатып алуды ұйымдастыру және өткізу рәсімі.</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59" w:id="2473"/>
    <w:p>
      <w:pPr>
        <w:spacing w:after="0"/>
        <w:ind w:left="0"/>
        <w:jc w:val="both"/>
      </w:pPr>
      <w:r>
        <w:rPr>
          <w:rFonts w:ascii="Times New Roman"/>
          <w:b w:val="false"/>
          <w:i w:val="false"/>
          <w:color w:val="000000"/>
          <w:sz w:val="28"/>
        </w:rPr>
        <w:t>
      3. Осы Хаттаманы қолдану кезінде, егер мүше мемлекет заңнамасының ережелерінен осы Хаттамада белгіленгеннен өзге мағына болмаса, мүше мемлекеттің заңнамасын осы Хаттамаға сәйкес келтіру талап етілмейді.</w:t>
      </w:r>
    </w:p>
    <w:bookmarkEnd w:id="2473"/>
    <w:bookmarkStart w:name="z2460" w:id="2474"/>
    <w:p>
      <w:pPr>
        <w:spacing w:after="0"/>
        <w:ind w:left="0"/>
        <w:jc w:val="left"/>
      </w:pPr>
      <w:r>
        <w:rPr>
          <w:rFonts w:ascii="Times New Roman"/>
          <w:b/>
          <w:i w:val="false"/>
          <w:color w:val="000000"/>
        </w:rPr>
        <w:t xml:space="preserve"> II. Сатып алу саласына қойылатын талаптар</w:t>
      </w:r>
    </w:p>
    <w:bookmarkEnd w:id="2474"/>
    <w:bookmarkStart w:name="z2461" w:id="2475"/>
    <w:p>
      <w:pPr>
        <w:spacing w:after="0"/>
        <w:ind w:left="0"/>
        <w:jc w:val="both"/>
      </w:pPr>
      <w:r>
        <w:rPr>
          <w:rFonts w:ascii="Times New Roman"/>
          <w:b w:val="false"/>
          <w:i w:val="false"/>
          <w:color w:val="000000"/>
          <w:sz w:val="28"/>
        </w:rPr>
        <w:t>
      4. Мүше мемлекеттерде сатып алу мынадай тәсілдермен жүргізіледі:</w:t>
      </w:r>
    </w:p>
    <w:bookmarkEnd w:id="2475"/>
    <w:p>
      <w:pPr>
        <w:spacing w:after="0"/>
        <w:ind w:left="0"/>
        <w:jc w:val="both"/>
      </w:pPr>
      <w:r>
        <w:rPr>
          <w:rFonts w:ascii="Times New Roman"/>
          <w:b w:val="false"/>
          <w:i w:val="false"/>
          <w:color w:val="000000"/>
          <w:sz w:val="28"/>
        </w:rPr>
        <w:t>
      ашық конкурс, ол оның ішінде екі кезеңді рәсімдерді және алдын ала біліктілік іріктеуді (бұдан әрі - конкурс) көздеуі мүмкін;</w:t>
      </w:r>
    </w:p>
    <w:p>
      <w:pPr>
        <w:spacing w:after="0"/>
        <w:ind w:left="0"/>
        <w:jc w:val="both"/>
      </w:pPr>
      <w:r>
        <w:rPr>
          <w:rFonts w:ascii="Times New Roman"/>
          <w:b w:val="false"/>
          <w:i w:val="false"/>
          <w:color w:val="000000"/>
          <w:sz w:val="28"/>
        </w:rPr>
        <w:t>
      баға ұсыныстарын сұрату (баға белгіленімдерін сұрату);</w:t>
      </w:r>
    </w:p>
    <w:p>
      <w:pPr>
        <w:spacing w:after="0"/>
        <w:ind w:left="0"/>
        <w:jc w:val="both"/>
      </w:pPr>
      <w:r>
        <w:rPr>
          <w:rFonts w:ascii="Times New Roman"/>
          <w:b w:val="false"/>
          <w:i w:val="false"/>
          <w:color w:val="000000"/>
          <w:sz w:val="28"/>
        </w:rPr>
        <w:t>
      ұсыныстарды сұрату (егер бұл мүше мемлекеттің сатып алу туралы заңнамасында көзделсе);</w:t>
      </w:r>
    </w:p>
    <w:p>
      <w:pPr>
        <w:spacing w:after="0"/>
        <w:ind w:left="0"/>
        <w:jc w:val="both"/>
      </w:pPr>
      <w:r>
        <w:rPr>
          <w:rFonts w:ascii="Times New Roman"/>
          <w:b w:val="false"/>
          <w:i w:val="false"/>
          <w:color w:val="000000"/>
          <w:sz w:val="28"/>
        </w:rPr>
        <w:t>
      ашық электрондық аукцион (бұдан әрі - аукцион);</w:t>
      </w:r>
    </w:p>
    <w:p>
      <w:pPr>
        <w:spacing w:after="0"/>
        <w:ind w:left="0"/>
        <w:jc w:val="both"/>
      </w:pPr>
      <w:r>
        <w:rPr>
          <w:rFonts w:ascii="Times New Roman"/>
          <w:b w:val="false"/>
          <w:i w:val="false"/>
          <w:color w:val="000000"/>
          <w:sz w:val="28"/>
        </w:rPr>
        <w:t>
      биржалық сауда-саттық (егер бұл мүше мемлекеттің сатып алу туралы заңнамасында көзделсе);</w:t>
      </w:r>
    </w:p>
    <w:p>
      <w:pPr>
        <w:spacing w:after="0"/>
        <w:ind w:left="0"/>
        <w:jc w:val="both"/>
      </w:pPr>
      <w:r>
        <w:rPr>
          <w:rFonts w:ascii="Times New Roman"/>
          <w:b w:val="false"/>
          <w:i w:val="false"/>
          <w:color w:val="000000"/>
          <w:sz w:val="28"/>
        </w:rPr>
        <w:t>
      бір көзден не жалғыз өнім берушіден (орындаушыдан, мердігерден) сатып алу.</w:t>
      </w:r>
    </w:p>
    <w:p>
      <w:pPr>
        <w:spacing w:after="0"/>
        <w:ind w:left="0"/>
        <w:jc w:val="both"/>
      </w:pPr>
      <w:r>
        <w:rPr>
          <w:rFonts w:ascii="Times New Roman"/>
          <w:b w:val="false"/>
          <w:i w:val="false"/>
          <w:color w:val="000000"/>
          <w:sz w:val="28"/>
        </w:rPr>
        <w:t>
      Мүше мемлекеттер конкурсты және аукционды электрондық форматта ғана өткізуді қамтамасыз етеді және сатып алудың басқа тәсілдерін жүзеге асыру кезінде электрондық форматқа көшуге ұмтылады.</w:t>
      </w:r>
    </w:p>
    <w:p>
      <w:pPr>
        <w:spacing w:after="0"/>
        <w:ind w:left="0"/>
        <w:jc w:val="both"/>
      </w:pPr>
      <w:r>
        <w:rPr>
          <w:rFonts w:ascii="Times New Roman"/>
          <w:b w:val="false"/>
          <w:i w:val="false"/>
          <w:color w:val="000000"/>
          <w:sz w:val="28"/>
        </w:rPr>
        <w:t>
      Мүше мемлекеттердің әлеуетті өнім берушілері мен өнім берушілерінің электрондық форматта өткізілетін сатып алуға қатысуға кедергісіз қол жеткізуін қамтамасыз ету үшін мүше мемлекеттер мүше мемлекеттердің бірінің заңнамасына сәйкес дайындалған электрондық цифрлық қолтаңбаны (электрондық қолтаңбаны) өзара таниды. Сатып алу мақсаттары үшін бір мүше мемлекеттің заңнамасына сәйкес дайындалған электрондық цифрлық қолтаңбаны (электрондық қолтаңбаны) басқа мүше мемлекеттердің өзара тану қағидаларын Комиссия Кеңесі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62" w:id="2476"/>
    <w:p>
      <w:pPr>
        <w:spacing w:after="0"/>
        <w:ind w:left="0"/>
        <w:jc w:val="both"/>
      </w:pPr>
      <w:r>
        <w:rPr>
          <w:rFonts w:ascii="Times New Roman"/>
          <w:b w:val="false"/>
          <w:i w:val="false"/>
          <w:color w:val="000000"/>
          <w:sz w:val="28"/>
        </w:rPr>
        <w:t xml:space="preserve">
      5. Конкурс өткізу арқылы сатып алу осы Хаттамаға </w:t>
      </w:r>
      <w:r>
        <w:rPr>
          <w:rFonts w:ascii="Times New Roman"/>
          <w:b w:val="false"/>
          <w:i w:val="false"/>
          <w:color w:val="000000"/>
          <w:sz w:val="28"/>
        </w:rPr>
        <w:t>№ 1 қосымшаның</w:t>
      </w:r>
      <w:r>
        <w:rPr>
          <w:rFonts w:ascii="Times New Roman"/>
          <w:b w:val="false"/>
          <w:i w:val="false"/>
          <w:color w:val="000000"/>
          <w:sz w:val="28"/>
        </w:rPr>
        <w:t xml:space="preserve"> 1-4-тармақтарында көзделген талаптар ескеріле отырып жүзеге асырылады.</w:t>
      </w:r>
    </w:p>
    <w:bookmarkEnd w:id="2476"/>
    <w:bookmarkStart w:name="z2463" w:id="2477"/>
    <w:p>
      <w:pPr>
        <w:spacing w:after="0"/>
        <w:ind w:left="0"/>
        <w:jc w:val="both"/>
      </w:pPr>
      <w:r>
        <w:rPr>
          <w:rFonts w:ascii="Times New Roman"/>
          <w:b w:val="false"/>
          <w:i w:val="false"/>
          <w:color w:val="000000"/>
          <w:sz w:val="28"/>
        </w:rPr>
        <w:t xml:space="preserve">
      6. Баға ұсыныстарын сұратуды (баға белгіленімдерін сұратуды) жүргізу арқылы сатып алу осы Хаттамаға </w:t>
      </w:r>
      <w:r>
        <w:rPr>
          <w:rFonts w:ascii="Times New Roman"/>
          <w:b w:val="false"/>
          <w:i w:val="false"/>
          <w:color w:val="000000"/>
          <w:sz w:val="28"/>
        </w:rPr>
        <w:t>№ 1 қосымшаның</w:t>
      </w:r>
      <w:r>
        <w:rPr>
          <w:rFonts w:ascii="Times New Roman"/>
          <w:b w:val="false"/>
          <w:i w:val="false"/>
          <w:color w:val="000000"/>
          <w:sz w:val="28"/>
        </w:rPr>
        <w:t xml:space="preserve"> 5-тармағында көзделген талаптар ескеріле отырып жүзеге асырылады.</w:t>
      </w:r>
    </w:p>
    <w:bookmarkEnd w:id="2477"/>
    <w:bookmarkStart w:name="z2464" w:id="2478"/>
    <w:p>
      <w:pPr>
        <w:spacing w:after="0"/>
        <w:ind w:left="0"/>
        <w:jc w:val="both"/>
      </w:pPr>
      <w:r>
        <w:rPr>
          <w:rFonts w:ascii="Times New Roman"/>
          <w:b w:val="false"/>
          <w:i w:val="false"/>
          <w:color w:val="000000"/>
          <w:sz w:val="28"/>
        </w:rPr>
        <w:t xml:space="preserve">
      7. ұсыныстар сұратуды жүргізу арқылы сатып алу осы Хаттамаға </w:t>
      </w:r>
      <w:r>
        <w:rPr>
          <w:rFonts w:ascii="Times New Roman"/>
          <w:b w:val="false"/>
          <w:i w:val="false"/>
          <w:color w:val="000000"/>
          <w:sz w:val="28"/>
        </w:rPr>
        <w:t>№ 1 қосымшаның</w:t>
      </w:r>
      <w:r>
        <w:rPr>
          <w:rFonts w:ascii="Times New Roman"/>
          <w:b w:val="false"/>
          <w:i w:val="false"/>
          <w:color w:val="000000"/>
          <w:sz w:val="28"/>
        </w:rPr>
        <w:t xml:space="preserve"> 6-тармағында көзделген талаптар ескеріле отырып, осы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жағдайларда, сондай-ақ егер бұл мүше мемлекеттің сатып алу туралы заңнамасында белгіленсе, осы Хаттамаға </w:t>
      </w:r>
      <w:r>
        <w:rPr>
          <w:rFonts w:ascii="Times New Roman"/>
          <w:b w:val="false"/>
          <w:i w:val="false"/>
          <w:color w:val="000000"/>
          <w:sz w:val="28"/>
        </w:rPr>
        <w:t>№ 3 қосымшаның</w:t>
      </w:r>
      <w:r>
        <w:rPr>
          <w:rFonts w:ascii="Times New Roman"/>
          <w:b w:val="false"/>
          <w:i w:val="false"/>
          <w:color w:val="000000"/>
          <w:sz w:val="28"/>
        </w:rPr>
        <w:t xml:space="preserve"> 10, 42, 44, 47, 59 және 63-тармақтарында көзделген жағдайларда жүзеге асырылады.</w:t>
      </w:r>
    </w:p>
    <w:bookmarkEnd w:id="2478"/>
    <w:bookmarkStart w:name="z2465" w:id="2479"/>
    <w:p>
      <w:pPr>
        <w:spacing w:after="0"/>
        <w:ind w:left="0"/>
        <w:jc w:val="both"/>
      </w:pPr>
      <w:r>
        <w:rPr>
          <w:rFonts w:ascii="Times New Roman"/>
          <w:b w:val="false"/>
          <w:i w:val="false"/>
          <w:color w:val="000000"/>
          <w:sz w:val="28"/>
        </w:rPr>
        <w:t xml:space="preserve">
      8. Аукцион жүргізу арқылы сатып алу осы Хаттамаға № 4 қосымшаға сәйкес, осы Хаттамаға </w:t>
      </w:r>
      <w:r>
        <w:rPr>
          <w:rFonts w:ascii="Times New Roman"/>
          <w:b w:val="false"/>
          <w:i w:val="false"/>
          <w:color w:val="000000"/>
          <w:sz w:val="28"/>
        </w:rPr>
        <w:t>№ 1 қосымшаның</w:t>
      </w:r>
      <w:r>
        <w:rPr>
          <w:rFonts w:ascii="Times New Roman"/>
          <w:b w:val="false"/>
          <w:i w:val="false"/>
          <w:color w:val="000000"/>
          <w:sz w:val="28"/>
        </w:rPr>
        <w:t xml:space="preserve"> 7 және 8-тармақтарында көзделген талаптар ескеріле отырып жүзеге асырылады.</w:t>
      </w:r>
    </w:p>
    <w:bookmarkEnd w:id="2479"/>
    <w:p>
      <w:pPr>
        <w:spacing w:after="0"/>
        <w:ind w:left="0"/>
        <w:jc w:val="both"/>
      </w:pPr>
      <w:r>
        <w:rPr>
          <w:rFonts w:ascii="Times New Roman"/>
          <w:b w:val="false"/>
          <w:i w:val="false"/>
          <w:color w:val="000000"/>
          <w:sz w:val="28"/>
        </w:rPr>
        <w:t>
      Мүше мемлекет сатып алу туралы өз заңнамасында аукцион өткізу арқылы сатып алу жүзеге асырылатын тауарлардың, жұмыстардың және көрсетілетін қызметтердің неғұрлым ауқымды тізбесін белгілеуге құқылы.</w:t>
      </w:r>
    </w:p>
    <w:bookmarkStart w:name="z2466" w:id="2480"/>
    <w:p>
      <w:pPr>
        <w:spacing w:after="0"/>
        <w:ind w:left="0"/>
        <w:jc w:val="both"/>
      </w:pPr>
      <w:r>
        <w:rPr>
          <w:rFonts w:ascii="Times New Roman"/>
          <w:b w:val="false"/>
          <w:i w:val="false"/>
          <w:color w:val="000000"/>
          <w:sz w:val="28"/>
        </w:rPr>
        <w:t xml:space="preserve">
      9. Тауар биржасында биржа тауарларын (оның ішінде, осы Хаттамаға </w:t>
      </w:r>
      <w:r>
        <w:rPr>
          <w:rFonts w:ascii="Times New Roman"/>
          <w:b w:val="false"/>
          <w:i w:val="false"/>
          <w:color w:val="000000"/>
          <w:sz w:val="28"/>
        </w:rPr>
        <w:t>№ 4 қосымшада</w:t>
      </w:r>
      <w:r>
        <w:rPr>
          <w:rFonts w:ascii="Times New Roman"/>
          <w:b w:val="false"/>
          <w:i w:val="false"/>
          <w:color w:val="000000"/>
          <w:sz w:val="28"/>
        </w:rPr>
        <w:t xml:space="preserve"> көзделген тауарларды) сатып алу жүзеге асырылуы мүмкін.</w:t>
      </w:r>
    </w:p>
    <w:bookmarkEnd w:id="2480"/>
    <w:p>
      <w:pPr>
        <w:spacing w:after="0"/>
        <w:ind w:left="0"/>
        <w:jc w:val="both"/>
      </w:pPr>
      <w:r>
        <w:rPr>
          <w:rFonts w:ascii="Times New Roman"/>
          <w:b w:val="false"/>
          <w:i w:val="false"/>
          <w:color w:val="000000"/>
          <w:sz w:val="28"/>
        </w:rPr>
        <w:t>
      Мүше мемлекет өз заңнамасында сатып алу жүзеге асырылуы мүмкін тауар биржаларын айқындауға құқылы.</w:t>
      </w:r>
    </w:p>
    <w:bookmarkStart w:name="z2467" w:id="2481"/>
    <w:p>
      <w:pPr>
        <w:spacing w:after="0"/>
        <w:ind w:left="0"/>
        <w:jc w:val="both"/>
      </w:pPr>
      <w:r>
        <w:rPr>
          <w:rFonts w:ascii="Times New Roman"/>
          <w:b w:val="false"/>
          <w:i w:val="false"/>
          <w:color w:val="000000"/>
          <w:sz w:val="28"/>
        </w:rPr>
        <w:t xml:space="preserve">
      10. Бір көзден не жалғыз өнім берушіден (орындаушыдан, мердігерден) сатып алу осы Хаттамаға </w:t>
      </w:r>
      <w:r>
        <w:rPr>
          <w:rFonts w:ascii="Times New Roman"/>
          <w:b w:val="false"/>
          <w:i w:val="false"/>
          <w:color w:val="000000"/>
          <w:sz w:val="28"/>
        </w:rPr>
        <w:t>№ 3 қосымшада</w:t>
      </w:r>
      <w:r>
        <w:rPr>
          <w:rFonts w:ascii="Times New Roman"/>
          <w:b w:val="false"/>
          <w:i w:val="false"/>
          <w:color w:val="000000"/>
          <w:sz w:val="28"/>
        </w:rPr>
        <w:t xml:space="preserve"> көзделген жағдайларда, осы Хаттамаға </w:t>
      </w:r>
      <w:r>
        <w:rPr>
          <w:rFonts w:ascii="Times New Roman"/>
          <w:b w:val="false"/>
          <w:i w:val="false"/>
          <w:color w:val="000000"/>
          <w:sz w:val="28"/>
        </w:rPr>
        <w:t>№ 1 қосымшаның</w:t>
      </w:r>
      <w:r>
        <w:rPr>
          <w:rFonts w:ascii="Times New Roman"/>
          <w:b w:val="false"/>
          <w:i w:val="false"/>
          <w:color w:val="000000"/>
          <w:sz w:val="28"/>
        </w:rPr>
        <w:t xml:space="preserve"> 10-тармағында көрсетілген талаптар ескеріле отырып жүзеге асырылады.</w:t>
      </w:r>
    </w:p>
    <w:bookmarkEnd w:id="2481"/>
    <w:p>
      <w:pPr>
        <w:spacing w:after="0"/>
        <w:ind w:left="0"/>
        <w:jc w:val="both"/>
      </w:pPr>
      <w:r>
        <w:rPr>
          <w:rFonts w:ascii="Times New Roman"/>
          <w:b w:val="false"/>
          <w:i w:val="false"/>
          <w:color w:val="000000"/>
          <w:sz w:val="28"/>
        </w:rPr>
        <w:t xml:space="preserve">
      Мүше мемлекет сатып алу туралы өз заңнамасында осы Хаттамаға </w:t>
      </w:r>
      <w:r>
        <w:rPr>
          <w:rFonts w:ascii="Times New Roman"/>
          <w:b w:val="false"/>
          <w:i w:val="false"/>
          <w:color w:val="000000"/>
          <w:sz w:val="28"/>
        </w:rPr>
        <w:t>№ 3 қосымшада</w:t>
      </w:r>
      <w:r>
        <w:rPr>
          <w:rFonts w:ascii="Times New Roman"/>
          <w:b w:val="false"/>
          <w:i w:val="false"/>
          <w:color w:val="000000"/>
          <w:sz w:val="28"/>
        </w:rPr>
        <w:t xml:space="preserve"> көзделген тауарлардың, жұмыстардың және көрсетілетін қызметтердің тізбесін қысқартуға құқылы.</w:t>
      </w:r>
    </w:p>
    <w:bookmarkStart w:name="z2468" w:id="2482"/>
    <w:p>
      <w:pPr>
        <w:spacing w:after="0"/>
        <w:ind w:left="0"/>
        <w:jc w:val="both"/>
      </w:pPr>
      <w:r>
        <w:rPr>
          <w:rFonts w:ascii="Times New Roman"/>
          <w:b w:val="false"/>
          <w:i w:val="false"/>
          <w:color w:val="000000"/>
          <w:sz w:val="28"/>
        </w:rPr>
        <w:t>
      11. Мүше мемлекет сатып алу туралы өз заңнамасында сатып алуды жүзеге асыру аяқталғанға дейін әлеуетті өнім берушілер туралы ақпараттың құпиялылығын сақтау қажеттілігіне байланысты сатып алуды жүзеге асыру ерекшеліктерін, сондай-ақ айрықша жағдайларда 2 жылдан аспайтын мерзімге - тауарлардың, жұмыстардың және көрсетілетін қызметтердің жекелеген түрлерін сатып алуды жүзеге асыру ерекшеліктерін біржақты тәртіппен белгілеуге құқылы.</w:t>
      </w:r>
    </w:p>
    <w:bookmarkEnd w:id="2482"/>
    <w:p>
      <w:pPr>
        <w:spacing w:after="0"/>
        <w:ind w:left="0"/>
        <w:jc w:val="both"/>
      </w:pPr>
      <w:r>
        <w:rPr>
          <w:rFonts w:ascii="Times New Roman"/>
          <w:b w:val="false"/>
          <w:i w:val="false"/>
          <w:color w:val="000000"/>
          <w:sz w:val="28"/>
        </w:rPr>
        <w:t>
      Осындай ерекшеліктерді белгілеуге қатысты шешімдер мен әрекеттер осы Хаттаманың 32-33-тармақтарында көзделген тәртіппен қабылданады.</w:t>
      </w:r>
    </w:p>
    <w:bookmarkStart w:name="z2469" w:id="2483"/>
    <w:p>
      <w:pPr>
        <w:spacing w:after="0"/>
        <w:ind w:left="0"/>
        <w:jc w:val="both"/>
      </w:pPr>
      <w:r>
        <w:rPr>
          <w:rFonts w:ascii="Times New Roman"/>
          <w:b w:val="false"/>
          <w:i w:val="false"/>
          <w:color w:val="000000"/>
          <w:sz w:val="28"/>
        </w:rPr>
        <w:t>
      12. Тапсырыс беруші сатып алуды дербес не сатып алуды ұйымдастырушының қатысуымен жүзеге асырады (егер мүше мемлекеттің сатып алу туралы заңнамасында сатып алуды ұйымдастырушының жұмыс істеуі көзделген болса).</w:t>
      </w:r>
    </w:p>
    <w:bookmarkEnd w:id="2483"/>
    <w:bookmarkStart w:name="z2470" w:id="2484"/>
    <w:p>
      <w:pPr>
        <w:spacing w:after="0"/>
        <w:ind w:left="0"/>
        <w:jc w:val="both"/>
      </w:pPr>
      <w:r>
        <w:rPr>
          <w:rFonts w:ascii="Times New Roman"/>
          <w:b w:val="false"/>
          <w:i w:val="false"/>
          <w:color w:val="000000"/>
          <w:sz w:val="28"/>
        </w:rPr>
        <w:t>
      13. Мүше мемлекеттің сатып алу туралы заңнамасында жосықсыз өнім берушілердің тізілімін қалыптастыру және жүргізу көзделуге тиіс, оған:</w:t>
      </w:r>
    </w:p>
    <w:bookmarkEnd w:id="2484"/>
    <w:p>
      <w:pPr>
        <w:spacing w:after="0"/>
        <w:ind w:left="0"/>
        <w:jc w:val="both"/>
      </w:pPr>
      <w:r>
        <w:rPr>
          <w:rFonts w:ascii="Times New Roman"/>
          <w:b w:val="false"/>
          <w:i w:val="false"/>
          <w:color w:val="000000"/>
          <w:sz w:val="28"/>
        </w:rPr>
        <w:t>
      сатып алу туралы шарттар (келісімшарттар) жасасудан жалтарған әлеуетті өнім берушілер туралы;</w:t>
      </w:r>
    </w:p>
    <w:p>
      <w:pPr>
        <w:spacing w:after="0"/>
        <w:ind w:left="0"/>
        <w:jc w:val="both"/>
      </w:pPr>
      <w:r>
        <w:rPr>
          <w:rFonts w:ascii="Times New Roman"/>
          <w:b w:val="false"/>
          <w:i w:val="false"/>
          <w:color w:val="000000"/>
          <w:sz w:val="28"/>
        </w:rPr>
        <w:t>
      олармен жасасқан сатып алу туралы шарттар (келісімшарттар) бойынша өз міндеттемелерін орындамаған не тиісінше орындамаған өнім берушілер туралы;</w:t>
      </w:r>
    </w:p>
    <w:p>
      <w:pPr>
        <w:spacing w:after="0"/>
        <w:ind w:left="0"/>
        <w:jc w:val="both"/>
      </w:pPr>
      <w:r>
        <w:rPr>
          <w:rFonts w:ascii="Times New Roman"/>
          <w:b w:val="false"/>
          <w:i w:val="false"/>
          <w:color w:val="000000"/>
          <w:sz w:val="28"/>
        </w:rPr>
        <w:t>
      орындау барысында өнім беруші сатып алу туралы құжаттамада белгіленген әлеуетті өнім берушілерге, өнім берушілерге қойылатын талаптарға сәйкес келмейтіні немесе оның нәтижесінде осындай шарт жасалған сатып алу рәсімінің жеңімпазы болуына мүмкіндік берген, өзінің осындай талаптарға сәйкес келетіні туралы анық емес ақпарат бергені анықталса, тапсырыс берушілер сатып алу туралы шарттарды (келісімшарттарды) біржақты тәртіппен бұзған өнім берушілер туралы мәліметтер енгізіледі.</w:t>
      </w:r>
    </w:p>
    <w:p>
      <w:pPr>
        <w:spacing w:after="0"/>
        <w:ind w:left="0"/>
        <w:jc w:val="both"/>
      </w:pPr>
      <w:r>
        <w:rPr>
          <w:rFonts w:ascii="Times New Roman"/>
          <w:b w:val="false"/>
          <w:i w:val="false"/>
          <w:color w:val="000000"/>
          <w:sz w:val="28"/>
        </w:rPr>
        <w:t>
      Мүше мемлекеттің сатып алу туралы заңнамасында мүше мемлекеттің жосықсыз өнім берушілері тізіліміне осындай тізілімге енгізілген тұлғаның құрылтайшылары, алқалы атқарушы органдардың мүшелері, жалғыз атқарушы органының функцияларын орындайтын тұлғалары туралы мәліметтерді енгізу көзделуі мүмкін.</w:t>
      </w:r>
    </w:p>
    <w:p>
      <w:pPr>
        <w:spacing w:after="0"/>
        <w:ind w:left="0"/>
        <w:jc w:val="both"/>
      </w:pPr>
      <w:r>
        <w:rPr>
          <w:rFonts w:ascii="Times New Roman"/>
          <w:b w:val="false"/>
          <w:i w:val="false"/>
          <w:color w:val="000000"/>
          <w:sz w:val="28"/>
        </w:rPr>
        <w:t>
      Жосықсыз өнім берушілер тізіліміне енгізу осы тармақтың екінші - төртінші абзацтарында көзделген мәліметтер расталған (фактілер анықталған) кезде, мүше мемлекет сотының және (немесе) сатып алу саласындағы реттеу және (немесе) бақылау функцияларын жүзеге асыратын органының (органдарының) шешімі негізінде 2 жыл мерзімге жүзеге асырылады.</w:t>
      </w:r>
    </w:p>
    <w:p>
      <w:pPr>
        <w:spacing w:after="0"/>
        <w:ind w:left="0"/>
        <w:jc w:val="both"/>
      </w:pPr>
      <w:r>
        <w:rPr>
          <w:rFonts w:ascii="Times New Roman"/>
          <w:b w:val="false"/>
          <w:i w:val="false"/>
          <w:color w:val="000000"/>
          <w:sz w:val="28"/>
        </w:rPr>
        <w:t>
      Өзі туралы мәліметтер жосықсыз өнім берушілер тізіліміне енгізілген тұлға осы тізілімге енгізілгеніне сот тәртібімен шағымдануға құқылы.</w:t>
      </w:r>
    </w:p>
    <w:p>
      <w:pPr>
        <w:spacing w:after="0"/>
        <w:ind w:left="0"/>
        <w:jc w:val="both"/>
      </w:pPr>
      <w:r>
        <w:rPr>
          <w:rFonts w:ascii="Times New Roman"/>
          <w:b w:val="false"/>
          <w:i w:val="false"/>
          <w:color w:val="000000"/>
          <w:sz w:val="28"/>
        </w:rPr>
        <w:t xml:space="preserve">
      Мүше мемлекеттің сатып алу туралы заңнамасында осы Хаттамаға </w:t>
      </w:r>
      <w:r>
        <w:rPr>
          <w:rFonts w:ascii="Times New Roman"/>
          <w:b w:val="false"/>
          <w:i w:val="false"/>
          <w:color w:val="000000"/>
          <w:sz w:val="28"/>
        </w:rPr>
        <w:t>№ 3 Қосымшаның</w:t>
      </w:r>
      <w:r>
        <w:rPr>
          <w:rFonts w:ascii="Times New Roman"/>
          <w:b w:val="false"/>
          <w:i w:val="false"/>
          <w:color w:val="000000"/>
          <w:sz w:val="28"/>
        </w:rPr>
        <w:t xml:space="preserve"> 1 және 6-тармақтарына сәйкес айқындалған әлеуетті өнім берушілер мен өнім берушілерді жосықсыз өнім берушілер тізіліміне енгізу бөлігінде ерекшелік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71" w:id="2485"/>
    <w:p>
      <w:pPr>
        <w:spacing w:after="0"/>
        <w:ind w:left="0"/>
        <w:jc w:val="both"/>
      </w:pPr>
      <w:r>
        <w:rPr>
          <w:rFonts w:ascii="Times New Roman"/>
          <w:b w:val="false"/>
          <w:i w:val="false"/>
          <w:color w:val="000000"/>
          <w:sz w:val="28"/>
        </w:rPr>
        <w:t>
      14. Мүше мемлекеттің сатып алу туралы заңнамасында осы мүше мемлекеттің жосықсыз өнім берушілері тізілімінде және (немесе) басқа мүше мемлекеттердің жосықсыз өнім берушілері тізілімдерінде қамтылған мәліметтерді негізге ала отырып, тапсырыс берушінің сатып алуға қатысуға жіберуді жүзеге асыру құқығы немесе міндеті көзделуі мүмкін.</w:t>
      </w:r>
    </w:p>
    <w:bookmarkEnd w:id="2485"/>
    <w:bookmarkStart w:name="z2472" w:id="2486"/>
    <w:p>
      <w:pPr>
        <w:spacing w:after="0"/>
        <w:ind w:left="0"/>
        <w:jc w:val="both"/>
      </w:pPr>
      <w:r>
        <w:rPr>
          <w:rFonts w:ascii="Times New Roman"/>
          <w:b w:val="false"/>
          <w:i w:val="false"/>
          <w:color w:val="000000"/>
          <w:sz w:val="28"/>
        </w:rPr>
        <w:t>
      15. Мүше мемлекеттер сатып алуға қатысуды:</w:t>
      </w:r>
    </w:p>
    <w:bookmarkEnd w:id="2486"/>
    <w:p>
      <w:pPr>
        <w:spacing w:after="0"/>
        <w:ind w:left="0"/>
        <w:jc w:val="both"/>
      </w:pPr>
      <w:r>
        <w:rPr>
          <w:rFonts w:ascii="Times New Roman"/>
          <w:b w:val="false"/>
          <w:i w:val="false"/>
          <w:color w:val="000000"/>
          <w:sz w:val="28"/>
        </w:rPr>
        <w:t>
      1) сатып алу туралы өз заңнамасына сәйкес, тауарлардың, жұмыстардың және көрсетілетін қызметтердің жекелеген түрлерін сатып алу кезінде әлеуетті өнім берушілерге және өнім берушілерге қойылатын қосымша талаптар белгілеу арқылы;</w:t>
      </w:r>
    </w:p>
    <w:p>
      <w:pPr>
        <w:spacing w:after="0"/>
        <w:ind w:left="0"/>
        <w:jc w:val="both"/>
      </w:pPr>
      <w:r>
        <w:rPr>
          <w:rFonts w:ascii="Times New Roman"/>
          <w:b w:val="false"/>
          <w:i w:val="false"/>
          <w:color w:val="000000"/>
          <w:sz w:val="28"/>
        </w:rPr>
        <w:t>
      2) осы Хаттамада белгіленген өзге де жағдайларда шектейді.</w:t>
      </w:r>
    </w:p>
    <w:bookmarkStart w:name="z2473" w:id="2487"/>
    <w:p>
      <w:pPr>
        <w:spacing w:after="0"/>
        <w:ind w:left="0"/>
        <w:jc w:val="both"/>
      </w:pPr>
      <w:r>
        <w:rPr>
          <w:rFonts w:ascii="Times New Roman"/>
          <w:b w:val="false"/>
          <w:i w:val="false"/>
          <w:color w:val="000000"/>
          <w:sz w:val="28"/>
        </w:rPr>
        <w:t>
      16. Мүше мемлекеттің сатып алу туралы заңнамасында:</w:t>
      </w:r>
    </w:p>
    <w:bookmarkEnd w:id="2487"/>
    <w:p>
      <w:pPr>
        <w:spacing w:after="0"/>
        <w:ind w:left="0"/>
        <w:jc w:val="both"/>
      </w:pPr>
      <w:r>
        <w:rPr>
          <w:rFonts w:ascii="Times New Roman"/>
          <w:b w:val="false"/>
          <w:i w:val="false"/>
          <w:color w:val="000000"/>
          <w:sz w:val="28"/>
        </w:rPr>
        <w:t>
      1) сатып алу шарттарына әлеуетті өнім берушілерге және өнім берушілерге қойылатын кез келген өлшенбейтін сандық және (немесе) әкімшілендірілмейтін талаптарды енгізуге;</w:t>
      </w:r>
    </w:p>
    <w:p>
      <w:pPr>
        <w:spacing w:after="0"/>
        <w:ind w:left="0"/>
        <w:jc w:val="both"/>
      </w:pPr>
      <w:r>
        <w:rPr>
          <w:rFonts w:ascii="Times New Roman"/>
          <w:b w:val="false"/>
          <w:i w:val="false"/>
          <w:color w:val="000000"/>
          <w:sz w:val="28"/>
        </w:rPr>
        <w:t>
      2) сатып алу туралы құжаттама талаптарына сәйкес келмейтін әлеуетті өнім берушілерді сатып алуға қатысуға жіберуге;</w:t>
      </w:r>
    </w:p>
    <w:p>
      <w:pPr>
        <w:spacing w:after="0"/>
        <w:ind w:left="0"/>
        <w:jc w:val="both"/>
      </w:pPr>
      <w:r>
        <w:rPr>
          <w:rFonts w:ascii="Times New Roman"/>
          <w:b w:val="false"/>
          <w:i w:val="false"/>
          <w:color w:val="000000"/>
          <w:sz w:val="28"/>
        </w:rPr>
        <w:t>
      3) сатып алуды жүргізу хабарламасында және (немесе) сатып алу туралы құжаттамада көзделмеген негіздемелер бойынша әлеуетті өнім берушілерді сатып алуға қатысуға жіберуден бас тартуға тыйым салу белгіленеді.</w:t>
      </w:r>
    </w:p>
    <w:bookmarkStart w:name="z2474" w:id="2488"/>
    <w:p>
      <w:pPr>
        <w:spacing w:after="0"/>
        <w:ind w:left="0"/>
        <w:jc w:val="both"/>
      </w:pPr>
      <w:r>
        <w:rPr>
          <w:rFonts w:ascii="Times New Roman"/>
          <w:b w:val="false"/>
          <w:i w:val="false"/>
          <w:color w:val="000000"/>
          <w:sz w:val="28"/>
        </w:rPr>
        <w:t>
      17. Мүше мемлекеттің сатып алу туралы заңнамасында көзделген жағдайларды қоспағанда, әлеуетті өнім берушілерден және өнім берушілерден сатып алуға қатысқаны үшін төлемақы алуға жол берілмейді.</w:t>
      </w:r>
    </w:p>
    <w:bookmarkEnd w:id="2488"/>
    <w:bookmarkStart w:name="z2475" w:id="2489"/>
    <w:p>
      <w:pPr>
        <w:spacing w:after="0"/>
        <w:ind w:left="0"/>
        <w:jc w:val="both"/>
      </w:pPr>
      <w:r>
        <w:rPr>
          <w:rFonts w:ascii="Times New Roman"/>
          <w:b w:val="false"/>
          <w:i w:val="false"/>
          <w:color w:val="000000"/>
          <w:sz w:val="28"/>
        </w:rPr>
        <w:t>
      18. Мүше мемлекеттің сатып алу туралы заңнамасында әлеуетті өнім берушілерге және өнім берушілерге қойылатын, сатып алуға қатысуға өтінімді қамтамасыз ету, сондай-ақ сатып алу туралы шарттың (келісімшарттың) орындалуын қамтамасыз ету туралы талаптар белгіленуі мүмкін.</w:t>
      </w:r>
    </w:p>
    <w:bookmarkEnd w:id="2489"/>
    <w:p>
      <w:pPr>
        <w:spacing w:after="0"/>
        <w:ind w:left="0"/>
        <w:jc w:val="both"/>
      </w:pPr>
      <w:r>
        <w:rPr>
          <w:rFonts w:ascii="Times New Roman"/>
          <w:b w:val="false"/>
          <w:i w:val="false"/>
          <w:color w:val="000000"/>
          <w:sz w:val="28"/>
        </w:rPr>
        <w:t>
      Мүше мемлекеттің сатып алу туралы заңнамасында сатып алуға қатысуға өтінімді қамтамасыз ету, сондай-ақ сатып алу туралы шарттың (келісімшарттың) орындалуын қамтамасыз ету мөлшері мен нысаны белгіленеді. Бұл ретте, сатып алу туралы шартта (келісімшартта) аванс төлемі көзделген жағдайды қоспағанда, сатып алуға қатысуға өтінімді қамтамасыз ету мөлшері - сатып алу туралы шарттың (келісімшарттың) бастапқы (ең жоғарғы) бағасының 5 пайызынан (сатып алудың бағдарланатын құнынан), ал сатып алу туралы шарттың (келісімшарттың) орындалуын қамтамасыз ету - сатып алу туралы шарттың (келісімшарттың) бастапқы (ең жоғарғы) бағасының 30 пайызынан (сатып алудың бағдарланатын құнынан) аспауға тиіс. Мұндай жағдайда, сатып алу туралы шарттың (келісімшарттың) орындалуын қамтамасыз ету мөлшері - аванс мөлшерінің кемінде 50 пайызын құрауға тиіс.</w:t>
      </w:r>
    </w:p>
    <w:p>
      <w:pPr>
        <w:spacing w:after="0"/>
        <w:ind w:left="0"/>
        <w:jc w:val="both"/>
      </w:pPr>
      <w:r>
        <w:rPr>
          <w:rFonts w:ascii="Times New Roman"/>
          <w:b w:val="false"/>
          <w:i w:val="false"/>
          <w:color w:val="000000"/>
          <w:sz w:val="28"/>
        </w:rPr>
        <w:t>
      Егер сатып алу туралы шарт (келісімшарт) өнім берушіге аванс беру туралы талапты қамтыған жағдайда, өнім беруші одан бас тартуға құқылы.</w:t>
      </w:r>
    </w:p>
    <w:p>
      <w:pPr>
        <w:spacing w:after="0"/>
        <w:ind w:left="0"/>
        <w:jc w:val="both"/>
      </w:pPr>
      <w:r>
        <w:rPr>
          <w:rFonts w:ascii="Times New Roman"/>
          <w:b w:val="false"/>
          <w:i w:val="false"/>
          <w:color w:val="000000"/>
          <w:sz w:val="28"/>
        </w:rPr>
        <w:t>
      Мүше мемлекеттің сатып алу туралы заңнамасында сатып алуға қатысуға өтінімді қамтамасыз етудің және сатып алу туралы шарттың (келісімшарттың) орындалуын қамтамасыз етудің кемінде 2 тәсілі (түрі) белгіленуге тиіс.</w:t>
      </w:r>
    </w:p>
    <w:p>
      <w:pPr>
        <w:spacing w:after="0"/>
        <w:ind w:left="0"/>
        <w:jc w:val="both"/>
      </w:pPr>
      <w:r>
        <w:rPr>
          <w:rFonts w:ascii="Times New Roman"/>
          <w:b w:val="false"/>
          <w:i w:val="false"/>
          <w:color w:val="000000"/>
          <w:sz w:val="28"/>
        </w:rPr>
        <w:t>
      Бұл ретте, сатып алуға қатысуға өтінімді қамтамасыз ету және сатып алу туралы шарттың (келісімшарттың) орындалуын қамтамасыз ету ретінде, оның ішінде мыналар:</w:t>
      </w:r>
    </w:p>
    <w:p>
      <w:pPr>
        <w:spacing w:after="0"/>
        <w:ind w:left="0"/>
        <w:jc w:val="both"/>
      </w:pPr>
      <w:r>
        <w:rPr>
          <w:rFonts w:ascii="Times New Roman"/>
          <w:b w:val="false"/>
          <w:i w:val="false"/>
          <w:color w:val="000000"/>
          <w:sz w:val="28"/>
        </w:rPr>
        <w:t>
      тапсырыс берушінің не, егер бұл мүше мемлекеттің сатып алу туралы заңнамасында белгіленген болса, сатып алуды ұйымдастырушының, электрондық сауда алаңы (электрондық алаң) операторының банктік шотына енгізілетін кепілдік ақшалай жарна;</w:t>
      </w:r>
    </w:p>
    <w:p>
      <w:pPr>
        <w:spacing w:after="0"/>
        <w:ind w:left="0"/>
        <w:jc w:val="both"/>
      </w:pPr>
      <w:r>
        <w:rPr>
          <w:rFonts w:ascii="Times New Roman"/>
          <w:b w:val="false"/>
          <w:i w:val="false"/>
          <w:color w:val="000000"/>
          <w:sz w:val="28"/>
        </w:rPr>
        <w:t>
      банк кепілдігі қабылданады.</w:t>
      </w:r>
    </w:p>
    <w:p>
      <w:pPr>
        <w:spacing w:after="0"/>
        <w:ind w:left="0"/>
        <w:jc w:val="both"/>
      </w:pPr>
      <w:r>
        <w:rPr>
          <w:rFonts w:ascii="Times New Roman"/>
          <w:b w:val="false"/>
          <w:i w:val="false"/>
          <w:color w:val="000000"/>
          <w:sz w:val="28"/>
        </w:rPr>
        <w:t>
      Сатып алу мақсаты үшін банктік кепілдіктерге қойылатын талаптар мүше мемлекеттің заңнамасында белгіленеді.</w:t>
      </w:r>
    </w:p>
    <w:p>
      <w:pPr>
        <w:spacing w:after="0"/>
        <w:ind w:left="0"/>
        <w:jc w:val="both"/>
      </w:pPr>
      <w:r>
        <w:rPr>
          <w:rFonts w:ascii="Times New Roman"/>
          <w:b w:val="false"/>
          <w:i w:val="false"/>
          <w:color w:val="000000"/>
          <w:sz w:val="28"/>
        </w:rPr>
        <w:t>
      Мүше мемлекеттің сатып алу туралы заңнамасы осындай заңнамада көзделген жағдайларда, әлеуетті өнім берушілерге және өнім берушілерге олардың сатып алуға қатысуға өтінімді қамтамасыз етуін және сатып алу туралы шарттың (келісімшарттың) орындалуын қамтамасыз етуін уақтылы қайтаруды қамтамасыз етуге тиіс.</w:t>
      </w:r>
    </w:p>
    <w:bookmarkStart w:name="z2476" w:id="2490"/>
    <w:p>
      <w:pPr>
        <w:spacing w:after="0"/>
        <w:ind w:left="0"/>
        <w:jc w:val="both"/>
      </w:pPr>
      <w:r>
        <w:rPr>
          <w:rFonts w:ascii="Times New Roman"/>
          <w:b w:val="false"/>
          <w:i w:val="false"/>
          <w:color w:val="000000"/>
          <w:sz w:val="28"/>
        </w:rPr>
        <w:t>
      19. Сатып алу туралы құжаттамаға және өзге құжаттарға сатып алуды жүргізу кезінде - сатып алу объектісінің сипаттамаларын бейнелеудің барынша дәл басқа тәсілі болмаған (мұндай жағдайларда сатып алушы сатып алу туралы құжаттамаға "немесе баламасы (сол тектес)" деген сияқты сөздерді қосады) жағдайларды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өндірушіге немесе өнім берушіге талаптар немесе нұсқамалар қосылмауға тиіс. Сатып алынатын тауардың осындай тауарлардың үйлесімділігін қамтамасыз ету қажет болған кезде (оның ішінде, негізгі (белгіленген) жабдықты толық жабдықтау, жаңғырту және толық жарақтандыру) тапсырыс беруші пайдаланатын тауармен үйлеспейтіні - ерекшелік болып табылады.</w:t>
      </w:r>
    </w:p>
    <w:bookmarkEnd w:id="2490"/>
    <w:p>
      <w:pPr>
        <w:spacing w:after="0"/>
        <w:ind w:left="0"/>
        <w:jc w:val="both"/>
      </w:pPr>
      <w:r>
        <w:rPr>
          <w:rFonts w:ascii="Times New Roman"/>
          <w:b w:val="false"/>
          <w:i w:val="false"/>
          <w:color w:val="000000"/>
          <w:sz w:val="28"/>
        </w:rPr>
        <w:t>
      Тапсырыс беруші халықаралық шарттарда және Одақ құқығын құрайтын актілерде және (немесе) мүше мемлекеттің заңнамасында көзделген техникалық регламенттерге, стандарттарға және өзге де талаптарға сәйкес айқындалған, сатып алу объектісінің техникалық және сапалық сипаттамаларына қатысты стандарттық көрсеткіштерді, талапты, шарттық белгілеулерді және терминологияны белгілеуге құқылы.</w:t>
      </w:r>
    </w:p>
    <w:bookmarkStart w:name="z2477" w:id="2491"/>
    <w:p>
      <w:pPr>
        <w:spacing w:after="0"/>
        <w:ind w:left="0"/>
        <w:jc w:val="both"/>
      </w:pPr>
      <w:r>
        <w:rPr>
          <w:rFonts w:ascii="Times New Roman"/>
          <w:b w:val="false"/>
          <w:i w:val="false"/>
          <w:color w:val="000000"/>
          <w:sz w:val="28"/>
        </w:rPr>
        <w:t>
      20. Сатып алудың нәтижелеріне өздері мүдделі жеке тұлғалар (оның ішінде конкурсқа, аукционға, баға ұсыныстарын сұратуға (баға белгіленімдерін сұратуға) немесе ұсыныстарды сұратуға қатысуға өтінімдер берген жеке тұлғалар), конкурсқа, аукционға, баға ұсыныстарын сұратуға (баға белгіленімдерін сұратуға) немесе ұсыныстар сұратуға қатысуға өтінімдер берген әлеуетті өнім берушілер қызметкерлері не әлеуетті өнім берушілер (оның ішінде әлеуетті өнім берушілердің қатысушылары (акционерлері), олардың басқару органдарының қызметкерлері және әлеуетті өнім берушілердің кредиторлары болып табылатын жеке тұлғалар) өздеріне ықпал етуге қабілетті жеке тұлғалар, сондай-ақ сатып алу саласында бақылауды тікелей жүзеге асыратын сатып алу саласындағы мүше мемлекеттің реттеу және (немесе) бақылау функцияларын жүзеге асыратын органдарының лауазымды тұлғалары комиссия (оның ішінде конкурстық, аукцондық және белгіленімдік) мүшелері бола алмайды.</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78" w:id="2492"/>
    <w:p>
      <w:pPr>
        <w:spacing w:after="0"/>
        <w:ind w:left="0"/>
        <w:jc w:val="both"/>
      </w:pPr>
      <w:r>
        <w:rPr>
          <w:rFonts w:ascii="Times New Roman"/>
          <w:b w:val="false"/>
          <w:i w:val="false"/>
          <w:color w:val="000000"/>
          <w:sz w:val="28"/>
        </w:rPr>
        <w:t>
      21. Сатып алу туралы шарт (келісімшарт) мынадай міндетті талапты:</w:t>
      </w:r>
    </w:p>
    <w:bookmarkEnd w:id="2492"/>
    <w:p>
      <w:pPr>
        <w:spacing w:after="0"/>
        <w:ind w:left="0"/>
        <w:jc w:val="both"/>
      </w:pPr>
      <w:r>
        <w:rPr>
          <w:rFonts w:ascii="Times New Roman"/>
          <w:b w:val="false"/>
          <w:i w:val="false"/>
          <w:color w:val="000000"/>
          <w:sz w:val="28"/>
        </w:rPr>
        <w:t>
      1) сатып алу туралы осындай шартта (келісімшартта) көзделген міндеттемелерді орындамағаны немесе тиісінше орындамағаны үшін тараптардың жауаптылығын;</w:t>
      </w:r>
    </w:p>
    <w:p>
      <w:pPr>
        <w:spacing w:after="0"/>
        <w:ind w:left="0"/>
        <w:jc w:val="both"/>
      </w:pPr>
      <w:r>
        <w:rPr>
          <w:rFonts w:ascii="Times New Roman"/>
          <w:b w:val="false"/>
          <w:i w:val="false"/>
          <w:color w:val="000000"/>
          <w:sz w:val="28"/>
        </w:rPr>
        <w:t>
      2) ақы төлеу тәртібін, сондай-ақ тапсырыс берушінің сатып алу нәтижесінің сатып алу туралы шартта (келісімшартта) белгіленген талаптарға сәйкестігіне (оның ішінде, саны (көлемі), жиынтығы, сапасы бойынша қабылдап алуды жүзеге асыру тәртібі туралы қамтуға тиіс.</w:t>
      </w:r>
    </w:p>
    <w:bookmarkStart w:name="z2479" w:id="2493"/>
    <w:p>
      <w:pPr>
        <w:spacing w:after="0"/>
        <w:ind w:left="0"/>
        <w:jc w:val="both"/>
      </w:pPr>
      <w:r>
        <w:rPr>
          <w:rFonts w:ascii="Times New Roman"/>
          <w:b w:val="false"/>
          <w:i w:val="false"/>
          <w:color w:val="000000"/>
          <w:sz w:val="28"/>
        </w:rPr>
        <w:t>
      22. Мүше мемлекеттің сатып алу туралы заңнамасында мыналарға:</w:t>
      </w:r>
    </w:p>
    <w:bookmarkEnd w:id="2493"/>
    <w:p>
      <w:pPr>
        <w:spacing w:after="0"/>
        <w:ind w:left="0"/>
        <w:jc w:val="both"/>
      </w:pPr>
      <w:r>
        <w:rPr>
          <w:rFonts w:ascii="Times New Roman"/>
          <w:b w:val="false"/>
          <w:i w:val="false"/>
          <w:color w:val="000000"/>
          <w:sz w:val="28"/>
        </w:rPr>
        <w:t>
      1) мүше мемлекеттің заңнамасында көзделмеген жағдайларда, әлеуетті өнім берушілердің және өнім берушілердің санын шектеуге әкеп соғатын, сатып алу туралы шарттың (келісімшарттың) талаптарын белгілеуге;</w:t>
      </w:r>
    </w:p>
    <w:p>
      <w:pPr>
        <w:spacing w:after="0"/>
        <w:ind w:left="0"/>
        <w:jc w:val="both"/>
      </w:pPr>
      <w:r>
        <w:rPr>
          <w:rFonts w:ascii="Times New Roman"/>
          <w:b w:val="false"/>
          <w:i w:val="false"/>
          <w:color w:val="000000"/>
          <w:sz w:val="28"/>
        </w:rPr>
        <w:t>
      2) сатып алу туралы шарт (келісімшарт) бойынша міндеттемелерді басқа тарап тиісінше орындамаған және осындай заңнамада көзделмеген жағдайларда, тапсырыс берушілердің және өнім берушілердің шарттық міндеттемелерді орындаудан біржақты бас тартуына;</w:t>
      </w:r>
    </w:p>
    <w:p>
      <w:pPr>
        <w:spacing w:after="0"/>
        <w:ind w:left="0"/>
        <w:jc w:val="both"/>
      </w:pPr>
      <w:r>
        <w:rPr>
          <w:rFonts w:ascii="Times New Roman"/>
          <w:b w:val="false"/>
          <w:i w:val="false"/>
          <w:color w:val="000000"/>
          <w:sz w:val="28"/>
        </w:rPr>
        <w:t>
      3) осындай заңнамада көзделген жағдайларды қоспағанда, шарттық міндеттемелердің орындалу талаптарының өзгеруіне, оның ішінде сатып алу туралы шарт (келісімшарт) бағасының өзгеруіне тыйым салу көзделуге тиіс. Сатып алу туралы шарттың (келісімшарттың) бағасын пропорционалды төмендетпейінше тауарлардың санын, жұмыстар көлемін, көрсетілетін қызметтерді азайтуға жол берілмейді.</w:t>
      </w:r>
    </w:p>
    <w:bookmarkStart w:name="z2480" w:id="2494"/>
    <w:p>
      <w:pPr>
        <w:spacing w:after="0"/>
        <w:ind w:left="0"/>
        <w:jc w:val="both"/>
      </w:pPr>
      <w:r>
        <w:rPr>
          <w:rFonts w:ascii="Times New Roman"/>
          <w:b w:val="false"/>
          <w:i w:val="false"/>
          <w:color w:val="000000"/>
          <w:sz w:val="28"/>
        </w:rPr>
        <w:t>
      23. Мүше мемлекеттің заңнамасында көзделген жағдайларда, бірнеше өнім берушілермен сатып алу туралы шарт (келісімшарт) жасасуға жол беріледі.</w:t>
      </w:r>
    </w:p>
    <w:bookmarkEnd w:id="2494"/>
    <w:bookmarkStart w:name="z2481" w:id="2495"/>
    <w:p>
      <w:pPr>
        <w:spacing w:after="0"/>
        <w:ind w:left="0"/>
        <w:jc w:val="both"/>
      </w:pPr>
      <w:r>
        <w:rPr>
          <w:rFonts w:ascii="Times New Roman"/>
          <w:b w:val="false"/>
          <w:i w:val="false"/>
          <w:color w:val="000000"/>
          <w:sz w:val="28"/>
        </w:rPr>
        <w:t xml:space="preserve">
      24. Мүше мемлекеттің сатып алу туралы заңнамасында тауарды немесе жұмысты сатып алуды, кейіннен қызмет көрсетуді, қызмет мерзімі ішінде пайдалануды, жеткізілген тауарды немесе жұмысты орындау нәтижесінде құрылған объектіні (өмірлік цикл шарты (келісімшарты)) жөндеуді және кәдеге жаратуды көздейтін сатып алу туралы шартты (келісімшартты) жасасу туралы талап белгіленуі мүмкін. </w:t>
      </w:r>
    </w:p>
    <w:bookmarkEnd w:id="2495"/>
    <w:bookmarkStart w:name="z2482" w:id="2496"/>
    <w:p>
      <w:pPr>
        <w:spacing w:after="0"/>
        <w:ind w:left="0"/>
        <w:jc w:val="both"/>
      </w:pPr>
      <w:r>
        <w:rPr>
          <w:rFonts w:ascii="Times New Roman"/>
          <w:b w:val="false"/>
          <w:i w:val="false"/>
          <w:color w:val="000000"/>
          <w:sz w:val="28"/>
        </w:rPr>
        <w:t>
      25. Мүше мемлекеттің сатып алу туралы заңнамасында нақты сатып алуға қатысты сатып алу туралы құжаттың ажырамас бөлігі болып табылатын сатып алу туралы шарт (келісімшарт) жобасына оны орындаудың (оның ішінде, сатып алу объектісіне байланысты емес) қосымша талаптарын енгізу қажеттігі көзделуі мүмкін.</w:t>
      </w:r>
    </w:p>
    <w:bookmarkEnd w:id="2496"/>
    <w:bookmarkStart w:name="z2483" w:id="2497"/>
    <w:p>
      <w:pPr>
        <w:spacing w:after="0"/>
        <w:ind w:left="0"/>
        <w:jc w:val="both"/>
      </w:pPr>
      <w:r>
        <w:rPr>
          <w:rFonts w:ascii="Times New Roman"/>
          <w:b w:val="false"/>
          <w:i w:val="false"/>
          <w:color w:val="000000"/>
          <w:sz w:val="28"/>
        </w:rPr>
        <w:t>
      26. Мүше мемлекеттің сатып алу туралы заңнамасында әлеуетті өнім берушінің және (немесе) өнім берушінің сатып алу туралы шарт (келісімшарт) бойынша тапсырыс берушіге барлық бірлесіп орындаушылар және қосалқы мердігерлер туралы ақпаратты беру міндеті көзделуі мүмкін.</w:t>
      </w:r>
    </w:p>
    <w:bookmarkEnd w:id="2497"/>
    <w:bookmarkStart w:name="z2484" w:id="2498"/>
    <w:p>
      <w:pPr>
        <w:spacing w:after="0"/>
        <w:ind w:left="0"/>
        <w:jc w:val="both"/>
      </w:pPr>
      <w:r>
        <w:rPr>
          <w:rFonts w:ascii="Times New Roman"/>
          <w:b w:val="false"/>
          <w:i w:val="false"/>
          <w:color w:val="000000"/>
          <w:sz w:val="28"/>
        </w:rPr>
        <w:t>
      27. Мүше мемлекеттің сатып алу туралы заңнамасында сатып алу туралы шартты (келісімшартты) банктік сүйемелдеу көзделуі мүмкін.</w:t>
      </w:r>
    </w:p>
    <w:bookmarkEnd w:id="2498"/>
    <w:bookmarkStart w:name="z2485" w:id="2499"/>
    <w:p>
      <w:pPr>
        <w:spacing w:after="0"/>
        <w:ind w:left="0"/>
        <w:jc w:val="both"/>
      </w:pPr>
      <w:r>
        <w:rPr>
          <w:rFonts w:ascii="Times New Roman"/>
          <w:b w:val="false"/>
          <w:i w:val="false"/>
          <w:color w:val="000000"/>
          <w:sz w:val="28"/>
        </w:rPr>
        <w:t>
      28. Мүше мемлекеттер сатып алу туралы шарттарды (келісімшарттарды) электрондық форматта жасауға 2016 жылға дейін көшуге ұмтылады.</w:t>
      </w:r>
    </w:p>
    <w:bookmarkEnd w:id="2499"/>
    <w:bookmarkStart w:name="z2486" w:id="2500"/>
    <w:p>
      <w:pPr>
        <w:spacing w:after="0"/>
        <w:ind w:left="0"/>
        <w:jc w:val="both"/>
      </w:pPr>
      <w:r>
        <w:rPr>
          <w:rFonts w:ascii="Times New Roman"/>
          <w:b w:val="false"/>
          <w:i w:val="false"/>
          <w:color w:val="000000"/>
          <w:sz w:val="28"/>
        </w:rPr>
        <w:t>
      29. Мүше мемлекеттер ақпараттық ашықтықты және сатып алу айқындығын қамтамасыз етеді, оның ішінде мыналар арқылы:</w:t>
      </w:r>
    </w:p>
    <w:bookmarkEnd w:id="2500"/>
    <w:p>
      <w:pPr>
        <w:spacing w:after="0"/>
        <w:ind w:left="0"/>
        <w:jc w:val="both"/>
      </w:pPr>
      <w:r>
        <w:rPr>
          <w:rFonts w:ascii="Times New Roman"/>
          <w:b w:val="false"/>
          <w:i w:val="false"/>
          <w:color w:val="000000"/>
          <w:sz w:val="28"/>
        </w:rPr>
        <w:t>
      1) әрбір мүше мемлекеттің веб-портал құруы;</w:t>
      </w:r>
    </w:p>
    <w:p>
      <w:pPr>
        <w:spacing w:after="0"/>
        <w:ind w:left="0"/>
        <w:jc w:val="both"/>
      </w:pPr>
      <w:r>
        <w:rPr>
          <w:rFonts w:ascii="Times New Roman"/>
          <w:b w:val="false"/>
          <w:i w:val="false"/>
          <w:color w:val="000000"/>
          <w:sz w:val="28"/>
        </w:rPr>
        <w:t>
      2) сатып алу туралы ақпаратты, жосықсыз өнім берушілер тізілімін (оның ішінде, орыс тілінде) веб-порталда жариялау (орналастыру);</w:t>
      </w:r>
    </w:p>
    <w:p>
      <w:pPr>
        <w:spacing w:after="0"/>
        <w:ind w:left="0"/>
        <w:jc w:val="both"/>
      </w:pPr>
      <w:r>
        <w:rPr>
          <w:rFonts w:ascii="Times New Roman"/>
          <w:b w:val="false"/>
          <w:i w:val="false"/>
          <w:color w:val="000000"/>
          <w:sz w:val="28"/>
        </w:rPr>
        <w:t>
      3) мүше мемлекеттің сатып алу саласындағы нормативтік құқықтық актілерін (оның ішінде, орыс тілінде) веб-порталда жариялау (орналастыру);</w:t>
      </w:r>
    </w:p>
    <w:p>
      <w:pPr>
        <w:spacing w:after="0"/>
        <w:ind w:left="0"/>
        <w:jc w:val="both"/>
      </w:pPr>
      <w:r>
        <w:rPr>
          <w:rFonts w:ascii="Times New Roman"/>
          <w:b w:val="false"/>
          <w:i w:val="false"/>
          <w:color w:val="000000"/>
          <w:sz w:val="28"/>
        </w:rPr>
        <w:t>
      4) электрондық сауда алаңдарының (электрондық алаңдарды) шектелген санын және (немесе) веб-порталды - электрондық форматта сатып алу туралы ақпаратқа және егер мүше мемлекеттің сатып алу туралы заңнамасында бұл көзделген болса, осындай сатып алуға байланысты электрондық көрсетілетін қызметтерге рұқсат берудің бірыңғай орны ретінде анықтау;</w:t>
      </w:r>
    </w:p>
    <w:p>
      <w:pPr>
        <w:spacing w:after="0"/>
        <w:ind w:left="0"/>
        <w:jc w:val="both"/>
      </w:pPr>
      <w:r>
        <w:rPr>
          <w:rFonts w:ascii="Times New Roman"/>
          <w:b w:val="false"/>
          <w:i w:val="false"/>
          <w:color w:val="000000"/>
          <w:sz w:val="28"/>
        </w:rPr>
        <w:t>
      5) веб-порталда жарияланатын (орналастырылатын) сатып алу туралы ақпаратқа, жосықсыз өнім берушілердің тізілімі мен мүше мемлекеттің сатып алу саласындағы нормативтік құқықтық актілеріне кедергісіз және тегін қол жеткізуді ұйымдастыру, сондай-ақ осындай ақпарат, тізілім мен акті бойынша мәліметтерді барынша кеңінен іздеуді қамтамасыз ету;</w:t>
      </w:r>
    </w:p>
    <w:p>
      <w:pPr>
        <w:spacing w:after="0"/>
        <w:ind w:left="0"/>
        <w:jc w:val="both"/>
      </w:pPr>
      <w:r>
        <w:rPr>
          <w:rFonts w:ascii="Times New Roman"/>
          <w:b w:val="false"/>
          <w:i w:val="false"/>
          <w:color w:val="000000"/>
          <w:sz w:val="28"/>
        </w:rPr>
        <w:t>
      6) сатып алу саласында, оның ішінде Комиссия бекітетін көрсеткіштер мен форматтар бойынша ақпаратты (есептілікті) қалыптастыру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87" w:id="2501"/>
    <w:p>
      <w:pPr>
        <w:spacing w:after="0"/>
        <w:ind w:left="0"/>
        <w:jc w:val="left"/>
      </w:pPr>
      <w:r>
        <w:rPr>
          <w:rFonts w:ascii="Times New Roman"/>
          <w:b/>
          <w:i w:val="false"/>
          <w:color w:val="000000"/>
        </w:rPr>
        <w:t xml:space="preserve"> III. Ұлттық режим және оны қамтамасыз ету ерекшеліктері</w:t>
      </w:r>
    </w:p>
    <w:bookmarkEnd w:id="2501"/>
    <w:bookmarkStart w:name="z2488" w:id="2502"/>
    <w:p>
      <w:pPr>
        <w:spacing w:after="0"/>
        <w:ind w:left="0"/>
        <w:jc w:val="both"/>
      </w:pPr>
      <w:r>
        <w:rPr>
          <w:rFonts w:ascii="Times New Roman"/>
          <w:b w:val="false"/>
          <w:i w:val="false"/>
          <w:color w:val="000000"/>
          <w:sz w:val="28"/>
        </w:rPr>
        <w:t>
      30. Мүше мемлекеттердің әрқайсысы басқа мүше мемлекеттердің аумақтарынан шығатын тауарларға, жұмыстарға және көрсетілетін қызметтерге қатысты, сондай-ақ осындай тауарларды, жұмыстарды және көрсетілетін қызметтерді ұсынатын басқа мүше мемлекеттердің әлеуетті өнім берушілері мен өнім берушілеріне қатысты сатып алу саласындағы ұлттық режимді қамтамасыз етеді.</w:t>
      </w:r>
    </w:p>
    <w:bookmarkEnd w:id="2502"/>
    <w:bookmarkStart w:name="z2489" w:id="2503"/>
    <w:p>
      <w:pPr>
        <w:spacing w:after="0"/>
        <w:ind w:left="0"/>
        <w:jc w:val="both"/>
      </w:pPr>
      <w:r>
        <w:rPr>
          <w:rFonts w:ascii="Times New Roman"/>
          <w:b w:val="false"/>
          <w:i w:val="false"/>
          <w:color w:val="000000"/>
          <w:sz w:val="28"/>
        </w:rPr>
        <w:t>
      31. Мүше мемлекет сатып алу туралы өз заңнамасында белгіленген біржақты тәртіппен ерекше жағдайларда ұлттық режимнен кемінде 2 жыл мерзімге алып тастауларды белгілеуге құқылы.</w:t>
      </w:r>
    </w:p>
    <w:bookmarkEnd w:id="2503"/>
    <w:bookmarkStart w:name="z2490" w:id="2504"/>
    <w:p>
      <w:pPr>
        <w:spacing w:after="0"/>
        <w:ind w:left="0"/>
        <w:jc w:val="both"/>
      </w:pPr>
      <w:r>
        <w:rPr>
          <w:rFonts w:ascii="Times New Roman"/>
          <w:b w:val="false"/>
          <w:i w:val="false"/>
          <w:color w:val="000000"/>
          <w:sz w:val="28"/>
        </w:rPr>
        <w:t>
      32. Мүше мемлекеттің сатып алу саласындағы реттеу және (немесе) бақылау функцияларын жүзеге асыратын органы күні бұрын, бірақ осы Хаттаманың 31-тармағына сәйкес, алып қоюды белгілеу туралы актіні қабылдаған күнге дейін 15 күнтізбелік күннен кешіктірмей жазбаша нысанда Комиссияны және әрбір мүше мемлекетті оны қабылдау қажеттігін негіздей отырып, осындай актіні қабылдағаны туралы хабардар етеді.</w:t>
      </w:r>
    </w:p>
    <w:bookmarkEnd w:id="2504"/>
    <w:p>
      <w:pPr>
        <w:spacing w:after="0"/>
        <w:ind w:left="0"/>
        <w:jc w:val="both"/>
      </w:pPr>
      <w:r>
        <w:rPr>
          <w:rFonts w:ascii="Times New Roman"/>
          <w:b w:val="false"/>
          <w:i w:val="false"/>
          <w:color w:val="000000"/>
          <w:sz w:val="28"/>
        </w:rPr>
        <w:t>
      Осындай хабарламаны алған мүше мемлекет тиісті консультациялар жүргізу туралы ұсыныспен, оны жіберген органға жүгіне алады.</w:t>
      </w:r>
    </w:p>
    <w:p>
      <w:pPr>
        <w:spacing w:after="0"/>
        <w:ind w:left="0"/>
        <w:jc w:val="both"/>
      </w:pPr>
      <w:r>
        <w:rPr>
          <w:rFonts w:ascii="Times New Roman"/>
          <w:b w:val="false"/>
          <w:i w:val="false"/>
          <w:color w:val="000000"/>
          <w:sz w:val="28"/>
        </w:rPr>
        <w:t>
      Көрсетілген хабарламаны жіберген мүше мемлекет консультациялар жүргізуден бас тарта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1" w:id="2505"/>
    <w:p>
      <w:pPr>
        <w:spacing w:after="0"/>
        <w:ind w:left="0"/>
        <w:jc w:val="both"/>
      </w:pPr>
      <w:r>
        <w:rPr>
          <w:rFonts w:ascii="Times New Roman"/>
          <w:b w:val="false"/>
          <w:i w:val="false"/>
          <w:color w:val="000000"/>
          <w:sz w:val="28"/>
        </w:rPr>
        <w:t>
      33. Комиссия осы Хаттаманың 31-тармағына сәйкес мүше мемлекет қабылдаған, алып қоюды белгілеу туралы актінің күшін жою жою қажеттігі туралы шешімді - оны қабылдаған күнінен бастап 1 жыл ішінде қабылдауға құқылы.</w:t>
      </w:r>
    </w:p>
    <w:bookmarkEnd w:id="2505"/>
    <w:p>
      <w:pPr>
        <w:spacing w:after="0"/>
        <w:ind w:left="0"/>
        <w:jc w:val="both"/>
      </w:pPr>
      <w:r>
        <w:rPr>
          <w:rFonts w:ascii="Times New Roman"/>
          <w:b w:val="false"/>
          <w:i w:val="false"/>
          <w:color w:val="000000"/>
          <w:sz w:val="28"/>
        </w:rPr>
        <w:t>
      Комиссия көрсетілген актінің күшін жою қажеттігі туралы шешім қабылдаған жағдайда, шешім қабылдаған мүше мемлекет 2 айлық мерзімде осындай актіге тиісті өзгерістер енгізуді (күші жойылды деп тануды) қамтамасыз етеді.</w:t>
      </w:r>
    </w:p>
    <w:p>
      <w:pPr>
        <w:spacing w:after="0"/>
        <w:ind w:left="0"/>
        <w:jc w:val="both"/>
      </w:pPr>
      <w:r>
        <w:rPr>
          <w:rFonts w:ascii="Times New Roman"/>
          <w:b w:val="false"/>
          <w:i w:val="false"/>
          <w:color w:val="000000"/>
          <w:sz w:val="28"/>
        </w:rPr>
        <w:t>
      Комиссияның осы Хаттаманың 31-тармағына сәйкес актілерді қабылдау туралы хабарламаларды және олардың күшін жою мәселелері бойынша мүше мемлекеттердің өтініштерін қарауы, сондай-ақ Комиссияның осындай актілердің күшін жою қажеттігі туралы шешім қабылдауы Комиссия айқындайтын тәртіппен жүзеге асырылады.</w:t>
      </w:r>
    </w:p>
    <w:p>
      <w:pPr>
        <w:spacing w:after="0"/>
        <w:ind w:left="0"/>
        <w:jc w:val="both"/>
      </w:pPr>
      <w:r>
        <w:rPr>
          <w:rFonts w:ascii="Times New Roman"/>
          <w:b w:val="false"/>
          <w:i w:val="false"/>
          <w:color w:val="000000"/>
          <w:sz w:val="28"/>
        </w:rPr>
        <w:t>
      Осы Хаттаманың 31-тармағына сәйкес қабылданған актінің күшін жою қажеттігі туралы Комиссия шешімі күшіне енген күннен бастап 2 ай өткеннен кейін, өзіне қатысты көрсетілген шешім шығарылған мүше мемлекет оны орындамаған жағдайда, мүше мемлекеттердің әрқайсысы біржақты тәртіппен осындай мүше мемлекетке ұлттық режимді қолданбауға құқылы. Бұл туралы хабарлама Комиссияға және мүше мемлекеттердің әрқайсысына дереу жіберіледі.</w:t>
      </w:r>
    </w:p>
    <w:bookmarkStart w:name="z2492" w:id="2506"/>
    <w:p>
      <w:pPr>
        <w:spacing w:after="0"/>
        <w:ind w:left="0"/>
        <w:jc w:val="both"/>
      </w:pPr>
      <w:r>
        <w:rPr>
          <w:rFonts w:ascii="Times New Roman"/>
          <w:b w:val="false"/>
          <w:i w:val="false"/>
          <w:color w:val="000000"/>
          <w:sz w:val="28"/>
        </w:rPr>
        <w:t>
      34. Егер мүше мемлекет Шарттың XXII бөлімінде және осы Хаттамада көзделген міндеттемелерді орындамаса, басқа мүше мемлекеттер Комиссияға жүгінуге құқылы. Комиссия қарау нәтижелері бойынша мынадай шешімдердің бірін қабылдайды:</w:t>
      </w:r>
    </w:p>
    <w:bookmarkEnd w:id="2506"/>
    <w:p>
      <w:pPr>
        <w:spacing w:after="0"/>
        <w:ind w:left="0"/>
        <w:jc w:val="both"/>
      </w:pPr>
      <w:r>
        <w:rPr>
          <w:rFonts w:ascii="Times New Roman"/>
          <w:b w:val="false"/>
          <w:i w:val="false"/>
          <w:color w:val="000000"/>
          <w:sz w:val="28"/>
        </w:rPr>
        <w:t>
      бұзушылық фактісінің болмауы;</w:t>
      </w:r>
    </w:p>
    <w:p>
      <w:pPr>
        <w:spacing w:after="0"/>
        <w:ind w:left="0"/>
        <w:jc w:val="both"/>
      </w:pPr>
      <w:r>
        <w:rPr>
          <w:rFonts w:ascii="Times New Roman"/>
          <w:b w:val="false"/>
          <w:i w:val="false"/>
          <w:color w:val="000000"/>
          <w:sz w:val="28"/>
        </w:rPr>
        <w:t>
      бұзушылық фактісін және мүше мемлекеттің анықталған бұзушылықты жою қажеттігін тану.</w:t>
      </w:r>
    </w:p>
    <w:p>
      <w:pPr>
        <w:spacing w:after="0"/>
        <w:ind w:left="0"/>
        <w:jc w:val="both"/>
      </w:pPr>
      <w:r>
        <w:rPr>
          <w:rFonts w:ascii="Times New Roman"/>
          <w:b w:val="false"/>
          <w:i w:val="false"/>
          <w:color w:val="000000"/>
          <w:sz w:val="28"/>
        </w:rPr>
        <w:t>
      Егер анықталған бұзушылықты жою қажеттігі туралы шешім қабылданған күннен бастап 2 ай өткеннен кейін, өзіне қатысты осындай шешім шығарылған мүше мемлекет оны орындамаса, басқа мүше мемлекеттердің әрқайсысы біржақты тәртіпте осындай мүше мемлекетке ұлттық режимді қолданбауға құқылы.</w:t>
      </w:r>
    </w:p>
    <w:p>
      <w:pPr>
        <w:spacing w:after="0"/>
        <w:ind w:left="0"/>
        <w:jc w:val="both"/>
      </w:pPr>
      <w:r>
        <w:rPr>
          <w:rFonts w:ascii="Times New Roman"/>
          <w:b w:val="false"/>
          <w:i w:val="false"/>
          <w:color w:val="000000"/>
          <w:sz w:val="28"/>
        </w:rPr>
        <w:t>
      Бұл туралы хабарлама Комиссияға және мүше мемлекеттердің әрқайсысына дереу жіберіледі.</w:t>
      </w:r>
    </w:p>
    <w:bookmarkStart w:name="z2493" w:id="2507"/>
    <w:p>
      <w:pPr>
        <w:spacing w:after="0"/>
        <w:ind w:left="0"/>
        <w:jc w:val="left"/>
      </w:pPr>
      <w:r>
        <w:rPr>
          <w:rFonts w:ascii="Times New Roman"/>
          <w:b/>
          <w:i w:val="false"/>
          <w:color w:val="000000"/>
        </w:rPr>
        <w:t xml:space="preserve"> IV. Сатып алуға қатысу кезінде тұлғалардың құқықтары мен</w:t>
      </w:r>
      <w:r>
        <w:br/>
      </w:r>
      <w:r>
        <w:rPr>
          <w:rFonts w:ascii="Times New Roman"/>
          <w:b/>
          <w:i w:val="false"/>
          <w:color w:val="000000"/>
        </w:rPr>
        <w:t>заңды мүдделерін қамтамасыз ету</w:t>
      </w:r>
    </w:p>
    <w:bookmarkEnd w:id="2507"/>
    <w:bookmarkStart w:name="z2494" w:id="2508"/>
    <w:p>
      <w:pPr>
        <w:spacing w:after="0"/>
        <w:ind w:left="0"/>
        <w:jc w:val="both"/>
      </w:pPr>
      <w:r>
        <w:rPr>
          <w:rFonts w:ascii="Times New Roman"/>
          <w:b w:val="false"/>
          <w:i w:val="false"/>
          <w:color w:val="000000"/>
          <w:sz w:val="28"/>
        </w:rPr>
        <w:t>
      35. Мүше мемлекеттердің әрқайсысы сатып алу туралы өз заңнамасын бұзушылықтардың алдын алу, анықтау және жолын кесу бойынша шаралар қабылдайды.</w:t>
      </w:r>
    </w:p>
    <w:bookmarkEnd w:id="2508"/>
    <w:bookmarkStart w:name="z2495" w:id="2509"/>
    <w:p>
      <w:pPr>
        <w:spacing w:after="0"/>
        <w:ind w:left="0"/>
        <w:jc w:val="both"/>
      </w:pPr>
      <w:r>
        <w:rPr>
          <w:rFonts w:ascii="Times New Roman"/>
          <w:b w:val="false"/>
          <w:i w:val="false"/>
          <w:color w:val="000000"/>
          <w:sz w:val="28"/>
        </w:rPr>
        <w:t>
      36. Сатып алу саласында тұлғалардың құқықтары мен заңды мүдделерін қамтамасыз ету көлемі Шарттың XXII бөлімінде, осы Хаттамада және мүше мемлекеттің сатып алу туралы өз заңнамасында анықталады.</w:t>
      </w:r>
    </w:p>
    <w:bookmarkEnd w:id="2509"/>
    <w:bookmarkStart w:name="z2496" w:id="2510"/>
    <w:p>
      <w:pPr>
        <w:spacing w:after="0"/>
        <w:ind w:left="0"/>
        <w:jc w:val="both"/>
      </w:pPr>
      <w:r>
        <w:rPr>
          <w:rFonts w:ascii="Times New Roman"/>
          <w:b w:val="false"/>
          <w:i w:val="false"/>
          <w:color w:val="000000"/>
          <w:sz w:val="28"/>
        </w:rPr>
        <w:t>
      37. Сатып алу саласындағы тұлғалардың құқықтары мен заңды мүдделерін қамтамасыз ету, сондай-ақ мүше мемлекеттің сатып алу туралы заңнамасының сақталуын бақылауды жүзеге асыру мақсатында мүше мемлекет өзінің заңнамасына сәйкес айқындалған мүше мемлекет органының (органдарының) сатып алу саласындағы реттеу және (немесе) бақылау функцияларын жүзеге асыруын, оның ішінде:</w:t>
      </w:r>
    </w:p>
    <w:bookmarkEnd w:id="2510"/>
    <w:p>
      <w:pPr>
        <w:spacing w:after="0"/>
        <w:ind w:left="0"/>
        <w:jc w:val="both"/>
      </w:pPr>
      <w:r>
        <w:rPr>
          <w:rFonts w:ascii="Times New Roman"/>
          <w:b w:val="false"/>
          <w:i w:val="false"/>
          <w:color w:val="000000"/>
          <w:sz w:val="28"/>
        </w:rPr>
        <w:t>
      1) сатып алу саласында бақылауды (оның ішінде, тексеру жүргізу арқылы) жүзеге асыруын;</w:t>
      </w:r>
    </w:p>
    <w:p>
      <w:pPr>
        <w:spacing w:after="0"/>
        <w:ind w:left="0"/>
        <w:jc w:val="both"/>
      </w:pPr>
      <w:r>
        <w:rPr>
          <w:rFonts w:ascii="Times New Roman"/>
          <w:b w:val="false"/>
          <w:i w:val="false"/>
          <w:color w:val="000000"/>
          <w:sz w:val="28"/>
        </w:rPr>
        <w:t>
      2) сатып алу туралы мүше мемлекеттің заңнамасын бұзатын сатып алуды жүзеге асыру кезінде, тапсырыс берушілердің, сатып алуды ұйымдастырушылардың, электрондық сауда алаңдары (электрондық алаңдар) операторларының, веб-порталдар, тауар биржалары операторларының, комиссиялардың және өзге де тұлғалардың шешімдері мен әрекеттеріне (әрекетсіздіктеріне) қатысты шағымдар мен өтініштерді қарауды жүзеге асыруын қамтамасыз етеді. Бұл ретте, сатып алуға қатысуға өтінімдер беру мерзімі аяқталғанға дейін қабылданған (жасалған), сатып алуларды жүзеге асыру кезінде, тапсырыс берушілердің, сатып алуды ұйымдастырушылардың, электрондық сауда алаңдары (электрондық алаңдар) операторларының, веб-порталдар, тауар биржалары операторларының, комиссиялардың және өзге де тұлғалардың шешімдері мен әрекеттеріне (әрекетсіздіктеріне) кез келген әлеуетті өнім беруші ғана емес, өзге де тұлға сатып алу туралы мүше мемлекеттің заңнамасымен белгіленген тәртіпте шағымдануға құқылы;</w:t>
      </w:r>
    </w:p>
    <w:p>
      <w:pPr>
        <w:spacing w:after="0"/>
        <w:ind w:left="0"/>
        <w:jc w:val="both"/>
      </w:pPr>
      <w:r>
        <w:rPr>
          <w:rFonts w:ascii="Times New Roman"/>
          <w:b w:val="false"/>
          <w:i w:val="false"/>
          <w:color w:val="000000"/>
          <w:sz w:val="28"/>
        </w:rPr>
        <w:t>
      3) мүше мемлекеттің сатып алу туралы заңнамасын бұзушылықтардың алдын алуды және анықтауды, сондай-ақ көрсетілген бұзушылықтарды болғызбау бойынша (оның ішінде, орындау үшін міндетті осындай бұзушылықтарды жою туралы нұсқама беру және осындай бұзушылықтар үшін кінәлі тұлғаларды жауапқа тарту) шаралар қабылдауды;</w:t>
      </w:r>
    </w:p>
    <w:p>
      <w:pPr>
        <w:spacing w:after="0"/>
        <w:ind w:left="0"/>
        <w:jc w:val="both"/>
      </w:pPr>
      <w:r>
        <w:rPr>
          <w:rFonts w:ascii="Times New Roman"/>
          <w:b w:val="false"/>
          <w:i w:val="false"/>
          <w:color w:val="000000"/>
          <w:sz w:val="28"/>
        </w:rPr>
        <w:t>
      4) жосықсыз өнім берушілер тізілімін қалыптастыруды және жүргізуді жүзеге асыруын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7" w:id="2511"/>
    <w:p>
      <w:pPr>
        <w:spacing w:after="0"/>
        <w:ind w:left="0"/>
        <w:jc w:val="left"/>
      </w:pPr>
      <w:r>
        <w:rPr>
          <w:rFonts w:ascii="Times New Roman"/>
          <w:b/>
          <w:i w:val="false"/>
          <w:color w:val="000000"/>
        </w:rPr>
        <w:t xml:space="preserve"> V. Сатып алу тиімділігін арттыратын және әлеуметтік</w:t>
      </w:r>
      <w:r>
        <w:br/>
      </w:r>
      <w:r>
        <w:rPr>
          <w:rFonts w:ascii="Times New Roman"/>
          <w:b/>
          <w:i w:val="false"/>
          <w:color w:val="000000"/>
        </w:rPr>
        <w:t>функцияларды іске асыруға бағытталған шараларды қамтамасыз ету</w:t>
      </w:r>
    </w:p>
    <w:bookmarkEnd w:id="2511"/>
    <w:bookmarkStart w:name="z2498" w:id="2512"/>
    <w:p>
      <w:pPr>
        <w:spacing w:after="0"/>
        <w:ind w:left="0"/>
        <w:jc w:val="both"/>
      </w:pPr>
      <w:r>
        <w:rPr>
          <w:rFonts w:ascii="Times New Roman"/>
          <w:b w:val="false"/>
          <w:i w:val="false"/>
          <w:color w:val="000000"/>
          <w:sz w:val="28"/>
        </w:rPr>
        <w:t>
      38. Мүше мемлекеттің сатып алу туралы ұлттық заңнамасымен сатып алуды жоспарлау туралы талап белгіленеді.</w:t>
      </w:r>
    </w:p>
    <w:bookmarkEnd w:id="2512"/>
    <w:bookmarkStart w:name="z2499" w:id="2513"/>
    <w:p>
      <w:pPr>
        <w:spacing w:after="0"/>
        <w:ind w:left="0"/>
        <w:jc w:val="both"/>
      </w:pPr>
      <w:r>
        <w:rPr>
          <w:rFonts w:ascii="Times New Roman"/>
          <w:b w:val="false"/>
          <w:i w:val="false"/>
          <w:color w:val="000000"/>
          <w:sz w:val="28"/>
        </w:rPr>
        <w:t>
      39. Мүше мемлекеттің сатып алу туралы ұлттық заңнамасында сатып алу тиімділігін арттыратын мынадай нормалар:</w:t>
      </w:r>
    </w:p>
    <w:bookmarkEnd w:id="2513"/>
    <w:p>
      <w:pPr>
        <w:spacing w:after="0"/>
        <w:ind w:left="0"/>
        <w:jc w:val="both"/>
      </w:pPr>
      <w:r>
        <w:rPr>
          <w:rFonts w:ascii="Times New Roman"/>
          <w:b w:val="false"/>
          <w:i w:val="false"/>
          <w:color w:val="000000"/>
          <w:sz w:val="28"/>
        </w:rPr>
        <w:t>
      1) сатып алынатын тауарларға, жұмыстарға және көрсетілетін қызметтерге (оның ішінде тауарлардың, жұмыстардың және көрсетілетін қызметтердің шекті бағасына) және (немесе) тапсырыс берушілердің функцияларын қамтамасыз етуге нормативтік шығындарына қойылатын талаптарды белгілеу жолымен сатып алуды нормалау;</w:t>
      </w:r>
    </w:p>
    <w:p>
      <w:pPr>
        <w:spacing w:after="0"/>
        <w:ind w:left="0"/>
        <w:jc w:val="both"/>
      </w:pPr>
      <w:r>
        <w:rPr>
          <w:rFonts w:ascii="Times New Roman"/>
          <w:b w:val="false"/>
          <w:i w:val="false"/>
          <w:color w:val="000000"/>
          <w:sz w:val="28"/>
        </w:rPr>
        <w:t>
      2) сатып алуға қоғамдық бақылауды және оны қоғамдық талқылауды жүзеге асыру;</w:t>
      </w:r>
    </w:p>
    <w:p>
      <w:pPr>
        <w:spacing w:after="0"/>
        <w:ind w:left="0"/>
        <w:jc w:val="both"/>
      </w:pPr>
      <w:r>
        <w:rPr>
          <w:rFonts w:ascii="Times New Roman"/>
          <w:b w:val="false"/>
          <w:i w:val="false"/>
          <w:color w:val="000000"/>
          <w:sz w:val="28"/>
        </w:rPr>
        <w:t>
      3) демпингке қарсы шаралар қолдану;</w:t>
      </w:r>
    </w:p>
    <w:p>
      <w:pPr>
        <w:spacing w:after="0"/>
        <w:ind w:left="0"/>
        <w:jc w:val="both"/>
      </w:pPr>
      <w:r>
        <w:rPr>
          <w:rFonts w:ascii="Times New Roman"/>
          <w:b w:val="false"/>
          <w:i w:val="false"/>
          <w:color w:val="000000"/>
          <w:sz w:val="28"/>
        </w:rPr>
        <w:t>
      4) сарапшыларды, сараптамалық ұйымдарды тарту көзделуі мүмкін.</w:t>
      </w:r>
    </w:p>
    <w:bookmarkStart w:name="z2500" w:id="2514"/>
    <w:p>
      <w:pPr>
        <w:spacing w:after="0"/>
        <w:ind w:left="0"/>
        <w:jc w:val="both"/>
      </w:pPr>
      <w:r>
        <w:rPr>
          <w:rFonts w:ascii="Times New Roman"/>
          <w:b w:val="false"/>
          <w:i w:val="false"/>
          <w:color w:val="000000"/>
          <w:sz w:val="28"/>
        </w:rPr>
        <w:t>
      40. Мүше мемлекеттің сатып алу туралы заңнамасында көзделген жағдайларда және тәртіппен қылмыстық-атқару жүйесінің мекемелері мен кәсіпорындарына, мүгедектер ұйымдарына, шағын және орта кәсіпкерлік субъектілеріне, сондай-ақ әлеуметтік бағдарланған коммерциялық емес ұйымдарға сатып алуды жүзеге асыру кезінде артықшылық белгіленуі мүмкін.</w:t>
      </w:r>
    </w:p>
    <w:bookmarkEnd w:id="2514"/>
    <w:p>
      <w:pPr>
        <w:spacing w:after="0"/>
        <w:ind w:left="0"/>
        <w:jc w:val="both"/>
      </w:pPr>
      <w:r>
        <w:rPr>
          <w:rFonts w:ascii="Times New Roman"/>
          <w:b w:val="false"/>
          <w:i w:val="false"/>
          <w:color w:val="000000"/>
          <w:sz w:val="28"/>
        </w:rPr>
        <w:t>
      Осындай артықшылық туралы ақпаратты тапсырыс беруші сатып алуды жүргізу туралы хабарламада және сатып алу туралы құжаттамада көрсетеді.</w:t>
      </w:r>
    </w:p>
    <w:bookmarkStart w:name="z2501" w:id="2515"/>
    <w:p>
      <w:pPr>
        <w:spacing w:after="0"/>
        <w:ind w:left="0"/>
        <w:jc w:val="both"/>
      </w:pPr>
      <w:r>
        <w:rPr>
          <w:rFonts w:ascii="Times New Roman"/>
          <w:b w:val="false"/>
          <w:i w:val="false"/>
          <w:color w:val="000000"/>
          <w:sz w:val="28"/>
        </w:rPr>
        <w:t>
      41. Сатып алу саласындағы құқық қолдану практикасының, ақпарат алмасудың, заңнаманы жетілдіру мен үйлестірудің, әдістемелік материалдарды бірлесіп әзірлеудің неғұрлым өзекті мәселелерін талқылау үшін Комиссия мүше мемлекеттердің сатып алу саласындағы реттеу және (немесе) бақылау функцияларын жүзеге асыратын органдарымен бірлесіп, осы органдардың ұсынысы бойынша немесе Комиссияның бастамасы бойынша басшылар және сарапшылар деңгейінде кеңес өткізеді.</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 реттеу тәртібі</w:t>
            </w:r>
            <w:r>
              <w:br/>
            </w:r>
            <w:r>
              <w:rPr>
                <w:rFonts w:ascii="Times New Roman"/>
                <w:b w:val="false"/>
                <w:i w:val="false"/>
                <w:color w:val="000000"/>
                <w:sz w:val="20"/>
              </w:rPr>
              <w:t>туралы хаттамаға</w:t>
            </w:r>
            <w:r>
              <w:br/>
            </w:r>
            <w:r>
              <w:rPr>
                <w:rFonts w:ascii="Times New Roman"/>
                <w:b w:val="false"/>
                <w:i w:val="false"/>
                <w:color w:val="000000"/>
                <w:sz w:val="20"/>
              </w:rPr>
              <w:t>№ 1 қосымша</w:t>
            </w:r>
          </w:p>
        </w:tc>
      </w:tr>
    </w:tbl>
    <w:bookmarkStart w:name="z2503" w:id="2516"/>
    <w:p>
      <w:pPr>
        <w:spacing w:after="0"/>
        <w:ind w:left="0"/>
        <w:jc w:val="left"/>
      </w:pPr>
      <w:r>
        <w:rPr>
          <w:rFonts w:ascii="Times New Roman"/>
          <w:b/>
          <w:i w:val="false"/>
          <w:color w:val="000000"/>
        </w:rPr>
        <w:t xml:space="preserve"> Конкурсты, баға ұсыныстарын сұратуды (баға белгіленімдерін</w:t>
      </w:r>
      <w:r>
        <w:br/>
      </w:r>
      <w:r>
        <w:rPr>
          <w:rFonts w:ascii="Times New Roman"/>
          <w:b/>
          <w:i w:val="false"/>
          <w:color w:val="000000"/>
        </w:rPr>
        <w:t>сұратуды), ұсыныстарды сұратуды, акционды және бір көзден не</w:t>
      </w:r>
      <w:r>
        <w:br/>
      </w:r>
      <w:r>
        <w:rPr>
          <w:rFonts w:ascii="Times New Roman"/>
          <w:b/>
          <w:i w:val="false"/>
          <w:color w:val="000000"/>
        </w:rPr>
        <w:t>жалғыз өнім берушіден (орындаушыдан, мердігерден) сатып алуды</w:t>
      </w:r>
      <w:r>
        <w:br/>
      </w:r>
      <w:r>
        <w:rPr>
          <w:rFonts w:ascii="Times New Roman"/>
          <w:b/>
          <w:i w:val="false"/>
          <w:color w:val="000000"/>
        </w:rPr>
        <w:t>ұйымдастыруға және өткізуге қойылатын талаптар</w:t>
      </w:r>
    </w:p>
    <w:bookmarkEnd w:id="2516"/>
    <w:bookmarkStart w:name="z2504" w:id="2517"/>
    <w:p>
      <w:pPr>
        <w:spacing w:after="0"/>
        <w:ind w:left="0"/>
        <w:jc w:val="both"/>
      </w:pPr>
      <w:r>
        <w:rPr>
          <w:rFonts w:ascii="Times New Roman"/>
          <w:b w:val="false"/>
          <w:i w:val="false"/>
          <w:color w:val="000000"/>
          <w:sz w:val="28"/>
        </w:rPr>
        <w:t>
      1. Конкурс, оның ішінде электрондық құжат нысанында конкурсқа қатысуға өтінімдер беруді көздейтін электрондық форматта жүргізіледі.</w:t>
      </w:r>
    </w:p>
    <w:bookmarkEnd w:id="2517"/>
    <w:p>
      <w:pPr>
        <w:spacing w:after="0"/>
        <w:ind w:left="0"/>
        <w:jc w:val="both"/>
      </w:pPr>
      <w:r>
        <w:rPr>
          <w:rFonts w:ascii="Times New Roman"/>
          <w:b w:val="false"/>
          <w:i w:val="false"/>
          <w:color w:val="000000"/>
          <w:sz w:val="28"/>
        </w:rPr>
        <w:t>
      Сатып алу туралы шартты (келісімшартты) орындаудың ең үздік талаптарын ұсынған әлеуетті өнім беруші конкурс жеңімпазы деп танылады.</w:t>
      </w:r>
    </w:p>
    <w:p>
      <w:pPr>
        <w:spacing w:after="0"/>
        <w:ind w:left="0"/>
        <w:jc w:val="both"/>
      </w:pPr>
      <w:r>
        <w:rPr>
          <w:rFonts w:ascii="Times New Roman"/>
          <w:b w:val="false"/>
          <w:i w:val="false"/>
          <w:color w:val="000000"/>
          <w:sz w:val="28"/>
        </w:rPr>
        <w:t>
      Бағалау критерийлерін, сондай-ақ өнім берушіні объективті емес және (немесе) әкімшілендірілмейтін айқындауға әкеп соқтыратын, мүше мемлекеттің сатып алу туралы заңнамасына сәйкес келмейтін конкурсқа қатысуға өтінімдерді бағалау және салыстыру тәртібін белгілеуге жол берілмейді.</w:t>
      </w:r>
    </w:p>
    <w:bookmarkStart w:name="z2505" w:id="2518"/>
    <w:p>
      <w:pPr>
        <w:spacing w:after="0"/>
        <w:ind w:left="0"/>
        <w:jc w:val="both"/>
      </w:pPr>
      <w:r>
        <w:rPr>
          <w:rFonts w:ascii="Times New Roman"/>
          <w:b w:val="false"/>
          <w:i w:val="false"/>
          <w:color w:val="000000"/>
          <w:sz w:val="28"/>
        </w:rPr>
        <w:t>
      2. Конкурс мынадай талаптар ескеріле отырып өткізіледі:</w:t>
      </w:r>
    </w:p>
    <w:bookmarkEnd w:id="2518"/>
    <w:p>
      <w:pPr>
        <w:spacing w:after="0"/>
        <w:ind w:left="0"/>
        <w:jc w:val="both"/>
      </w:pPr>
      <w:r>
        <w:rPr>
          <w:rFonts w:ascii="Times New Roman"/>
          <w:b w:val="false"/>
          <w:i w:val="false"/>
          <w:color w:val="000000"/>
          <w:sz w:val="28"/>
        </w:rPr>
        <w:t>
      1) конкурстық құжаттаманы бекіту;</w:t>
      </w:r>
    </w:p>
    <w:p>
      <w:pPr>
        <w:spacing w:after="0"/>
        <w:ind w:left="0"/>
        <w:jc w:val="both"/>
      </w:pPr>
      <w:r>
        <w:rPr>
          <w:rFonts w:ascii="Times New Roman"/>
          <w:b w:val="false"/>
          <w:i w:val="false"/>
          <w:color w:val="000000"/>
          <w:sz w:val="28"/>
        </w:rPr>
        <w:t>
      2) конкурстық комиссия құрамын бекіту;</w:t>
      </w:r>
    </w:p>
    <w:p>
      <w:pPr>
        <w:spacing w:after="0"/>
        <w:ind w:left="0"/>
        <w:jc w:val="both"/>
      </w:pPr>
      <w:r>
        <w:rPr>
          <w:rFonts w:ascii="Times New Roman"/>
          <w:b w:val="false"/>
          <w:i w:val="false"/>
          <w:color w:val="000000"/>
          <w:sz w:val="28"/>
        </w:rPr>
        <w:t>
      3) конкурс өткізу туралы хабарламаны және конкурстық құжаттаманы мүше мемлекеттің сатып алу туралы заңнамасында көзделген мерзімдерде, бірақ конкурсқа қатысуға арналған өтінімдерді беру аяқталатын күнге дейін кемінде күнтізбелік 15 күн бұрын веб-порталда жариялау (орналастыру). Конкурс өткізу туралы хабарламаға және (немесе) конкурстық құжаттамаға өзгерістер енгізген жағдайда, конкурсқа қатысуға өтінімдерді беру мерзімі - енгізілген өзгерістер веб-порталда жарияланған (орналастырылған) күннен бастап конкурсқа қатысуға арналған өтінімдерді беру аяқталатын күнге дейін мұндай мерзім кемінде күнтізбелік 10 күнді құрайтындай етіп ұзартылуға тиіс. Бұл ретте, сатып алу туралы шарттың (келісімшарттың) нысанасын өзгертуге жол берілмейді;</w:t>
      </w:r>
    </w:p>
    <w:p>
      <w:pPr>
        <w:spacing w:after="0"/>
        <w:ind w:left="0"/>
        <w:jc w:val="both"/>
      </w:pPr>
      <w:r>
        <w:rPr>
          <w:rFonts w:ascii="Times New Roman"/>
          <w:b w:val="false"/>
          <w:i w:val="false"/>
          <w:color w:val="000000"/>
          <w:sz w:val="28"/>
        </w:rPr>
        <w:t>
      4) конкурстық құжаттаманың ережелерін түсіндіруі және мұндай түсіндірулерді конкурсқа қатысуға өтінімдерді беру аяқталатын күнге дейін кемінде күнтізбелік 3 күн бұрын веб-порталда жариялау (орналастыру). Сұрау салу бойынша конкурстық құжаттаманың ережелерін түсіндіру оны алған жағдайда, конкурсқа қатысуға өтінімдерді беру аяқталатын күнге дейін күнтізбелік 5 күннен кешіктірілмей жүзеге асырылады;</w:t>
      </w:r>
    </w:p>
    <w:p>
      <w:pPr>
        <w:spacing w:after="0"/>
        <w:ind w:left="0"/>
        <w:jc w:val="both"/>
      </w:pPr>
      <w:r>
        <w:rPr>
          <w:rFonts w:ascii="Times New Roman"/>
          <w:b w:val="false"/>
          <w:i w:val="false"/>
          <w:color w:val="000000"/>
          <w:sz w:val="28"/>
        </w:rPr>
        <w:t>
      5) конкурсқа қатысуға өтінімдерді электрондық сауда алаңына (электрондық алаңда) және (немесе) веб-порталға электрондық құжат нысанында беру;</w:t>
      </w:r>
    </w:p>
    <w:p>
      <w:pPr>
        <w:spacing w:after="0"/>
        <w:ind w:left="0"/>
        <w:jc w:val="both"/>
      </w:pPr>
      <w:r>
        <w:rPr>
          <w:rFonts w:ascii="Times New Roman"/>
          <w:b w:val="false"/>
          <w:i w:val="false"/>
          <w:color w:val="000000"/>
          <w:sz w:val="28"/>
        </w:rPr>
        <w:t>
      6) әлеуетті өнім берушілерді конкурсқа қатысуға жіберу мақсатында, конкурстық құжаттаманың талаптарына сәйкес келетін өтінімдерді айқындау үшін конкурсқа қатысуға өтінімдерді конкурстық комиссияның ашуы, қарауы;</w:t>
      </w:r>
    </w:p>
    <w:p>
      <w:pPr>
        <w:spacing w:after="0"/>
        <w:ind w:left="0"/>
        <w:jc w:val="both"/>
      </w:pPr>
      <w:r>
        <w:rPr>
          <w:rFonts w:ascii="Times New Roman"/>
          <w:b w:val="false"/>
          <w:i w:val="false"/>
          <w:color w:val="000000"/>
          <w:sz w:val="28"/>
        </w:rPr>
        <w:t>
      7) конкурсқа қатысуға өтінімдерді ашудың және әлеуетті өнім берушілерді конкурсқа қатысуға жіберудің хаттамаларын веб-порталда жариялау (орналастыру) және әрбір әлеуетті өнім берушіге осындай өтінімдерді ашу, қарау және жіберу нәтижелері туралы конкурстық комиссия тиісті шешімдерді қабылдаған күннен кейінгі жұмыс күнінен кешіктірмей хабар беру;</w:t>
      </w:r>
    </w:p>
    <w:p>
      <w:pPr>
        <w:spacing w:after="0"/>
        <w:ind w:left="0"/>
        <w:jc w:val="both"/>
      </w:pPr>
      <w:r>
        <w:rPr>
          <w:rFonts w:ascii="Times New Roman"/>
          <w:b w:val="false"/>
          <w:i w:val="false"/>
          <w:color w:val="000000"/>
          <w:sz w:val="28"/>
        </w:rPr>
        <w:t>
      8) конкурсқа қатысуға жіберілген әлеуетті өнім берушілер ұсынған, конкурсқа қатысуға өтінімдерді бағалау, салыстыру, сондай-ақ конкурс жеңімпазын айқындау және тиісті хаттаманы веб-порталда жариялау (орналастыру), әрбір әлеуетті өнім берушіге осындай бағалау, салыстыру және конкурс жеңімпазын айқындау нәтижелері туралы конкурстық комиссия тиісті шешімдер қабылдаған күннен кейінгі жұмыс күнінен кешіктірмей хабар беру;</w:t>
      </w:r>
    </w:p>
    <w:p>
      <w:pPr>
        <w:spacing w:after="0"/>
        <w:ind w:left="0"/>
        <w:jc w:val="both"/>
      </w:pPr>
      <w:r>
        <w:rPr>
          <w:rFonts w:ascii="Times New Roman"/>
          <w:b w:val="false"/>
          <w:i w:val="false"/>
          <w:color w:val="000000"/>
          <w:sz w:val="28"/>
        </w:rPr>
        <w:t>
      9) конкурс жеңімпазы деп айқындалған әлеуетті өнім берушінің конкурсқа қатысуға өтінімінде және конкурстық құжаттамада көрсетілген талаптарда, конкурс жеңімпазын айқындау туралы шешім қабылданған күннен бастап күнтізбелік 10 күннен немесе 10 жұмыс күнінен кейін және күнтізбелік 30 күннен кешіктірмей сатып алу туралы шартты (келісімшартты) жасасу немесе мүше мемлекеттің сатып алу туралы заңнамасында айқындалған жағдайларда конкурсты өтпеді деп тану. Мүше мемлекеттің сатып алу туралы заңнамасында сатып алу туралы шартты (келісімшартты) орындаудың ең үздік талаптарын ұсынған әлеуетті өнім берушімен сатып алу туралы шарт (келісімшарт) жасасу қажеттігін негізге ала отырып, тапсырыс беруші мен әлеуетті өнім берушінің арасындағы сатып алу туралы шарт (келісімшарт) жасасу тәртібі мен кезектілігі, сондай-ақ конкурс өтпеді деп танылған жағдайда, тапсырыс берушінің іс-қимылдар тәртібі белгіленеді.</w:t>
      </w:r>
    </w:p>
    <w:p>
      <w:pPr>
        <w:spacing w:after="0"/>
        <w:ind w:left="0"/>
        <w:jc w:val="both"/>
      </w:pPr>
      <w:r>
        <w:rPr>
          <w:rFonts w:ascii="Times New Roman"/>
          <w:b w:val="false"/>
          <w:i w:val="false"/>
          <w:color w:val="000000"/>
          <w:sz w:val="28"/>
        </w:rPr>
        <w:t>
      10) конкурс нәтижелері туралы мәліметтерді электрондық сауда алаңында (электрондық алаңда) және (немесе) веб-порталда жариялау (орналастыру) және әрбір әлеуетті өнім берушіге конкурс қорытындылары туралы конкурстық комиссия тиісті шешімдер қабылдаған күннен кейінгі жұмыс күнінен кешіктірмей хабар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06" w:id="2519"/>
    <w:p>
      <w:pPr>
        <w:spacing w:after="0"/>
        <w:ind w:left="0"/>
        <w:jc w:val="both"/>
      </w:pPr>
      <w:r>
        <w:rPr>
          <w:rFonts w:ascii="Times New Roman"/>
          <w:b w:val="false"/>
          <w:i w:val="false"/>
          <w:color w:val="000000"/>
          <w:sz w:val="28"/>
        </w:rPr>
        <w:t>
      3. Алдын ала біліктілік іріктеуді көздейтін конкурсты жүргізу кезінде мынадай ерекшеліктер ескеріле отырып, осы Қосымшаның 1 және 2-тармақтарында көрсетілген талаптар қолданылады:</w:t>
      </w:r>
    </w:p>
    <w:bookmarkEnd w:id="2519"/>
    <w:p>
      <w:pPr>
        <w:spacing w:after="0"/>
        <w:ind w:left="0"/>
        <w:jc w:val="both"/>
      </w:pPr>
      <w:r>
        <w:rPr>
          <w:rFonts w:ascii="Times New Roman"/>
          <w:b w:val="false"/>
          <w:i w:val="false"/>
          <w:color w:val="000000"/>
          <w:sz w:val="28"/>
        </w:rPr>
        <w:t>
      1) конкурс жеңімпазы алдын ала біліктілік іріктеуден өткен әлеуетті өнім берушілер арасынан айқындалады;</w:t>
      </w:r>
    </w:p>
    <w:p>
      <w:pPr>
        <w:spacing w:after="0"/>
        <w:ind w:left="0"/>
        <w:jc w:val="both"/>
      </w:pPr>
      <w:r>
        <w:rPr>
          <w:rFonts w:ascii="Times New Roman"/>
          <w:b w:val="false"/>
          <w:i w:val="false"/>
          <w:color w:val="000000"/>
          <w:sz w:val="28"/>
        </w:rPr>
        <w:t>
      2) қосымша талаптар алдын ала біліктілік іріктеуді жүзеге асыру үшін әлеуетті өнім берушілерге және өнім берушілерге қолданылады және конкурсқа қатысуға өтінімдерді бағалау және салыстыру критерийі ретінде пайдаланыла алмайды.</w:t>
      </w:r>
    </w:p>
    <w:bookmarkStart w:name="z2507" w:id="2520"/>
    <w:p>
      <w:pPr>
        <w:spacing w:after="0"/>
        <w:ind w:left="0"/>
        <w:jc w:val="both"/>
      </w:pPr>
      <w:r>
        <w:rPr>
          <w:rFonts w:ascii="Times New Roman"/>
          <w:b w:val="false"/>
          <w:i w:val="false"/>
          <w:color w:val="000000"/>
          <w:sz w:val="28"/>
        </w:rPr>
        <w:t>
      4. Мүше мемлекеттің заңнамасында айқындалған жағдайларда және тәртіппен конкурс екі кезеңдік рәсімдер пайдаланыла отырып өткізілуі мүмкін.</w:t>
      </w:r>
    </w:p>
    <w:bookmarkEnd w:id="2520"/>
    <w:p>
      <w:pPr>
        <w:spacing w:after="0"/>
        <w:ind w:left="0"/>
        <w:jc w:val="both"/>
      </w:pPr>
      <w:r>
        <w:rPr>
          <w:rFonts w:ascii="Times New Roman"/>
          <w:b w:val="false"/>
          <w:i w:val="false"/>
          <w:color w:val="000000"/>
          <w:sz w:val="28"/>
        </w:rPr>
        <w:t>
      Екі кезеңдік рәсімдер пайдаланылған конкурстың бірінші кезеңінде тапсырыс берушінің техникалық тапсырмаларына сәйкес әзірленген, әлеуетті өнім берушілердің техникалық ұсыныстары негізінде сатып алынатын тауарлардың, жұмыстардың және көрсетілетін қызметтердің техникалық ерекшеліктерін сарапшының (сарапшы комиссияның) қалыптастыруы жөніндегі іс-шаралар жүргізіледі.</w:t>
      </w:r>
    </w:p>
    <w:p>
      <w:pPr>
        <w:spacing w:after="0"/>
        <w:ind w:left="0"/>
        <w:jc w:val="both"/>
      </w:pPr>
      <w:r>
        <w:rPr>
          <w:rFonts w:ascii="Times New Roman"/>
          <w:b w:val="false"/>
          <w:i w:val="false"/>
          <w:color w:val="000000"/>
          <w:sz w:val="28"/>
        </w:rPr>
        <w:t>
      Екі кезеңдік рәсімдер пайдаланылған конкурстың екінші кезеңінде осы Қосымшаның 1 және 2-тармақтарында көрсетілген талаптар ескеріле отырып, конкурсты жүргізу үшін көзделген іс-шаралар өткізіледі.</w:t>
      </w:r>
    </w:p>
    <w:bookmarkStart w:name="z2508" w:id="2521"/>
    <w:p>
      <w:pPr>
        <w:spacing w:after="0"/>
        <w:ind w:left="0"/>
        <w:jc w:val="both"/>
      </w:pPr>
      <w:r>
        <w:rPr>
          <w:rFonts w:ascii="Times New Roman"/>
          <w:b w:val="false"/>
          <w:i w:val="false"/>
          <w:color w:val="000000"/>
          <w:sz w:val="28"/>
        </w:rPr>
        <w:t xml:space="preserve">
      5. Баға ұсыныстарын сұрату (баға белгіленімдерін сұрату) тәсілін қолдану үшін, оның ішінде Сатып алуды реттеу тәртібі туралы хаттамаға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тізбелер бойынша тауарларды, жұмыстарды және көрсетілетін қызметтерді сатып алу кезінде, мүше мемлекеттің сатып алу туралы заңнамасында сатып алу туралы шарттың (келісімшарттың) шекті бастапқы (ең жоғары) бағасы (сатып алудың бағдарлы құны) айқындалады.</w:t>
      </w:r>
    </w:p>
    <w:bookmarkEnd w:id="2521"/>
    <w:p>
      <w:pPr>
        <w:spacing w:after="0"/>
        <w:ind w:left="0"/>
        <w:jc w:val="both"/>
      </w:pPr>
      <w:r>
        <w:rPr>
          <w:rFonts w:ascii="Times New Roman"/>
          <w:b w:val="false"/>
          <w:i w:val="false"/>
          <w:color w:val="000000"/>
          <w:sz w:val="28"/>
        </w:rPr>
        <w:t>
      Баға ұсыныстарын сұрату (баға белгіленімдерін сұрату) жеңімпазы деп сатып алу туралы шарттың (келісімшарттың) ең төмен бағасын ұсынған әлеуетті өнім беруші танылады.</w:t>
      </w:r>
    </w:p>
    <w:p>
      <w:pPr>
        <w:spacing w:after="0"/>
        <w:ind w:left="0"/>
        <w:jc w:val="both"/>
      </w:pPr>
      <w:r>
        <w:rPr>
          <w:rFonts w:ascii="Times New Roman"/>
          <w:b w:val="false"/>
          <w:i w:val="false"/>
          <w:color w:val="000000"/>
          <w:sz w:val="28"/>
        </w:rPr>
        <w:t>
      Мүше мемлекеттердің кез келгені баға ұсыныстарын сұратудан (баға белгіленімдерін сұратудан) аукциондарды артықшылықпен өткізуге көшуге ұмтылады.</w:t>
      </w:r>
    </w:p>
    <w:p>
      <w:pPr>
        <w:spacing w:after="0"/>
        <w:ind w:left="0"/>
        <w:jc w:val="both"/>
      </w:pPr>
      <w:r>
        <w:rPr>
          <w:rFonts w:ascii="Times New Roman"/>
          <w:b w:val="false"/>
          <w:i w:val="false"/>
          <w:color w:val="000000"/>
          <w:sz w:val="28"/>
        </w:rPr>
        <w:t>
      Баға ұсыныстарын сұрату (баға белгіленімдерін сұрату) тәсілімен сатып алуды өткізу кезінде веб-порталда, оның мүше мемлекеттің сатып алу туралы заңнамасында белгіленген мерзімде, бірақ баға ұсыныстарын сұратуға (баға белгіленімдерін сұратуға) қатысуға өтінімдер беру аяқталатын күнге дейін кемінде 4 жұмыс күні бұрын оның өткізілетіні туралы хабарлама жарияланады (орналастырылады).</w:t>
      </w:r>
    </w:p>
    <w:p>
      <w:pPr>
        <w:spacing w:after="0"/>
        <w:ind w:left="0"/>
        <w:jc w:val="both"/>
      </w:pPr>
      <w:r>
        <w:rPr>
          <w:rFonts w:ascii="Times New Roman"/>
          <w:b w:val="false"/>
          <w:i w:val="false"/>
          <w:color w:val="000000"/>
          <w:sz w:val="28"/>
        </w:rPr>
        <w:t>
      Баға ұсыныстарын сұратуды (баға белгіленімдерін сұратуды) жүргізу барысында жасалған комиссия хаттамалары электрондық сауда алаңында (электрондық алаңда) және (немесе) веб-порталда жарияланады (орналастырылады) және Баға белгілеу комиссиясы қабылдаған шешімдер туралы хабарламалар әрбір әлеуетті өнім берушіге шешімдерді қабылдаған күннен кейінгі жұмыс күнінен кешіктірілмей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09" w:id="2522"/>
    <w:p>
      <w:pPr>
        <w:spacing w:after="0"/>
        <w:ind w:left="0"/>
        <w:jc w:val="both"/>
      </w:pPr>
      <w:r>
        <w:rPr>
          <w:rFonts w:ascii="Times New Roman"/>
          <w:b w:val="false"/>
          <w:i w:val="false"/>
          <w:color w:val="000000"/>
          <w:sz w:val="28"/>
        </w:rPr>
        <w:t xml:space="preserve">
      6. Ұсыныстар сұратуды жүргізу арқылы сатып алу Сатып алуды реттеу тәртібі туралы хаттамаға </w:t>
      </w:r>
      <w:r>
        <w:rPr>
          <w:rFonts w:ascii="Times New Roman"/>
          <w:b w:val="false"/>
          <w:i w:val="false"/>
          <w:color w:val="000000"/>
          <w:sz w:val="28"/>
        </w:rPr>
        <w:t>№ 2 қосымшада</w:t>
      </w:r>
      <w:r>
        <w:rPr>
          <w:rFonts w:ascii="Times New Roman"/>
          <w:b w:val="false"/>
          <w:i w:val="false"/>
          <w:color w:val="000000"/>
          <w:sz w:val="28"/>
        </w:rPr>
        <w:t xml:space="preserve"> көзделген тауарларға, жұмыстарға және көрсетілетін қызметтерге қатысты жүзеге асырылуы мүмкін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w:t>
      </w:r>
    </w:p>
    <w:bookmarkEnd w:id="2522"/>
    <w:p>
      <w:pPr>
        <w:spacing w:after="0"/>
        <w:ind w:left="0"/>
        <w:jc w:val="both"/>
      </w:pPr>
      <w:r>
        <w:rPr>
          <w:rFonts w:ascii="Times New Roman"/>
          <w:b w:val="false"/>
          <w:i w:val="false"/>
          <w:color w:val="000000"/>
          <w:sz w:val="28"/>
        </w:rPr>
        <w:t>
      Мүше мемлекеттің сатып алу туралы заңнамасына сәйкес сатып алу туралы шартты (келісімшартты) орындаудың ең үздік талаптарын ұсынған әлеуетті өнім беруші ұсыныстар сұратудың жеңімпазы деп танылады.</w:t>
      </w:r>
    </w:p>
    <w:p>
      <w:pPr>
        <w:spacing w:after="0"/>
        <w:ind w:left="0"/>
        <w:jc w:val="both"/>
      </w:pPr>
      <w:r>
        <w:rPr>
          <w:rFonts w:ascii="Times New Roman"/>
          <w:b w:val="false"/>
          <w:i w:val="false"/>
          <w:color w:val="000000"/>
          <w:sz w:val="28"/>
        </w:rPr>
        <w:t>
      Ұсыныстар сұратуды жүргізу арқылы сатып алуды өткізу кезінде веб-порталда, мүше мемлекеттің сатып алу туралы заңнамасында белгіленген мерзімдерде, бірақ ұсыныстарды сұратуға қатысуға өтінімдер беру аяқталатын күнге дейін кемінде 5 жұмыс күнінен бұрын оның өткізілетіні туралы хабарлама жарияланады (орналастырылады).</w:t>
      </w:r>
    </w:p>
    <w:p>
      <w:pPr>
        <w:spacing w:after="0"/>
        <w:ind w:left="0"/>
        <w:jc w:val="both"/>
      </w:pPr>
      <w:r>
        <w:rPr>
          <w:rFonts w:ascii="Times New Roman"/>
          <w:b w:val="false"/>
          <w:i w:val="false"/>
          <w:color w:val="000000"/>
          <w:sz w:val="28"/>
        </w:rPr>
        <w:t>
      Ұсыныстар сұратуды жүргізу барысында сатып алуды өткізу барысында жасалған комиссия хаттамалары электрондық сауда алаңында (электрондық алаңда) және (немесе) веб-порталда жарияланады (орналастырылады) және комиссия қабылдаған шешімдер туралы хабарламалар әрбір әлеуетті өнім берушіге шешімдерді қабылданған күннен кейінгі жұмыс күнінен кешіктірілмей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0" w:id="2523"/>
    <w:p>
      <w:pPr>
        <w:spacing w:after="0"/>
        <w:ind w:left="0"/>
        <w:jc w:val="both"/>
      </w:pPr>
      <w:r>
        <w:rPr>
          <w:rFonts w:ascii="Times New Roman"/>
          <w:b w:val="false"/>
          <w:i w:val="false"/>
          <w:color w:val="000000"/>
          <w:sz w:val="28"/>
        </w:rPr>
        <w:t>
      7. Аукциондарға қатысу мақсатында әлеуетті өнім берушілер, егер бұл мүше мемлекеттің сатып алу туралы заңнамасында көзделген болса, кем дегенде 3 жыл мерзімге веб-порталда және (немесе) электрондық сауда алаңында (электрондық алаңда) міндетті түрде аккредиттелуге жатады.</w:t>
      </w:r>
    </w:p>
    <w:bookmarkEnd w:id="2523"/>
    <w:p>
      <w:pPr>
        <w:spacing w:after="0"/>
        <w:ind w:left="0"/>
        <w:jc w:val="both"/>
      </w:pPr>
      <w:r>
        <w:rPr>
          <w:rFonts w:ascii="Times New Roman"/>
          <w:b w:val="false"/>
          <w:i w:val="false"/>
          <w:color w:val="000000"/>
          <w:sz w:val="28"/>
        </w:rPr>
        <w:t>
      Сатып алу туралы шарттың (келісімшарттың) ең аз бағасын ұсынған және аукцион туралы құжаттама талаптарына сәйкес келетін әлеуетті өнім беруші аукцион жеңімпазы деп танылады.</w:t>
      </w:r>
    </w:p>
    <w:bookmarkStart w:name="z2511" w:id="2524"/>
    <w:p>
      <w:pPr>
        <w:spacing w:after="0"/>
        <w:ind w:left="0"/>
        <w:jc w:val="both"/>
      </w:pPr>
      <w:r>
        <w:rPr>
          <w:rFonts w:ascii="Times New Roman"/>
          <w:b w:val="false"/>
          <w:i w:val="false"/>
          <w:color w:val="000000"/>
          <w:sz w:val="28"/>
        </w:rPr>
        <w:t>
      8. Аукцион мынадай талаптар ескеріле отырып өткізіледі:</w:t>
      </w:r>
    </w:p>
    <w:bookmarkEnd w:id="2524"/>
    <w:p>
      <w:pPr>
        <w:spacing w:after="0"/>
        <w:ind w:left="0"/>
        <w:jc w:val="both"/>
      </w:pPr>
      <w:r>
        <w:rPr>
          <w:rFonts w:ascii="Times New Roman"/>
          <w:b w:val="false"/>
          <w:i w:val="false"/>
          <w:color w:val="000000"/>
          <w:sz w:val="28"/>
        </w:rPr>
        <w:t>
      1) аукцион туралы құжаттаманы бекіту;</w:t>
      </w:r>
    </w:p>
    <w:p>
      <w:pPr>
        <w:spacing w:after="0"/>
        <w:ind w:left="0"/>
        <w:jc w:val="both"/>
      </w:pPr>
      <w:r>
        <w:rPr>
          <w:rFonts w:ascii="Times New Roman"/>
          <w:b w:val="false"/>
          <w:i w:val="false"/>
          <w:color w:val="000000"/>
          <w:sz w:val="28"/>
        </w:rPr>
        <w:t>
      2) аукциондық комиссия құрамын бекіту;</w:t>
      </w:r>
    </w:p>
    <w:p>
      <w:pPr>
        <w:spacing w:after="0"/>
        <w:ind w:left="0"/>
        <w:jc w:val="both"/>
      </w:pPr>
      <w:r>
        <w:rPr>
          <w:rFonts w:ascii="Times New Roman"/>
          <w:b w:val="false"/>
          <w:i w:val="false"/>
          <w:color w:val="000000"/>
          <w:sz w:val="28"/>
        </w:rPr>
        <w:t>
      3) электрондық сауда алаңында (электрондық алаңда) және (немесе) веб-порталда аукцион өткізу туралы хабарламаны және аукцион туралы құжаттаманы мүше мемлекеттің сатып алу туралы заңнамасында көзделген мерзімде, бірақ аукционға қатысуға арналған өтінімдерді беру аяқталатын күнге дейін кемінде күнтізбелік 15 күн бұрын жариялау (орналастыру). Аукцион өткізу туралы хабарламаға және (немесе) аукцион туралы құжаттамаға өзгерістер енгізілген жағдайда, аукционға қатысуға өтінімдерді беру мерзімі, енгізілген өзгерістер электрондық сауда алаңында (электрондық алаңда) және (немесе) веб-порталда жарияланған (орналастырылған) күннен бастап, аукционға қатысуға өтінімдерді беру аяқталатын күнге дейін осы мерзім кемінде күнтізбелік 7 күнді құрайтындай мерзімге ұзартылады. Бұл ретте, сатып алу туралы шарттың (келісімшарттың) нысанасын өзгертуге жол берілмейді. Егер мүше мемлекеттің сатып алу туралы заңнамасында аукционды қысқа мерзім ішінде өткізуге мүмкіндік беретін сатып алу туралы шарттың (келісімшарттың) бастапқы (ең жоғары) бағасы (сатып алудың бағдарлы құны) көзделген болса, мүше мемлекеттің сатып алу туралы заңнамасымен аукционға қатысуға өтінімдерді беру үшін осы тармақшада көзделгенге қарағанда неғұрлым қысқа мерзім, бірақ аукционға қатысуға өтінімдерді беру аяқталатын күнге дейін кемінде күнтізбелік 7 күн, ал аукцион туралы құжаттамаға өзгерістер енгізілген жағдайда - осындай өзгерістер электрондық сауда алаңында (электрондық алаңда) және (немесе) веб-порталда жарияланған (орналастырылған) күннен бастап, аукционға қатысуға арналған өтінімдерді беру аяқталатын күнге дейін кемінде күнтізбелік 3 күн етіп белгіленген болуы мүмкін.</w:t>
      </w:r>
    </w:p>
    <w:p>
      <w:pPr>
        <w:spacing w:after="0"/>
        <w:ind w:left="0"/>
        <w:jc w:val="both"/>
      </w:pPr>
      <w:r>
        <w:rPr>
          <w:rFonts w:ascii="Times New Roman"/>
          <w:b w:val="false"/>
          <w:i w:val="false"/>
          <w:color w:val="000000"/>
          <w:sz w:val="28"/>
        </w:rPr>
        <w:t>
      4) аукционға қатысуға өтінімдер беру аяқталатын күнге дейін кемінде күнтізбелік 3 күннен кешіктірмей аукцион туралы құжаттаманың ережелерін түсіндіру және мұндай түсіндірулерді электрондық сауда алаңында (электрондық алаңда) және (немесе) веб-порталда жариялау (орналастыру). Сұрау салу бойынша аукцион туралы құжаттаманың ережелерін түсіндіру, оны аукционға қатысуға өтінімдер беру аяқталатын күнге дейін кемінде күнтізбелік 5 күннен кешіктірмей алған жағдайда жүзеге асырылады;</w:t>
      </w:r>
    </w:p>
    <w:p>
      <w:pPr>
        <w:spacing w:after="0"/>
        <w:ind w:left="0"/>
        <w:jc w:val="both"/>
      </w:pPr>
      <w:r>
        <w:rPr>
          <w:rFonts w:ascii="Times New Roman"/>
          <w:b w:val="false"/>
          <w:i w:val="false"/>
          <w:color w:val="000000"/>
          <w:sz w:val="28"/>
        </w:rPr>
        <w:t>
      5) электрондық сауда алаңына (электрондық алаңға) немесе веб-порталға электронды құжат нысанында аукционға қатысуға өтінімдер беру;</w:t>
      </w:r>
    </w:p>
    <w:p>
      <w:pPr>
        <w:spacing w:after="0"/>
        <w:ind w:left="0"/>
        <w:jc w:val="both"/>
      </w:pPr>
      <w:r>
        <w:rPr>
          <w:rFonts w:ascii="Times New Roman"/>
          <w:b w:val="false"/>
          <w:i w:val="false"/>
          <w:color w:val="000000"/>
          <w:sz w:val="28"/>
        </w:rPr>
        <w:t>
      6) аукциондық комиссияның аукцион туралы құжаттаманың талаптарына сәйкес келетін өтінімдерді айқындау үшін аукционға қатысуға өтінімдер, оларды ұсынған әлеуетті өнім берушілерді осы тармақтың 8-тармақшасында көрсетілген рәсімдерге жіберу бөлігінде ашу және қарау;</w:t>
      </w:r>
    </w:p>
    <w:p>
      <w:pPr>
        <w:spacing w:after="0"/>
        <w:ind w:left="0"/>
        <w:jc w:val="both"/>
      </w:pPr>
      <w:r>
        <w:rPr>
          <w:rFonts w:ascii="Times New Roman"/>
          <w:b w:val="false"/>
          <w:i w:val="false"/>
          <w:color w:val="000000"/>
          <w:sz w:val="28"/>
        </w:rPr>
        <w:t>
      7) электрондық сауда алаңында (электрондық алаңда) және (немесе) веб-порталда аукционға қатысуға өтінімдерді ашу, қарау және әлеуетті өнім берушілерді осы тармақтың 8-тармақшасында көрсетілген рәсімдерге жіберу хаттамаларын жариялау (орналастыру) және мұндай ашу, қарау және жіберу нәтижелері туралы әрбір әлеуетті өнім берушіге аукциондық комиссия тиісті шешімдерді қабылдаған күннен кейінгі жұмыс күнінен кешіктірмей хабар беру;</w:t>
      </w:r>
    </w:p>
    <w:p>
      <w:pPr>
        <w:spacing w:after="0"/>
        <w:ind w:left="0"/>
        <w:jc w:val="both"/>
      </w:pPr>
      <w:r>
        <w:rPr>
          <w:rFonts w:ascii="Times New Roman"/>
          <w:b w:val="false"/>
          <w:i w:val="false"/>
          <w:color w:val="000000"/>
          <w:sz w:val="28"/>
        </w:rPr>
        <w:t>
      8) бағасын төмендету жағына қарай аукцион өткізу жолымен сатып алу туралы шарттың (келісімшарттың) бастапқы (ең жоғары) бағасын (сатып алудың бағдарлы құнын) төмендету рәсімін өткізу. Бұл ретте, мүше мемлекеттің сатып алу туралы заңнамасында сатып алу туралы шарттың (келісімшарттың) бағасы сатып алу туралы шарттың (келісімшарттың) бастапқы (ең жоғары) бағасының (сатып алудың бағдарлы құнының) 0,5 пайызына дейін және одан да төмен төмендетілген жағдайда, аукцион сатып алу туралы шарттың (келісімшарттың) бағасын көтеру арқылы жалғасады, мұндай жағдайда тапсырыс берушіге өнім беруші төлейді;</w:t>
      </w:r>
    </w:p>
    <w:p>
      <w:pPr>
        <w:spacing w:after="0"/>
        <w:ind w:left="0"/>
        <w:jc w:val="both"/>
      </w:pPr>
      <w:r>
        <w:rPr>
          <w:rFonts w:ascii="Times New Roman"/>
          <w:b w:val="false"/>
          <w:i w:val="false"/>
          <w:color w:val="000000"/>
          <w:sz w:val="28"/>
        </w:rPr>
        <w:t>
      9) осы тармақтың 8-тармақшасында көрсетілген рәсімнің нәтижелері туралы хаттаманы электрондық сауда алаңында (электрондық алаңда) және (немесе) веб-порталда жариялау (орналастыру) және мұндай рәсімнің нәтижелері туралы, ол аяқталған күні әрбір әлеуетті өнім берушіге хабар беру;</w:t>
      </w:r>
    </w:p>
    <w:p>
      <w:pPr>
        <w:spacing w:after="0"/>
        <w:ind w:left="0"/>
        <w:jc w:val="both"/>
      </w:pPr>
      <w:r>
        <w:rPr>
          <w:rFonts w:ascii="Times New Roman"/>
          <w:b w:val="false"/>
          <w:i w:val="false"/>
          <w:color w:val="000000"/>
          <w:sz w:val="28"/>
        </w:rPr>
        <w:t>
      10) аукциондық комиссияның аукцион туралы құжаттамада көзделген талаптарға сәйкес келетін әлеуетті өнім берушілерді айқындау және аукцион жеңімпазын айқындау үшін, осы тармақтың 8-тармақшасында көрсетілген рәсімге қатысқан әлеуетті өнім берушілердің аукционға қатысуға өтінімдерін қарауы, сондай-ақ электрондық сауда алаңында (электрондық алаңда) және (немесе) веб-порталда бұл туралы хаттаманы жариялау (орналастыру) және әрбір әлеуетті өнім берушіге аукциондық комиссия тиісті шешімдерді қабылдаған күннен кейінгі жұмыс күнінен кешіктірмей мұндай қарау мен аукцион жеңімпазын айқындау нәтижелері туралы хабар беру;</w:t>
      </w:r>
    </w:p>
    <w:p>
      <w:pPr>
        <w:spacing w:after="0"/>
        <w:ind w:left="0"/>
        <w:jc w:val="both"/>
      </w:pPr>
      <w:r>
        <w:rPr>
          <w:rFonts w:ascii="Times New Roman"/>
          <w:b w:val="false"/>
          <w:i w:val="false"/>
          <w:color w:val="000000"/>
          <w:sz w:val="28"/>
        </w:rPr>
        <w:t>
      11) жеңімпаз деп айқындалған әлеуетті өнім берушінің аукционға қатысуға өтінімінде және аукцион туралы құжаттамада көрсетілген талаптармен, осы тармақтың 8-тармақшасында көрсетілген рәсімнің нәтижелері туралы хаттамаға сәйкес, осындай әлеуетті өнім берушінің сатып алу туралы шартының (келісімшартының) бағасы бойынша, аукцион жеңімпазын айқындау туралы шешім қабылданған күннен бастап күнтізбелік 10 күннен немесе 10 жұмыс күнінен кейін және күнтізбелік 30 күннен кешіктірмей сатып алу туралы шартты (келісімшартты) жасасу немесе мүше мемлекеттің сатып алу туралы заңнамасында айқындалған жағдайларда аукционды өтпеді деп тану. Мүше мемлекеттің сатып алу туралы заңнамасында сатып алу туралы шарттың (келісімшарттың) ең төмен бағасын ұсынған әлеуетті өнім берушімен сатып алу туралы шарт (келісімшарт) жасасу қажеттігін негізге ала отырып, тапсырыс беруші мен әлеуетті өнім берушінің арасындағы сатып алу туралы шарт (келісімшарт) жасасу тәртібі мен кезектілігі, сондай-ақ конкурс өтпеді деп танылған жағдайда, тапсырыс берушінің іс-қимылдар тәртібі белгіленеді;</w:t>
      </w:r>
    </w:p>
    <w:p>
      <w:pPr>
        <w:spacing w:after="0"/>
        <w:ind w:left="0"/>
        <w:jc w:val="both"/>
      </w:pPr>
      <w:r>
        <w:rPr>
          <w:rFonts w:ascii="Times New Roman"/>
          <w:b w:val="false"/>
          <w:i w:val="false"/>
          <w:color w:val="000000"/>
          <w:sz w:val="28"/>
        </w:rPr>
        <w:t>
      12) аукцион нәтижелері туралы мәліметтерді электрондық сауда алаңында (электрондық алаңда) және (немесе) веб-порталда жариялау (орналастыру) және әрбір әлеуетті өнім берушіге аукцион қорытындылары туралы аукциондық комиссия тиісті шешімдерді қабылдаған күннен кейінгі жұмыс күнінен кешіктірмей хабар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2" w:id="2525"/>
    <w:p>
      <w:pPr>
        <w:spacing w:after="0"/>
        <w:ind w:left="0"/>
        <w:jc w:val="both"/>
      </w:pPr>
      <w:r>
        <w:rPr>
          <w:rFonts w:ascii="Times New Roman"/>
          <w:b w:val="false"/>
          <w:i w:val="false"/>
          <w:color w:val="000000"/>
          <w:sz w:val="28"/>
        </w:rPr>
        <w:t xml:space="preserve">
      9. Егер бұл мүше мемлекеттің сатып алу туралы заңнамасында көзделген болса, өнім берушіні таңдауды регламенттейтін нормаларды қолданбай сатып алуды жүзеге асыруға және онымен сатып алу туралы шарт (келісімшарт) жасасуға жол беріледі. Бұл ретте, мұндай сатып алу Сатып алуды реттеу тәртібі туралы хаттамаға </w:t>
      </w:r>
      <w:r>
        <w:rPr>
          <w:rFonts w:ascii="Times New Roman"/>
          <w:b w:val="false"/>
          <w:i w:val="false"/>
          <w:color w:val="000000"/>
          <w:sz w:val="28"/>
        </w:rPr>
        <w:t>№ 3 қосымшада</w:t>
      </w:r>
      <w:r>
        <w:rPr>
          <w:rFonts w:ascii="Times New Roman"/>
          <w:b w:val="false"/>
          <w:i w:val="false"/>
          <w:color w:val="000000"/>
          <w:sz w:val="28"/>
        </w:rPr>
        <w:t xml:space="preserve"> көзделген жағдайларда, мүше мемлекеттің азаматтық заңнамасына сәйкес жүзеге асырылады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w:t>
      </w:r>
    </w:p>
    <w:bookmarkEnd w:id="2525"/>
    <w:bookmarkStart w:name="z2513" w:id="2526"/>
    <w:p>
      <w:pPr>
        <w:spacing w:after="0"/>
        <w:ind w:left="0"/>
        <w:jc w:val="both"/>
      </w:pPr>
      <w:r>
        <w:rPr>
          <w:rFonts w:ascii="Times New Roman"/>
          <w:b w:val="false"/>
          <w:i w:val="false"/>
          <w:color w:val="000000"/>
          <w:sz w:val="28"/>
        </w:rPr>
        <w:t>
      10. Бір көзден не жалғыз өнім берушіден (мердігерден, орындаушыдан) сатып алу сатып алу туралы шарт (келісімшарт) бағасының есеп айырысулары мен негіздемелері болған кезде жүзеге асырылады.</w:t>
      </w:r>
    </w:p>
    <w:bookmarkEnd w:id="2526"/>
    <w:p>
      <w:pPr>
        <w:spacing w:after="0"/>
        <w:ind w:left="0"/>
        <w:jc w:val="both"/>
      </w:pPr>
      <w:r>
        <w:rPr>
          <w:rFonts w:ascii="Times New Roman"/>
          <w:b w:val="false"/>
          <w:i w:val="false"/>
          <w:color w:val="000000"/>
          <w:sz w:val="28"/>
        </w:rPr>
        <w:t>
      Бір көзден не жалғыз өнім берушіден (мердігерден, орындаушыдан) сатып алу туралы ақпаратты орналастыруға қойылатын талаптар мүше мемлекеттің сатып алу туралы заңнамасымен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 реттеу тәртібі</w:t>
            </w:r>
            <w:r>
              <w:br/>
            </w:r>
            <w:r>
              <w:rPr>
                <w:rFonts w:ascii="Times New Roman"/>
                <w:b w:val="false"/>
                <w:i w:val="false"/>
                <w:color w:val="000000"/>
                <w:sz w:val="20"/>
              </w:rPr>
              <w:t>туралы хаттамаға</w:t>
            </w:r>
            <w:r>
              <w:br/>
            </w:r>
            <w:r>
              <w:rPr>
                <w:rFonts w:ascii="Times New Roman"/>
                <w:b w:val="false"/>
                <w:i w:val="false"/>
                <w:color w:val="000000"/>
                <w:sz w:val="20"/>
              </w:rPr>
              <w:t>№ 2 қосымша</w:t>
            </w:r>
          </w:p>
        </w:tc>
      </w:tr>
    </w:tbl>
    <w:bookmarkStart w:name="z2515" w:id="2527"/>
    <w:p>
      <w:pPr>
        <w:spacing w:after="0"/>
        <w:ind w:left="0"/>
        <w:jc w:val="left"/>
      </w:pPr>
      <w:r>
        <w:rPr>
          <w:rFonts w:ascii="Times New Roman"/>
          <w:b/>
          <w:i w:val="false"/>
          <w:color w:val="000000"/>
        </w:rPr>
        <w:t xml:space="preserve"> Ұсыныстарды сұратуды жүргізу арқылы сатып алуды</w:t>
      </w:r>
      <w:r>
        <w:br/>
      </w:r>
      <w:r>
        <w:rPr>
          <w:rFonts w:ascii="Times New Roman"/>
          <w:b/>
          <w:i w:val="false"/>
          <w:color w:val="000000"/>
        </w:rPr>
        <w:t>жүзеге асыру жағдайларының тізбесі</w:t>
      </w:r>
    </w:p>
    <w:bookmarkEnd w:id="2527"/>
    <w:bookmarkStart w:name="z2516" w:id="2528"/>
    <w:p>
      <w:pPr>
        <w:spacing w:after="0"/>
        <w:ind w:left="0"/>
        <w:jc w:val="both"/>
      </w:pPr>
      <w:r>
        <w:rPr>
          <w:rFonts w:ascii="Times New Roman"/>
          <w:b w:val="false"/>
          <w:i w:val="false"/>
          <w:color w:val="000000"/>
          <w:sz w:val="28"/>
        </w:rPr>
        <w:t xml:space="preserve">
      1. Тапсырыс беруші Сатып алуды реттеу тәртібі туралы хаттаманың 22-тармағының талаптарын ескере отырып бұзылуын жүзеге асырған, сатып алу туралы шарттың (келісімшарттың) нысанасы болып табылатын тауарларды, жұмыстарды немесе көрсетілетін қызметтерді сатып алуды жүзеге асыру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 Бұл ретте, егер сатып алу туралы шарт (келісімшарт) бұзылғанға дейін өнім беруші сатып алу туралы шартта (келісімшартта) көзделген міндеттемелерді ішінара орындаған жағдайда, осы тармақтың негізінде сатып алу туралы жаңа шартты (келісімшартты) жасаған кезде, сатып алу туралы бұзылған шарт (келісімшарт) бойынша жеткізілетін тауардың саны, орындалатын жұмыстың немесе көрсетілетін қызметтің көлемі ескеріліп, жеткізілетін тауардың санын, орындалатын жұмыстың немесе көрсетілетін қызметтің көлемі азайтылуы тиіс, ал сатып алу туралы шарттың (келісімшарттың) бағасы жеткізілетін тауардың санына, орындалатын жұмыстың немесе көрсетілетін қызметтің көлеміне пропорционалды азайтылуға тиіс.</w:t>
      </w:r>
    </w:p>
    <w:bookmarkEnd w:id="2528"/>
    <w:bookmarkStart w:name="z2517" w:id="2529"/>
    <w:p>
      <w:pPr>
        <w:spacing w:after="0"/>
        <w:ind w:left="0"/>
        <w:jc w:val="both"/>
      </w:pPr>
      <w:r>
        <w:rPr>
          <w:rFonts w:ascii="Times New Roman"/>
          <w:b w:val="false"/>
          <w:i w:val="false"/>
          <w:color w:val="000000"/>
          <w:sz w:val="28"/>
        </w:rPr>
        <w:t>
      2. Пациенттің медициналық құжатында және дәрігерлер комиссиясы журналында тіркелетін, дәрігерлер комиссиясының шешімі бойынша медициналық көрсетімдер болған кезде (жеке көтере алмаушылық, өмірлік көрсеткіштері бойынша) пациентке тағайындау үшін қажетті дәрілік препараттарды сатып алуды жүзеге асыру. Бұл ретте, сатып алынатын дәрілік препараттар көлемі пациенттің емделу мерзімі ішінде қажетті дәрілік препараттар көлемінен аспауға тиіс. Бұдан басқа, осы тармаққа сәйкес сатып алуды жүзеге асыру кезінде екі және одан көп пациентке тағайындау үшін қажетті дәрілік препараттар бір шарттың (келісімшарттың) нысанасы бола алмайды.</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 реттеу тәртібі</w:t>
            </w:r>
            <w:r>
              <w:br/>
            </w:r>
            <w:r>
              <w:rPr>
                <w:rFonts w:ascii="Times New Roman"/>
                <w:b w:val="false"/>
                <w:i w:val="false"/>
                <w:color w:val="000000"/>
                <w:sz w:val="20"/>
              </w:rPr>
              <w:t>туралы хаттамаға</w:t>
            </w:r>
            <w:r>
              <w:br/>
            </w:r>
            <w:r>
              <w:rPr>
                <w:rFonts w:ascii="Times New Roman"/>
                <w:b w:val="false"/>
                <w:i w:val="false"/>
                <w:color w:val="000000"/>
                <w:sz w:val="20"/>
              </w:rPr>
              <w:t>№ 3 қосымша</w:t>
            </w:r>
          </w:p>
        </w:tc>
      </w:tr>
    </w:tbl>
    <w:bookmarkStart w:name="z2519" w:id="2530"/>
    <w:p>
      <w:pPr>
        <w:spacing w:after="0"/>
        <w:ind w:left="0"/>
        <w:jc w:val="left"/>
      </w:pPr>
      <w:r>
        <w:rPr>
          <w:rFonts w:ascii="Times New Roman"/>
          <w:b/>
          <w:i w:val="false"/>
          <w:color w:val="000000"/>
        </w:rPr>
        <w:t xml:space="preserve"> Бір көзден не жалғыз өнім берушіден (орындаушыдан, мердігерден)</w:t>
      </w:r>
      <w:r>
        <w:br/>
      </w:r>
      <w:r>
        <w:rPr>
          <w:rFonts w:ascii="Times New Roman"/>
          <w:b/>
          <w:i w:val="false"/>
          <w:color w:val="000000"/>
        </w:rPr>
        <w:t>сатып алуды жүзеге асыру жағдайларының тізбесі</w:t>
      </w:r>
    </w:p>
    <w:bookmarkEnd w:id="2530"/>
    <w:bookmarkStart w:name="z2520" w:id="2531"/>
    <w:p>
      <w:pPr>
        <w:spacing w:after="0"/>
        <w:ind w:left="0"/>
        <w:jc w:val="both"/>
      </w:pPr>
      <w:r>
        <w:rPr>
          <w:rFonts w:ascii="Times New Roman"/>
          <w:b w:val="false"/>
          <w:i w:val="false"/>
          <w:color w:val="000000"/>
          <w:sz w:val="28"/>
        </w:rPr>
        <w:t>
      1. Сұйытылған газды өткізу бойынша көрсетілетін қызметтерді, сондай-ақ мүше мемлекеттің заңнамасына сәйкес реттелетін бағалар (тарифтер) бойынша инженерлік-техникалық қамтамасыз ету желілеріне қосылуды (жалғау) энергиямен жабдықтаудың немесе электр энергиясын кепілдендірілген өнім берушімен электр энергиясын сатып алу-сатудың көрсетілетін қызметтерін қоспағанда, табиғи монополиялар қызметінің саласына жататын қызметтерді сатып алу.</w:t>
      </w:r>
    </w:p>
    <w:bookmarkEnd w:id="2531"/>
    <w:bookmarkStart w:name="z2521" w:id="2532"/>
    <w:p>
      <w:pPr>
        <w:spacing w:after="0"/>
        <w:ind w:left="0"/>
        <w:jc w:val="both"/>
      </w:pPr>
      <w:r>
        <w:rPr>
          <w:rFonts w:ascii="Times New Roman"/>
          <w:b w:val="false"/>
          <w:i w:val="false"/>
          <w:color w:val="000000"/>
          <w:sz w:val="28"/>
        </w:rPr>
        <w:t>
      2. Есірткі құралдары мен психотроптық заттарды сақтау және әкелу (әкету) жөніндегі көрсетілетін қызметтерді сатып алу.</w:t>
      </w:r>
    </w:p>
    <w:bookmarkEnd w:id="2532"/>
    <w:bookmarkStart w:name="z2522" w:id="2533"/>
    <w:p>
      <w:pPr>
        <w:spacing w:after="0"/>
        <w:ind w:left="0"/>
        <w:jc w:val="both"/>
      </w:pPr>
      <w:r>
        <w:rPr>
          <w:rFonts w:ascii="Times New Roman"/>
          <w:b w:val="false"/>
          <w:i w:val="false"/>
          <w:color w:val="000000"/>
          <w:sz w:val="28"/>
        </w:rPr>
        <w:t>
      3. Мүше мемлекеттің заңнамасында белгіленген бағалар (тарифтер) бойынша тауарларды, жұмыстарды және көрсетілетін қызметтерді сатып алу.</w:t>
      </w:r>
    </w:p>
    <w:bookmarkEnd w:id="2533"/>
    <w:bookmarkStart w:name="z2523" w:id="2534"/>
    <w:p>
      <w:pPr>
        <w:spacing w:after="0"/>
        <w:ind w:left="0"/>
        <w:jc w:val="both"/>
      </w:pPr>
      <w:r>
        <w:rPr>
          <w:rFonts w:ascii="Times New Roman"/>
          <w:b w:val="false"/>
          <w:i w:val="false"/>
          <w:color w:val="000000"/>
          <w:sz w:val="28"/>
        </w:rPr>
        <w:t>
      4. Мемлекеттік мұражай, кітапхана, мұрағат қорларын, кино-, фотоқорларды және өзге де осыған ұқсас қорларды толықтыруға арналған мәдени құндылықтарды (оның ішінде, мұражай заттары мен мұражайлық коллекцияларды, сондай-ақ сирек кездесетін және бағалы басылымдарды, көшірмелерін қоса алғанда, тарихи немесе өзге мәдени маңызы бар қолжазбаларды, мұрағаттық құжаттарды) жеткізу.</w:t>
      </w:r>
    </w:p>
    <w:bookmarkEnd w:id="2534"/>
    <w:bookmarkStart w:name="z2524" w:id="2535"/>
    <w:p>
      <w:pPr>
        <w:spacing w:after="0"/>
        <w:ind w:left="0"/>
        <w:jc w:val="both"/>
      </w:pPr>
      <w:r>
        <w:rPr>
          <w:rFonts w:ascii="Times New Roman"/>
          <w:b w:val="false"/>
          <w:i w:val="false"/>
          <w:color w:val="000000"/>
          <w:sz w:val="28"/>
        </w:rPr>
        <w:t>
      5. Жұмылдыру даярлығы жөніндегі жұмыстарды орындау.</w:t>
      </w:r>
    </w:p>
    <w:bookmarkEnd w:id="2535"/>
    <w:bookmarkStart w:name="z2525" w:id="2536"/>
    <w:p>
      <w:pPr>
        <w:spacing w:after="0"/>
        <w:ind w:left="0"/>
        <w:jc w:val="both"/>
      </w:pPr>
      <w:r>
        <w:rPr>
          <w:rFonts w:ascii="Times New Roman"/>
          <w:b w:val="false"/>
          <w:i w:val="false"/>
          <w:color w:val="000000"/>
          <w:sz w:val="28"/>
        </w:rPr>
        <w:t>
      6. Тауарларды, жұмыстарды және көрсетілетін қызметтерді мүше мемлекеттің заңнамалық актілерінде айқындалған нақты тұлғадан сатып алу, сондай-ақ өкілеттіктеріне сәйкес тек қана атқарушы билік органдары немесе оларға ведомстволық бағынысты мемлекеттік мекемелер, мемлекеттік (біртұтас) кәсіпорындар, дауыс беруші акцияларының (қатысу үлестерінің) 100 пайызы мемлекетке тиесілі, тиісті өкілеттіктері мүше мемлекеттің заңнамалық актілерінде, мүше мемлекеттің актілерінде белгіленетін заңды тұлғалар жеткізуді, орындауды немесе қызмет көрсетуді жүзеге асыратын, тауарларды, жұмыстарды немесе көрсетілетін қызметтерді сатып алу.</w:t>
      </w:r>
    </w:p>
    <w:bookmarkEnd w:id="2536"/>
    <w:bookmarkStart w:name="z2526" w:id="2537"/>
    <w:p>
      <w:pPr>
        <w:spacing w:after="0"/>
        <w:ind w:left="0"/>
        <w:jc w:val="both"/>
      </w:pPr>
      <w:r>
        <w:rPr>
          <w:rFonts w:ascii="Times New Roman"/>
          <w:b w:val="false"/>
          <w:i w:val="false"/>
          <w:color w:val="000000"/>
          <w:sz w:val="28"/>
        </w:rPr>
        <w:t>
      7. Еңсерілмейтін күш жағдайларының туындауы нәтижесінде, оның ішінде төтенше жағдай (төтенше жағдайлар салдарын оқшаулау және (немесе) жою) авария, шұғыл медициналық араласу қажеттігі туындауы салдарынан уақыт шығынын талап ететін өзге де тәсілдермен сатып алуды жүзеге асыру орынсыз.</w:t>
      </w:r>
    </w:p>
    <w:bookmarkEnd w:id="2537"/>
    <w:bookmarkStart w:name="z2527" w:id="2538"/>
    <w:p>
      <w:pPr>
        <w:spacing w:after="0"/>
        <w:ind w:left="0"/>
        <w:jc w:val="both"/>
      </w:pPr>
      <w:r>
        <w:rPr>
          <w:rFonts w:ascii="Times New Roman"/>
          <w:b w:val="false"/>
          <w:i w:val="false"/>
          <w:color w:val="000000"/>
          <w:sz w:val="28"/>
        </w:rPr>
        <w:t>
      8. Қылмыстық-атқару жүйесінің мекемелері мен кәсіпорындарынан, емдеу-өндірістік (еңбек) профилакторийлері мен емдеу-өндірістік (еңбек) шеберханаларынан, сондай-ақ мүгедектер саны қызметкерлердің тізімдік санының кемінде 50 пайызын құрайтын мүгедектердің қоғамдық бірлестіктері құратын ұйымдардан тауарларды, жұмыстарды және көрсетілетін қызметтерді сатып алу.</w:t>
      </w:r>
    </w:p>
    <w:bookmarkEnd w:id="2538"/>
    <w:bookmarkStart w:name="z2528" w:id="2539"/>
    <w:p>
      <w:pPr>
        <w:spacing w:after="0"/>
        <w:ind w:left="0"/>
        <w:jc w:val="both"/>
      </w:pPr>
      <w:r>
        <w:rPr>
          <w:rFonts w:ascii="Times New Roman"/>
          <w:b w:val="false"/>
          <w:i w:val="false"/>
          <w:color w:val="000000"/>
          <w:sz w:val="28"/>
        </w:rPr>
        <w:t>
      9. Жазаларды орындайтын мекеменің тауарларды өндіру, жұмыстарды орындау, қызметтерді көрсету үшін, заңды тұлғалармен жасалған шарттар негізінде сотталғандарды жұмысқа орналастыру мақсатында, шикізатты, материалдарды және жиынтықтаушы бұйымдарды көрсетілген мекеменің мұндай шикізатты, материалдарды, жиынтықтаушы бұйымдарды сатып алуы осы шарттарда көзделген қаражат есебінен жүзеге асырылу шартымен сатып алуы.</w:t>
      </w:r>
    </w:p>
    <w:bookmarkEnd w:id="2539"/>
    <w:bookmarkStart w:name="z2529" w:id="2540"/>
    <w:p>
      <w:pPr>
        <w:spacing w:after="0"/>
        <w:ind w:left="0"/>
        <w:jc w:val="both"/>
      </w:pPr>
      <w:r>
        <w:rPr>
          <w:rFonts w:ascii="Times New Roman"/>
          <w:b w:val="false"/>
          <w:i w:val="false"/>
          <w:color w:val="000000"/>
          <w:sz w:val="28"/>
        </w:rPr>
        <w:t>
      10. Сатып алу рәсімдерінің нәтижелері бойынша өткізілмеген деп танылған сатып алу (мүше мемлекеттердің сатып алу туралы заңнамасында көзделген жағдайларда).</w:t>
      </w:r>
    </w:p>
    <w:bookmarkEnd w:id="2540"/>
    <w:bookmarkStart w:name="z2530" w:id="2541"/>
    <w:p>
      <w:pPr>
        <w:spacing w:after="0"/>
        <w:ind w:left="0"/>
        <w:jc w:val="both"/>
      </w:pPr>
      <w:r>
        <w:rPr>
          <w:rFonts w:ascii="Times New Roman"/>
          <w:b w:val="false"/>
          <w:i w:val="false"/>
          <w:color w:val="000000"/>
          <w:sz w:val="28"/>
        </w:rPr>
        <w:t>
      11. Ұлттық қорғаныс, ұлттық қауіпсіздік қажеттіліктері, сондай-ақ құқықтық тәртіпті қамтамасыз ету үшін байланыс қызметтерін көрсету.</w:t>
      </w:r>
    </w:p>
    <w:bookmarkEnd w:id="2541"/>
    <w:bookmarkStart w:name="z2531" w:id="2542"/>
    <w:p>
      <w:pPr>
        <w:spacing w:after="0"/>
        <w:ind w:left="0"/>
        <w:jc w:val="both"/>
      </w:pPr>
      <w:r>
        <w:rPr>
          <w:rFonts w:ascii="Times New Roman"/>
          <w:b w:val="false"/>
          <w:i w:val="false"/>
          <w:color w:val="000000"/>
          <w:sz w:val="28"/>
        </w:rPr>
        <w:t>
      12. Мүше мемлекеттердің заңнамасында белгіленуі мүмкін және бір көзден не жалғыз өнім берушіден (орындаушыдан, мердігерден) сатып алуды жүзеге асыруға рұқсат етілетін мәмілелердің шекті сомасы (не шекті тоқсандық немесе жылдық көлемі), бұл ретте, көрсетілген мөлшер жеке сипатта болмауы тиіс (мүше мемлекеттер сатып алуға әлеуетті өнім берушілердің қолжетімділігін барынша кеңейту мақсатында көрсетілген шекті барынша азайтуға ұмтылады).</w:t>
      </w:r>
    </w:p>
    <w:bookmarkEnd w:id="2542"/>
    <w:bookmarkStart w:name="z2532" w:id="2543"/>
    <w:p>
      <w:pPr>
        <w:spacing w:after="0"/>
        <w:ind w:left="0"/>
        <w:jc w:val="both"/>
      </w:pPr>
      <w:r>
        <w:rPr>
          <w:rFonts w:ascii="Times New Roman"/>
          <w:b w:val="false"/>
          <w:i w:val="false"/>
          <w:color w:val="000000"/>
          <w:sz w:val="28"/>
        </w:rPr>
        <w:t>
      13. Мүше мемлекеттің заңнамасына сәйкес жалғыз өнім берушіден қару-жарақ пен әскери техниканы жеткізуге тапсырысты орналастыру, сондай-ақ қару-жарақты, әскери және арнаулы техниканы жөндеу (жаңғырту) бойынша жұмыстарды, көрсетілетін қызметтерді сатып алу.</w:t>
      </w:r>
    </w:p>
    <w:bookmarkEnd w:id="2543"/>
    <w:bookmarkStart w:name="z2533" w:id="2544"/>
    <w:p>
      <w:pPr>
        <w:spacing w:after="0"/>
        <w:ind w:left="0"/>
        <w:jc w:val="both"/>
      </w:pPr>
      <w:r>
        <w:rPr>
          <w:rFonts w:ascii="Times New Roman"/>
          <w:b w:val="false"/>
          <w:i w:val="false"/>
          <w:color w:val="000000"/>
          <w:sz w:val="28"/>
        </w:rPr>
        <w:t xml:space="preserve">
      14. Мүше мемлекет басшысының белгілі бір жарлығымен немесе өкімімен, мүше мемлекет басшысының шешімі немесе тапсырмасы бойынша мүше мемлекеттің жоғары атқарушы билік органының өкімімен айқындалған әлеуетті өнім берушіден нақты сатып алу. Мұндай актілерді қабылдауға қатысты шешімдер мен әрекеттер Сатып алуды реттеу тәртібі туралы хаттаманың 32 және 33-тармақтарында көзделген тәртіппен жүзеге асырылады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w:t>
      </w:r>
    </w:p>
    <w:bookmarkEnd w:id="2544"/>
    <w:bookmarkStart w:name="z2534" w:id="2545"/>
    <w:p>
      <w:pPr>
        <w:spacing w:after="0"/>
        <w:ind w:left="0"/>
        <w:jc w:val="both"/>
      </w:pPr>
      <w:r>
        <w:rPr>
          <w:rFonts w:ascii="Times New Roman"/>
          <w:b w:val="false"/>
          <w:i w:val="false"/>
          <w:color w:val="000000"/>
          <w:sz w:val="28"/>
        </w:rPr>
        <w:t>
      15. Белгілі бір авторлардың әдебиет және өнер туындыларын (киножобаларды прокаттау мақсатында сатып алуды қоспағанда), нақты орындаушылардың орындауларын, егер жалғыз тұлғаға осындай шығармаларға, орындауларға және фонограммаларға айрықша құқық тиесілі болса, нақты даярлаушылардан фонограммаларды сатып алу.</w:t>
      </w:r>
    </w:p>
    <w:bookmarkEnd w:id="2545"/>
    <w:bookmarkStart w:name="z2535" w:id="2546"/>
    <w:p>
      <w:pPr>
        <w:spacing w:after="0"/>
        <w:ind w:left="0"/>
        <w:jc w:val="both"/>
      </w:pPr>
      <w:r>
        <w:rPr>
          <w:rFonts w:ascii="Times New Roman"/>
          <w:b w:val="false"/>
          <w:i w:val="false"/>
          <w:color w:val="000000"/>
          <w:sz w:val="28"/>
        </w:rPr>
        <w:t>
      16. Белгілі бір мерзімді баспасөздер мен электрондық басылымдарға жазылу, сондай-ақ белгілі бір авторлардың баспасөз және электрондық басылымдарын сатып алу; осындай баспасөз және электрондық басылымдар баспагерлерінен, егер аталған баспагерлерге осындай басылымдарды пайдалануға айрықша құқық тиесілі болса, мемлекеттік және муниципалдық білім беру мекемелерінің, мемлекеттік және муниципалдық кітапханалардың, мемлекеттік ғылыми ұйымдардың қызметін қамтамасыз ету үшін электрондық басылымдарға қолжетімділік беру жөніндегі қызметтерді көрсету.</w:t>
      </w:r>
    </w:p>
    <w:bookmarkEnd w:id="2546"/>
    <w:bookmarkStart w:name="z2536" w:id="2547"/>
    <w:p>
      <w:pPr>
        <w:spacing w:after="0"/>
        <w:ind w:left="0"/>
        <w:jc w:val="both"/>
      </w:pPr>
      <w:r>
        <w:rPr>
          <w:rFonts w:ascii="Times New Roman"/>
          <w:b w:val="false"/>
          <w:i w:val="false"/>
          <w:color w:val="000000"/>
          <w:sz w:val="28"/>
        </w:rPr>
        <w:t>
      17. Хайуанаттар паркіне, театрға, кинотеатрға, концертке, циркке, мұражайға, көрмеге, спорттық іс-шараға баруға арналған тапсырысты орналастыру, сондай-ақ театр-ойын-сауық, мәдени-ағартушылық және ойын-сауық-көңіл-көтеру іс-шараларына баруға кіру билеттері мен абонементтерін, экскурсия билеттері мен экскурсия жолдамаларын өткізу жөніндегі қызметтерді көрсетуге арналған сатып алу туралы шарт (келісімшарт) жасасу.</w:t>
      </w:r>
    </w:p>
    <w:bookmarkEnd w:id="2547"/>
    <w:bookmarkStart w:name="z2537" w:id="2548"/>
    <w:p>
      <w:pPr>
        <w:spacing w:after="0"/>
        <w:ind w:left="0"/>
        <w:jc w:val="both"/>
      </w:pPr>
      <w:r>
        <w:rPr>
          <w:rFonts w:ascii="Times New Roman"/>
          <w:b w:val="false"/>
          <w:i w:val="false"/>
          <w:color w:val="000000"/>
          <w:sz w:val="28"/>
        </w:rPr>
        <w:t>
      18. Көрмелердің, семинарлардың, конференциялардың, кеңестердің, форумдардың, симпозиумдардың, тренингтердің материалдарын сатып алу және көрсетілген іс-шараларға қатысу үшін ақы төлеу, сондай-ақ бірнеше тапсырыс берушінің қажеттіліктері үшін жүргізілетін іс-шараларға қатысу бойынша, мүше мемлекеттің заңнамасында айқындалған тәртіппен осындай іс-шаралардың ұйымдастырушысы болып табылатын, тапсырыс беруші болып айқындалған өнім берушімен (мердігермен, орындаушымен) қызметтер көрсетуге арналған сатып алу туралы шарт (келісімшарт) жасасу.</w:t>
      </w:r>
    </w:p>
    <w:bookmarkEnd w:id="2548"/>
    <w:bookmarkStart w:name="z2538" w:id="2549"/>
    <w:p>
      <w:pPr>
        <w:spacing w:after="0"/>
        <w:ind w:left="0"/>
        <w:jc w:val="both"/>
      </w:pPr>
      <w:r>
        <w:rPr>
          <w:rFonts w:ascii="Times New Roman"/>
          <w:b w:val="false"/>
          <w:i w:val="false"/>
          <w:color w:val="000000"/>
          <w:sz w:val="28"/>
        </w:rPr>
        <w:t>
      19. Жеке тұлғалардан оқытушылық көрсетілетін қызметтерді, экскурсия жетекшісі (гид) қызметтерін көрсетуді сатып алу.</w:t>
      </w:r>
    </w:p>
    <w:bookmarkEnd w:id="2549"/>
    <w:bookmarkStart w:name="z2539" w:id="2550"/>
    <w:p>
      <w:pPr>
        <w:spacing w:after="0"/>
        <w:ind w:left="0"/>
        <w:jc w:val="both"/>
      </w:pPr>
      <w:r>
        <w:rPr>
          <w:rFonts w:ascii="Times New Roman"/>
          <w:b w:val="false"/>
          <w:i w:val="false"/>
          <w:color w:val="000000"/>
          <w:sz w:val="28"/>
        </w:rPr>
        <w:t>
      20. Театр-ойын-сауық ұйымдарының, мұражай, клуб мекемелерінің, кинематография ұйымдарының, өзге де мәдениет ұйымының, мәдениет саласындағы білім беру мекемесінің, телерадио хабарларын тарату ұйымының нақты жеке тұлғадан немесе нақты жеке тұлға сценарий авторынан, орындаушы әртістен, балетмейстерден, теле немесе радиобағдарламаны жүргізушіден, дизайнерден, дирижерден, драматургтен, жануарларды үйретушіден, композитордан, концертмейстерден, либретто авторынан, кино, бейне-, дыбысжазба операторынан, жазушыдан, ақыннан, режиссерден, репетитордан, мүсіншіден, хореографтан, хормейстерден, суретшіден және өзге де шығармашылық қызметкерінен әдебиет немесе өнер туындыларын жасауға немесе орындауға тапсырысты орналастыру, сондай-ақ нақты жеке тұлғадан, оның ішінде дара кәсіпкерден не заңды тұлғадан декорацияларды, сахналық жиһазды, сахналық костюмдерді (оның ішінде бас киімдер мен аяқ киімдерді) және декорациялар мен костюмдерді жасау үшін қажетті материалдарды, сондай-ақ осы тармақта көрсетілген ұйым шығармаларын құру және (немесе) орындау үшін қажетті театр деректемелерін, бутафория, грим, постижер бұйымдарын, театр қуыршақтарына тапсырысты орналастыру.</w:t>
      </w:r>
    </w:p>
    <w:bookmarkEnd w:id="2550"/>
    <w:bookmarkStart w:name="z2540" w:id="2551"/>
    <w:p>
      <w:pPr>
        <w:spacing w:after="0"/>
        <w:ind w:left="0"/>
        <w:jc w:val="both"/>
      </w:pPr>
      <w:r>
        <w:rPr>
          <w:rFonts w:ascii="Times New Roman"/>
          <w:b w:val="false"/>
          <w:i w:val="false"/>
          <w:color w:val="000000"/>
          <w:sz w:val="28"/>
        </w:rPr>
        <w:t>
      21. Күрделі құрылыс объектілерінің жобалау құжаттамаларын әзірлеуді авторлық бақылау, тиісті авторлардың күрделі құрылыс объектілерінің құрылысын, оларды реконструкциялауды, күрделі жөндеуді авторлық қадағалауы бойынша қызметтерді сатып алу.</w:t>
      </w:r>
    </w:p>
    <w:bookmarkEnd w:id="2551"/>
    <w:bookmarkStart w:name="z2541" w:id="2552"/>
    <w:p>
      <w:pPr>
        <w:spacing w:after="0"/>
        <w:ind w:left="0"/>
        <w:jc w:val="both"/>
      </w:pPr>
      <w:r>
        <w:rPr>
          <w:rFonts w:ascii="Times New Roman"/>
          <w:b w:val="false"/>
          <w:i w:val="false"/>
          <w:color w:val="000000"/>
          <w:sz w:val="28"/>
        </w:rPr>
        <w:t xml:space="preserve">
      22. Мүше мемлекеттер халықтарының мәдени мұра объектісін (тарих және мәдениет ескерткіші) сақтау бойынша жұмысты жүргізуді техникалық және авторлық қадағалауды жүргізуге тапсырысты орналастыру. </w:t>
      </w:r>
    </w:p>
    <w:bookmarkEnd w:id="2552"/>
    <w:bookmarkStart w:name="z2542" w:id="2553"/>
    <w:p>
      <w:pPr>
        <w:spacing w:after="0"/>
        <w:ind w:left="0"/>
        <w:jc w:val="both"/>
      </w:pPr>
      <w:r>
        <w:rPr>
          <w:rFonts w:ascii="Times New Roman"/>
          <w:b w:val="false"/>
          <w:i w:val="false"/>
          <w:color w:val="000000"/>
          <w:sz w:val="28"/>
        </w:rPr>
        <w:t>
      23. Іс-шаралар өткізілетін жерге бару және қайту жолын, тұрғын үй-жай жалдауды, көліктік қызмет көрсетуді, тамақпен қамтамасыз етуді қоса алғанда, қызметкерді - қызметтік іссапарға, оқушыларды, студенттерді, аспиранттарды шығармашылық жарыстарға (конкурстарға, олимпиадаларға, фестивальдарға, ойындарға), көрмелерге, пленэрлерге, конференцияларға, форумдарға, шеберлік-сыныптарына, тағлымдамаларға, оқу практикалық тапсырмаларды орындауға қатысу үшін жіберуге байланысты көрсетілетін қызметтерді, сондай-ақ өкілдік ету шығыстарымен байланысты тауарларды, жұмыстарды және көрсетілетін қызметтерді сатып алу.</w:t>
      </w:r>
    </w:p>
    <w:bookmarkEnd w:id="2553"/>
    <w:bookmarkStart w:name="z2543" w:id="2554"/>
    <w:p>
      <w:pPr>
        <w:spacing w:after="0"/>
        <w:ind w:left="0"/>
        <w:jc w:val="both"/>
      </w:pPr>
      <w:r>
        <w:rPr>
          <w:rFonts w:ascii="Times New Roman"/>
          <w:b w:val="false"/>
          <w:i w:val="false"/>
          <w:color w:val="000000"/>
          <w:sz w:val="28"/>
        </w:rPr>
        <w:t>
      24. Шет мемлекеттер басшыларының, шет мемлекеттердің үкімет басшыларының, халықаралық ұйымдар, парламенттік делегациялар, үкіметтік делегациялар, шет мемлекеттер делегациялары басшыларының сапарларын қамтамасыз етуге байланысты қызметтерді көрсетуге тапсырысты (қонақ үй, көліктік қызмет көрсету, компьютерлік жабдықты пайдалану, тамақпен қамтамасыз ету) орналастыру.</w:t>
      </w:r>
    </w:p>
    <w:bookmarkEnd w:id="2554"/>
    <w:bookmarkStart w:name="z2544" w:id="2555"/>
    <w:p>
      <w:pPr>
        <w:spacing w:after="0"/>
        <w:ind w:left="0"/>
        <w:jc w:val="both"/>
      </w:pPr>
      <w:r>
        <w:rPr>
          <w:rFonts w:ascii="Times New Roman"/>
          <w:b w:val="false"/>
          <w:i w:val="false"/>
          <w:color w:val="000000"/>
          <w:sz w:val="28"/>
        </w:rPr>
        <w:t>
      25. Мүше мемлекеттің басшысын, өзге де қорғалатын тұлғаларды және қорғалатын тұлғалардың келуіне арналған объектілерді күзетуді және олардың қауіпсіздігін қамтамасыз етуге қажетті тауарларды, жұмыстарды және көрсетілетін қызметтерді сатып алу (тұрмыстық, қонақүй, көліктік қызмет көрсету, компьютерлік жабдықты пайдалану, санитариялық-эпидемиологиялық салауаттылығын қамтамасыз ету, қауіпсіз тамақ беру), сондай-ақ мүше мемлекет басшысының қызметіне бейнемұрағат қалыптастыру және ақпараттық қызмет көрсету жөніндегі көрсетілетін қызметтерді сатып алу.</w:t>
      </w:r>
    </w:p>
    <w:bookmarkEnd w:id="2555"/>
    <w:bookmarkStart w:name="z2545" w:id="2556"/>
    <w:p>
      <w:pPr>
        <w:spacing w:after="0"/>
        <w:ind w:left="0"/>
        <w:jc w:val="both"/>
      </w:pPr>
      <w:r>
        <w:rPr>
          <w:rFonts w:ascii="Times New Roman"/>
          <w:b w:val="false"/>
          <w:i w:val="false"/>
          <w:color w:val="000000"/>
          <w:sz w:val="28"/>
        </w:rPr>
        <w:t>
      26. Мемлекеттік және жұмылдыру материалдық резервтерінен іске асырылатын материалдық құндылықтарды сатып алу.</w:t>
      </w:r>
    </w:p>
    <w:bookmarkEnd w:id="2556"/>
    <w:bookmarkStart w:name="z2546" w:id="2557"/>
    <w:p>
      <w:pPr>
        <w:spacing w:after="0"/>
        <w:ind w:left="0"/>
        <w:jc w:val="both"/>
      </w:pPr>
      <w:r>
        <w:rPr>
          <w:rFonts w:ascii="Times New Roman"/>
          <w:b w:val="false"/>
          <w:i w:val="false"/>
          <w:color w:val="000000"/>
          <w:sz w:val="28"/>
        </w:rPr>
        <w:t>
      27. Белгілі бір өнім берушіден сатып алуды жүзеге асырған тапсырыс берушіде тиісті тауарлардың, жұмыстардың немесе көрсетілетін қызметтердің қосымша санына қажеттіліктің туындауы. Бұл ретте қосымша сатып алынатын тауардың саны не қосымша сатып алынатын жұмыстардың немесе көрсетілетін қызметтердің көлемі сатып алу туралы шартта (келісімшартта) көзделген тауарлар санының не жұмыстар немесе көрсетілетін қызметтер көлемінің 10 пайызынан аспайды (қосымша жеткізілетін тауар не орындалатын жұмыстар немесе көрсетілетін қызметтер бірлігінің бағасы келісімшартта көзделген осындай тауар санына, жұмыс немесе көрсетілетін қызметтер көлемі келісімшарттың бастапқы бағасын бөлуден бөлек баға ретінде айқындалуға тиіс).</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47" w:id="2558"/>
    <w:p>
      <w:pPr>
        <w:spacing w:after="0"/>
        <w:ind w:left="0"/>
        <w:jc w:val="both"/>
      </w:pPr>
      <w:r>
        <w:rPr>
          <w:rFonts w:ascii="Times New Roman"/>
          <w:b w:val="false"/>
          <w:i w:val="false"/>
          <w:color w:val="000000"/>
          <w:sz w:val="28"/>
        </w:rPr>
        <w:t>
      28. Егер көппәтерлі үйдегі үй-жайлар жеке меншікте, мемлекеттік меншікте немесе муниципалдық меншікте болса, басқарушы ұйымның тұрғын үй заңнамасына сәйкес, көппәтерлі үйде үй-жайлардың меншік иелерінің немесе жергілікті өзін-өзі басқару органының таңдауы негізінде көппәтерлі үйді басқару жөнінде көрсетілетін қызметтерді сатып алуды жүзеге асыру.</w:t>
      </w:r>
    </w:p>
    <w:bookmarkEnd w:id="2558"/>
    <w:bookmarkStart w:name="z2548" w:id="2559"/>
    <w:p>
      <w:pPr>
        <w:spacing w:after="0"/>
        <w:ind w:left="0"/>
        <w:jc w:val="both"/>
      </w:pPr>
      <w:r>
        <w:rPr>
          <w:rFonts w:ascii="Times New Roman"/>
          <w:b w:val="false"/>
          <w:i w:val="false"/>
          <w:color w:val="000000"/>
          <w:sz w:val="28"/>
        </w:rPr>
        <w:t>
      29. Нысанасы - мүше мемлекеттің заңнамасына сәйкес айқындалған актілермен тұруға арналмаған үйді, құрылысты, ғимаратты, үй-жайды сатып алу болып табылатын сатып aлу туралы шарт (келісімшарт) жасасу, сондай-ақ егер осы қызметтер басқа тұлғаға немесе өтеусіз пайдалануға және (немесе) жедел басқаруға берілген үй-жайлар орналасқан ғимараттағы тұруға арналмаған үй-жайларды пайдаланатын тұлғаларға көрсетілетін болса, тұруға арналмаған ғимаратты, құрылысты, үй-жайды жалдау, жалға берілген үй-жайды техникалық күтіп-ұстау, күзету және қызмет көрсету жөніндегі көрсетілетін қызметтерді сатып алу, мемлекетке немесе муниципалдық тапсырыс берушіге өтеусіз пайдалануға берілген бір немесе бірнеше тұруға арналмаған үй-жайды техникалық күтіп-ұстау, күзету және қызмет көрсету жөніндегі көрсетілетін қызметтерді сатып алуды жүзеге асыру.</w:t>
      </w:r>
    </w:p>
    <w:bookmarkEnd w:id="2559"/>
    <w:bookmarkStart w:name="z2549" w:id="2560"/>
    <w:p>
      <w:pPr>
        <w:spacing w:after="0"/>
        <w:ind w:left="0"/>
        <w:jc w:val="both"/>
      </w:pPr>
      <w:r>
        <w:rPr>
          <w:rFonts w:ascii="Times New Roman"/>
          <w:b w:val="false"/>
          <w:i w:val="false"/>
          <w:color w:val="000000"/>
          <w:sz w:val="28"/>
        </w:rPr>
        <w:t>
      30. Егер мұндай сатып алу мүше мемлекеттің заңнамасында белгіленген тізбе бойынша жылдың бірінші айы ішінде жүзеге асырылған жағдайда, сатып алу қорытындыларын жасағанға және сатып алу туралы шарт (келісімшарт) күшіне енгенге дейінгі кезеңге күн сайынғы және (немесе) апта сайынғы мұқтаждықты сатып алуды жүзеге асыруға қажеттілік. Бұл жағдайда, сатып алу көлемі сатып алуды өткізу мерзімі ішінде, бірақ 2 айдан аспайтын мерзімде тапсырыс берушінің мұқтаждығын қамтамасыз ету үшін қажетті тауарлар санынан, жұмыстар мен көрсетілетін қызметтер көлемінен аспауға тиіс.</w:t>
      </w:r>
    </w:p>
    <w:bookmarkEnd w:id="2560"/>
    <w:bookmarkStart w:name="z2550" w:id="2561"/>
    <w:p>
      <w:pPr>
        <w:spacing w:after="0"/>
        <w:ind w:left="0"/>
        <w:jc w:val="both"/>
      </w:pPr>
      <w:r>
        <w:rPr>
          <w:rFonts w:ascii="Times New Roman"/>
          <w:b w:val="false"/>
          <w:i w:val="false"/>
          <w:color w:val="000000"/>
          <w:sz w:val="28"/>
        </w:rPr>
        <w:t>
      31. Жедел-іздестіру қызметін, осы әрекеттерді жүзеге асыруға уәкілеттік берілген органдардың тексеру әрекеттерін жүзеге асыру үшін, мүше мемлекеттің заңнамасына сәйкес мемлекеттік қорғауға жататын тұлғалардың қауіпсіздігін қамтамасыз ету үшін тауарларды, жұмыстарды, көрсетілетін қызметтерді, сондай-ақ қажетті ғылыми-техникалық немесе өзге де арнайы оқу білімі бар лауазымды тұлғалар мен мамандардың көрсетілетін қызметтерін сатып алу.</w:t>
      </w:r>
    </w:p>
    <w:bookmarkEnd w:id="2561"/>
    <w:bookmarkStart w:name="z2551" w:id="2562"/>
    <w:p>
      <w:pPr>
        <w:spacing w:after="0"/>
        <w:ind w:left="0"/>
        <w:jc w:val="both"/>
      </w:pPr>
      <w:r>
        <w:rPr>
          <w:rFonts w:ascii="Times New Roman"/>
          <w:b w:val="false"/>
          <w:i w:val="false"/>
          <w:color w:val="000000"/>
          <w:sz w:val="28"/>
        </w:rPr>
        <w:t>
      32. Табиғат пайдалану құқығын алу.</w:t>
      </w:r>
    </w:p>
    <w:bookmarkEnd w:id="2562"/>
    <w:bookmarkStart w:name="z2552" w:id="2563"/>
    <w:p>
      <w:pPr>
        <w:spacing w:after="0"/>
        <w:ind w:left="0"/>
        <w:jc w:val="both"/>
      </w:pPr>
      <w:r>
        <w:rPr>
          <w:rFonts w:ascii="Times New Roman"/>
          <w:b w:val="false"/>
          <w:i w:val="false"/>
          <w:color w:val="000000"/>
          <w:sz w:val="28"/>
        </w:rPr>
        <w:t>
      33. Шетелдерде қызметкерлерді даярлау, қайта даярлау және біліктілігін арттыру жөніндегі көрсетілетін қызметтерді сатып алу.</w:t>
      </w:r>
    </w:p>
    <w:bookmarkEnd w:id="2563"/>
    <w:bookmarkStart w:name="z2553" w:id="2564"/>
    <w:p>
      <w:pPr>
        <w:spacing w:after="0"/>
        <w:ind w:left="0"/>
        <w:jc w:val="both"/>
      </w:pPr>
      <w:r>
        <w:rPr>
          <w:rFonts w:ascii="Times New Roman"/>
          <w:b w:val="false"/>
          <w:i w:val="false"/>
          <w:color w:val="000000"/>
          <w:sz w:val="28"/>
        </w:rPr>
        <w:t>
      34. Рейтингтік агенттіктердің көрсетілетін қызметтерін, қаржылық көрсетілетін қызметтерді сатып алу.</w:t>
      </w:r>
    </w:p>
    <w:bookmarkEnd w:id="2564"/>
    <w:bookmarkStart w:name="z2554" w:id="2565"/>
    <w:p>
      <w:pPr>
        <w:spacing w:after="0"/>
        <w:ind w:left="0"/>
        <w:jc w:val="both"/>
      </w:pPr>
      <w:r>
        <w:rPr>
          <w:rFonts w:ascii="Times New Roman"/>
          <w:b w:val="false"/>
          <w:i w:val="false"/>
          <w:color w:val="000000"/>
          <w:sz w:val="28"/>
        </w:rPr>
        <w:t>
      35. Зағип және нашар көретін азаматтар үшін мамандандырылған кітапханалардың көрсетілетін қызметтерін сатып алу.</w:t>
      </w:r>
    </w:p>
    <w:bookmarkEnd w:id="2565"/>
    <w:bookmarkStart w:name="z2555" w:id="2566"/>
    <w:p>
      <w:pPr>
        <w:spacing w:after="0"/>
        <w:ind w:left="0"/>
        <w:jc w:val="both"/>
      </w:pPr>
      <w:r>
        <w:rPr>
          <w:rFonts w:ascii="Times New Roman"/>
          <w:b w:val="false"/>
          <w:i w:val="false"/>
          <w:color w:val="000000"/>
          <w:sz w:val="28"/>
        </w:rPr>
        <w:t>
      36. Бағалы қағаздарды және заңды тұлғалардың жарғылық капиталындағы (жарғылық қорындағы) үлестерін сатып алу.</w:t>
      </w:r>
    </w:p>
    <w:bookmarkEnd w:id="2566"/>
    <w:bookmarkStart w:name="z2556" w:id="2567"/>
    <w:p>
      <w:pPr>
        <w:spacing w:after="0"/>
        <w:ind w:left="0"/>
        <w:jc w:val="both"/>
      </w:pPr>
      <w:r>
        <w:rPr>
          <w:rFonts w:ascii="Times New Roman"/>
          <w:b w:val="false"/>
          <w:i w:val="false"/>
          <w:color w:val="000000"/>
          <w:sz w:val="28"/>
        </w:rPr>
        <w:t>
      37. Мүше мемлекетте сайлау және референдум өткізу үшін қажетті тауарларды, жұмыстарды және көрсетілетін қызметтерді мүше мемлекеттің сатып алу туралы заңнамасында көзделген тізбе бойынша сатып алу.</w:t>
      </w:r>
    </w:p>
    <w:bookmarkEnd w:id="2567"/>
    <w:bookmarkStart w:name="z2557" w:id="2568"/>
    <w:p>
      <w:pPr>
        <w:spacing w:after="0"/>
        <w:ind w:left="0"/>
        <w:jc w:val="both"/>
      </w:pPr>
      <w:r>
        <w:rPr>
          <w:rFonts w:ascii="Times New Roman"/>
          <w:b w:val="false"/>
          <w:i w:val="false"/>
          <w:color w:val="000000"/>
          <w:sz w:val="28"/>
        </w:rPr>
        <w:t>
      38. Мүше мемлекеттің жоғары атқарушы билік органы бекіткен тізбе бойынша мүше мемлекеттің халықаралық шарттарына сәйкес, сондай-ақ мүше мемлекет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көрсетілетін қызметтерді сатып алу.</w:t>
      </w:r>
    </w:p>
    <w:bookmarkEnd w:id="2568"/>
    <w:bookmarkStart w:name="z2558" w:id="2569"/>
    <w:p>
      <w:pPr>
        <w:spacing w:after="0"/>
        <w:ind w:left="0"/>
        <w:jc w:val="both"/>
      </w:pPr>
      <w:r>
        <w:rPr>
          <w:rFonts w:ascii="Times New Roman"/>
          <w:b w:val="false"/>
          <w:i w:val="false"/>
          <w:color w:val="000000"/>
          <w:sz w:val="28"/>
        </w:rPr>
        <w:t>
      39. Мемлекеттік шекара сызығының өтуін делимитациялауды, демаркациялауды және тексеруді, сондай-ақ мүше мемлекеттің халықаралық міндеттемелерін орындау мақсатында теңіз кеңістігін делимитациялауды геодезиялық, картографиялық, топографиялық және гидрографиялық қамтамасыз етуді сатып алу туралы шарт (келісімшарт) жасасу.</w:t>
      </w:r>
    </w:p>
    <w:bookmarkEnd w:id="2569"/>
    <w:bookmarkStart w:name="z2559" w:id="2570"/>
    <w:p>
      <w:pPr>
        <w:spacing w:after="0"/>
        <w:ind w:left="0"/>
        <w:jc w:val="both"/>
      </w:pPr>
      <w:r>
        <w:rPr>
          <w:rFonts w:ascii="Times New Roman"/>
          <w:b w:val="false"/>
          <w:i w:val="false"/>
          <w:color w:val="000000"/>
          <w:sz w:val="28"/>
        </w:rPr>
        <w:t>
      40.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мүше мемлекеттің жоғары атқарушы билік органына беретін гранттардың ақшалай қаражаттарын, сондай-ақ оларды ұсыну туралы келісімдерде тауарларды, жұмыстарды және көрсетілетін қызметтерді сатып алудың өзге рәсімдері көзделген жағдайларда, осы гранттарды қоса қаржыландыруға бөлінетін ақшалай қаражатты пайдалануға байланысты тауарларды, жұмыстарды және көрсетілетін қызметтерді сатып алу.</w:t>
      </w:r>
    </w:p>
    <w:bookmarkEnd w:id="2570"/>
    <w:bookmarkStart w:name="z2560" w:id="2571"/>
    <w:p>
      <w:pPr>
        <w:spacing w:after="0"/>
        <w:ind w:left="0"/>
        <w:jc w:val="both"/>
      </w:pPr>
      <w:r>
        <w:rPr>
          <w:rFonts w:ascii="Times New Roman"/>
          <w:b w:val="false"/>
          <w:i w:val="false"/>
          <w:color w:val="000000"/>
          <w:sz w:val="28"/>
        </w:rPr>
        <w:t>
      41. Жеке тұлғалар үшін (егер жеке тұлға білім беру ұйымын өз бетінше таңдаған жағдайда) мемлекеттік білім беру тапсырысына байланысты көрсетілетін қызметтерді сатып алу.</w:t>
      </w:r>
    </w:p>
    <w:bookmarkEnd w:id="2571"/>
    <w:bookmarkStart w:name="z2561" w:id="2572"/>
    <w:p>
      <w:pPr>
        <w:spacing w:after="0"/>
        <w:ind w:left="0"/>
        <w:jc w:val="both"/>
      </w:pPr>
      <w:r>
        <w:rPr>
          <w:rFonts w:ascii="Times New Roman"/>
          <w:b w:val="false"/>
          <w:i w:val="false"/>
          <w:color w:val="000000"/>
          <w:sz w:val="28"/>
        </w:rPr>
        <w:t>
      42. Мүше мемлекеттердің азаматтарын шетелде емдеу бойынша көрсетілетін қызметтерді, сондай-ақ оларды тасымалдау және ілесіп жүру жөніндегі көрсетілетін қызметтерді сатып алу.</w:t>
      </w:r>
    </w:p>
    <w:bookmarkEnd w:id="2572"/>
    <w:bookmarkStart w:name="z2562" w:id="2573"/>
    <w:p>
      <w:pPr>
        <w:spacing w:after="0"/>
        <w:ind w:left="0"/>
        <w:jc w:val="both"/>
      </w:pPr>
      <w:r>
        <w:rPr>
          <w:rFonts w:ascii="Times New Roman"/>
          <w:b w:val="false"/>
          <w:i w:val="false"/>
          <w:color w:val="000000"/>
          <w:sz w:val="28"/>
        </w:rPr>
        <w:t>
      43. Сатып алынатын тауарларға және көрсетілетін қызметтерге қатысты айрықша құқықтары бар тұлғадан зияткерлік меншік объектілері болып табылатын тауарларды және көрсетілетін қызметтерді сатып алу.</w:t>
      </w:r>
    </w:p>
    <w:bookmarkEnd w:id="2573"/>
    <w:bookmarkStart w:name="z2563" w:id="2574"/>
    <w:p>
      <w:pPr>
        <w:spacing w:after="0"/>
        <w:ind w:left="0"/>
        <w:jc w:val="both"/>
      </w:pPr>
      <w:r>
        <w:rPr>
          <w:rFonts w:ascii="Times New Roman"/>
          <w:b w:val="false"/>
          <w:i w:val="false"/>
          <w:color w:val="000000"/>
          <w:sz w:val="28"/>
        </w:rPr>
        <w:t>
      44. Мүше мемлекеттің шетелдегі мекемелерінің, олардың атынан жұмыс істейтін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және көрсетілетін қызметтерді сатып алу.</w:t>
      </w:r>
    </w:p>
    <w:bookmarkEnd w:id="2574"/>
    <w:bookmarkStart w:name="z2564" w:id="2575"/>
    <w:p>
      <w:pPr>
        <w:spacing w:after="0"/>
        <w:ind w:left="0"/>
        <w:jc w:val="both"/>
      </w:pPr>
      <w:r>
        <w:rPr>
          <w:rFonts w:ascii="Times New Roman"/>
          <w:b w:val="false"/>
          <w:i w:val="false"/>
          <w:color w:val="000000"/>
          <w:sz w:val="28"/>
        </w:rPr>
        <w:t>
      45. Халықаралық ақпараттық ұйымдардың ақпарат беру жөніндегі көрсетілетін қызметтерді сатып алуы.</w:t>
      </w:r>
    </w:p>
    <w:bookmarkEnd w:id="2575"/>
    <w:bookmarkStart w:name="z2565" w:id="2576"/>
    <w:p>
      <w:pPr>
        <w:spacing w:after="0"/>
        <w:ind w:left="0"/>
        <w:jc w:val="both"/>
      </w:pPr>
      <w:r>
        <w:rPr>
          <w:rFonts w:ascii="Times New Roman"/>
          <w:b w:val="false"/>
          <w:i w:val="false"/>
          <w:color w:val="000000"/>
          <w:sz w:val="28"/>
        </w:rPr>
        <w:t>
      46. Монетарлық қызметті, сондай-ақ мүше мемлекеттің ұлттық қорын және зейнетақы активтерін басқару жөнінде қызметті жүзеге асыру үшін қажетті тауарларды, жұмыстарды және көрсетілетін қызметтерді сатып алу.</w:t>
      </w:r>
    </w:p>
    <w:bookmarkEnd w:id="2576"/>
    <w:bookmarkStart w:name="z2566" w:id="2577"/>
    <w:p>
      <w:pPr>
        <w:spacing w:after="0"/>
        <w:ind w:left="0"/>
        <w:jc w:val="both"/>
      </w:pPr>
      <w:r>
        <w:rPr>
          <w:rFonts w:ascii="Times New Roman"/>
          <w:b w:val="false"/>
          <w:i w:val="false"/>
          <w:color w:val="000000"/>
          <w:sz w:val="28"/>
        </w:rPr>
        <w:t>
      47. Халықаралық төрелікте, халықаралық коммерциялық төрелікте және шетелдік сот органдарында мемлекеттің не тапсырыс берушілердің мүдделерін қорғау және мүдделерін білдіру жөніндегі консультациялық және заңдық көрсетілетін қызметтерді сатып алу.</w:t>
      </w:r>
    </w:p>
    <w:bookmarkEnd w:id="2577"/>
    <w:bookmarkStart w:name="z2567" w:id="2578"/>
    <w:p>
      <w:pPr>
        <w:spacing w:after="0"/>
        <w:ind w:left="0"/>
        <w:jc w:val="both"/>
      </w:pPr>
      <w:r>
        <w:rPr>
          <w:rFonts w:ascii="Times New Roman"/>
          <w:b w:val="false"/>
          <w:i w:val="false"/>
          <w:color w:val="000000"/>
          <w:sz w:val="28"/>
        </w:rPr>
        <w:t>
      48. Мүше мемлекеттердің заңнамасында айқындалған тұлғадан мүлікті сенімгерлік басқару жөніндегі көрсетілетін қызметтерді сатып алу.</w:t>
      </w:r>
    </w:p>
    <w:bookmarkEnd w:id="2578"/>
    <w:bookmarkStart w:name="z2568" w:id="2579"/>
    <w:p>
      <w:pPr>
        <w:spacing w:after="0"/>
        <w:ind w:left="0"/>
        <w:jc w:val="both"/>
      </w:pPr>
      <w:r>
        <w:rPr>
          <w:rFonts w:ascii="Times New Roman"/>
          <w:b w:val="false"/>
          <w:i w:val="false"/>
          <w:color w:val="000000"/>
          <w:sz w:val="28"/>
        </w:rPr>
        <w:t>
      49. Статистикалық бақылау деректерін өңдеу жөніндегі көрсетілетін қызметтерді сатып алу.</w:t>
      </w:r>
    </w:p>
    <w:bookmarkEnd w:id="2579"/>
    <w:bookmarkStart w:name="z2569" w:id="2580"/>
    <w:p>
      <w:pPr>
        <w:spacing w:after="0"/>
        <w:ind w:left="0"/>
        <w:jc w:val="both"/>
      </w:pPr>
      <w:r>
        <w:rPr>
          <w:rFonts w:ascii="Times New Roman"/>
          <w:b w:val="false"/>
          <w:i w:val="false"/>
          <w:color w:val="000000"/>
          <w:sz w:val="28"/>
        </w:rPr>
        <w:t>
      50. Мүше мемлекеттің банкроттық туралы заңнамасына, жер заңнамасына сәйкес және мемлекеттік мүлікті жекешелендіру кезінде жүргізілетін, атқарушылық іс жүргізу туралы мүше мемлекеттің заңнамасына сәйкес сот орындаушылары сауда-саттықта (аукциондарда) өткізетін мүлікті (активтерді) сатып алу.</w:t>
      </w:r>
    </w:p>
    <w:bookmarkEnd w:id="2580"/>
    <w:bookmarkStart w:name="z2570" w:id="2581"/>
    <w:p>
      <w:pPr>
        <w:spacing w:after="0"/>
        <w:ind w:left="0"/>
        <w:jc w:val="both"/>
      </w:pPr>
      <w:r>
        <w:rPr>
          <w:rFonts w:ascii="Times New Roman"/>
          <w:b w:val="false"/>
          <w:i w:val="false"/>
          <w:color w:val="000000"/>
          <w:sz w:val="28"/>
        </w:rPr>
        <w:t xml:space="preserve">
      51. Адвокаттардың мүше мемлекеттердің заңнамасына сәйкес оған ақы төлеуден босатылған тұлғаларға көрсететін қызметтерін сатып алу. </w:t>
      </w:r>
    </w:p>
    <w:bookmarkEnd w:id="2581"/>
    <w:bookmarkStart w:name="z2571" w:id="2582"/>
    <w:p>
      <w:pPr>
        <w:spacing w:after="0"/>
        <w:ind w:left="0"/>
        <w:jc w:val="both"/>
      </w:pPr>
      <w:r>
        <w:rPr>
          <w:rFonts w:ascii="Times New Roman"/>
          <w:b w:val="false"/>
          <w:i w:val="false"/>
          <w:color w:val="000000"/>
          <w:sz w:val="28"/>
        </w:rPr>
        <w:t>
      52. Мүше мемлекеттің заңнамасында белгіленген жағдайда, нарыққа реттеушілік ықпал ету үшін мемлекеттік материалдық резервке тауарлар сатып алу.</w:t>
      </w:r>
    </w:p>
    <w:bookmarkEnd w:id="2582"/>
    <w:bookmarkStart w:name="z2572" w:id="2583"/>
    <w:p>
      <w:pPr>
        <w:spacing w:after="0"/>
        <w:ind w:left="0"/>
        <w:jc w:val="both"/>
      </w:pPr>
      <w:r>
        <w:rPr>
          <w:rFonts w:ascii="Times New Roman"/>
          <w:b w:val="false"/>
          <w:i w:val="false"/>
          <w:color w:val="000000"/>
          <w:sz w:val="28"/>
        </w:rPr>
        <w:t>
      53. Мемлекеттік материалдық резервке материалдық құндылықтарды сақтау жөніндегі көрсетілетін қызметтерді сатып алу.</w:t>
      </w:r>
    </w:p>
    <w:bookmarkEnd w:id="2583"/>
    <w:bookmarkStart w:name="z2573" w:id="2584"/>
    <w:p>
      <w:pPr>
        <w:spacing w:after="0"/>
        <w:ind w:left="0"/>
        <w:jc w:val="both"/>
      </w:pPr>
      <w:r>
        <w:rPr>
          <w:rFonts w:ascii="Times New Roman"/>
          <w:b w:val="false"/>
          <w:i w:val="false"/>
          <w:color w:val="000000"/>
          <w:sz w:val="28"/>
        </w:rPr>
        <w:t>
      54. Мүше мемлекеттің заңнамасында белгіленген жағдайда, ғарышкерлерді даярлау және ғарышкерлердің ғарышқа ұшуын ұйымдастыру жөніндегі көрсетілетін қызметтерді, сондай-ақ ғарыш аппараттарын жобалау, жинау және сынау жөніндегі көрсетілетін қызметтерді сатып алу.</w:t>
      </w:r>
    </w:p>
    <w:bookmarkEnd w:id="2584"/>
    <w:bookmarkStart w:name="z2574" w:id="2585"/>
    <w:p>
      <w:pPr>
        <w:spacing w:after="0"/>
        <w:ind w:left="0"/>
        <w:jc w:val="both"/>
      </w:pPr>
      <w:r>
        <w:rPr>
          <w:rFonts w:ascii="Times New Roman"/>
          <w:b w:val="false"/>
          <w:i w:val="false"/>
          <w:color w:val="000000"/>
          <w:sz w:val="28"/>
        </w:rPr>
        <w:t>
      55. Мамандандырылған авиажөндеу кәсіпорындарында авиациялық техниканы жөндеу жөніндегі көрсетілетін қызметті сатып алу.</w:t>
      </w:r>
    </w:p>
    <w:bookmarkEnd w:id="2585"/>
    <w:bookmarkStart w:name="z2575" w:id="2586"/>
    <w:p>
      <w:pPr>
        <w:spacing w:after="0"/>
        <w:ind w:left="0"/>
        <w:jc w:val="both"/>
      </w:pPr>
      <w:r>
        <w:rPr>
          <w:rFonts w:ascii="Times New Roman"/>
          <w:b w:val="false"/>
          <w:i w:val="false"/>
          <w:color w:val="000000"/>
          <w:sz w:val="28"/>
        </w:rPr>
        <w:t>
      56. Мемлекеттік және ведомстволық наградаларды және олардың құжаттарын, мүше мемлекеттің заң шығару органы депутатының омырау белгісін және оның құжатын, мемлекеттік сенім таңбаларын, мүше мемлекет азаматтарының паспорттары (оның ішінде қызметтік және дипломатиялық) мен жеке куәліктерін, шетелдіктің мүше мемлекетте тұруға арналған ықтиярхатын, азаматтығы жоқ тұлғаның куәлігін, азаматтық хал актілерін тіркеу туралы куәліктерді дайындау жөніндегі көрсетілетін қызметтерді сатып алу, сондай-ақ мүше мемлекеттің жоғары атқарушы билік органы айқындаған өнім берушілерден мүше мемлекеттің жоғары атқарушы билік органы бекіткен тізбе бойынша арнайы қорғаныс дәрежесін талап ететін баспа өнімдерін сатып алу.</w:t>
      </w:r>
    </w:p>
    <w:bookmarkEnd w:id="2586"/>
    <w:bookmarkStart w:name="z2576" w:id="2587"/>
    <w:p>
      <w:pPr>
        <w:spacing w:after="0"/>
        <w:ind w:left="0"/>
        <w:jc w:val="both"/>
      </w:pPr>
      <w:r>
        <w:rPr>
          <w:rFonts w:ascii="Times New Roman"/>
          <w:b w:val="false"/>
          <w:i w:val="false"/>
          <w:color w:val="000000"/>
          <w:sz w:val="28"/>
        </w:rPr>
        <w:t>
      57. Мемлекеттік бағалы металдар мен бағалы тастар қорын толықтыру үшін бағалы металдар мен бағалы тастарды сатып алу.</w:t>
      </w:r>
    </w:p>
    <w:bookmarkEnd w:id="2587"/>
    <w:bookmarkStart w:name="z2577" w:id="2588"/>
    <w:p>
      <w:pPr>
        <w:spacing w:after="0"/>
        <w:ind w:left="0"/>
        <w:jc w:val="both"/>
      </w:pPr>
      <w:r>
        <w:rPr>
          <w:rFonts w:ascii="Times New Roman"/>
          <w:b w:val="false"/>
          <w:i w:val="false"/>
          <w:color w:val="000000"/>
          <w:sz w:val="28"/>
        </w:rPr>
        <w:t>
      58. Ауыр жұмыстарда, зиянды (аса зиянды) және (немесе) қауіпті еңбек жағдайларындағы жұмыстарда, сондай-ақ қауіптілігі жоғары, машиналарға және механизмдерге байланысты жұмыстарда істейтін жұмыскерлері міндетті медициналық қарап-тексеру жөніндегі көрсетілетін қызметтерді сатып алу.</w:t>
      </w:r>
    </w:p>
    <w:bookmarkEnd w:id="2588"/>
    <w:bookmarkStart w:name="z2578" w:id="2589"/>
    <w:p>
      <w:pPr>
        <w:spacing w:after="0"/>
        <w:ind w:left="0"/>
        <w:jc w:val="both"/>
      </w:pPr>
      <w:r>
        <w:rPr>
          <w:rFonts w:ascii="Times New Roman"/>
          <w:b w:val="false"/>
          <w:i w:val="false"/>
          <w:color w:val="000000"/>
          <w:sz w:val="28"/>
        </w:rPr>
        <w:t>
      59. Мүше мемлекеттің спорттық ұлттық және құрама командаларына қатысу және (немесе) дайындау үшін, сондай-ақ мүше мемлекеттің спорттық ұлттық және құрама командаларының олимпиадалық, паралимпиадалық, дефлимпиадалық және басқа да халықаралық спорттық іс-шараларға қатысуы үшін осы салады реттеуді жүзеге асыратын мемлекеттік басқару органы бекіткен күңтізбелік жоспар негізінде қажетті спорт мүкәммалын және жабдықтарды (жарақтарды), спорт керек-жарақтарын сатып алу.</w:t>
      </w:r>
    </w:p>
    <w:bookmarkEnd w:id="2589"/>
    <w:bookmarkStart w:name="z2579" w:id="2590"/>
    <w:p>
      <w:pPr>
        <w:spacing w:after="0"/>
        <w:ind w:left="0"/>
        <w:jc w:val="both"/>
      </w:pPr>
      <w:r>
        <w:rPr>
          <w:rFonts w:ascii="Times New Roman"/>
          <w:b w:val="false"/>
          <w:i w:val="false"/>
          <w:color w:val="000000"/>
          <w:sz w:val="28"/>
        </w:rPr>
        <w:t>
      60. Мүше мемлекеттің саяси, экономикалық немесе әлеуметтік тұрақтылығына немесе оның әкімшілік-аумақтық бірлігіне қауіп төндіретін ахуал туындаған жағдайларда, мүше мемлекет басшысының немесе мүше мемлекет үкіметінің кезек күттірмейтін шығындарына арналған резервінен бөлінген қаражат есебінен тауарларды, жұмыстарды және көрсетілетін қызметтерді сатып алу.</w:t>
      </w:r>
    </w:p>
    <w:bookmarkEnd w:id="2590"/>
    <w:bookmarkStart w:name="z2580" w:id="2591"/>
    <w:p>
      <w:pPr>
        <w:spacing w:after="0"/>
        <w:ind w:left="0"/>
        <w:jc w:val="both"/>
      </w:pPr>
      <w:r>
        <w:rPr>
          <w:rFonts w:ascii="Times New Roman"/>
          <w:b w:val="false"/>
          <w:i w:val="false"/>
          <w:color w:val="000000"/>
          <w:sz w:val="28"/>
        </w:rPr>
        <w:t>
      61. Құқық қорғау және жарылғыш заттарды және жарылғыш құралдарды табуға және залалсыздандыруға,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 жасаған адамдарды ұстау және залалсыздандыру жөніндегі арнайы операцияларды жүргізуге байланысты арнайы мемлекеттік органдардың арнайы мақсаттағы бөлімшелерінің қызметін қамтамасыз ету үшін қажетті тауарларды, жұмыстарды және көрсетілетін қызметтерді сатып алу.</w:t>
      </w:r>
    </w:p>
    <w:bookmarkEnd w:id="2591"/>
    <w:bookmarkStart w:name="z2581" w:id="2592"/>
    <w:p>
      <w:pPr>
        <w:spacing w:after="0"/>
        <w:ind w:left="0"/>
        <w:jc w:val="both"/>
      </w:pPr>
      <w:r>
        <w:rPr>
          <w:rFonts w:ascii="Times New Roman"/>
          <w:b w:val="false"/>
          <w:i w:val="false"/>
          <w:color w:val="000000"/>
          <w:sz w:val="28"/>
        </w:rPr>
        <w:t>
      62. Дене және (немесе) ақыл-ой мүмкіндіктеріне байланысты организмінің функциялары біржола бұзылған адамдарға (бірнеше адамнан тұратын отбасыларға) және (немесе) белгілі тұрғылықты жері жоқ адамдарға, сондай-ақ жасының ұлғаюына байланысты өзіне-өзі күтім жасауға қабілетсіз адамдарға (бірнеше адамнан тұратын отбасыларға) ұсынылатын арнаулы әлеуметтік көрсетілетін қызметтердің кепілдік берілген көлемінде көзделген арнаулы әлеуметтік көрсетілетін қызметтерді, сондай-ақ арнаулы әлеуметтік көрсетілетін қызметтерге қажеттілікті бағалау және айқындау жөніндегі көрсетілетін қызметті сатып алу.</w:t>
      </w:r>
    </w:p>
    <w:bookmarkEnd w:id="2592"/>
    <w:bookmarkStart w:name="z2582" w:id="2593"/>
    <w:p>
      <w:pPr>
        <w:spacing w:after="0"/>
        <w:ind w:left="0"/>
        <w:jc w:val="both"/>
      </w:pPr>
      <w:r>
        <w:rPr>
          <w:rFonts w:ascii="Times New Roman"/>
          <w:b w:val="false"/>
          <w:i w:val="false"/>
          <w:color w:val="000000"/>
          <w:sz w:val="28"/>
        </w:rPr>
        <w:t>
      63. Мүше мемлекеттің заңнамасында айқындалған жағдайларда, халық көркемөнер кәсіпшілігі бұйымдарын сатып алу.</w:t>
      </w:r>
    </w:p>
    <w:bookmarkEnd w:id="2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 реттеу тәртібі</w:t>
            </w:r>
            <w:r>
              <w:br/>
            </w:r>
            <w:r>
              <w:rPr>
                <w:rFonts w:ascii="Times New Roman"/>
                <w:b w:val="false"/>
                <w:i w:val="false"/>
                <w:color w:val="000000"/>
                <w:sz w:val="20"/>
              </w:rPr>
              <w:t>туралы хаттамаға</w:t>
            </w:r>
            <w:r>
              <w:br/>
            </w:r>
            <w:r>
              <w:rPr>
                <w:rFonts w:ascii="Times New Roman"/>
                <w:b w:val="false"/>
                <w:i w:val="false"/>
                <w:color w:val="000000"/>
                <w:sz w:val="20"/>
              </w:rPr>
              <w:t>№ 4 қосымша</w:t>
            </w:r>
          </w:p>
        </w:tc>
      </w:tr>
    </w:tbl>
    <w:bookmarkStart w:name="z2584" w:id="2594"/>
    <w:p>
      <w:pPr>
        <w:spacing w:after="0"/>
        <w:ind w:left="0"/>
        <w:jc w:val="left"/>
      </w:pPr>
      <w:r>
        <w:rPr>
          <w:rFonts w:ascii="Times New Roman"/>
          <w:b/>
          <w:i w:val="false"/>
          <w:color w:val="000000"/>
        </w:rPr>
        <w:t xml:space="preserve"> Сатып алу аукцион арқылы жүзеге асырылатын тауарлардың,</w:t>
      </w:r>
      <w:r>
        <w:br/>
      </w:r>
      <w:r>
        <w:rPr>
          <w:rFonts w:ascii="Times New Roman"/>
          <w:b/>
          <w:i w:val="false"/>
          <w:color w:val="000000"/>
        </w:rPr>
        <w:t>жұмыстардың және көрсетілетін қызметтердің тізбесі</w:t>
      </w:r>
    </w:p>
    <w:bookmarkEnd w:id="2594"/>
    <w:bookmarkStart w:name="z2585" w:id="2595"/>
    <w:p>
      <w:pPr>
        <w:spacing w:after="0"/>
        <w:ind w:left="0"/>
        <w:jc w:val="both"/>
      </w:pPr>
      <w:r>
        <w:rPr>
          <w:rFonts w:ascii="Times New Roman"/>
          <w:b w:val="false"/>
          <w:i w:val="false"/>
          <w:color w:val="000000"/>
          <w:sz w:val="28"/>
        </w:rPr>
        <w:t>
      1. Ауыл шаруашылығы өнімі, аңшылық кәсіпшілік өнімі, аңшылыққа, жабайы құс кәсіпшілігі мен оны өсіруге байланысты тірі жануарлардан, өнімдерден және көрсетілетін қызметтерден, сондай-ақ аңшылық өнімі мен жабайы құс кәсіпшілігінен басқа, ауыл шаруашылығы мен аңшылықтағы көрсетілетін қызметтер.*</w:t>
      </w:r>
    </w:p>
    <w:bookmarkEnd w:id="2595"/>
    <w:bookmarkStart w:name="z2586" w:id="2596"/>
    <w:p>
      <w:pPr>
        <w:spacing w:after="0"/>
        <w:ind w:left="0"/>
        <w:jc w:val="both"/>
      </w:pPr>
      <w:r>
        <w:rPr>
          <w:rFonts w:ascii="Times New Roman"/>
          <w:b w:val="false"/>
          <w:i w:val="false"/>
          <w:color w:val="000000"/>
          <w:sz w:val="28"/>
        </w:rPr>
        <w:t>
      2. Орман шаруашылығы және ағаш дайындау өнімдері, орман өсіру және ағаш дайындау үшін көрсетілетін қызметтер.</w:t>
      </w:r>
    </w:p>
    <w:bookmarkEnd w:id="2596"/>
    <w:bookmarkStart w:name="z2587" w:id="2597"/>
    <w:p>
      <w:pPr>
        <w:spacing w:after="0"/>
        <w:ind w:left="0"/>
        <w:jc w:val="both"/>
      </w:pPr>
      <w:r>
        <w:rPr>
          <w:rFonts w:ascii="Times New Roman"/>
          <w:b w:val="false"/>
          <w:i w:val="false"/>
          <w:color w:val="000000"/>
          <w:sz w:val="28"/>
        </w:rPr>
        <w:t>
      3. Балық аулау, балық питомниктері мен балық фермаларының өнімдері, балық аулауға байланысты көрсетілетін қызметтер.*</w:t>
      </w:r>
    </w:p>
    <w:bookmarkEnd w:id="2597"/>
    <w:bookmarkStart w:name="z2588" w:id="2598"/>
    <w:p>
      <w:pPr>
        <w:spacing w:after="0"/>
        <w:ind w:left="0"/>
        <w:jc w:val="both"/>
      </w:pPr>
      <w:r>
        <w:rPr>
          <w:rFonts w:ascii="Times New Roman"/>
          <w:b w:val="false"/>
          <w:i w:val="false"/>
          <w:color w:val="000000"/>
          <w:sz w:val="28"/>
        </w:rPr>
        <w:t>
      4. Таскөмір және лигнит, торф.</w:t>
      </w:r>
    </w:p>
    <w:bookmarkEnd w:id="2598"/>
    <w:bookmarkStart w:name="z2589" w:id="2599"/>
    <w:p>
      <w:pPr>
        <w:spacing w:after="0"/>
        <w:ind w:left="0"/>
        <w:jc w:val="both"/>
      </w:pPr>
      <w:r>
        <w:rPr>
          <w:rFonts w:ascii="Times New Roman"/>
          <w:b w:val="false"/>
          <w:i w:val="false"/>
          <w:color w:val="000000"/>
          <w:sz w:val="28"/>
        </w:rPr>
        <w:t>
      5. Шикі мұнай және табиғи газ, іздестіру жұмыстарынан басқа, оларды өндіру жөнінде көрсетілетін қызметтер.</w:t>
      </w:r>
    </w:p>
    <w:bookmarkEnd w:id="2599"/>
    <w:bookmarkStart w:name="z2590" w:id="2600"/>
    <w:p>
      <w:pPr>
        <w:spacing w:after="0"/>
        <w:ind w:left="0"/>
        <w:jc w:val="both"/>
      </w:pPr>
      <w:r>
        <w:rPr>
          <w:rFonts w:ascii="Times New Roman"/>
          <w:b w:val="false"/>
          <w:i w:val="false"/>
          <w:color w:val="000000"/>
          <w:sz w:val="28"/>
        </w:rPr>
        <w:t>
      6. Металл кендері.</w:t>
      </w:r>
    </w:p>
    <w:bookmarkEnd w:id="2600"/>
    <w:bookmarkStart w:name="z2591" w:id="2601"/>
    <w:p>
      <w:pPr>
        <w:spacing w:after="0"/>
        <w:ind w:left="0"/>
        <w:jc w:val="both"/>
      </w:pPr>
      <w:r>
        <w:rPr>
          <w:rFonts w:ascii="Times New Roman"/>
          <w:b w:val="false"/>
          <w:i w:val="false"/>
          <w:color w:val="000000"/>
          <w:sz w:val="28"/>
        </w:rPr>
        <w:t>
      7. Тас, саз, құм және минералды шикізаттың басқа да түрлері.</w:t>
      </w:r>
    </w:p>
    <w:bookmarkEnd w:id="2601"/>
    <w:bookmarkStart w:name="z2592" w:id="2602"/>
    <w:p>
      <w:pPr>
        <w:spacing w:after="0"/>
        <w:ind w:left="0"/>
        <w:jc w:val="both"/>
      </w:pPr>
      <w:r>
        <w:rPr>
          <w:rFonts w:ascii="Times New Roman"/>
          <w:b w:val="false"/>
          <w:i w:val="false"/>
          <w:color w:val="000000"/>
          <w:sz w:val="28"/>
        </w:rPr>
        <w:t>
      8. Тамақ өнімдері және сусындар.*</w:t>
      </w:r>
    </w:p>
    <w:bookmarkEnd w:id="2602"/>
    <w:bookmarkStart w:name="z2593" w:id="2603"/>
    <w:p>
      <w:pPr>
        <w:spacing w:after="0"/>
        <w:ind w:left="0"/>
        <w:jc w:val="both"/>
      </w:pPr>
      <w:r>
        <w:rPr>
          <w:rFonts w:ascii="Times New Roman"/>
          <w:b w:val="false"/>
          <w:i w:val="false"/>
          <w:color w:val="000000"/>
          <w:sz w:val="28"/>
        </w:rPr>
        <w:t>
      9. Тоқыма және тоқыма бұйымдары.</w:t>
      </w:r>
    </w:p>
    <w:bookmarkEnd w:id="2603"/>
    <w:bookmarkStart w:name="z2594" w:id="2604"/>
    <w:p>
      <w:pPr>
        <w:spacing w:after="0"/>
        <w:ind w:left="0"/>
        <w:jc w:val="both"/>
      </w:pPr>
      <w:r>
        <w:rPr>
          <w:rFonts w:ascii="Times New Roman"/>
          <w:b w:val="false"/>
          <w:i w:val="false"/>
          <w:color w:val="000000"/>
          <w:sz w:val="28"/>
        </w:rPr>
        <w:t>
      10. Бала киімдерін қоспағанда, киім, тері және теріден жасалған бұйымдар.</w:t>
      </w:r>
    </w:p>
    <w:bookmarkEnd w:id="2604"/>
    <w:bookmarkStart w:name="z2595" w:id="2605"/>
    <w:p>
      <w:pPr>
        <w:spacing w:after="0"/>
        <w:ind w:left="0"/>
        <w:jc w:val="both"/>
      </w:pPr>
      <w:r>
        <w:rPr>
          <w:rFonts w:ascii="Times New Roman"/>
          <w:b w:val="false"/>
          <w:i w:val="false"/>
          <w:color w:val="000000"/>
          <w:sz w:val="28"/>
        </w:rPr>
        <w:t>
      11. Былғары және былғарыдан жасалған бұйымдар, қайыс-ер бұйымдары, аяқ киім.</w:t>
      </w:r>
    </w:p>
    <w:bookmarkEnd w:id="2605"/>
    <w:bookmarkStart w:name="z2596" w:id="2606"/>
    <w:p>
      <w:pPr>
        <w:spacing w:after="0"/>
        <w:ind w:left="0"/>
        <w:jc w:val="both"/>
      </w:pPr>
      <w:r>
        <w:rPr>
          <w:rFonts w:ascii="Times New Roman"/>
          <w:b w:val="false"/>
          <w:i w:val="false"/>
          <w:color w:val="000000"/>
          <w:sz w:val="28"/>
        </w:rPr>
        <w:t>
      12. Жиһаздан басқа, сүрек, сүректен жасалған бұйымдар, тығындар, шығыр және өрімдер.</w:t>
      </w:r>
    </w:p>
    <w:bookmarkEnd w:id="2606"/>
    <w:bookmarkStart w:name="z2597" w:id="2607"/>
    <w:p>
      <w:pPr>
        <w:spacing w:after="0"/>
        <w:ind w:left="0"/>
        <w:jc w:val="both"/>
      </w:pPr>
      <w:r>
        <w:rPr>
          <w:rFonts w:ascii="Times New Roman"/>
          <w:b w:val="false"/>
          <w:i w:val="false"/>
          <w:color w:val="000000"/>
          <w:sz w:val="28"/>
        </w:rPr>
        <w:t>
      13. Целлюлоза, қағаз, картон және олардан жасалатын бұйымдар.</w:t>
      </w:r>
    </w:p>
    <w:bookmarkEnd w:id="2607"/>
    <w:bookmarkStart w:name="z2598" w:id="2608"/>
    <w:p>
      <w:pPr>
        <w:spacing w:after="0"/>
        <w:ind w:left="0"/>
        <w:jc w:val="both"/>
      </w:pPr>
      <w:r>
        <w:rPr>
          <w:rFonts w:ascii="Times New Roman"/>
          <w:b w:val="false"/>
          <w:i w:val="false"/>
          <w:color w:val="000000"/>
          <w:sz w:val="28"/>
        </w:rPr>
        <w:t>
      14. Жарнама материалдарынан, суреттерден, сызбалардан, басып шығарылған фотосуреттерден, кәдесый және сыйлық жиындарынан (қойын дәптер және жазба кітапшалары), сайлаулар мен референдумдарда дауыс беруге арналған бюллетеньдерден басқа полиграфиялық және баспа өнімдері.</w:t>
      </w:r>
    </w:p>
    <w:bookmarkEnd w:id="2608"/>
    <w:bookmarkStart w:name="z2599" w:id="2609"/>
    <w:p>
      <w:pPr>
        <w:spacing w:after="0"/>
        <w:ind w:left="0"/>
        <w:jc w:val="both"/>
      </w:pPr>
      <w:r>
        <w:rPr>
          <w:rFonts w:ascii="Times New Roman"/>
          <w:b w:val="false"/>
          <w:i w:val="false"/>
          <w:color w:val="000000"/>
          <w:sz w:val="28"/>
        </w:rPr>
        <w:t>
      15. Кокс пештерінің өнімдері.</w:t>
      </w:r>
    </w:p>
    <w:bookmarkEnd w:id="2609"/>
    <w:bookmarkStart w:name="z2600" w:id="2610"/>
    <w:p>
      <w:pPr>
        <w:spacing w:after="0"/>
        <w:ind w:left="0"/>
        <w:jc w:val="both"/>
      </w:pPr>
      <w:r>
        <w:rPr>
          <w:rFonts w:ascii="Times New Roman"/>
          <w:b w:val="false"/>
          <w:i w:val="false"/>
          <w:color w:val="000000"/>
          <w:sz w:val="28"/>
        </w:rPr>
        <w:t>
      16. Органикалық және бейорганикалық синтез өнімдері.</w:t>
      </w:r>
    </w:p>
    <w:bookmarkEnd w:id="2610"/>
    <w:bookmarkStart w:name="z2601" w:id="2611"/>
    <w:p>
      <w:pPr>
        <w:spacing w:after="0"/>
        <w:ind w:left="0"/>
        <w:jc w:val="both"/>
      </w:pPr>
      <w:r>
        <w:rPr>
          <w:rFonts w:ascii="Times New Roman"/>
          <w:b w:val="false"/>
          <w:i w:val="false"/>
          <w:color w:val="000000"/>
          <w:sz w:val="28"/>
        </w:rPr>
        <w:t>
      17. Резеңке және полимер бұйымдары.</w:t>
      </w:r>
    </w:p>
    <w:bookmarkEnd w:id="2611"/>
    <w:bookmarkStart w:name="z2602" w:id="2612"/>
    <w:p>
      <w:pPr>
        <w:spacing w:after="0"/>
        <w:ind w:left="0"/>
        <w:jc w:val="both"/>
      </w:pPr>
      <w:r>
        <w:rPr>
          <w:rFonts w:ascii="Times New Roman"/>
          <w:b w:val="false"/>
          <w:i w:val="false"/>
          <w:color w:val="000000"/>
          <w:sz w:val="28"/>
        </w:rPr>
        <w:t>
      18. Шыны шаруашылық-тұрмыстық бұйымдары мен интерьерге арналған бұйымдардан, сондай-ақ керамикалық құрылыстық емес отқа төзімсіз бұйымдардан басқа, металл емес минералдық өнімдер.</w:t>
      </w:r>
    </w:p>
    <w:bookmarkEnd w:id="2612"/>
    <w:bookmarkStart w:name="z2603" w:id="2613"/>
    <w:p>
      <w:pPr>
        <w:spacing w:after="0"/>
        <w:ind w:left="0"/>
        <w:jc w:val="both"/>
      </w:pPr>
      <w:r>
        <w:rPr>
          <w:rFonts w:ascii="Times New Roman"/>
          <w:b w:val="false"/>
          <w:i w:val="false"/>
          <w:color w:val="000000"/>
          <w:sz w:val="28"/>
        </w:rPr>
        <w:t>
      19. Металлургия өнеркәсібінің өнімі.</w:t>
      </w:r>
    </w:p>
    <w:bookmarkEnd w:id="2613"/>
    <w:bookmarkStart w:name="z2604" w:id="2614"/>
    <w:p>
      <w:pPr>
        <w:spacing w:after="0"/>
        <w:ind w:left="0"/>
        <w:jc w:val="both"/>
      </w:pPr>
      <w:r>
        <w:rPr>
          <w:rFonts w:ascii="Times New Roman"/>
          <w:b w:val="false"/>
          <w:i w:val="false"/>
          <w:color w:val="000000"/>
          <w:sz w:val="28"/>
        </w:rPr>
        <w:t>
      20. Машиналардан, жабдықтардан, ядролық реакторлар мен ядролық реакторлардың бөліктерінен, зарядталған бөлшектерді жеделдеткіштерден басқа, металды қайта өңдеу өнімдері.</w:t>
      </w:r>
    </w:p>
    <w:bookmarkEnd w:id="2614"/>
    <w:bookmarkStart w:name="z2605" w:id="2615"/>
    <w:p>
      <w:pPr>
        <w:spacing w:after="0"/>
        <w:ind w:left="0"/>
        <w:jc w:val="both"/>
      </w:pPr>
      <w:r>
        <w:rPr>
          <w:rFonts w:ascii="Times New Roman"/>
          <w:b w:val="false"/>
          <w:i w:val="false"/>
          <w:color w:val="000000"/>
          <w:sz w:val="28"/>
        </w:rPr>
        <w:t>
      21. Қару-жарақтан, оқ-дәрі мен олардың детальдарынан, халықтық-шаруашылық мақсаттағы жарылғыш құрылғылар мен жарылғыш заттардан басқа, өзге топтамаларға енгізілмеген машиналар мен жабдықтар.</w:t>
      </w:r>
    </w:p>
    <w:bookmarkEnd w:id="2615"/>
    <w:bookmarkStart w:name="z2606" w:id="2616"/>
    <w:p>
      <w:pPr>
        <w:spacing w:after="0"/>
        <w:ind w:left="0"/>
        <w:jc w:val="both"/>
      </w:pPr>
      <w:r>
        <w:rPr>
          <w:rFonts w:ascii="Times New Roman"/>
          <w:b w:val="false"/>
          <w:i w:val="false"/>
          <w:color w:val="000000"/>
          <w:sz w:val="28"/>
        </w:rPr>
        <w:t>
      22. Офистік және есептеу техникасы.</w:t>
      </w:r>
    </w:p>
    <w:bookmarkEnd w:id="2616"/>
    <w:bookmarkStart w:name="z2607" w:id="2617"/>
    <w:p>
      <w:pPr>
        <w:spacing w:after="0"/>
        <w:ind w:left="0"/>
        <w:jc w:val="both"/>
      </w:pPr>
      <w:r>
        <w:rPr>
          <w:rFonts w:ascii="Times New Roman"/>
          <w:b w:val="false"/>
          <w:i w:val="false"/>
          <w:color w:val="000000"/>
          <w:sz w:val="28"/>
        </w:rPr>
        <w:t>
      23. Басқа топтамаларға енгізілмеген электр қозғалтқыштары мен электртехникалық аппаратура (оның ішінде, электр жабдықтар).</w:t>
      </w:r>
    </w:p>
    <w:bookmarkEnd w:id="2617"/>
    <w:bookmarkStart w:name="z2608" w:id="2618"/>
    <w:p>
      <w:pPr>
        <w:spacing w:after="0"/>
        <w:ind w:left="0"/>
        <w:jc w:val="both"/>
      </w:pPr>
      <w:r>
        <w:rPr>
          <w:rFonts w:ascii="Times New Roman"/>
          <w:b w:val="false"/>
          <w:i w:val="false"/>
          <w:color w:val="000000"/>
          <w:sz w:val="28"/>
        </w:rPr>
        <w:t>
      24. Радио, теледидар және байланыс үшін жабдық және аппаратура.</w:t>
      </w:r>
    </w:p>
    <w:bookmarkEnd w:id="2618"/>
    <w:bookmarkStart w:name="z2609" w:id="2619"/>
    <w:p>
      <w:pPr>
        <w:spacing w:after="0"/>
        <w:ind w:left="0"/>
        <w:jc w:val="both"/>
      </w:pPr>
      <w:r>
        <w:rPr>
          <w:rFonts w:ascii="Times New Roman"/>
          <w:b w:val="false"/>
          <w:i w:val="false"/>
          <w:color w:val="000000"/>
          <w:sz w:val="28"/>
        </w:rPr>
        <w:t>
      25. Медициналық жабдық және аппаратура, өлшеу құралдары, фото- және киноаппаратура (мүше мемлекеттің сатып алу туралы заңнамасында айқындалған медициналық техника мен медициналық мақсаттағы бұйымдарды қоспағанда).</w:t>
      </w:r>
    </w:p>
    <w:bookmarkEnd w:id="2619"/>
    <w:bookmarkStart w:name="z2610" w:id="2620"/>
    <w:p>
      <w:pPr>
        <w:spacing w:after="0"/>
        <w:ind w:left="0"/>
        <w:jc w:val="both"/>
      </w:pPr>
      <w:r>
        <w:rPr>
          <w:rFonts w:ascii="Times New Roman"/>
          <w:b w:val="false"/>
          <w:i w:val="false"/>
          <w:color w:val="000000"/>
          <w:sz w:val="28"/>
        </w:rPr>
        <w:t>
      26. Автомобильдер, тіркемелер мен жартылай тіркемелер, автомобильдерге арналған шанақтар, автомобильдерге арналған детальдар мен керек-жарақтар, гараж жабдығы.</w:t>
      </w:r>
    </w:p>
    <w:bookmarkEnd w:id="2620"/>
    <w:bookmarkStart w:name="z2611" w:id="2621"/>
    <w:p>
      <w:pPr>
        <w:spacing w:after="0"/>
        <w:ind w:left="0"/>
        <w:jc w:val="both"/>
      </w:pPr>
      <w:r>
        <w:rPr>
          <w:rFonts w:ascii="Times New Roman"/>
          <w:b w:val="false"/>
          <w:i w:val="false"/>
          <w:color w:val="000000"/>
          <w:sz w:val="28"/>
        </w:rPr>
        <w:t>
      27. Сауда және жолаушылар кемелерінен, әскери корабльдерден, әуе және ғарыштық ұшу аппараттарынан, ұшу аппараттарының жабдықтары мен детальдарынан басқа, өзге көлік құралдары.</w:t>
      </w:r>
    </w:p>
    <w:bookmarkEnd w:id="2621"/>
    <w:bookmarkStart w:name="z2612" w:id="2622"/>
    <w:p>
      <w:pPr>
        <w:spacing w:after="0"/>
        <w:ind w:left="0"/>
        <w:jc w:val="both"/>
      </w:pPr>
      <w:r>
        <w:rPr>
          <w:rFonts w:ascii="Times New Roman"/>
          <w:b w:val="false"/>
          <w:i w:val="false"/>
          <w:color w:val="000000"/>
          <w:sz w:val="28"/>
        </w:rPr>
        <w:t>
      28. Зергерлік бұйымдар мен олармен аралас тауарлардан, музыкалық аспаптардан, ойындар мен ойыншықтардан, еңбек процесін оқытуға арналған жабдықтан, мектеп оқу құралдары мен жабдықтарынан, көркем кәсіпшілік бұйымдарынан, өнер туындылары мен коллекциялау заттарынан, экспозицияланған кинопленкалардан, адам шашынан, жануарлар қылынан, синтетикалық материалдардан жасалған шаштардан және одан жасалатын бұйымдардан басқа, дайын бұйымдар.</w:t>
      </w:r>
    </w:p>
    <w:bookmarkEnd w:id="2622"/>
    <w:bookmarkStart w:name="z2613" w:id="2623"/>
    <w:p>
      <w:pPr>
        <w:spacing w:after="0"/>
        <w:ind w:left="0"/>
        <w:jc w:val="both"/>
      </w:pPr>
      <w:r>
        <w:rPr>
          <w:rFonts w:ascii="Times New Roman"/>
          <w:b w:val="false"/>
          <w:i w:val="false"/>
          <w:color w:val="000000"/>
          <w:sz w:val="28"/>
        </w:rPr>
        <w:t>
      29. Жаңа шикізат ретінде пайдалану үшін жарамды нысандағы қалдықтар мен сынықтар.</w:t>
      </w:r>
    </w:p>
    <w:bookmarkEnd w:id="2623"/>
    <w:bookmarkStart w:name="z2614" w:id="2624"/>
    <w:p>
      <w:pPr>
        <w:spacing w:after="0"/>
        <w:ind w:left="0"/>
        <w:jc w:val="both"/>
      </w:pPr>
      <w:r>
        <w:rPr>
          <w:rFonts w:ascii="Times New Roman"/>
          <w:b w:val="false"/>
          <w:i w:val="false"/>
          <w:color w:val="000000"/>
          <w:sz w:val="28"/>
        </w:rPr>
        <w:t>
      30. Автомобильдер мен мотоциклдер саудасы, оларға техникалық қызмет көрсету және жөндеу жөнінде көрсетілетін көрсетілетін қызметтер.</w:t>
      </w:r>
    </w:p>
    <w:bookmarkEnd w:id="2624"/>
    <w:bookmarkStart w:name="z2615" w:id="2625"/>
    <w:p>
      <w:pPr>
        <w:spacing w:after="0"/>
        <w:ind w:left="0"/>
        <w:jc w:val="both"/>
      </w:pPr>
      <w:r>
        <w:rPr>
          <w:rFonts w:ascii="Times New Roman"/>
          <w:b w:val="false"/>
          <w:i w:val="false"/>
          <w:color w:val="000000"/>
          <w:sz w:val="28"/>
        </w:rPr>
        <w:t xml:space="preserve">
      31. Автомобильдер мен мотоциклдер саудасы жөнінде көрсетілетін қызметтерден басқа, көтерме және комиссиялық сауда қызметтері. </w:t>
      </w:r>
    </w:p>
    <w:bookmarkEnd w:id="2625"/>
    <w:bookmarkStart w:name="z2616" w:id="2626"/>
    <w:p>
      <w:pPr>
        <w:spacing w:after="0"/>
        <w:ind w:left="0"/>
        <w:jc w:val="both"/>
      </w:pPr>
      <w:r>
        <w:rPr>
          <w:rFonts w:ascii="Times New Roman"/>
          <w:b w:val="false"/>
          <w:i w:val="false"/>
          <w:color w:val="000000"/>
          <w:sz w:val="28"/>
        </w:rPr>
        <w:t>
      32. Теміржол көлігінің көрсетілетін қызметтерінен, метрополитеннің көрсетілетін қызметтерінен, құбыржолдар арқылы тасымалдаудың көрсетілетін қызметтерінен басқа, құрлықтағы көліктің көрсетілетін қызметтері.</w:t>
      </w:r>
    </w:p>
    <w:bookmarkEnd w:id="2626"/>
    <w:bookmarkStart w:name="z2617" w:id="2627"/>
    <w:p>
      <w:pPr>
        <w:spacing w:after="0"/>
        <w:ind w:left="0"/>
        <w:jc w:val="both"/>
      </w:pPr>
      <w:r>
        <w:rPr>
          <w:rFonts w:ascii="Times New Roman"/>
          <w:b w:val="false"/>
          <w:i w:val="false"/>
          <w:color w:val="000000"/>
          <w:sz w:val="28"/>
        </w:rPr>
        <w:t>
      33. Су көлігінің көрсетілетін қызметтері.</w:t>
      </w:r>
    </w:p>
    <w:bookmarkEnd w:id="2627"/>
    <w:bookmarkStart w:name="z2618" w:id="2628"/>
    <w:p>
      <w:pPr>
        <w:spacing w:after="0"/>
        <w:ind w:left="0"/>
        <w:jc w:val="both"/>
      </w:pPr>
      <w:r>
        <w:rPr>
          <w:rFonts w:ascii="Times New Roman"/>
          <w:b w:val="false"/>
          <w:i w:val="false"/>
          <w:color w:val="000000"/>
          <w:sz w:val="28"/>
        </w:rPr>
        <w:t>
      34. Көліктік көмекші және қосымша көрсетілетін қызметтер, саяхат бюросы мен туристік агенттіктердің көрсетілетін қызметтерінен, туристерге көмек көрсету жөніндегі басқа да көрсетілетін қызметтерден басқа, туризм және экскурсия саласындағы көрсетілетін қызметтер.</w:t>
      </w:r>
    </w:p>
    <w:bookmarkEnd w:id="2628"/>
    <w:bookmarkStart w:name="z2619" w:id="2629"/>
    <w:p>
      <w:pPr>
        <w:spacing w:after="0"/>
        <w:ind w:left="0"/>
        <w:jc w:val="both"/>
      </w:pPr>
      <w:r>
        <w:rPr>
          <w:rFonts w:ascii="Times New Roman"/>
          <w:b w:val="false"/>
          <w:i w:val="false"/>
          <w:color w:val="000000"/>
          <w:sz w:val="28"/>
        </w:rPr>
        <w:t>
      35. Ұлттық поштаның көрсетілетін қызметтерін, электр байланысының көрсетілетін қызметтерін қоспағанда, курьерлік көрсетілетін қызметтерден басқа байланыс.</w:t>
      </w:r>
    </w:p>
    <w:bookmarkEnd w:id="2629"/>
    <w:bookmarkStart w:name="z2620" w:id="2630"/>
    <w:p>
      <w:pPr>
        <w:spacing w:after="0"/>
        <w:ind w:left="0"/>
        <w:jc w:val="both"/>
      </w:pPr>
      <w:r>
        <w:rPr>
          <w:rFonts w:ascii="Times New Roman"/>
          <w:b w:val="false"/>
          <w:i w:val="false"/>
          <w:color w:val="000000"/>
          <w:sz w:val="28"/>
        </w:rPr>
        <w:t>
      36. Сақтандыру және зейнетақымен қамсыздандырудан, облигациялық қарыздар шығаруды ұйымдастыру жөнінде көрсетілетін қызметтерден басқа, қаржы делдалдығы бойынша көрсетілетін қызметтер</w:t>
      </w:r>
    </w:p>
    <w:bookmarkEnd w:id="2630"/>
    <w:bookmarkStart w:name="z2621" w:id="2631"/>
    <w:p>
      <w:pPr>
        <w:spacing w:after="0"/>
        <w:ind w:left="0"/>
        <w:jc w:val="both"/>
      </w:pPr>
      <w:r>
        <w:rPr>
          <w:rFonts w:ascii="Times New Roman"/>
          <w:b w:val="false"/>
          <w:i w:val="false"/>
          <w:color w:val="000000"/>
          <w:sz w:val="28"/>
        </w:rPr>
        <w:t>
      37. Бағалау қызметтерін қоспағанда, қаржы делдалдығына қатысты қосалқы болып табылатын көрсетілетін қызметтер.</w:t>
      </w:r>
    </w:p>
    <w:bookmarkEnd w:id="2631"/>
    <w:bookmarkStart w:name="z2622" w:id="2632"/>
    <w:p>
      <w:pPr>
        <w:spacing w:after="0"/>
        <w:ind w:left="0"/>
        <w:jc w:val="both"/>
      </w:pPr>
      <w:r>
        <w:rPr>
          <w:rFonts w:ascii="Times New Roman"/>
          <w:b w:val="false"/>
          <w:i w:val="false"/>
          <w:color w:val="000000"/>
          <w:sz w:val="28"/>
        </w:rPr>
        <w:t>
      38. Офистерге арналған ұйымдастыру техникасына, электрондық есептеу машиналарына және олармен бірлесіп пайдаланылатын перифериялық жабдыққа техникалық қызмет көрсету және жөндеу жөнінде көрсетілетін қызметтер.</w:t>
      </w:r>
    </w:p>
    <w:bookmarkEnd w:id="2632"/>
    <w:bookmarkStart w:name="z2623" w:id="2633"/>
    <w:p>
      <w:pPr>
        <w:spacing w:after="0"/>
        <w:ind w:left="0"/>
        <w:jc w:val="both"/>
      </w:pPr>
      <w:r>
        <w:rPr>
          <w:rFonts w:ascii="Times New Roman"/>
          <w:b w:val="false"/>
          <w:i w:val="false"/>
          <w:color w:val="000000"/>
          <w:sz w:val="28"/>
        </w:rPr>
        <w:t>
      39. Ғимаратты жинау жөнінде көрсетілетін қызметтер.</w:t>
      </w:r>
    </w:p>
    <w:bookmarkEnd w:id="2633"/>
    <w:bookmarkStart w:name="z2624" w:id="2634"/>
    <w:p>
      <w:pPr>
        <w:spacing w:after="0"/>
        <w:ind w:left="0"/>
        <w:jc w:val="both"/>
      </w:pPr>
      <w:r>
        <w:rPr>
          <w:rFonts w:ascii="Times New Roman"/>
          <w:b w:val="false"/>
          <w:i w:val="false"/>
          <w:color w:val="000000"/>
          <w:sz w:val="28"/>
        </w:rPr>
        <w:t>
      40. Орау жөнінде көрсетілетін қызметтер.</w:t>
      </w:r>
    </w:p>
    <w:bookmarkEnd w:id="2634"/>
    <w:bookmarkStart w:name="z2625" w:id="2635"/>
    <w:p>
      <w:pPr>
        <w:spacing w:after="0"/>
        <w:ind w:left="0"/>
        <w:jc w:val="both"/>
      </w:pPr>
      <w:r>
        <w:rPr>
          <w:rFonts w:ascii="Times New Roman"/>
          <w:b w:val="false"/>
          <w:i w:val="false"/>
          <w:color w:val="000000"/>
          <w:sz w:val="28"/>
        </w:rPr>
        <w:t>
      41. Қоқыстарды жою, санитариялық өңдеу жөнінде көрсетілетін қызметтер және осыған ұқсас қызметтер.</w:t>
      </w:r>
    </w:p>
    <w:bookmarkEnd w:id="2635"/>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 Балалар үшін тәрбиелік, білім беру процестерін жүзеге асыратын ұйымдарда, медициналық ұйымдарда, әлеуметтік қызмет көрсету мекемелері мен балалардың демалыс ұйымдарында, көрсетілген мекемелер мен ұйымдар үшін қоғамдық тамақтану қызметтерін сатып алудан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26 ҚОСЫМША</w:t>
            </w:r>
          </w:p>
        </w:tc>
      </w:tr>
    </w:tbl>
    <w:bookmarkStart w:name="z2627" w:id="2636"/>
    <w:p>
      <w:pPr>
        <w:spacing w:after="0"/>
        <w:ind w:left="0"/>
        <w:jc w:val="left"/>
      </w:pPr>
      <w:r>
        <w:rPr>
          <w:rFonts w:ascii="Times New Roman"/>
          <w:b/>
          <w:i w:val="false"/>
          <w:color w:val="000000"/>
        </w:rPr>
        <w:t xml:space="preserve"> Зияткерлік меншік объектілеріне құқықтарды сақтау мен қорғау туралы</w:t>
      </w:r>
      <w:r>
        <w:br/>
      </w:r>
      <w:r>
        <w:rPr>
          <w:rFonts w:ascii="Times New Roman"/>
          <w:b/>
          <w:i w:val="false"/>
          <w:color w:val="000000"/>
        </w:rPr>
        <w:t>ХАТТАМА</w:t>
      </w:r>
      <w:r>
        <w:br/>
      </w:r>
      <w:r>
        <w:rPr>
          <w:rFonts w:ascii="Times New Roman"/>
          <w:b/>
          <w:i w:val="false"/>
          <w:color w:val="000000"/>
        </w:rPr>
        <w:t>I. Жалпы ережелер</w:t>
      </w:r>
    </w:p>
    <w:bookmarkEnd w:id="2636"/>
    <w:bookmarkStart w:name="z2629" w:id="2637"/>
    <w:p>
      <w:pPr>
        <w:spacing w:after="0"/>
        <w:ind w:left="0"/>
        <w:jc w:val="both"/>
      </w:pPr>
      <w:r>
        <w:rPr>
          <w:rFonts w:ascii="Times New Roman"/>
          <w:b w:val="false"/>
          <w:i w:val="false"/>
          <w:color w:val="000000"/>
          <w:sz w:val="28"/>
        </w:rPr>
        <w:t>
      1. Осы Хаттама Еуразиялық экономикалық одақ туралы шарттың XXIII бөліміне сәйкес әзірленген және зияткерлік меншік объектілеріне құқықтарды сақтау мен қорғау саласындағы қатынастарды реттейді.</w:t>
      </w:r>
    </w:p>
    <w:bookmarkEnd w:id="2637"/>
    <w:bookmarkStart w:name="z2630" w:id="2638"/>
    <w:p>
      <w:pPr>
        <w:spacing w:after="0"/>
        <w:ind w:left="0"/>
        <w:jc w:val="both"/>
      </w:pPr>
      <w:r>
        <w:rPr>
          <w:rFonts w:ascii="Times New Roman"/>
          <w:b w:val="false"/>
          <w:i w:val="false"/>
          <w:color w:val="000000"/>
          <w:sz w:val="28"/>
        </w:rPr>
        <w:t xml:space="preserve">
      2. Зияткерлік меншік объектілері деп ғылым, әдебиет және өнер туындылары, электрондық есептегіш машиналарға арналған бағдарламалар (компьютерлік бағдарламалар), фонограммалар, орындаулар, тауар белгілері және қызмет көрсету белгілері, географиялық нұсқаулықтар, тауарлар шығарылатын жерлердің атаулары, өнертабыстар, пайдалы модельдер, өнеркәсіптік үлгілер, селекциялық жетістіктер, интегралды микросхемалар топологиясы, өндірістің құпиялары (ноу-хау), сондай-ақ халықаралық шарттарға, Одақтың құқығын құрайтын халықаралық шарттар мен актілерге және мүше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құқықтық қорғау берілетін басқа да зияткерлік меншік объектілері түсініледі.</w:t>
      </w:r>
    </w:p>
    <w:bookmarkEnd w:id="2638"/>
    <w:bookmarkStart w:name="z2631" w:id="2639"/>
    <w:p>
      <w:pPr>
        <w:spacing w:after="0"/>
        <w:ind w:left="0"/>
        <w:jc w:val="left"/>
      </w:pPr>
      <w:r>
        <w:rPr>
          <w:rFonts w:ascii="Times New Roman"/>
          <w:b/>
          <w:i w:val="false"/>
          <w:color w:val="000000"/>
        </w:rPr>
        <w:t xml:space="preserve"> II. Авторлық құқық пен сабақтас құқықтар</w:t>
      </w:r>
    </w:p>
    <w:bookmarkEnd w:id="2639"/>
    <w:bookmarkStart w:name="z2632" w:id="2640"/>
    <w:p>
      <w:pPr>
        <w:spacing w:after="0"/>
        <w:ind w:left="0"/>
        <w:jc w:val="both"/>
      </w:pPr>
      <w:r>
        <w:rPr>
          <w:rFonts w:ascii="Times New Roman"/>
          <w:b w:val="false"/>
          <w:i w:val="false"/>
          <w:color w:val="000000"/>
          <w:sz w:val="28"/>
        </w:rPr>
        <w:t>
      3. Авторлық құқық ғылым, әдебиет және өнер туындыларына қолданылады. Туынды авторына, атап айтқанда, мынадай құқықтар тиесілі:</w:t>
      </w:r>
    </w:p>
    <w:bookmarkEnd w:id="2640"/>
    <w:p>
      <w:pPr>
        <w:spacing w:after="0"/>
        <w:ind w:left="0"/>
        <w:jc w:val="both"/>
      </w:pPr>
      <w:r>
        <w:rPr>
          <w:rFonts w:ascii="Times New Roman"/>
          <w:b w:val="false"/>
          <w:i w:val="false"/>
          <w:color w:val="000000"/>
          <w:sz w:val="28"/>
        </w:rPr>
        <w:t>
      1) туындыға айрықша құқық;</w:t>
      </w:r>
    </w:p>
    <w:p>
      <w:pPr>
        <w:spacing w:after="0"/>
        <w:ind w:left="0"/>
        <w:jc w:val="both"/>
      </w:pPr>
      <w:r>
        <w:rPr>
          <w:rFonts w:ascii="Times New Roman"/>
          <w:b w:val="false"/>
          <w:i w:val="false"/>
          <w:color w:val="000000"/>
          <w:sz w:val="28"/>
        </w:rPr>
        <w:t>
      2) авторлық құқық;</w:t>
      </w:r>
    </w:p>
    <w:p>
      <w:pPr>
        <w:spacing w:after="0"/>
        <w:ind w:left="0"/>
        <w:jc w:val="both"/>
      </w:pPr>
      <w:r>
        <w:rPr>
          <w:rFonts w:ascii="Times New Roman"/>
          <w:b w:val="false"/>
          <w:i w:val="false"/>
          <w:color w:val="000000"/>
          <w:sz w:val="28"/>
        </w:rPr>
        <w:t>
      3) есім құқығы;</w:t>
      </w:r>
    </w:p>
    <w:p>
      <w:pPr>
        <w:spacing w:after="0"/>
        <w:ind w:left="0"/>
        <w:jc w:val="both"/>
      </w:pPr>
      <w:r>
        <w:rPr>
          <w:rFonts w:ascii="Times New Roman"/>
          <w:b w:val="false"/>
          <w:i w:val="false"/>
          <w:color w:val="000000"/>
          <w:sz w:val="28"/>
        </w:rPr>
        <w:t>
      4) туындыға қолсұғылмаушылық құқығы;</w:t>
      </w:r>
    </w:p>
    <w:p>
      <w:pPr>
        <w:spacing w:after="0"/>
        <w:ind w:left="0"/>
        <w:jc w:val="both"/>
      </w:pPr>
      <w:r>
        <w:rPr>
          <w:rFonts w:ascii="Times New Roman"/>
          <w:b w:val="false"/>
          <w:i w:val="false"/>
          <w:color w:val="000000"/>
          <w:sz w:val="28"/>
        </w:rPr>
        <w:t>
      5) туындыны жариялау құқығы;</w:t>
      </w:r>
    </w:p>
    <w:p>
      <w:pPr>
        <w:spacing w:after="0"/>
        <w:ind w:left="0"/>
        <w:jc w:val="both"/>
      </w:pPr>
      <w:r>
        <w:rPr>
          <w:rFonts w:ascii="Times New Roman"/>
          <w:b w:val="false"/>
          <w:i w:val="false"/>
          <w:color w:val="000000"/>
          <w:sz w:val="28"/>
        </w:rPr>
        <w:t>
      6) мүше мемлекеттердің заңнамасымен белгіленгеннен өзге де құқықтар.</w:t>
      </w:r>
    </w:p>
    <w:bookmarkStart w:name="z2633" w:id="2641"/>
    <w:p>
      <w:pPr>
        <w:spacing w:after="0"/>
        <w:ind w:left="0"/>
        <w:jc w:val="both"/>
      </w:pPr>
      <w:r>
        <w:rPr>
          <w:rFonts w:ascii="Times New Roman"/>
          <w:b w:val="false"/>
          <w:i w:val="false"/>
          <w:color w:val="000000"/>
          <w:sz w:val="28"/>
        </w:rPr>
        <w:t>
      4. Мүше мемлекеттер автор туындысының айрықша құқық қорғау мерзімдерін, серіктес авторлықта жасалған туындыға айрықша құқықты, автор қайтыс болғаннан кейін жарияланған туындыға айрықша құқықты қамтамасыз етуге міндетті, оның мерзімі 1886 жылғы 9 қыркүйектегі Әдеби және көркем туындыларды қорғау жөніндегі Берн конвенциясында (1971 жылғы редакция), 1994 жылғы 15 сәуірдегі Дүниежүзілік сауда ұйымының Зияткерлік меншік құқықтарының сауда аспектілері жөніндегі келісімінде белгіленген мерзімдерден төмен болмайды. Мүше мемлекеттердің заңнамасында көрсетілген құқықтарды қорғаудың ұзақ мерзімдері бекітілуі мүмкін.</w:t>
      </w:r>
    </w:p>
    <w:bookmarkEnd w:id="2641"/>
    <w:p>
      <w:pPr>
        <w:spacing w:after="0"/>
        <w:ind w:left="0"/>
        <w:jc w:val="both"/>
      </w:pPr>
      <w:r>
        <w:rPr>
          <w:rFonts w:ascii="Times New Roman"/>
          <w:b w:val="false"/>
          <w:i w:val="false"/>
          <w:color w:val="000000"/>
          <w:sz w:val="28"/>
        </w:rPr>
        <w:t>
      Бастапқы мәтін мен объектілік кодты қоса алғанда, электронды есептеуіш машиналарға арналған бағдарламалар (компьютерлік бағдарламалар) 1886 жылғы 9 қыркүйектегі Әдеби және көркем туындыларды қорғау жөніндегі Берн конвенциясына сәйкес (1971 жылғы редакция) әдеби туындылар ретінде қорғалады.</w:t>
      </w:r>
    </w:p>
    <w:p>
      <w:pPr>
        <w:spacing w:after="0"/>
        <w:ind w:left="0"/>
        <w:jc w:val="both"/>
      </w:pPr>
      <w:r>
        <w:rPr>
          <w:rFonts w:ascii="Times New Roman"/>
          <w:b w:val="false"/>
          <w:i w:val="false"/>
          <w:color w:val="000000"/>
          <w:sz w:val="28"/>
        </w:rPr>
        <w:t>
      Материалдардың іріктелуі мен орналасуына қарай шығармашылық нәтижесі болып табылатын құрамдас туындылар (энциклопедиялар, жинақтар және өзге де туындылар) құрамдас туындының бір бөлігін құрайтын туындылардың әрбір авторының құқықтарына нұқсан келтірілместен қорғалады. Құрамдас туындының авторына құрастырушылыққа авторлық құқық (материалды таңдау және орналастыру) беріледі. Бұл ретте, құрамдас туындылар, олар негізделген немесе олар қамтитын туындының авторлық құқық объектісі болуына не болмауына қарамастан, авторлық құқықпен қорғалады.</w:t>
      </w:r>
    </w:p>
    <w:p>
      <w:pPr>
        <w:spacing w:after="0"/>
        <w:ind w:left="0"/>
        <w:jc w:val="both"/>
      </w:pPr>
      <w:r>
        <w:rPr>
          <w:rFonts w:ascii="Times New Roman"/>
          <w:b w:val="false"/>
          <w:i w:val="false"/>
          <w:color w:val="000000"/>
          <w:sz w:val="28"/>
        </w:rPr>
        <w:t>
      Туынды шығармалар (аудармалар, бейімдеулер, музыкалық өңдеулер және басқа да әдеби немесе көркем шығарманың қайта түзетіліп өзгеруі) түпнұсқалық туынды авторының құқықтарына нұқсан келтірілместен, түпнұсқалық туындылармен тең қорғалады. Туынды шығарма авторы жасалған аударманың және басқа (түпнұсқалық) шығарманың өзге де өңделуіне авторлық құқығына ие.</w:t>
      </w:r>
    </w:p>
    <w:bookmarkStart w:name="z2634" w:id="2642"/>
    <w:p>
      <w:pPr>
        <w:spacing w:after="0"/>
        <w:ind w:left="0"/>
        <w:jc w:val="both"/>
      </w:pPr>
      <w:r>
        <w:rPr>
          <w:rFonts w:ascii="Times New Roman"/>
          <w:b w:val="false"/>
          <w:i w:val="false"/>
          <w:color w:val="000000"/>
          <w:sz w:val="28"/>
        </w:rPr>
        <w:t>
      5. Мүше мемлекеттер құқық иелеріне кинематографиялық туындыларға қатысты авторлық құқықпен қорғалған туындыларының түпнұсқаларын немесе олардың көшірмелерін басқа мүше мемлекеттердің аумағында коммерциялық түрде көпшілікке прокаттауға рұқсат беру немесе тыйым салу құқығын береді.</w:t>
      </w:r>
    </w:p>
    <w:bookmarkEnd w:id="2642"/>
    <w:bookmarkStart w:name="z2635" w:id="2643"/>
    <w:p>
      <w:pPr>
        <w:spacing w:after="0"/>
        <w:ind w:left="0"/>
        <w:jc w:val="both"/>
      </w:pPr>
      <w:r>
        <w:rPr>
          <w:rFonts w:ascii="Times New Roman"/>
          <w:b w:val="false"/>
          <w:i w:val="false"/>
          <w:color w:val="000000"/>
          <w:sz w:val="28"/>
        </w:rPr>
        <w:t>
      6. Мүше мемлекеттердің заңнамасында белгіленген орындаушылық қызметтің (орындаушылықтың) нәтижесінде, фонограммаларға және өзге де құқықтарға мүліктік және жеке мүліктік емес құқықтар авторлық құқықпен сабақтас (сабақтас құқықтар) болып табылады.</w:t>
      </w:r>
    </w:p>
    <w:bookmarkEnd w:id="2643"/>
    <w:p>
      <w:pPr>
        <w:spacing w:after="0"/>
        <w:ind w:left="0"/>
        <w:jc w:val="both"/>
      </w:pPr>
      <w:r>
        <w:rPr>
          <w:rFonts w:ascii="Times New Roman"/>
          <w:b w:val="false"/>
          <w:i w:val="false"/>
          <w:color w:val="000000"/>
          <w:sz w:val="28"/>
        </w:rPr>
        <w:t>
      Шығармашылық еңбегі мен туындыны орындаған жеке тұлға орындаушы деп танылады, орындаушы әртіс (актер, әнші, музыкант, биші немесе рөл сомдайтын, оқитын, көркемдеп оқитын, ән айтатын, музыкалық аспапта ойнайтын немесе әдебиет, өнер немесе халық шығармашылығы туындыларын, соның ішінде эстрадалық, цирк немесе қуыршақ нөмірін орындауға қатысатын басқа тұлға), сондай-ақ қойылымның қоюшы режиссері (театр, цирк, қуыршақ, эстрада қойылымын немесе басқа театр-ойын-сауық көрінісін қойған адам) және дирижер.</w:t>
      </w:r>
    </w:p>
    <w:p>
      <w:pPr>
        <w:spacing w:after="0"/>
        <w:ind w:left="0"/>
        <w:jc w:val="both"/>
      </w:pPr>
      <w:r>
        <w:rPr>
          <w:rFonts w:ascii="Times New Roman"/>
          <w:b w:val="false"/>
          <w:i w:val="false"/>
          <w:color w:val="000000"/>
          <w:sz w:val="28"/>
        </w:rPr>
        <w:t>
      Мүше мемлекеттер өзара келісім негізінде мүше мемлекеттердің орындаушыларына мынадай құқықтарды береді:</w:t>
      </w:r>
    </w:p>
    <w:p>
      <w:pPr>
        <w:spacing w:after="0"/>
        <w:ind w:left="0"/>
        <w:jc w:val="both"/>
      </w:pPr>
      <w:r>
        <w:rPr>
          <w:rFonts w:ascii="Times New Roman"/>
          <w:b w:val="false"/>
          <w:i w:val="false"/>
          <w:color w:val="000000"/>
          <w:sz w:val="28"/>
        </w:rPr>
        <w:t>
      орындауға айрықша құқық;</w:t>
      </w:r>
    </w:p>
    <w:p>
      <w:pPr>
        <w:spacing w:after="0"/>
        <w:ind w:left="0"/>
        <w:jc w:val="both"/>
      </w:pPr>
      <w:r>
        <w:rPr>
          <w:rFonts w:ascii="Times New Roman"/>
          <w:b w:val="false"/>
          <w:i w:val="false"/>
          <w:color w:val="000000"/>
          <w:sz w:val="28"/>
        </w:rPr>
        <w:t>
      есім құқығы - фонограмма даналарында өз есімін немесе бүркеншік атын көрсету құқығы және орындауды пайдаланудың өзге де жағдайларында, туындыны пайдалану сипаты орындаушының есімін немесе орындаушылар ұжымының атауын көрсетуге мүмкіндікті болғызбаған жағдайды қоспағанда, орындаушылар ұжымының атауын көрсету құқығы;</w:t>
      </w:r>
    </w:p>
    <w:p>
      <w:pPr>
        <w:spacing w:after="0"/>
        <w:ind w:left="0"/>
        <w:jc w:val="both"/>
      </w:pPr>
      <w:r>
        <w:rPr>
          <w:rFonts w:ascii="Times New Roman"/>
          <w:b w:val="false"/>
          <w:i w:val="false"/>
          <w:color w:val="000000"/>
          <w:sz w:val="28"/>
        </w:rPr>
        <w:t>
      мүше мемлекеттердің заңнамасымен белгіленген өзге де құқықтар.</w:t>
      </w:r>
    </w:p>
    <w:bookmarkStart w:name="z2636" w:id="2644"/>
    <w:p>
      <w:pPr>
        <w:spacing w:after="0"/>
        <w:ind w:left="0"/>
        <w:jc w:val="both"/>
      </w:pPr>
      <w:r>
        <w:rPr>
          <w:rFonts w:ascii="Times New Roman"/>
          <w:b w:val="false"/>
          <w:i w:val="false"/>
          <w:color w:val="000000"/>
          <w:sz w:val="28"/>
        </w:rPr>
        <w:t>
      7. Орындаушылар өз құқықтарын орындалатын туындылар авторларының құқықтарын сақтай отырып жүзеге асырады.</w:t>
      </w:r>
    </w:p>
    <w:bookmarkEnd w:id="2644"/>
    <w:p>
      <w:pPr>
        <w:spacing w:after="0"/>
        <w:ind w:left="0"/>
        <w:jc w:val="both"/>
      </w:pPr>
      <w:r>
        <w:rPr>
          <w:rFonts w:ascii="Times New Roman"/>
          <w:b w:val="false"/>
          <w:i w:val="false"/>
          <w:color w:val="000000"/>
          <w:sz w:val="28"/>
        </w:rPr>
        <w:t>
      Орындаушының құқықтары орындалатын туындыға авторлық құқықтардың болуына не болмауына қарамастан, танылады және қолданылады.</w:t>
      </w:r>
    </w:p>
    <w:bookmarkStart w:name="z2637" w:id="2645"/>
    <w:p>
      <w:pPr>
        <w:spacing w:after="0"/>
        <w:ind w:left="0"/>
        <w:jc w:val="both"/>
      </w:pPr>
      <w:r>
        <w:rPr>
          <w:rFonts w:ascii="Times New Roman"/>
          <w:b w:val="false"/>
          <w:i w:val="false"/>
          <w:color w:val="000000"/>
          <w:sz w:val="28"/>
        </w:rPr>
        <w:t>
      8. Фонограмманы жасаушы (өндіруші) деп орындау дыбыстарының немесе басқа дыбыстардың не осы дыбыстар кейпінің алғаш жазбасы үшін бастаманы және жауапкершілікті өз мойнына алған адам танылады. Дәлелдер болмаған кезде, фонограмманың өзге жасаушысы (өндірушісі) деп есімі немесе атауы қарапайым түрде фонограмманың данасында және (немесе) оның қаптамасында көрсетілген адам танылады.</w:t>
      </w:r>
    </w:p>
    <w:bookmarkEnd w:id="2645"/>
    <w:p>
      <w:pPr>
        <w:spacing w:after="0"/>
        <w:ind w:left="0"/>
        <w:jc w:val="both"/>
      </w:pPr>
      <w:r>
        <w:rPr>
          <w:rFonts w:ascii="Times New Roman"/>
          <w:b w:val="false"/>
          <w:i w:val="false"/>
          <w:color w:val="000000"/>
          <w:sz w:val="28"/>
        </w:rPr>
        <w:t>
      Мүше мемлекеттердің фонограммалар жасаушыларына (өндірушілеріне) мүше мемлекеттер мынадай құқықтар береді:</w:t>
      </w:r>
    </w:p>
    <w:p>
      <w:pPr>
        <w:spacing w:after="0"/>
        <w:ind w:left="0"/>
        <w:jc w:val="both"/>
      </w:pPr>
      <w:r>
        <w:rPr>
          <w:rFonts w:ascii="Times New Roman"/>
          <w:b w:val="false"/>
          <w:i w:val="false"/>
          <w:color w:val="000000"/>
          <w:sz w:val="28"/>
        </w:rPr>
        <w:t>
      фонограммаларға айрықша құқық;</w:t>
      </w:r>
    </w:p>
    <w:p>
      <w:pPr>
        <w:spacing w:after="0"/>
        <w:ind w:left="0"/>
        <w:jc w:val="both"/>
      </w:pPr>
      <w:r>
        <w:rPr>
          <w:rFonts w:ascii="Times New Roman"/>
          <w:b w:val="false"/>
          <w:i w:val="false"/>
          <w:color w:val="000000"/>
          <w:sz w:val="28"/>
        </w:rPr>
        <w:t>
      мүше мемлекеттердің заңнамасында белгіленген өзге де құқықтар.</w:t>
      </w:r>
    </w:p>
    <w:bookmarkStart w:name="z2638" w:id="2646"/>
    <w:p>
      <w:pPr>
        <w:spacing w:after="0"/>
        <w:ind w:left="0"/>
        <w:jc w:val="both"/>
      </w:pPr>
      <w:r>
        <w:rPr>
          <w:rFonts w:ascii="Times New Roman"/>
          <w:b w:val="false"/>
          <w:i w:val="false"/>
          <w:color w:val="000000"/>
          <w:sz w:val="28"/>
        </w:rPr>
        <w:t>
      9. Мүше мемлекеттер орындауға айрықша құқықты, фонограммаға айрықша құқықты қорғау мерзімдерінің сақталуын қамтамасыз етеді, олар 1994 жылғы 15 сәуірдегі Дүниежүзілік сауда ұйымының Зияткерлік меншік құқықтарының сауда аспектілері жөніндегі келісіміне және 1961 жылғы 26 қазандағы Орындаушылардың, фонограммаларды жасаушылар мен хабар таратушы ұйымдардың құқықтарын қорғау туралы халықаралық конвенцияға белгіленген мерзімдерден төмен болмайды. Мүше мемлекеттердің заңнамасында көрсетілген құқықтарды қорғаудың ұзақ мерзімдері бекітілуі мүмкін.</w:t>
      </w:r>
    </w:p>
    <w:bookmarkEnd w:id="2646"/>
    <w:bookmarkStart w:name="z2639" w:id="2647"/>
    <w:p>
      <w:pPr>
        <w:spacing w:after="0"/>
        <w:ind w:left="0"/>
        <w:jc w:val="both"/>
      </w:pPr>
      <w:r>
        <w:rPr>
          <w:rFonts w:ascii="Times New Roman"/>
          <w:b w:val="false"/>
          <w:i w:val="false"/>
          <w:color w:val="000000"/>
          <w:sz w:val="28"/>
        </w:rPr>
        <w:t>
      10. Құқықтарды ұжымдық басқару ұйымы, егер мүше мемлекеттердің заңнамасында өзгеше көзделмеген болса, авторлардан, орындаушылардан, фонограммаларды дайындаушылардан (өндірушілерден) және авторлық құқық пен сабақтас құқықтардың басқа да иеленушілерінен алынған өкілеттіктер, сондай-ақ авторлық құқық пен сабақтас құқықтар объектілерін пайдаланғаны үшін авторлардың және өзге де құқық иеленушілердің сыйақы алуын қамтамасыз ету мақсатында, ұжымдық негізде, тиісті құқықтарды басқару саласында құқықтарды ұжымдық басқару бойынша басқа да ұйымдардан алынған өкілеттіктер негізінде жұмыс істейтін ұйым болып табылады.</w:t>
      </w:r>
    </w:p>
    <w:bookmarkEnd w:id="2647"/>
    <w:p>
      <w:pPr>
        <w:spacing w:after="0"/>
        <w:ind w:left="0"/>
        <w:jc w:val="both"/>
      </w:pPr>
      <w:r>
        <w:rPr>
          <w:rFonts w:ascii="Times New Roman"/>
          <w:b w:val="false"/>
          <w:i w:val="false"/>
          <w:color w:val="000000"/>
          <w:sz w:val="28"/>
        </w:rPr>
        <w:t>
      Авторлық және сабақтас құқықтар объектілерін құқыққа сыйымды пайдалану мүмкіндігін қамтамасыз ету мақсатында құқықтарды ұжымдық басқару ұйымдарының қызметімен байланысты қатынастар Одақ шеңберінде халықаралық шартпен реттеледі.</w:t>
      </w:r>
    </w:p>
    <w:bookmarkStart w:name="z2640" w:id="2648"/>
    <w:p>
      <w:pPr>
        <w:spacing w:after="0"/>
        <w:ind w:left="0"/>
        <w:jc w:val="left"/>
      </w:pPr>
      <w:r>
        <w:rPr>
          <w:rFonts w:ascii="Times New Roman"/>
          <w:b/>
          <w:i w:val="false"/>
          <w:color w:val="000000"/>
        </w:rPr>
        <w:t xml:space="preserve"> III. Тауар белгілері мен қызмет көрсету белгілері</w:t>
      </w:r>
    </w:p>
    <w:bookmarkEnd w:id="2648"/>
    <w:bookmarkStart w:name="z2641" w:id="2649"/>
    <w:p>
      <w:pPr>
        <w:spacing w:after="0"/>
        <w:ind w:left="0"/>
        <w:jc w:val="both"/>
      </w:pPr>
      <w:r>
        <w:rPr>
          <w:rFonts w:ascii="Times New Roman"/>
          <w:b w:val="false"/>
          <w:i w:val="false"/>
          <w:color w:val="000000"/>
          <w:sz w:val="28"/>
        </w:rPr>
        <w:t>
      11. Тауар белгісі мен қызмет көрсету белгісі (бұдан әрі - тауар белгісі) - мүше мемлекеттің заңнамасына және мүше мемлекеттер қатысушылары болып табылатын халықаралық шарттарға сәйкес қорғалатын және бір азаматтық айналым қатысушыларының тауарларын және (немесе) көрсетілетін қызметтерін басқа бір азаматтық айналым қатысушыларының тауарларынан және (немесе) көрсетілетін қызметтерінен жеке-дара ету үшін қызмет ететін белгілеу болып табылады.</w:t>
      </w:r>
    </w:p>
    <w:bookmarkEnd w:id="2649"/>
    <w:p>
      <w:pPr>
        <w:spacing w:after="0"/>
        <w:ind w:left="0"/>
        <w:jc w:val="both"/>
      </w:pPr>
      <w:r>
        <w:rPr>
          <w:rFonts w:ascii="Times New Roman"/>
          <w:b w:val="false"/>
          <w:i w:val="false"/>
          <w:color w:val="000000"/>
          <w:sz w:val="28"/>
        </w:rPr>
        <w:t>
      Мүше мемлекеттердің заңнамалық актілеріне сәйкес тауар белгісі ретінде сөзбен көрсетілетін, бейнелі, көлемдік және басқа да белгілеулер мен олардың комбинациялары тіркелуі мүмкін. Тауар белгісі кез келген түсте немесе түс үйлесімінде тіркелуі мүмкін.</w:t>
      </w:r>
    </w:p>
    <w:bookmarkStart w:name="z2642" w:id="2650"/>
    <w:p>
      <w:pPr>
        <w:spacing w:after="0"/>
        <w:ind w:left="0"/>
        <w:jc w:val="both"/>
      </w:pPr>
      <w:r>
        <w:rPr>
          <w:rFonts w:ascii="Times New Roman"/>
          <w:b w:val="false"/>
          <w:i w:val="false"/>
          <w:color w:val="000000"/>
          <w:sz w:val="28"/>
        </w:rPr>
        <w:t>
      12. Тауар белгісінің құқық иеленушісі мүше мемлекеттің заңнамасына сәйкес тауар белгісін қолданудың айрықша құқығына және осы айрықша құқыққа иелік ету құқығына ие, сондай-ақ басқа тұлғаларға тауар белгісін немесе біртектес тауарларға және (немесе) көрсетілетін қызметтерге қатысты айырғысыз ұқсас белгілеуді пайдалануға тыйым салу құқығына ие.</w:t>
      </w:r>
    </w:p>
    <w:bookmarkEnd w:id="2650"/>
    <w:bookmarkStart w:name="z2643" w:id="2651"/>
    <w:p>
      <w:pPr>
        <w:spacing w:after="0"/>
        <w:ind w:left="0"/>
        <w:jc w:val="both"/>
      </w:pPr>
      <w:r>
        <w:rPr>
          <w:rFonts w:ascii="Times New Roman"/>
          <w:b w:val="false"/>
          <w:i w:val="false"/>
          <w:color w:val="000000"/>
          <w:sz w:val="28"/>
        </w:rPr>
        <w:t>
      13. Тауар белгісін бастапқы тіркеудің қолданылу мерзімі 10 жылды құрайды. Көрсетілген мерзім тауар белгісінің құқық иеленушісінің өтініш жасауы бойынша кемінде 10 жыл мерзімге шексіз рет ұзартыла алады.</w:t>
      </w:r>
    </w:p>
    <w:bookmarkEnd w:id="2651"/>
    <w:p>
      <w:pPr>
        <w:spacing w:after="0"/>
        <w:ind w:left="0"/>
        <w:jc w:val="both"/>
      </w:pPr>
      <w:r>
        <w:rPr>
          <w:rFonts w:ascii="Times New Roman"/>
          <w:b w:val="false"/>
          <w:i w:val="false"/>
          <w:color w:val="000000"/>
          <w:sz w:val="28"/>
        </w:rPr>
        <w:t>
      Құқық иеленушіге байланысты емес мән-жайлар бойынша тауар белгісі пайдаланылмаған жағдайларды қоспағанда, осы мүше мемлекеттің заңнамасында көзделген тәртіппен тауар белгісі тіркелгеннен кейін кез келген үш жыл ішінде үзіліссіз пайдаланылмауы салдарынан осы мүше мемлекеттің аумағында, жеке-дара ету үшін тауар белгісі тіркелген барлық тауарларға және (немесе) көрсетілетін қызметтерге немесе тауарлардың және (немесе) көрсетілетін қызметтердің бір бөлігіне қатысты мүше мемлекеттің аумағында тауар белгісін құқықтық қорғау мерзімінен бұрын тоқтатылуы мүмкін.</w:t>
      </w:r>
    </w:p>
    <w:p>
      <w:pPr>
        <w:spacing w:after="0"/>
        <w:ind w:left="0"/>
        <w:jc w:val="both"/>
      </w:pPr>
      <w:r>
        <w:rPr>
          <w:rFonts w:ascii="Times New Roman"/>
          <w:b w:val="false"/>
          <w:i w:val="false"/>
          <w:color w:val="000000"/>
          <w:sz w:val="28"/>
        </w:rPr>
        <w:t>
      Аумағында осы тауар белгісі тіркелген мүше мемлекеттің заңнамасында көзделген тәртіппен және негіздер бойынша тауар белгісіне құқықтық қорғауды беруге қарсы дауласуға және оны жарамсыз деп тануға болады.</w:t>
      </w:r>
    </w:p>
    <w:bookmarkStart w:name="z2644" w:id="2652"/>
    <w:p>
      <w:pPr>
        <w:spacing w:after="0"/>
        <w:ind w:left="0"/>
        <w:jc w:val="left"/>
      </w:pPr>
      <w:r>
        <w:rPr>
          <w:rFonts w:ascii="Times New Roman"/>
          <w:b/>
          <w:i w:val="false"/>
          <w:color w:val="000000"/>
        </w:rPr>
        <w:t xml:space="preserve"> IV. Еуразиялық экономикалық одақтың тауар белгілері және</w:t>
      </w:r>
      <w:r>
        <w:br/>
      </w:r>
      <w:r>
        <w:rPr>
          <w:rFonts w:ascii="Times New Roman"/>
          <w:b/>
          <w:i w:val="false"/>
          <w:color w:val="000000"/>
        </w:rPr>
        <w:t>Еуразиялық экономикалық одақтың қызмет көрсету белгілері</w:t>
      </w:r>
    </w:p>
    <w:bookmarkEnd w:id="2652"/>
    <w:bookmarkStart w:name="z2645" w:id="2653"/>
    <w:p>
      <w:pPr>
        <w:spacing w:after="0"/>
        <w:ind w:left="0"/>
        <w:jc w:val="both"/>
      </w:pPr>
      <w:r>
        <w:rPr>
          <w:rFonts w:ascii="Times New Roman"/>
          <w:b w:val="false"/>
          <w:i w:val="false"/>
          <w:color w:val="000000"/>
          <w:sz w:val="28"/>
        </w:rPr>
        <w:t>
      14. Мүше мемлекеттер Еуразиялық экономикалық одақтың тауар белгісін және Еуразиялық экономикалық одақтың қызмет көрсету белгісін (бұдан әрі - Одақтың тауар белгісі) тіркейді. Одақтың тауар белгісіне барлық мүше мемлекеттердің аумағында құқықтық қорғау беріледі.</w:t>
      </w:r>
    </w:p>
    <w:bookmarkEnd w:id="2653"/>
    <w:p>
      <w:pPr>
        <w:spacing w:after="0"/>
        <w:ind w:left="0"/>
        <w:jc w:val="both"/>
      </w:pPr>
      <w:r>
        <w:rPr>
          <w:rFonts w:ascii="Times New Roman"/>
          <w:b w:val="false"/>
          <w:i w:val="false"/>
          <w:color w:val="000000"/>
          <w:sz w:val="28"/>
        </w:rPr>
        <w:t>
      Одақтың тауар белгісі ретінде графикалық түрде ұсынылған белгілеулер тіркелуі мүмкін.</w:t>
      </w:r>
    </w:p>
    <w:p>
      <w:pPr>
        <w:spacing w:after="0"/>
        <w:ind w:left="0"/>
        <w:jc w:val="both"/>
      </w:pPr>
      <w:r>
        <w:rPr>
          <w:rFonts w:ascii="Times New Roman"/>
          <w:b w:val="false"/>
          <w:i w:val="false"/>
          <w:color w:val="000000"/>
          <w:sz w:val="28"/>
        </w:rPr>
        <w:t>
      Одақтың тауар белгісінің құқық иеленушісі мүше мемлекеттердің заңнамасына сәйкес Одақтың тауар белгісін пайдалануға айрықша құқыққа және осы айрықша құқыққа иелік ету құқығына ие, сондай-ақ басқа тұлғаларға Одақтың тауар белгісін немесе біртектес тауарларға және (немесе) көрсетілетін қызметтерге қатысты айырғысыз ұқсас белгілеуді пайдалануға тыйым салуға құқығына ие.</w:t>
      </w:r>
    </w:p>
    <w:bookmarkStart w:name="z2646" w:id="2654"/>
    <w:p>
      <w:pPr>
        <w:spacing w:after="0"/>
        <w:ind w:left="0"/>
        <w:jc w:val="both"/>
      </w:pPr>
      <w:r>
        <w:rPr>
          <w:rFonts w:ascii="Times New Roman"/>
          <w:b w:val="false"/>
          <w:i w:val="false"/>
          <w:color w:val="000000"/>
          <w:sz w:val="28"/>
        </w:rPr>
        <w:t>
      15. Мүше мемлекеттер аумағында Одақтың тауар белгісін тіркеуге, құқықтық қорғауға және пайдалануға байланысты туындайтын қатынастар Одақ шеңберінде халықаралық шартпен реттеледі.</w:t>
      </w:r>
    </w:p>
    <w:bookmarkEnd w:id="2654"/>
    <w:bookmarkStart w:name="z2647" w:id="2655"/>
    <w:p>
      <w:pPr>
        <w:spacing w:after="0"/>
        <w:ind w:left="0"/>
        <w:jc w:val="left"/>
      </w:pPr>
      <w:r>
        <w:rPr>
          <w:rFonts w:ascii="Times New Roman"/>
          <w:b/>
          <w:i w:val="false"/>
          <w:color w:val="000000"/>
        </w:rPr>
        <w:t xml:space="preserve"> V. Тауар белгісіне, Одақтың тауар белгісіне айрықша құқықтың тоқтатылу қағидаты</w:t>
      </w:r>
    </w:p>
    <w:bookmarkEnd w:id="2655"/>
    <w:bookmarkStart w:name="z2648" w:id="2656"/>
    <w:p>
      <w:pPr>
        <w:spacing w:after="0"/>
        <w:ind w:left="0"/>
        <w:jc w:val="both"/>
      </w:pPr>
      <w:r>
        <w:rPr>
          <w:rFonts w:ascii="Times New Roman"/>
          <w:b w:val="false"/>
          <w:i w:val="false"/>
          <w:color w:val="000000"/>
          <w:sz w:val="28"/>
        </w:rPr>
        <w:t>
      16. Мүше мемлекеттердің аумақтарында тауар белгісіне, Одақтың тауар белгісіне айрықша құқықтың мынадай тоқтатылу қағидаты қолданылады, оған сәйкес тауар белгісінің және (немесе) Одақтың тауар белгісінің тікелей құқық иеленушісі немесе оның келісімімен басқа да адамдар кез келген мүше мемлекеттің аумағына азаматтық айналымға құқыққа сай енгізген адамдарға қатысты осы тауар белгісін, Одақтың тауар белгісін пайдалану тауар белгісіне, Одақтың тауар белгісіне айрықша құқықты бұзу болып табылмайды.</w:t>
      </w:r>
    </w:p>
    <w:bookmarkEnd w:id="2656"/>
    <w:bookmarkStart w:name="z2649" w:id="2657"/>
    <w:p>
      <w:pPr>
        <w:spacing w:after="0"/>
        <w:ind w:left="0"/>
        <w:jc w:val="left"/>
      </w:pPr>
      <w:r>
        <w:rPr>
          <w:rFonts w:ascii="Times New Roman"/>
          <w:b/>
          <w:i w:val="false"/>
          <w:color w:val="000000"/>
        </w:rPr>
        <w:t xml:space="preserve"> VI. Географиялық нұсқаулар</w:t>
      </w:r>
    </w:p>
    <w:bookmarkEnd w:id="2657"/>
    <w:bookmarkStart w:name="z2650" w:id="2658"/>
    <w:p>
      <w:pPr>
        <w:spacing w:after="0"/>
        <w:ind w:left="0"/>
        <w:jc w:val="both"/>
      </w:pPr>
      <w:r>
        <w:rPr>
          <w:rFonts w:ascii="Times New Roman"/>
          <w:b w:val="false"/>
          <w:i w:val="false"/>
          <w:color w:val="000000"/>
          <w:sz w:val="28"/>
        </w:rPr>
        <w:t>
      17. Егер тауар сапасы, беделі немесе басқа да сипаттамасы айтарлықтай дәрежеде оның географиялық шығу тегіне байланысты болса, географиялық нұсқау деп - мүше мемлекеттің аумағынан, өңірінен немесе осы аумақ жерінен шыққан тауар сәйкестендіріледі.</w:t>
      </w:r>
    </w:p>
    <w:bookmarkEnd w:id="2658"/>
    <w:bookmarkStart w:name="z2651" w:id="2659"/>
    <w:p>
      <w:pPr>
        <w:spacing w:after="0"/>
        <w:ind w:left="0"/>
        <w:jc w:val="both"/>
      </w:pPr>
      <w:r>
        <w:rPr>
          <w:rFonts w:ascii="Times New Roman"/>
          <w:b w:val="false"/>
          <w:i w:val="false"/>
          <w:color w:val="000000"/>
          <w:sz w:val="28"/>
        </w:rPr>
        <w:t>
      18. Егер құқықтық қорғау осы бір мүше мемлекеттің заңнамасында немесе өзі қатысушысы болып табылатын халықаралық шарттарда көзделсе, мүше мемлекет аумағында географиялық нұсқауға құқықтық қорғау берілуі мүмкін.</w:t>
      </w:r>
    </w:p>
    <w:bookmarkEnd w:id="2659"/>
    <w:bookmarkStart w:name="z2652" w:id="2660"/>
    <w:p>
      <w:pPr>
        <w:spacing w:after="0"/>
        <w:ind w:left="0"/>
        <w:jc w:val="left"/>
      </w:pPr>
      <w:r>
        <w:rPr>
          <w:rFonts w:ascii="Times New Roman"/>
          <w:b/>
          <w:i w:val="false"/>
          <w:color w:val="000000"/>
        </w:rPr>
        <w:t xml:space="preserve"> VII. Тауардың шығарылған жерінің атауы</w:t>
      </w:r>
    </w:p>
    <w:bookmarkEnd w:id="2660"/>
    <w:bookmarkStart w:name="z2653" w:id="2661"/>
    <w:p>
      <w:pPr>
        <w:spacing w:after="0"/>
        <w:ind w:left="0"/>
        <w:jc w:val="both"/>
      </w:pPr>
      <w:r>
        <w:rPr>
          <w:rFonts w:ascii="Times New Roman"/>
          <w:b w:val="false"/>
          <w:i w:val="false"/>
          <w:color w:val="000000"/>
          <w:sz w:val="28"/>
        </w:rPr>
        <w:t>
      19. Құқықтық қорғау берілген тауардың шығарылған жерінің атауы - қазіргі заманғы немесе тарихи, ресми немесе бейресми, елдің, қалалық немесе ауылдық қоныстың, жергілікті жердің немесе басқа географиялық объектінің толық немесе қысқартылған атауын білдіретін не қамтитын белгілеу, сондай-ақ осындай атаудан туындаған және оны ерекше қасиеттері айрықша немесе басты түрде осы географиялық объектіге тән табиғи шарттармен және (немесе) адами факторлармен айқындалатын тауарларға қатысты пайдалану нәтижесінде танымал болған белгілеу болып табылады.</w:t>
      </w:r>
    </w:p>
    <w:bookmarkEnd w:id="2661"/>
    <w:p>
      <w:pPr>
        <w:spacing w:after="0"/>
        <w:ind w:left="0"/>
        <w:jc w:val="both"/>
      </w:pPr>
      <w:r>
        <w:rPr>
          <w:rFonts w:ascii="Times New Roman"/>
          <w:b w:val="false"/>
          <w:i w:val="false"/>
          <w:color w:val="000000"/>
          <w:sz w:val="28"/>
        </w:rPr>
        <w:t>
      Көрсетілген ережелер белгілі бір географиялық объектінің аумағынан шығарылатын тауарды сәйкестендіруге мүмкіндік беретін және дегенмен, осы объектінің атауы жазылмаса да, тауарға қатысты осы белгілеуді пайдалану нәтижесінде белгілі болған, ерекше қасиеттері осы тармақтың бірінші абзацында көрсетілген талаптарға сай келетін белгілеуге қолданылады.</w:t>
      </w:r>
    </w:p>
    <w:bookmarkStart w:name="z2654" w:id="2662"/>
    <w:p>
      <w:pPr>
        <w:spacing w:after="0"/>
        <w:ind w:left="0"/>
        <w:jc w:val="both"/>
      </w:pPr>
      <w:r>
        <w:rPr>
          <w:rFonts w:ascii="Times New Roman"/>
          <w:b w:val="false"/>
          <w:i w:val="false"/>
          <w:color w:val="000000"/>
          <w:sz w:val="28"/>
        </w:rPr>
        <w:t>
      20. Географиялық объект атауын білдіретін немесе қамтитын, бірақ жалпы қолданысқа оның өндірілген жеріне байланысы жоқ белгілі бір тауар түрін белгілеу ретінде енген белгілеу тауардың шығарылған жерінің атауы деп танылмайды.</w:t>
      </w:r>
    </w:p>
    <w:bookmarkEnd w:id="2662"/>
    <w:p>
      <w:pPr>
        <w:spacing w:after="0"/>
        <w:ind w:left="0"/>
        <w:jc w:val="both"/>
      </w:pPr>
      <w:r>
        <w:rPr>
          <w:rFonts w:ascii="Times New Roman"/>
          <w:b w:val="false"/>
          <w:i w:val="false"/>
          <w:color w:val="000000"/>
          <w:sz w:val="28"/>
        </w:rPr>
        <w:t>
      Тауардың шығарылған жерлердің атауларына құқықтық қорғауды беру мүше мемлекеттердің заңнамасында көзделген тәртіппен және негіздемелер бойынша дау болуы және жарамсыз деп танылуы мүмкін.</w:t>
      </w:r>
    </w:p>
    <w:bookmarkStart w:name="z2655" w:id="2663"/>
    <w:p>
      <w:pPr>
        <w:spacing w:after="0"/>
        <w:ind w:left="0"/>
        <w:jc w:val="both"/>
      </w:pPr>
      <w:r>
        <w:rPr>
          <w:rFonts w:ascii="Times New Roman"/>
          <w:b w:val="false"/>
          <w:i w:val="false"/>
          <w:color w:val="000000"/>
          <w:sz w:val="28"/>
        </w:rPr>
        <w:t>
      21. Тауардың шығарылған жерлердің атауларына қатысты мүше мемлекеттер мүдделі тараптарға мыналардың:</w:t>
      </w:r>
    </w:p>
    <w:bookmarkEnd w:id="2663"/>
    <w:p>
      <w:pPr>
        <w:spacing w:after="0"/>
        <w:ind w:left="0"/>
        <w:jc w:val="both"/>
      </w:pPr>
      <w:r>
        <w:rPr>
          <w:rFonts w:ascii="Times New Roman"/>
          <w:b w:val="false"/>
          <w:i w:val="false"/>
          <w:color w:val="000000"/>
          <w:sz w:val="28"/>
        </w:rPr>
        <w:t>
      1) осы тауардың шын мәнінде шығарылған жерінен бөлек географиялық ауданда шығарылды деп көрсететін немесе ассоциация туғызатын, осылайша тауардың шығарылған жері мен ерекше қасиеттеріне байланысты тұтынушыны шатастыратын, тауарды белгілеу немесе таныстыру кезінде кез келген құралдарды пайдаланудың;</w:t>
      </w:r>
    </w:p>
    <w:p>
      <w:pPr>
        <w:spacing w:after="0"/>
        <w:ind w:left="0"/>
        <w:jc w:val="both"/>
      </w:pPr>
      <w:r>
        <w:rPr>
          <w:rFonts w:ascii="Times New Roman"/>
          <w:b w:val="false"/>
          <w:i w:val="false"/>
          <w:color w:val="000000"/>
          <w:sz w:val="28"/>
        </w:rPr>
        <w:t>
      2) 1883 жылғы 20 наурыздағы Өнеркәсіптік меншікті қорғау жөніндегі Париж конвенциясының 10-bis бабының мағынасы бойынша жосықсыз бәсекелестік актісін білдіретін кез келген пайдаланудың алдын алуға мүмкіндік беретін құқықтық шараларды көздейді.</w:t>
      </w:r>
    </w:p>
    <w:bookmarkStart w:name="z2656" w:id="2664"/>
    <w:p>
      <w:pPr>
        <w:spacing w:after="0"/>
        <w:ind w:left="0"/>
        <w:jc w:val="left"/>
      </w:pPr>
      <w:r>
        <w:rPr>
          <w:rFonts w:ascii="Times New Roman"/>
          <w:b/>
          <w:i w:val="false"/>
          <w:color w:val="000000"/>
        </w:rPr>
        <w:t xml:space="preserve"> VIII. Еуразиялық экономикалық одақтың тауары шығарылатын жердің атауы</w:t>
      </w:r>
    </w:p>
    <w:bookmarkEnd w:id="2664"/>
    <w:bookmarkStart w:name="z2657" w:id="2665"/>
    <w:p>
      <w:pPr>
        <w:spacing w:after="0"/>
        <w:ind w:left="0"/>
        <w:jc w:val="both"/>
      </w:pPr>
      <w:r>
        <w:rPr>
          <w:rFonts w:ascii="Times New Roman"/>
          <w:b w:val="false"/>
          <w:i w:val="false"/>
          <w:color w:val="000000"/>
          <w:sz w:val="28"/>
        </w:rPr>
        <w:t>
      22. Мүше мемлекеттер Еуразиялық экономикалық одақтың тауары шығарылған жерлердің атауларын (бұдан әрі - Одақ тауарының шығарылған жерінің атауы) тіркеуді жүзеге асырады. Одақ тауарының шығарылған жерінің атауына құқықтық қорғау барлық мүше мемлекеттердің аумағында бір мезгілде ұсынылады.</w:t>
      </w:r>
    </w:p>
    <w:bookmarkEnd w:id="2665"/>
    <w:bookmarkStart w:name="z2658" w:id="2666"/>
    <w:p>
      <w:pPr>
        <w:spacing w:after="0"/>
        <w:ind w:left="0"/>
        <w:jc w:val="both"/>
      </w:pPr>
      <w:r>
        <w:rPr>
          <w:rFonts w:ascii="Times New Roman"/>
          <w:b w:val="false"/>
          <w:i w:val="false"/>
          <w:color w:val="000000"/>
          <w:sz w:val="28"/>
        </w:rPr>
        <w:t>
      23. Тіркеуге, құқықтық қорғауға және мүше мемлекет аумағында Одақ тауарының шығарылған жерінің атауын пайдалануға байланысты туындайтын қатынастар Одақ шеңберіндегі халықаралық шартпен реттеледі.</w:t>
      </w:r>
    </w:p>
    <w:bookmarkEnd w:id="2666"/>
    <w:bookmarkStart w:name="z2659" w:id="2667"/>
    <w:p>
      <w:pPr>
        <w:spacing w:after="0"/>
        <w:ind w:left="0"/>
        <w:jc w:val="left"/>
      </w:pPr>
      <w:r>
        <w:rPr>
          <w:rFonts w:ascii="Times New Roman"/>
          <w:b/>
          <w:i w:val="false"/>
          <w:color w:val="000000"/>
        </w:rPr>
        <w:t xml:space="preserve"> IX. Патенттік құқықтар</w:t>
      </w:r>
    </w:p>
    <w:bookmarkEnd w:id="2667"/>
    <w:bookmarkStart w:name="z2660" w:id="2668"/>
    <w:p>
      <w:pPr>
        <w:spacing w:after="0"/>
        <w:ind w:left="0"/>
        <w:jc w:val="both"/>
      </w:pPr>
      <w:r>
        <w:rPr>
          <w:rFonts w:ascii="Times New Roman"/>
          <w:b w:val="false"/>
          <w:i w:val="false"/>
          <w:color w:val="000000"/>
          <w:sz w:val="28"/>
        </w:rPr>
        <w:t>
      24. Өнертабысқа, пайдалы модельге және өнеркәсіптік үлгіге құқық, мүше мемлекеттердің заңнамасында белгіленген тәртіппен қорғалады және ол өнертабысқа, пайдалы модельге және өнеркәсіптік үлгіге басымдықты, авторлықты және айрықша құқықты куәландырады.</w:t>
      </w:r>
    </w:p>
    <w:bookmarkEnd w:id="2668"/>
    <w:bookmarkStart w:name="z2661" w:id="2669"/>
    <w:p>
      <w:pPr>
        <w:spacing w:after="0"/>
        <w:ind w:left="0"/>
        <w:jc w:val="both"/>
      </w:pPr>
      <w:r>
        <w:rPr>
          <w:rFonts w:ascii="Times New Roman"/>
          <w:b w:val="false"/>
          <w:i w:val="false"/>
          <w:color w:val="000000"/>
          <w:sz w:val="28"/>
        </w:rPr>
        <w:t>
      25. Өнертабыстың, пайдалы модельдің, өнеркәсіптік үлгінің авторына мынадай құқықтар тиесілі:</w:t>
      </w:r>
    </w:p>
    <w:bookmarkEnd w:id="2669"/>
    <w:p>
      <w:pPr>
        <w:spacing w:after="0"/>
        <w:ind w:left="0"/>
        <w:jc w:val="both"/>
      </w:pPr>
      <w:r>
        <w:rPr>
          <w:rFonts w:ascii="Times New Roman"/>
          <w:b w:val="false"/>
          <w:i w:val="false"/>
          <w:color w:val="000000"/>
          <w:sz w:val="28"/>
        </w:rPr>
        <w:t>
      1) өнертабысқа, пайдалы модельге және өнеркәсіптік үлгіге айрықша құқық;</w:t>
      </w:r>
    </w:p>
    <w:p>
      <w:pPr>
        <w:spacing w:after="0"/>
        <w:ind w:left="0"/>
        <w:jc w:val="both"/>
      </w:pPr>
      <w:r>
        <w:rPr>
          <w:rFonts w:ascii="Times New Roman"/>
          <w:b w:val="false"/>
          <w:i w:val="false"/>
          <w:color w:val="000000"/>
          <w:sz w:val="28"/>
        </w:rPr>
        <w:t>
      2) авторлық құқық.</w:t>
      </w:r>
    </w:p>
    <w:bookmarkStart w:name="z2662" w:id="2670"/>
    <w:p>
      <w:pPr>
        <w:spacing w:after="0"/>
        <w:ind w:left="0"/>
        <w:jc w:val="both"/>
      </w:pPr>
      <w:r>
        <w:rPr>
          <w:rFonts w:ascii="Times New Roman"/>
          <w:b w:val="false"/>
          <w:i w:val="false"/>
          <w:color w:val="000000"/>
          <w:sz w:val="28"/>
        </w:rPr>
        <w:t>
      26. Мүше мемлекеттердің заңнамасында көзделген жағдайларда, өнертабыс, пайдалы модель, өнеркәсіптік үлгі авторына басқа да құқықтар, оның ішінде патент алу құқығы, қызметтік өнертабысты, пайдалы модельді немесе өнеркәсіптік үлгіні пайдаланғаны үшін сыйақы алу құқығы тиесілі.</w:t>
      </w:r>
    </w:p>
    <w:bookmarkEnd w:id="2670"/>
    <w:bookmarkStart w:name="z2663" w:id="2671"/>
    <w:p>
      <w:pPr>
        <w:spacing w:after="0"/>
        <w:ind w:left="0"/>
        <w:jc w:val="both"/>
      </w:pPr>
      <w:r>
        <w:rPr>
          <w:rFonts w:ascii="Times New Roman"/>
          <w:b w:val="false"/>
          <w:i w:val="false"/>
          <w:color w:val="000000"/>
          <w:sz w:val="28"/>
        </w:rPr>
        <w:t>
      27. Өнертабысқа, пайдалы модельге, өнеркәсіптік үлгіге айрықша құқықты қолдану мерзімі:</w:t>
      </w:r>
    </w:p>
    <w:bookmarkEnd w:id="2671"/>
    <w:p>
      <w:pPr>
        <w:spacing w:after="0"/>
        <w:ind w:left="0"/>
        <w:jc w:val="both"/>
      </w:pPr>
      <w:r>
        <w:rPr>
          <w:rFonts w:ascii="Times New Roman"/>
          <w:b w:val="false"/>
          <w:i w:val="false"/>
          <w:color w:val="000000"/>
          <w:sz w:val="28"/>
        </w:rPr>
        <w:t>
      1) өнертабыстар үшін - кемінде 20 жылды;</w:t>
      </w:r>
    </w:p>
    <w:p>
      <w:pPr>
        <w:spacing w:after="0"/>
        <w:ind w:left="0"/>
        <w:jc w:val="both"/>
      </w:pPr>
      <w:r>
        <w:rPr>
          <w:rFonts w:ascii="Times New Roman"/>
          <w:b w:val="false"/>
          <w:i w:val="false"/>
          <w:color w:val="000000"/>
          <w:sz w:val="28"/>
        </w:rPr>
        <w:t>
      2) пайдалы модельдер үшін - кемінде 5 жылды;</w:t>
      </w:r>
    </w:p>
    <w:p>
      <w:pPr>
        <w:spacing w:after="0"/>
        <w:ind w:left="0"/>
        <w:jc w:val="both"/>
      </w:pPr>
      <w:r>
        <w:rPr>
          <w:rFonts w:ascii="Times New Roman"/>
          <w:b w:val="false"/>
          <w:i w:val="false"/>
          <w:color w:val="000000"/>
          <w:sz w:val="28"/>
        </w:rPr>
        <w:t>
      3) өнеркәсіптік үлгілер үшін - кемінде 5 жылды құрайды.</w:t>
      </w:r>
    </w:p>
    <w:bookmarkStart w:name="z2664" w:id="2672"/>
    <w:p>
      <w:pPr>
        <w:spacing w:after="0"/>
        <w:ind w:left="0"/>
        <w:jc w:val="both"/>
      </w:pPr>
      <w:r>
        <w:rPr>
          <w:rFonts w:ascii="Times New Roman"/>
          <w:b w:val="false"/>
          <w:i w:val="false"/>
          <w:color w:val="000000"/>
          <w:sz w:val="28"/>
        </w:rPr>
        <w:t>
      28. Өнертабыс, пайдалы модель немесе өнеркәсіптік үлгіге патент - патент иесіне мүше мемлекеттің заңнамасына қайшы келмейтін кез келген тәсілмен өнертабысты, пайдалы модельді немесе өнеркәсіптік үлгіні пайдалануға айрықша құқық береді, сондай-ақ басқа адамдардың көрсетілген объектілерді пайдалануына тыйым салу құқығын береді.</w:t>
      </w:r>
    </w:p>
    <w:bookmarkEnd w:id="2672"/>
    <w:bookmarkStart w:name="z2665" w:id="2673"/>
    <w:p>
      <w:pPr>
        <w:spacing w:after="0"/>
        <w:ind w:left="0"/>
        <w:jc w:val="both"/>
      </w:pPr>
      <w:r>
        <w:rPr>
          <w:rFonts w:ascii="Times New Roman"/>
          <w:b w:val="false"/>
          <w:i w:val="false"/>
          <w:color w:val="000000"/>
          <w:sz w:val="28"/>
        </w:rPr>
        <w:t>
      29. Мүше мемлекеттер патентпен берілетін құқықтық шектеулерді көздеуге құқылы, бұл ретте, мұндай шектеулер өнертабысты, пайдалы модельді немесе өнеркәсіптік үлгіні қалыпты пайдалануға ақталмайтын залал келтірмеуі және үшінші тұлғалардың заңды мүдделерін ескере отырып, патент иесінің заңды мүдделеріне негізсіз түрде нұқсан келтірмеуі тиіс.</w:t>
      </w:r>
    </w:p>
    <w:bookmarkEnd w:id="2673"/>
    <w:bookmarkStart w:name="z2666" w:id="2674"/>
    <w:p>
      <w:pPr>
        <w:spacing w:after="0"/>
        <w:ind w:left="0"/>
        <w:jc w:val="left"/>
      </w:pPr>
      <w:r>
        <w:rPr>
          <w:rFonts w:ascii="Times New Roman"/>
          <w:b/>
          <w:i w:val="false"/>
          <w:color w:val="000000"/>
        </w:rPr>
        <w:t xml:space="preserve"> X. Селекциялық жетістіктер</w:t>
      </w:r>
    </w:p>
    <w:bookmarkEnd w:id="2674"/>
    <w:bookmarkStart w:name="z2667" w:id="2675"/>
    <w:p>
      <w:pPr>
        <w:spacing w:after="0"/>
        <w:ind w:left="0"/>
        <w:jc w:val="both"/>
      </w:pPr>
      <w:r>
        <w:rPr>
          <w:rFonts w:ascii="Times New Roman"/>
          <w:b w:val="false"/>
          <w:i w:val="false"/>
          <w:color w:val="000000"/>
          <w:sz w:val="28"/>
        </w:rPr>
        <w:t>
      30. Өсімдік сорттарына және жануарлар тұқымдарына (селекциялық жетістіктерге) құқықтарды қорғау мүше мемлекеттердің заңнамасында белгіленген жағдайларда және тәртіппен жүзеге асырылады.</w:t>
      </w:r>
    </w:p>
    <w:bookmarkEnd w:id="2675"/>
    <w:bookmarkStart w:name="z2668" w:id="2676"/>
    <w:p>
      <w:pPr>
        <w:spacing w:after="0"/>
        <w:ind w:left="0"/>
        <w:jc w:val="both"/>
      </w:pPr>
      <w:r>
        <w:rPr>
          <w:rFonts w:ascii="Times New Roman"/>
          <w:b w:val="false"/>
          <w:i w:val="false"/>
          <w:color w:val="000000"/>
          <w:sz w:val="28"/>
        </w:rPr>
        <w:t>
      31. Селекциялық жетістіктердің авторына мынадай құқықтар тиесілі:</w:t>
      </w:r>
    </w:p>
    <w:bookmarkEnd w:id="2676"/>
    <w:p>
      <w:pPr>
        <w:spacing w:after="0"/>
        <w:ind w:left="0"/>
        <w:jc w:val="both"/>
      </w:pPr>
      <w:r>
        <w:rPr>
          <w:rFonts w:ascii="Times New Roman"/>
          <w:b w:val="false"/>
          <w:i w:val="false"/>
          <w:color w:val="000000"/>
          <w:sz w:val="28"/>
        </w:rPr>
        <w:t>
      1) селекциялық жетістіктерге айрықша құқық;</w:t>
      </w:r>
    </w:p>
    <w:p>
      <w:pPr>
        <w:spacing w:after="0"/>
        <w:ind w:left="0"/>
        <w:jc w:val="both"/>
      </w:pPr>
      <w:r>
        <w:rPr>
          <w:rFonts w:ascii="Times New Roman"/>
          <w:b w:val="false"/>
          <w:i w:val="false"/>
          <w:color w:val="000000"/>
          <w:sz w:val="28"/>
        </w:rPr>
        <w:t>
      2) авторлық құқық.</w:t>
      </w:r>
    </w:p>
    <w:bookmarkStart w:name="z2669" w:id="2677"/>
    <w:p>
      <w:pPr>
        <w:spacing w:after="0"/>
        <w:ind w:left="0"/>
        <w:jc w:val="both"/>
      </w:pPr>
      <w:r>
        <w:rPr>
          <w:rFonts w:ascii="Times New Roman"/>
          <w:b w:val="false"/>
          <w:i w:val="false"/>
          <w:color w:val="000000"/>
          <w:sz w:val="28"/>
        </w:rPr>
        <w:t>
      32. Мүше мемлекеттердің заңнамасында көзделген жағдайларда селекциялық жетістіктердің авторына басқа да құқықтар, оның ішінде патент алу құқығы, селекциялық жетістікті атау құқығы, қызметтік селекциялық жетістікті пайдаланғаны үшін сыйақы алу құқығы тиесілі.</w:t>
      </w:r>
    </w:p>
    <w:bookmarkEnd w:id="2677"/>
    <w:bookmarkStart w:name="z2670" w:id="2678"/>
    <w:p>
      <w:pPr>
        <w:spacing w:after="0"/>
        <w:ind w:left="0"/>
        <w:jc w:val="both"/>
      </w:pPr>
      <w:r>
        <w:rPr>
          <w:rFonts w:ascii="Times New Roman"/>
          <w:b w:val="false"/>
          <w:i w:val="false"/>
          <w:color w:val="000000"/>
          <w:sz w:val="28"/>
        </w:rPr>
        <w:t>
      33. Селекциялық жетістікке айрықша құқықтың қолданылу мерзімі өсімдіктер сорттары, жануарлар тұқымы үшін 25 жылдан кем емес мерзімді құрайды.</w:t>
      </w:r>
    </w:p>
    <w:bookmarkEnd w:id="2678"/>
    <w:bookmarkStart w:name="z2671" w:id="2679"/>
    <w:p>
      <w:pPr>
        <w:spacing w:after="0"/>
        <w:ind w:left="0"/>
        <w:jc w:val="left"/>
      </w:pPr>
      <w:r>
        <w:rPr>
          <w:rFonts w:ascii="Times New Roman"/>
          <w:b/>
          <w:i w:val="false"/>
          <w:color w:val="000000"/>
        </w:rPr>
        <w:t xml:space="preserve"> XI. Интегралды микросхемалар топологиясы</w:t>
      </w:r>
    </w:p>
    <w:bookmarkEnd w:id="2679"/>
    <w:bookmarkStart w:name="z2672" w:id="2680"/>
    <w:p>
      <w:pPr>
        <w:spacing w:after="0"/>
        <w:ind w:left="0"/>
        <w:jc w:val="both"/>
      </w:pPr>
      <w:r>
        <w:rPr>
          <w:rFonts w:ascii="Times New Roman"/>
          <w:b w:val="false"/>
          <w:i w:val="false"/>
          <w:color w:val="000000"/>
          <w:sz w:val="28"/>
        </w:rPr>
        <w:t>
      34. Интегралды микросхемалар топологиясы материалды жеткізгіште тіркелген интегралды микросхема элементтерінің және олардың арасындағы байланыстар жиынтығының кеңістік-геометриялық орналастырылуы болып табылады.</w:t>
      </w:r>
    </w:p>
    <w:bookmarkEnd w:id="2680"/>
    <w:bookmarkStart w:name="z2673" w:id="2681"/>
    <w:p>
      <w:pPr>
        <w:spacing w:after="0"/>
        <w:ind w:left="0"/>
        <w:jc w:val="both"/>
      </w:pPr>
      <w:r>
        <w:rPr>
          <w:rFonts w:ascii="Times New Roman"/>
          <w:b w:val="false"/>
          <w:i w:val="false"/>
          <w:color w:val="000000"/>
          <w:sz w:val="28"/>
        </w:rPr>
        <w:t>
      35. Интегралды микросхема топологиясына зияткерлік меншік құқығы мүше мемлекеттердің заңнамасына сәйкес қорғалады.</w:t>
      </w:r>
    </w:p>
    <w:bookmarkEnd w:id="2681"/>
    <w:bookmarkStart w:name="z2674" w:id="2682"/>
    <w:p>
      <w:pPr>
        <w:spacing w:after="0"/>
        <w:ind w:left="0"/>
        <w:jc w:val="both"/>
      </w:pPr>
      <w:r>
        <w:rPr>
          <w:rFonts w:ascii="Times New Roman"/>
          <w:b w:val="false"/>
          <w:i w:val="false"/>
          <w:color w:val="000000"/>
          <w:sz w:val="28"/>
        </w:rPr>
        <w:t>
      36. Интегралды микросхема топологиясының авторына мынадай құқықтар тиесілі;</w:t>
      </w:r>
    </w:p>
    <w:bookmarkEnd w:id="2682"/>
    <w:p>
      <w:pPr>
        <w:spacing w:after="0"/>
        <w:ind w:left="0"/>
        <w:jc w:val="both"/>
      </w:pPr>
      <w:r>
        <w:rPr>
          <w:rFonts w:ascii="Times New Roman"/>
          <w:b w:val="false"/>
          <w:i w:val="false"/>
          <w:color w:val="000000"/>
          <w:sz w:val="28"/>
        </w:rPr>
        <w:t>
      1) интегралды микросхема топологиясына айрықша құқық;</w:t>
      </w:r>
    </w:p>
    <w:p>
      <w:pPr>
        <w:spacing w:after="0"/>
        <w:ind w:left="0"/>
        <w:jc w:val="both"/>
      </w:pPr>
      <w:r>
        <w:rPr>
          <w:rFonts w:ascii="Times New Roman"/>
          <w:b w:val="false"/>
          <w:i w:val="false"/>
          <w:color w:val="000000"/>
          <w:sz w:val="28"/>
        </w:rPr>
        <w:t>
      2) авторлық құқық.</w:t>
      </w:r>
    </w:p>
    <w:bookmarkStart w:name="z2676" w:id="2683"/>
    <w:p>
      <w:pPr>
        <w:spacing w:after="0"/>
        <w:ind w:left="0"/>
        <w:jc w:val="both"/>
      </w:pPr>
      <w:r>
        <w:rPr>
          <w:rFonts w:ascii="Times New Roman"/>
          <w:b w:val="false"/>
          <w:i w:val="false"/>
          <w:color w:val="000000"/>
          <w:sz w:val="28"/>
        </w:rPr>
        <w:t>
      37. Мүше мемлекеттердің заңнамасында көзделген жағдайларда, интегралды микросхема топологиясының авторына басқа да құқықтар, оның ішінде қызметтік топологияны пайдаланғаны үшін сыйақы алу құқығы тиесілі.</w:t>
      </w:r>
    </w:p>
    <w:bookmarkEnd w:id="2683"/>
    <w:bookmarkStart w:name="z2675" w:id="2684"/>
    <w:p>
      <w:pPr>
        <w:spacing w:after="0"/>
        <w:ind w:left="0"/>
        <w:jc w:val="both"/>
      </w:pPr>
      <w:r>
        <w:rPr>
          <w:rFonts w:ascii="Times New Roman"/>
          <w:b w:val="false"/>
          <w:i w:val="false"/>
          <w:color w:val="000000"/>
          <w:sz w:val="28"/>
        </w:rPr>
        <w:t>
      38. Интегралды микросхема топологиясының айрықша құқығының қолдану мерзімі 10 жылды құрайды.</w:t>
      </w:r>
    </w:p>
    <w:bookmarkEnd w:id="2684"/>
    <w:bookmarkStart w:name="z2677" w:id="2685"/>
    <w:p>
      <w:pPr>
        <w:spacing w:after="0"/>
        <w:ind w:left="0"/>
        <w:jc w:val="left"/>
      </w:pPr>
      <w:r>
        <w:rPr>
          <w:rFonts w:ascii="Times New Roman"/>
          <w:b/>
          <w:i w:val="false"/>
          <w:color w:val="000000"/>
        </w:rPr>
        <w:t xml:space="preserve"> XII. Өндірістік құпия (ноу-хау)</w:t>
      </w:r>
    </w:p>
    <w:bookmarkEnd w:id="2685"/>
    <w:bookmarkStart w:name="z2678" w:id="2686"/>
    <w:p>
      <w:pPr>
        <w:spacing w:after="0"/>
        <w:ind w:left="0"/>
        <w:jc w:val="both"/>
      </w:pPr>
      <w:r>
        <w:rPr>
          <w:rFonts w:ascii="Times New Roman"/>
          <w:b w:val="false"/>
          <w:i w:val="false"/>
          <w:color w:val="000000"/>
          <w:sz w:val="28"/>
        </w:rPr>
        <w:t>
      39.  Өндірістік құпия (ноу-хау) деп кез келген сипаттағы (өндірістік, техникалық, экономикалық, ұйымдастырушылық және басқа да) мәліметтер, оның ішінде ғылыми-техникалық саладағы зияткерлік қызмет нәтижелері туралы мәліметтер, сондай-ақ үшінші тұлғалар заңды негізде еркін қол жеткізе алмайтын мәліметтердің үшінші тұлғаларға белгісіз болуына байланысты шынайы және әлеуетті коммерциялық құндылығы бар және оларды білетіндерге қатысты коммерциялық құпия режимі енгізілген кәсіптік қызметті жүзеге асыру тәсілдері туралы мәліметтер танылады.</w:t>
      </w:r>
    </w:p>
    <w:bookmarkEnd w:id="2686"/>
    <w:bookmarkStart w:name="z2679" w:id="2687"/>
    <w:p>
      <w:pPr>
        <w:spacing w:after="0"/>
        <w:ind w:left="0"/>
        <w:jc w:val="both"/>
      </w:pPr>
      <w:r>
        <w:rPr>
          <w:rFonts w:ascii="Times New Roman"/>
          <w:b w:val="false"/>
          <w:i w:val="false"/>
          <w:color w:val="000000"/>
          <w:sz w:val="28"/>
        </w:rPr>
        <w:t>
      40. Өндірістік құпияны (ноу-хау) құқықтық қорғау мүше мемлекеттің заңнамасына сәйкес ұсынылады.</w:t>
      </w:r>
    </w:p>
    <w:bookmarkEnd w:id="2687"/>
    <w:bookmarkStart w:name="z2680" w:id="2688"/>
    <w:p>
      <w:pPr>
        <w:spacing w:after="0"/>
        <w:ind w:left="0"/>
        <w:jc w:val="left"/>
      </w:pPr>
      <w:r>
        <w:rPr>
          <w:rFonts w:ascii="Times New Roman"/>
          <w:b/>
          <w:i w:val="false"/>
          <w:color w:val="000000"/>
        </w:rPr>
        <w:t xml:space="preserve"> XIII. Зияткерлік меншік объектілеріне құқықтарды қорғау</w:t>
      </w:r>
      <w:r>
        <w:br/>
      </w:r>
      <w:r>
        <w:rPr>
          <w:rFonts w:ascii="Times New Roman"/>
          <w:b/>
          <w:i w:val="false"/>
          <w:color w:val="000000"/>
        </w:rPr>
        <w:t>жөніндегі құқық қолдану шаралары</w:t>
      </w:r>
    </w:p>
    <w:bookmarkEnd w:id="2688"/>
    <w:bookmarkStart w:name="z2681" w:id="2689"/>
    <w:p>
      <w:pPr>
        <w:spacing w:after="0"/>
        <w:ind w:left="0"/>
        <w:jc w:val="both"/>
      </w:pPr>
      <w:r>
        <w:rPr>
          <w:rFonts w:ascii="Times New Roman"/>
          <w:b w:val="false"/>
          <w:i w:val="false"/>
          <w:color w:val="000000"/>
          <w:sz w:val="28"/>
        </w:rPr>
        <w:t>
      41. Одақ шеңберінде зияткерлік меншік объектілеріне құқықтарды қорғау жөніндегі мүше мемлекеттердің іс-қимылын үйлестіру Одақ шеңберіндегі халықаралық шартқа сәйкес жүзеге асырылады.</w:t>
      </w:r>
    </w:p>
    <w:bookmarkEnd w:id="2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27 ҚОСЫМША</w:t>
            </w:r>
          </w:p>
        </w:tc>
      </w:tr>
    </w:tbl>
    <w:bookmarkStart w:name="z2683" w:id="2690"/>
    <w:p>
      <w:pPr>
        <w:spacing w:after="0"/>
        <w:ind w:left="0"/>
        <w:jc w:val="left"/>
      </w:pPr>
      <w:r>
        <w:rPr>
          <w:rFonts w:ascii="Times New Roman"/>
          <w:b/>
          <w:i w:val="false"/>
          <w:color w:val="000000"/>
        </w:rPr>
        <w:t xml:space="preserve"> Өнеркәсіптік ынтымақтастық туралы</w:t>
      </w:r>
      <w:r>
        <w:br/>
      </w:r>
      <w:r>
        <w:rPr>
          <w:rFonts w:ascii="Times New Roman"/>
          <w:b/>
          <w:i w:val="false"/>
          <w:color w:val="000000"/>
        </w:rPr>
        <w:t>ХАТТАМА</w:t>
      </w:r>
    </w:p>
    <w:bookmarkEnd w:id="2690"/>
    <w:bookmarkStart w:name="z2684" w:id="2691"/>
    <w:p>
      <w:pPr>
        <w:spacing w:after="0"/>
        <w:ind w:left="0"/>
        <w:jc w:val="both"/>
      </w:pPr>
      <w:r>
        <w:rPr>
          <w:rFonts w:ascii="Times New Roman"/>
          <w:b w:val="false"/>
          <w:i w:val="false"/>
          <w:color w:val="000000"/>
          <w:sz w:val="28"/>
        </w:rPr>
        <w:t>
      1. Осы Хаттамада пайдаланылатын ұғымдар мыналарды білдіреді:</w:t>
      </w:r>
    </w:p>
    <w:bookmarkEnd w:id="2691"/>
    <w:bookmarkStart w:name="z2685" w:id="2692"/>
    <w:p>
      <w:pPr>
        <w:spacing w:after="0"/>
        <w:ind w:left="0"/>
        <w:jc w:val="both"/>
      </w:pPr>
      <w:r>
        <w:rPr>
          <w:rFonts w:ascii="Times New Roman"/>
          <w:b w:val="false"/>
          <w:i w:val="false"/>
          <w:color w:val="000000"/>
          <w:sz w:val="28"/>
        </w:rPr>
        <w:t>
      "экономикалық қызметтің басым түрлері" - өнеркәсіптік ынтымақтастықтың негізгі бағыттарын іске асыруға арналған басымдықтар ретінде барлық мүше мемлекеттер айқындайтын қызмет түрлері;</w:t>
      </w:r>
    </w:p>
    <w:bookmarkEnd w:id="2692"/>
    <w:bookmarkStart w:name="z2686" w:id="2693"/>
    <w:p>
      <w:pPr>
        <w:spacing w:after="0"/>
        <w:ind w:left="0"/>
        <w:jc w:val="both"/>
      </w:pPr>
      <w:r>
        <w:rPr>
          <w:rFonts w:ascii="Times New Roman"/>
          <w:b w:val="false"/>
          <w:i w:val="false"/>
          <w:color w:val="000000"/>
          <w:sz w:val="28"/>
        </w:rPr>
        <w:t>
      "өнеркәсіптік кооперация" - мүше мемлекеттердің шаруашылық жүргізуші субъектілерінің өнеркәсіп саласындағы өзара тиімді орнықты ынтымақтастығы;</w:t>
      </w:r>
    </w:p>
    <w:bookmarkEnd w:id="2693"/>
    <w:bookmarkStart w:name="z2687" w:id="2694"/>
    <w:p>
      <w:pPr>
        <w:spacing w:after="0"/>
        <w:ind w:left="0"/>
        <w:jc w:val="both"/>
      </w:pPr>
      <w:r>
        <w:rPr>
          <w:rFonts w:ascii="Times New Roman"/>
          <w:b w:val="false"/>
          <w:i w:val="false"/>
          <w:color w:val="000000"/>
          <w:sz w:val="28"/>
        </w:rPr>
        <w:t>
      "Одақ шеңберіндегі өнеркәсіптік саясат" - мүше мемлекеттердің дербес және Комиссияның консультациялық қолдауымен және үйлестіруімен жүзеге асыратын, өнеркәсіптік ынтымақтастықтың негізгі бағыттары бойынша мүше мемлекеттердің қызметі;</w:t>
      </w:r>
    </w:p>
    <w:bookmarkEnd w:id="2694"/>
    <w:bookmarkStart w:name="z2688" w:id="2695"/>
    <w:p>
      <w:pPr>
        <w:spacing w:after="0"/>
        <w:ind w:left="0"/>
        <w:jc w:val="both"/>
      </w:pPr>
      <w:r>
        <w:rPr>
          <w:rFonts w:ascii="Times New Roman"/>
          <w:b w:val="false"/>
          <w:i w:val="false"/>
          <w:color w:val="000000"/>
          <w:sz w:val="28"/>
        </w:rPr>
        <w:t>
      "өнеркәсіп" - экономикалық қызмет түрлерінің ұлттық сыныптауыштарына сәйкес тағамды қайта өңдеуді қоспағанда, өндірілетін және өңделетін өнеркәсіпке жататын қызметтің экономикалық түрлерінің жиынтығы. Өнеркәсіптік қызметтің басқа түрлері Еуразиялық экономикалық одақ туралы шарттың тиісті бөліктеріне сәйкес реттеледі;</w:t>
      </w:r>
    </w:p>
    <w:bookmarkEnd w:id="2695"/>
    <w:bookmarkStart w:name="z2689" w:id="2696"/>
    <w:p>
      <w:pPr>
        <w:spacing w:after="0"/>
        <w:ind w:left="0"/>
        <w:jc w:val="both"/>
      </w:pPr>
      <w:r>
        <w:rPr>
          <w:rFonts w:ascii="Times New Roman"/>
          <w:b w:val="false"/>
          <w:i w:val="false"/>
          <w:color w:val="000000"/>
          <w:sz w:val="28"/>
        </w:rPr>
        <w:t>
      "өнеркәсіптік кластер" - өзара байланысты өнеркәсіптік және бірін-бірі өзара толықтыратын және соның есебінен өздерінің бәсекелестік артықшылықтарын нығайтатын онымен байланысты ұйымдардың тобы;</w:t>
      </w:r>
    </w:p>
    <w:bookmarkEnd w:id="2696"/>
    <w:bookmarkStart w:name="z2690" w:id="2697"/>
    <w:p>
      <w:pPr>
        <w:spacing w:after="0"/>
        <w:ind w:left="0"/>
        <w:jc w:val="both"/>
      </w:pPr>
      <w:r>
        <w:rPr>
          <w:rFonts w:ascii="Times New Roman"/>
          <w:b w:val="false"/>
          <w:i w:val="false"/>
          <w:color w:val="000000"/>
          <w:sz w:val="28"/>
        </w:rPr>
        <w:t>
      "технологиялық тұғырнама" - тиімді коммуникацияны қамтамасыз етуге және барлық мүдделі тараптардың (бизнес, ғылым, мемлекет, қоғамдық ұйымдар) қатысуы негізінде перспективалық коммерциялық технологияларды, жоғары технологиялық, инновациялық және бәсекеге қабілетті өнім жасауға мүмкіндік беретін инновациялық инфрақұрылым объектісі.</w:t>
      </w:r>
    </w:p>
    <w:bookmarkEnd w:id="2697"/>
    <w:bookmarkStart w:name="z2691" w:id="2698"/>
    <w:p>
      <w:pPr>
        <w:spacing w:after="0"/>
        <w:ind w:left="0"/>
        <w:jc w:val="both"/>
      </w:pPr>
      <w:r>
        <w:rPr>
          <w:rFonts w:ascii="Times New Roman"/>
          <w:b w:val="false"/>
          <w:i w:val="false"/>
          <w:color w:val="000000"/>
          <w:sz w:val="28"/>
        </w:rPr>
        <w:t>
      2. Одақ шеңберіндегі өнеркәсіптік ынтымақтастықтың негізгі бағыттары бойынша мүше мемлекеттердің қызметін консультациялық қолдау және үйлестіру шеңберіндегі Комиссияның өкілеттіктері:</w:t>
      </w:r>
    </w:p>
    <w:bookmarkEnd w:id="2698"/>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ақпарат алмасуға, консультациялар жүргізуге, өнеркәсіптік ынтымақтастықтың негізгі бағыттарын, оның ішінде инновациялық қызметтің перспективалық бағыттарын әзірлеуге қатысты мәселелерді талқылау үшін бірлескен алаңдар қалыптастыруға;</w:t>
      </w:r>
    </w:p>
    <w:p>
      <w:pPr>
        <w:spacing w:after="0"/>
        <w:ind w:left="0"/>
        <w:jc w:val="both"/>
      </w:pPr>
      <w:r>
        <w:rPr>
          <w:rFonts w:ascii="Times New Roman"/>
          <w:b w:val="false"/>
          <w:i w:val="false"/>
          <w:color w:val="000000"/>
          <w:sz w:val="28"/>
        </w:rPr>
        <w:t>
      Одақ шеңберіндегі өнеркәсіптік саясатты іске асыруда мүше мемлекеттердің өзара іс-қимылын тереңдетуге бағытталған ұсыныстар әзірлеуге;</w:t>
      </w:r>
    </w:p>
    <w:p>
      <w:pPr>
        <w:spacing w:after="0"/>
        <w:ind w:left="0"/>
        <w:jc w:val="both"/>
      </w:pPr>
      <w:r>
        <w:rPr>
          <w:rFonts w:ascii="Times New Roman"/>
          <w:b w:val="false"/>
          <w:i w:val="false"/>
          <w:color w:val="000000"/>
          <w:sz w:val="28"/>
        </w:rPr>
        <w:t>
      өнеркәсіптегі реформаларды және құрылымдық қайта құруды жүргізуге, инновациялық қызметті ынталандыруға, өнеркәсіпті дамытуға байланысты мәселелер бойынша тәжірибе алмасуға;</w:t>
      </w:r>
    </w:p>
    <w:p>
      <w:pPr>
        <w:spacing w:after="0"/>
        <w:ind w:left="0"/>
        <w:jc w:val="both"/>
      </w:pPr>
      <w:r>
        <w:rPr>
          <w:rFonts w:ascii="Times New Roman"/>
          <w:b w:val="false"/>
          <w:i w:val="false"/>
          <w:color w:val="000000"/>
          <w:sz w:val="28"/>
        </w:rPr>
        <w:t>
      бірлескен бағдарламалар мен жобаларды әзірлеу мен іске асыруға;</w:t>
      </w:r>
    </w:p>
    <w:p>
      <w:pPr>
        <w:spacing w:after="0"/>
        <w:ind w:left="0"/>
        <w:jc w:val="both"/>
      </w:pPr>
      <w:r>
        <w:rPr>
          <w:rFonts w:ascii="Times New Roman"/>
          <w:b w:val="false"/>
          <w:i w:val="false"/>
          <w:color w:val="000000"/>
          <w:sz w:val="28"/>
        </w:rPr>
        <w:t>
      мүше мемлекеттердің өнеркәсіптік кешендері үшін тәжірибе алмасу бағдарламаларын әзірлеуге;</w:t>
      </w:r>
    </w:p>
    <w:p>
      <w:pPr>
        <w:spacing w:after="0"/>
        <w:ind w:left="0"/>
        <w:jc w:val="both"/>
      </w:pPr>
      <w:r>
        <w:rPr>
          <w:rFonts w:ascii="Times New Roman"/>
          <w:b w:val="false"/>
          <w:i w:val="false"/>
          <w:color w:val="000000"/>
          <w:sz w:val="28"/>
        </w:rPr>
        <w:t>
      мүше мемлекеттердің шағын және орта кәсіпкерлік субъектілерін өнеркәсіптік кооперацияға тартуға;</w:t>
      </w:r>
    </w:p>
    <w:p>
      <w:pPr>
        <w:spacing w:after="0"/>
        <w:ind w:left="0"/>
        <w:jc w:val="both"/>
      </w:pPr>
      <w:r>
        <w:rPr>
          <w:rFonts w:ascii="Times New Roman"/>
          <w:b w:val="false"/>
          <w:i w:val="false"/>
          <w:color w:val="000000"/>
          <w:sz w:val="28"/>
        </w:rPr>
        <w:t>
      ақпараттық өзара іс-қимыл жасауға;</w:t>
      </w:r>
    </w:p>
    <w:p>
      <w:pPr>
        <w:spacing w:after="0"/>
        <w:ind w:left="0"/>
        <w:jc w:val="both"/>
      </w:pPr>
      <w:r>
        <w:rPr>
          <w:rFonts w:ascii="Times New Roman"/>
          <w:b w:val="false"/>
          <w:i w:val="false"/>
          <w:color w:val="000000"/>
          <w:sz w:val="28"/>
        </w:rPr>
        <w:t>
      мүше мемлекеттердің өнеркәсіп саласындағы жаһандық экономикалық дағдарыстардың салдарына қарсы іс-қимыл жөніндегі бірлескен шараларын әзірлеуге және іске асыруға;</w:t>
      </w:r>
    </w:p>
    <w:p>
      <w:pPr>
        <w:spacing w:after="0"/>
        <w:ind w:left="0"/>
        <w:jc w:val="both"/>
      </w:pPr>
      <w:r>
        <w:rPr>
          <w:rFonts w:ascii="Times New Roman"/>
          <w:b w:val="false"/>
          <w:i w:val="false"/>
          <w:color w:val="000000"/>
          <w:sz w:val="28"/>
        </w:rPr>
        <w:t>
      еуразиялық технологиялық тұғырнамаларды қалыптастыру жөніндегі ұсынымдарды әзірлеуге жәрдемдесу;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мүше мемлекеттердің оған қатысушылардың әрқайсысының мүдделерін ескере отырып, өнеркәсіптік ынтымақтастықты одан әрі дамыту жөніндегі ұсынымдарын қарауға енгізуді;</w:t>
      </w:r>
    </w:p>
    <w:p>
      <w:pPr>
        <w:spacing w:after="0"/>
        <w:ind w:left="0"/>
        <w:jc w:val="both"/>
      </w:pPr>
      <w:r>
        <w:rPr>
          <w:rFonts w:ascii="Times New Roman"/>
          <w:b w:val="false"/>
          <w:i w:val="false"/>
          <w:color w:val="000000"/>
          <w:sz w:val="28"/>
        </w:rPr>
        <w:t>
      Одақ шеңберінде өнеркәсіптік ынтымақтастықтың негізгі бағыттарын іске асыруға мониторинг жүргізуді және талдауды;</w:t>
      </w:r>
    </w:p>
    <w:p>
      <w:pPr>
        <w:spacing w:after="0"/>
        <w:ind w:left="0"/>
        <w:jc w:val="both"/>
      </w:pPr>
      <w:r>
        <w:rPr>
          <w:rFonts w:ascii="Times New Roman"/>
          <w:b w:val="false"/>
          <w:i w:val="false"/>
          <w:color w:val="000000"/>
          <w:sz w:val="28"/>
        </w:rPr>
        <w:t>
      мүше мемлекеттер үшін өзекті өнеркәсіпті дамыту әдістерін айқындау мақсатында өнеркәсіптік дамытудың әлемдік тәжірибесін зерделеуді жүзеге асыруды;</w:t>
      </w:r>
    </w:p>
    <w:p>
      <w:pPr>
        <w:spacing w:after="0"/>
        <w:ind w:left="0"/>
        <w:jc w:val="both"/>
      </w:pPr>
      <w:r>
        <w:rPr>
          <w:rFonts w:ascii="Times New Roman"/>
          <w:b w:val="false"/>
          <w:i w:val="false"/>
          <w:color w:val="000000"/>
          <w:sz w:val="28"/>
        </w:rPr>
        <w:t>
      3) Үкіметаралық кеңестің шешімі бойынша мыналарды:</w:t>
      </w:r>
    </w:p>
    <w:p>
      <w:pPr>
        <w:spacing w:after="0"/>
        <w:ind w:left="0"/>
        <w:jc w:val="both"/>
      </w:pPr>
      <w:r>
        <w:rPr>
          <w:rFonts w:ascii="Times New Roman"/>
          <w:b w:val="false"/>
          <w:i w:val="false"/>
          <w:color w:val="000000"/>
          <w:sz w:val="28"/>
        </w:rPr>
        <w:t>
      бірлескен бағдарламалар мен жобаларды әзірлеу, қаржыландыру және іске асыру туралы ережелердің жобаларын дайындауды;</w:t>
      </w:r>
    </w:p>
    <w:p>
      <w:pPr>
        <w:spacing w:after="0"/>
        <w:ind w:left="0"/>
        <w:jc w:val="both"/>
      </w:pPr>
      <w:r>
        <w:rPr>
          <w:rFonts w:ascii="Times New Roman"/>
          <w:b w:val="false"/>
          <w:i w:val="false"/>
          <w:color w:val="000000"/>
          <w:sz w:val="28"/>
        </w:rPr>
        <w:t>
      Одақ шеңберінде өнеркәсіптік ынтымақтастықты дамыту жолындағы әкімшілік және өзге де тосқауылдарды анықтауды және оларды кейіннен жою бойынша ұсыныстар әзірлеуді;</w:t>
      </w:r>
    </w:p>
    <w:p>
      <w:pPr>
        <w:spacing w:after="0"/>
        <w:ind w:left="0"/>
        <w:jc w:val="both"/>
      </w:pPr>
      <w:r>
        <w:rPr>
          <w:rFonts w:ascii="Times New Roman"/>
          <w:b w:val="false"/>
          <w:i w:val="false"/>
          <w:color w:val="000000"/>
          <w:sz w:val="28"/>
        </w:rPr>
        <w:t>
      бірлескен өнім өндірудің кооперациялық тізбегін қалыптастыру жөнінде ұсыныстар дайындауды;</w:t>
      </w:r>
    </w:p>
    <w:p>
      <w:pPr>
        <w:spacing w:after="0"/>
        <w:ind w:left="0"/>
        <w:jc w:val="both"/>
      </w:pPr>
      <w:r>
        <w:rPr>
          <w:rFonts w:ascii="Times New Roman"/>
          <w:b w:val="false"/>
          <w:i w:val="false"/>
          <w:color w:val="000000"/>
          <w:sz w:val="28"/>
        </w:rPr>
        <w:t>
      Одақ шеңберінде өнеркәсіп өнімінің нарығына, сондай-ақ үшінші елдердің экспорттық нарықтарына мониторинг жүргізуді;</w:t>
      </w:r>
    </w:p>
    <w:p>
      <w:pPr>
        <w:spacing w:after="0"/>
        <w:ind w:left="0"/>
        <w:jc w:val="both"/>
      </w:pPr>
      <w:r>
        <w:rPr>
          <w:rFonts w:ascii="Times New Roman"/>
          <w:b w:val="false"/>
          <w:i w:val="false"/>
          <w:color w:val="000000"/>
          <w:sz w:val="28"/>
        </w:rPr>
        <w:t>
      мүше мемлекеттердің өнеркәсібін дамытуды талдауды;</w:t>
      </w:r>
    </w:p>
    <w:p>
      <w:pPr>
        <w:spacing w:after="0"/>
        <w:ind w:left="0"/>
        <w:jc w:val="both"/>
      </w:pPr>
      <w:r>
        <w:rPr>
          <w:rFonts w:ascii="Times New Roman"/>
          <w:b w:val="false"/>
          <w:i w:val="false"/>
          <w:color w:val="000000"/>
          <w:sz w:val="28"/>
        </w:rPr>
        <w:t>
      мүше мемлекеттермен бірлесіп, Одақ шеңберіндегі өнеркәсіптік саясатты іске асырудың қағидалары, тәртібі мен тетіктері сияқты өнеркәсіптік ынтымақтастықтың негізгі бағыттары бойынша өзге де (қосымша) құжаттарды, сондай-ақ ынтымақтастық жөніндегі негіздемелік келісімдер әзірлеуді жүргізу болып табылады.</w:t>
      </w:r>
    </w:p>
    <w:p>
      <w:pPr>
        <w:spacing w:after="0"/>
        <w:ind w:left="0"/>
        <w:jc w:val="both"/>
      </w:pPr>
      <w:r>
        <w:rPr>
          <w:rFonts w:ascii="Times New Roman"/>
          <w:b w:val="false"/>
          <w:i w:val="false"/>
          <w:color w:val="000000"/>
          <w:sz w:val="28"/>
        </w:rPr>
        <w:t>
      Көрсетілген функциялар тізбесі толық болып табылмайды және ол Үкіметаралық кеңестің шешімі бойынша кеңейтілуі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28 ҚОСЫМША</w:t>
            </w:r>
          </w:p>
        </w:tc>
      </w:tr>
    </w:tbl>
    <w:bookmarkStart w:name="z2693" w:id="2699"/>
    <w:p>
      <w:pPr>
        <w:spacing w:after="0"/>
        <w:ind w:left="0"/>
        <w:jc w:val="left"/>
      </w:pPr>
      <w:r>
        <w:rPr>
          <w:rFonts w:ascii="Times New Roman"/>
          <w:b/>
          <w:i w:val="false"/>
          <w:color w:val="000000"/>
        </w:rPr>
        <w:t xml:space="preserve"> Өнеркәсіптік субсидиялар берудің бірыңғай қағидалары туралы</w:t>
      </w:r>
      <w:r>
        <w:br/>
      </w:r>
      <w:r>
        <w:rPr>
          <w:rFonts w:ascii="Times New Roman"/>
          <w:b/>
          <w:i w:val="false"/>
          <w:color w:val="000000"/>
        </w:rPr>
        <w:t>ХАТТАМА</w:t>
      </w:r>
      <w:r>
        <w:br/>
      </w:r>
      <w:r>
        <w:rPr>
          <w:rFonts w:ascii="Times New Roman"/>
          <w:b/>
          <w:i w:val="false"/>
          <w:color w:val="000000"/>
        </w:rPr>
        <w:t>I. Жалпы ережелер</w:t>
      </w:r>
    </w:p>
    <w:bookmarkEnd w:id="2699"/>
    <w:bookmarkStart w:name="z2695" w:id="2700"/>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93-бабына</w:t>
      </w:r>
      <w:r>
        <w:rPr>
          <w:rFonts w:ascii="Times New Roman"/>
          <w:b w:val="false"/>
          <w:i w:val="false"/>
          <w:color w:val="000000"/>
          <w:sz w:val="28"/>
        </w:rPr>
        <w:t xml:space="preserve"> сәйкес әзірленді және өнеркәсіптік тауарларға қатысты субсидиялар беруді реттейтін, оның ішінде өнеркәсіптк тауарларды өндірумен, өткізумен (сақтауды, мүше мемлекеттің аумағынан әкетуді және тасымалдауды қоса алғанда) және (немесе) тұтынумен тікелей байланысты көрсетілетін қызметтерді ұсыну немесе алу кезіндегі бірыңғай қағидаларды белгілейді.</w:t>
      </w:r>
    </w:p>
    <w:bookmarkEnd w:id="2700"/>
    <w:bookmarkStart w:name="z2696" w:id="2701"/>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2701"/>
    <w:bookmarkStart w:name="z2697" w:id="2702"/>
    <w:p>
      <w:pPr>
        <w:spacing w:after="0"/>
        <w:ind w:left="0"/>
        <w:jc w:val="both"/>
      </w:pP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Қазақстан Республикасының (Нұр-Сұлтан, Алматы және Шымкент қалаларын қоса алғанда) және Қырғыз Республикасының (Бішкек және Ош қалаларын қоса алғанда) әкімшілік-аумақтық бірліктері, Ресей Федерациясының субъектілері мен муниципалдық құрылымдары;</w:t>
      </w:r>
    </w:p>
    <w:bookmarkEnd w:id="2702"/>
    <w:bookmarkStart w:name="z2698" w:id="2703"/>
    <w:p>
      <w:pPr>
        <w:spacing w:after="0"/>
        <w:ind w:left="0"/>
        <w:jc w:val="both"/>
      </w:pPr>
      <w:r>
        <w:rPr>
          <w:rFonts w:ascii="Times New Roman"/>
          <w:b w:val="false"/>
          <w:i w:val="false"/>
          <w:color w:val="000000"/>
          <w:sz w:val="28"/>
        </w:rPr>
        <w:t>
      "ұқсас тауар" - тауарды өндіру, мүше мемлекеттің аумағынан әкету немесе тасымалдау кезінде өзіндік ерекшелікті субсидия пайдаланылатын тауарға толығымен сәйкес келетін тауар не мұндай тауар болмағанда тауарды өндіру, мүше мемлекеттің аумағынан әкету немесе тасымалдау кезінде өзіндік ерекшелікті субсидия пайдаланылатын тауардың сипаттамасына жақын сипаттамасы бар басқа тауар;</w:t>
      </w:r>
    </w:p>
    <w:bookmarkEnd w:id="2703"/>
    <w:bookmarkStart w:name="z2699" w:id="2704"/>
    <w:p>
      <w:pPr>
        <w:spacing w:after="0"/>
        <w:ind w:left="0"/>
        <w:jc w:val="both"/>
      </w:pPr>
      <w:r>
        <w:rPr>
          <w:rFonts w:ascii="Times New Roman"/>
          <w:b w:val="false"/>
          <w:i w:val="false"/>
          <w:color w:val="000000"/>
          <w:sz w:val="28"/>
        </w:rPr>
        <w:t>
      "өтемақы шарасы" - осы шараны енгізуге өтініш берген мүше мемлекеттің экономика саласына субсидиялаушы мүше мемлекеттің өзіндік ерекшелікті субсидияларының теріс әсерін бейтараптандыру жөніндегі шара;</w:t>
      </w:r>
    </w:p>
    <w:bookmarkEnd w:id="2704"/>
    <w:bookmarkStart w:name="z2700" w:id="2705"/>
    <w:p>
      <w:pPr>
        <w:spacing w:after="0"/>
        <w:ind w:left="0"/>
        <w:jc w:val="both"/>
      </w:pPr>
      <w:r>
        <w:rPr>
          <w:rFonts w:ascii="Times New Roman"/>
          <w:b w:val="false"/>
          <w:i w:val="false"/>
          <w:color w:val="000000"/>
          <w:sz w:val="28"/>
        </w:rPr>
        <w:t>
      "құзыретті орган" - мүше мемлекеттің тергеп-тексеру жүргізуге жауапты мемлекеттік билік органы;</w:t>
      </w:r>
    </w:p>
    <w:bookmarkEnd w:id="2705"/>
    <w:bookmarkStart w:name="z2701" w:id="2706"/>
    <w:p>
      <w:pPr>
        <w:spacing w:after="0"/>
        <w:ind w:left="0"/>
        <w:jc w:val="both"/>
      </w:pPr>
      <w:r>
        <w:rPr>
          <w:rFonts w:ascii="Times New Roman"/>
          <w:b w:val="false"/>
          <w:i w:val="false"/>
          <w:color w:val="000000"/>
          <w:sz w:val="28"/>
        </w:rPr>
        <w:t>
      "ұлттық экономика саласына материалдық залал" - тауарды өндіру, тасымалдау, сақтау кезінде субсидия ұсынған мүше мемлекеттің аумағынан өнеркәсіптік тауарды әкелу салдарынан болған және мүше мемлекеттік аумағында ұқсас тауарды өндіру мен өткізу көлемінің қысқаруынан, осындай тауарды өндіру рентабельділігінің төмендеуінен, тауар қорларына, жұмыспен қамтуға, жалақы деңгейіне және осы салаға салынатын инвестициялардың деңгейіне теріс әсер етуден көрінетін ұлттық экономика саласы жағдайының дәлелдермен расталған нашарлауы;</w:t>
      </w:r>
    </w:p>
    <w:bookmarkEnd w:id="2706"/>
    <w:bookmarkStart w:name="z2702" w:id="2707"/>
    <w:p>
      <w:pPr>
        <w:spacing w:after="0"/>
        <w:ind w:left="0"/>
        <w:jc w:val="both"/>
      </w:pPr>
      <w:r>
        <w:rPr>
          <w:rFonts w:ascii="Times New Roman"/>
          <w:b w:val="false"/>
          <w:i w:val="false"/>
          <w:color w:val="000000"/>
          <w:sz w:val="28"/>
        </w:rPr>
        <w:t>
      "ұқсас тауарды ұлттық өндірушілер" - тергеп-тексеру жүргізетін мүше мемлекеттегі ұқсас тауарды өндірушілер;</w:t>
      </w:r>
    </w:p>
    <w:bookmarkEnd w:id="2707"/>
    <w:bookmarkStart w:name="z2703" w:id="2708"/>
    <w:p>
      <w:pPr>
        <w:spacing w:after="0"/>
        <w:ind w:left="0"/>
        <w:jc w:val="both"/>
      </w:pPr>
      <w:r>
        <w:rPr>
          <w:rFonts w:ascii="Times New Roman"/>
          <w:b w:val="false"/>
          <w:i w:val="false"/>
          <w:color w:val="000000"/>
          <w:sz w:val="28"/>
        </w:rPr>
        <w:t>
      "ұлттық экономика саласы" - мүше мемлекеттегі ұқсас тауар өндірушілердің барлығы не олардың мүше мемлекеттегі ұқсас тауар өндірудің жалпы көлемінде үлесі кемінде 25 пайызды құрайтындары;</w:t>
      </w:r>
    </w:p>
    <w:bookmarkEnd w:id="2708"/>
    <w:bookmarkStart w:name="z2704" w:id="2709"/>
    <w:p>
      <w:pPr>
        <w:spacing w:after="0"/>
        <w:ind w:left="0"/>
        <w:jc w:val="both"/>
      </w:pPr>
      <w:r>
        <w:rPr>
          <w:rFonts w:ascii="Times New Roman"/>
          <w:b w:val="false"/>
          <w:i w:val="false"/>
          <w:color w:val="000000"/>
          <w:sz w:val="28"/>
        </w:rPr>
        <w:t>
      "субсидия алушы" - субсидиядан пайда табушы болып табылатын өнеркәсіптік тауарды өндіруші;</w:t>
      </w:r>
    </w:p>
    <w:bookmarkEnd w:id="2709"/>
    <w:bookmarkStart w:name="z2705" w:id="2710"/>
    <w:p>
      <w:pPr>
        <w:spacing w:after="0"/>
        <w:ind w:left="0"/>
        <w:jc w:val="both"/>
      </w:pPr>
      <w:r>
        <w:rPr>
          <w:rFonts w:ascii="Times New Roman"/>
          <w:b w:val="false"/>
          <w:i w:val="false"/>
          <w:color w:val="000000"/>
          <w:sz w:val="28"/>
        </w:rPr>
        <w:t>
      "субсидияланатын тауарды өндірушілер" - өзіндік ерекшелікті субсидияны берген мүше мемлекеттің субсидияланатын тауарын өндірушілер;</w:t>
      </w:r>
    </w:p>
    <w:bookmarkEnd w:id="2710"/>
    <w:bookmarkStart w:name="z2706" w:id="2711"/>
    <w:p>
      <w:pPr>
        <w:spacing w:after="0"/>
        <w:ind w:left="0"/>
        <w:jc w:val="both"/>
      </w:pPr>
      <w:r>
        <w:rPr>
          <w:rFonts w:ascii="Times New Roman"/>
          <w:b w:val="false"/>
          <w:i w:val="false"/>
          <w:color w:val="000000"/>
          <w:sz w:val="28"/>
        </w:rPr>
        <w:t>
      "өнеркәсіптік тауарлар" - 25 - 97 ЕАЭО СЭҚ ТН топтарында сыныпталатын тауарлар, сондай-ақ 2905 43 000 0, 2905 44 қосымша позицияларында, 3301, 3501 - 3505 позицияларында, 3809 10 және 3824 60 қосымша позицияларында, 4101 - 4103, 4301, 5001 00 000 0 - 5003 00 000 0, 5101 - 5103, 5201 00 - 5203 00 000 0, 5301, 5302 позицияларында (2905 43 000 0 қосымша позициясы - маннит, 2905 44 қосымша позициясы - сорбит, 3301 позициясы - эфир майлары, 3501 - 3505 позициялары - альбуминоидтық заттар, түрлендірілген крахмалдар, желімдер, 3809 10 қосымша позициясы - сыртқы қабатын өңдеуге арналған заттар, 3824 60 қосымша позициясы - сорбитол, басқа да өнімдер, 4101 - 4103 позициялары - терілер мен былғары шикізаты, 4301 позициясы - өңделмеген аң терісі, 5001 00 000 0 - 5003 00 000 0 позициялары - жібек-тазартылмаған жібек және жібек қалдықтары, 5101 - 5103 позициялары - жүн және жануарлар қылы, 5201 00 - 5203 00 000 0 қосымша позициялары - шитті мақта, мақта қалдықтары, түтілген мақта талшықтары, 5301 позициясы - аршылмаған зығыр, 5302 позициясы - аршылмаған кендір) ЕАЭО СЭҚ ТН-ге сәйкес сыныпталатын тауарларды қоспағанда, балық және балық өнімдері. Тауарлардың келтірілген сипаттамасының толық болуы міндетті емес.</w:t>
      </w:r>
    </w:p>
    <w:bookmarkEnd w:id="2711"/>
    <w:p>
      <w:pPr>
        <w:spacing w:after="0"/>
        <w:ind w:left="0"/>
        <w:jc w:val="both"/>
      </w:pPr>
      <w:r>
        <w:rPr>
          <w:rFonts w:ascii="Times New Roman"/>
          <w:b w:val="false"/>
          <w:i w:val="false"/>
          <w:color w:val="000000"/>
          <w:sz w:val="28"/>
        </w:rPr>
        <w:t>
      ЕАЭО СЭҚ ТН көрсетілген кодтарының тізбесіне өзгерісті Комиссия Кеңесі енгізеді;</w:t>
      </w:r>
    </w:p>
    <w:bookmarkStart w:name="z2707" w:id="2712"/>
    <w:p>
      <w:pPr>
        <w:spacing w:after="0"/>
        <w:ind w:left="0"/>
        <w:jc w:val="both"/>
      </w:pPr>
      <w:r>
        <w:rPr>
          <w:rFonts w:ascii="Times New Roman"/>
          <w:b w:val="false"/>
          <w:i w:val="false"/>
          <w:color w:val="000000"/>
          <w:sz w:val="28"/>
        </w:rPr>
        <w:t>
      "субсидияланатын тауар" - өндіру, тасымалдау, сақтау немесе субсидиялаушы мүше мемлекеттің аумағынан әкету кезінде өзіндік ерекшелікті субсидия пайдаланылған өнеркәсіптік тауар;</w:t>
      </w:r>
    </w:p>
    <w:bookmarkEnd w:id="2712"/>
    <w:bookmarkStart w:name="z2708" w:id="2713"/>
    <w:p>
      <w:pPr>
        <w:spacing w:after="0"/>
        <w:ind w:left="0"/>
        <w:jc w:val="both"/>
      </w:pPr>
      <w:r>
        <w:rPr>
          <w:rFonts w:ascii="Times New Roman"/>
          <w:b w:val="false"/>
          <w:i w:val="false"/>
          <w:color w:val="000000"/>
          <w:sz w:val="28"/>
        </w:rPr>
        <w:t>
      "субсидиялаушы мүше мемлекет" - субсидиялаушы орган субсидиялар беретін мүше мемлекет;</w:t>
      </w:r>
    </w:p>
    <w:bookmarkEnd w:id="2713"/>
    <w:bookmarkStart w:name="z2709" w:id="2714"/>
    <w:p>
      <w:pPr>
        <w:spacing w:after="0"/>
        <w:ind w:left="0"/>
        <w:jc w:val="both"/>
      </w:pPr>
      <w:r>
        <w:rPr>
          <w:rFonts w:ascii="Times New Roman"/>
          <w:b w:val="false"/>
          <w:i w:val="false"/>
          <w:color w:val="000000"/>
          <w:sz w:val="28"/>
        </w:rPr>
        <w:t>
      "субсидиялаушы орган" - мүше мемлекеттердің субсидия беру саласында шешімдер қабылдайтын бір немесе бірнеше органы не жергілікті өзін-өзі басқару органдары.</w:t>
      </w:r>
    </w:p>
    <w:bookmarkEnd w:id="2714"/>
    <w:bookmarkStart w:name="z2710" w:id="2715"/>
    <w:p>
      <w:pPr>
        <w:spacing w:after="0"/>
        <w:ind w:left="0"/>
        <w:jc w:val="both"/>
      </w:pPr>
      <w:r>
        <w:rPr>
          <w:rFonts w:ascii="Times New Roman"/>
          <w:b w:val="false"/>
          <w:i w:val="false"/>
          <w:color w:val="000000"/>
          <w:sz w:val="28"/>
        </w:rPr>
        <w:t>
      "субсидия":</w:t>
      </w:r>
    </w:p>
    <w:bookmarkEnd w:id="2715"/>
    <w:p>
      <w:pPr>
        <w:spacing w:after="0"/>
        <w:ind w:left="0"/>
        <w:jc w:val="both"/>
      </w:pPr>
      <w:r>
        <w:rPr>
          <w:rFonts w:ascii="Times New Roman"/>
          <w:b w:val="false"/>
          <w:i w:val="false"/>
          <w:color w:val="000000"/>
          <w:sz w:val="28"/>
        </w:rPr>
        <w:t>
      а) нәтижесінде артықшылық берілетін (қамтамасыз етілетін) және:</w:t>
      </w:r>
    </w:p>
    <w:p>
      <w:pPr>
        <w:spacing w:after="0"/>
        <w:ind w:left="0"/>
        <w:jc w:val="both"/>
      </w:pPr>
      <w:r>
        <w:rPr>
          <w:rFonts w:ascii="Times New Roman"/>
          <w:b w:val="false"/>
          <w:i w:val="false"/>
          <w:color w:val="000000"/>
          <w:sz w:val="28"/>
        </w:rPr>
        <w:t>
      ақша қаражаттарын тікелей аудару (мысалы, қайтарылмайтын несие, кредиттер түрінде) немесе жарғылық капиталдағы үлесті сатып алу немесе оны ұлғайту немесе осындай қаражаттарды аудару жөніндегі міндеттеме (мысалы, кредиттер бойынша кепілдік);</w:t>
      </w:r>
    </w:p>
    <w:p>
      <w:pPr>
        <w:spacing w:after="0"/>
        <w:ind w:left="0"/>
        <w:jc w:val="both"/>
      </w:pPr>
      <w:r>
        <w:rPr>
          <w:rFonts w:ascii="Times New Roman"/>
          <w:b w:val="false"/>
          <w:i w:val="false"/>
          <w:color w:val="000000"/>
          <w:sz w:val="28"/>
        </w:rPr>
        <w:t>
      мүше мемлекеттің кірісіне түсуі тиіс болған төлемдерді алудан толық немесе ішінара бас тарту (мысалы, салықтық жеңілдіктер, борышты есептен шығару) арқылы жүзеге асырылатын, субсидиялаушы органдарға көрсетілетін (немесе мүше мемлекет уәкілеттік берген құрылымға) қаржылық жәрдемдесу. Бұл ретте, ішкі тұтынуға арналған ұқсас тауардан алынатын баждар мен салықтардан экспортталатын өнеркәсіптік тауарды босату не осындай баждар мен салықтарды азайту не іс жүзінде есепке жазылған сомадан аспайтын мөлшерде осындай баждар мен салықтарды қайтару субсидия ретінде қарастырылмайды;</w:t>
      </w:r>
    </w:p>
    <w:p>
      <w:pPr>
        <w:spacing w:after="0"/>
        <w:ind w:left="0"/>
        <w:jc w:val="both"/>
      </w:pPr>
      <w:r>
        <w:rPr>
          <w:rFonts w:ascii="Times New Roman"/>
          <w:b w:val="false"/>
          <w:i w:val="false"/>
          <w:color w:val="000000"/>
          <w:sz w:val="28"/>
        </w:rPr>
        <w:t>
      тауарларды немесе көрсетілетін қызметтерді ұсыну (жалпы инфрақұрылымды қолдау және дамыту үшін арналған өнеркәсіптік тауарларды немесе көрсетілетін қызметтерді қоспағанда);</w:t>
      </w:r>
    </w:p>
    <w:p>
      <w:pPr>
        <w:spacing w:after="0"/>
        <w:ind w:left="0"/>
        <w:jc w:val="both"/>
      </w:pPr>
      <w:r>
        <w:rPr>
          <w:rFonts w:ascii="Times New Roman"/>
          <w:b w:val="false"/>
          <w:i w:val="false"/>
          <w:color w:val="000000"/>
          <w:sz w:val="28"/>
        </w:rPr>
        <w:t>
      өнеркәсіптік тауарларды сатып алу арқылы жүзеге асырылатын, субсидиялаушы органдарға көрсетілетін (немесе мүше мемлекет уәкілеттік берген құрылымға) қаржылық жәрдемдесу;</w:t>
      </w:r>
    </w:p>
    <w:p>
      <w:pPr>
        <w:spacing w:after="0"/>
        <w:ind w:left="0"/>
        <w:jc w:val="both"/>
      </w:pPr>
      <w:r>
        <w:rPr>
          <w:rFonts w:ascii="Times New Roman"/>
          <w:b w:val="false"/>
          <w:i w:val="false"/>
          <w:color w:val="000000"/>
          <w:sz w:val="28"/>
        </w:rPr>
        <w:t>
      б) кез келген мүше мемлекеттің аумағынан өнеркәсіптік тауардың әкелінуін қысқартуға немесе кез келген мүше мемлекеттің аумағына өнеркәсіптік тауардың әкетілуін ұлғайтуға қолданылатын (тікелей немесе жанама), соның нәтижесінде артықшылық берілетін, кірістер мен бағаларды қолдаудың кез келген басқа нысаны;</w:t>
      </w:r>
    </w:p>
    <w:bookmarkStart w:name="z2711" w:id="2716"/>
    <w:p>
      <w:pPr>
        <w:spacing w:after="0"/>
        <w:ind w:left="0"/>
        <w:jc w:val="both"/>
      </w:pPr>
      <w:r>
        <w:rPr>
          <w:rFonts w:ascii="Times New Roman"/>
          <w:b w:val="false"/>
          <w:i w:val="false"/>
          <w:color w:val="000000"/>
          <w:sz w:val="28"/>
        </w:rPr>
        <w:t>
      "ұлттық экономика саласына материалдық залал келтіру қатері" - ұлттық экономика саласына материалдық залал келтірудің дәлелдемелермен расталған болмай қоймайтындығы;</w:t>
      </w:r>
    </w:p>
    <w:bookmarkEnd w:id="2716"/>
    <w:bookmarkStart w:name="z2712" w:id="2717"/>
    <w:p>
      <w:pPr>
        <w:spacing w:after="0"/>
        <w:ind w:left="0"/>
        <w:jc w:val="both"/>
      </w:pPr>
      <w:r>
        <w:rPr>
          <w:rFonts w:ascii="Times New Roman"/>
          <w:b w:val="false"/>
          <w:i w:val="false"/>
          <w:color w:val="000000"/>
          <w:sz w:val="28"/>
        </w:rPr>
        <w:t>
      "ұлттық экономика саласына залал" - ұлттық экономика саласына материалдық залал, ұлттық экономика саласына материалдық залал келтіру қатері немесе ұлттық экономика саласын құруды едәуір баяулату.</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24.12.2014 </w:t>
      </w:r>
      <w:r>
        <w:rPr>
          <w:rFonts w:ascii="Times New Roman"/>
          <w:b w:val="false"/>
          <w:i w:val="false"/>
          <w:color w:val="000000"/>
          <w:sz w:val="28"/>
        </w:rPr>
        <w:t>№ 265-V</w:t>
      </w:r>
      <w:r>
        <w:rPr>
          <w:rFonts w:ascii="Times New Roman"/>
          <w:b w:val="false"/>
          <w:i w:val="false"/>
          <w:color w:val="ff0000"/>
          <w:sz w:val="28"/>
        </w:rPr>
        <w:t xml:space="preserve">; 02.08.2015 </w:t>
      </w:r>
      <w:r>
        <w:rPr>
          <w:rFonts w:ascii="Times New Roman"/>
          <w:b w:val="false"/>
          <w:i w:val="false"/>
          <w:color w:val="000000"/>
          <w:sz w:val="28"/>
        </w:rPr>
        <w:t>№ 346-V</w:t>
      </w:r>
      <w:r>
        <w:rPr>
          <w:rFonts w:ascii="Times New Roman"/>
          <w:b w:val="false"/>
          <w:i w:val="false"/>
          <w:color w:val="ff0000"/>
          <w:sz w:val="28"/>
        </w:rPr>
        <w:t xml:space="preserve">; 15.02.2021 </w:t>
      </w:r>
      <w:r>
        <w:rPr>
          <w:rFonts w:ascii="Times New Roman"/>
          <w:b w:val="false"/>
          <w:i w:val="false"/>
          <w:color w:val="000000"/>
          <w:sz w:val="28"/>
        </w:rPr>
        <w:t>№ 6-VII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713" w:id="2718"/>
    <w:p>
      <w:pPr>
        <w:spacing w:after="0"/>
        <w:ind w:left="0"/>
        <w:jc w:val="left"/>
      </w:pPr>
      <w:r>
        <w:rPr>
          <w:rFonts w:ascii="Times New Roman"/>
          <w:b/>
          <w:i w:val="false"/>
          <w:color w:val="000000"/>
        </w:rPr>
        <w:t xml:space="preserve">  II. Өзіндік ерекшелікті субсидиялар</w:t>
      </w:r>
    </w:p>
    <w:bookmarkEnd w:id="2718"/>
    <w:bookmarkStart w:name="z2714" w:id="2719"/>
    <w:p>
      <w:pPr>
        <w:spacing w:after="0"/>
        <w:ind w:left="0"/>
        <w:jc w:val="both"/>
      </w:pPr>
      <w:r>
        <w:rPr>
          <w:rFonts w:ascii="Times New Roman"/>
          <w:b w:val="false"/>
          <w:i w:val="false"/>
          <w:color w:val="000000"/>
          <w:sz w:val="28"/>
        </w:rPr>
        <w:t>
      3. Субсидиялаушы органның өкілеттілігі қолданылатын аумақтың шегінде субсидия өнеркәсіп кәсіпорны немесе өнеркәсіп саласы немесе өнеркәсіптік кәсіпорындар топтары немесе өнеркәсіп салалары (бұдан әрі - белгілі бір кәсіпорындар) үшін ерекше болып табылатынын айқындау үшін мынадай қағидаттар қолданылады:</w:t>
      </w:r>
    </w:p>
    <w:bookmarkEnd w:id="2719"/>
    <w:p>
      <w:pPr>
        <w:spacing w:after="0"/>
        <w:ind w:left="0"/>
        <w:jc w:val="both"/>
      </w:pPr>
      <w:r>
        <w:rPr>
          <w:rFonts w:ascii="Times New Roman"/>
          <w:b w:val="false"/>
          <w:i w:val="false"/>
          <w:color w:val="000000"/>
          <w:sz w:val="28"/>
        </w:rPr>
        <w:t>
      1) егер субсидиялаушы орган немесе оған сәйкес субсидиялаушы орган әрекет ететін құқықтық акт белгілі бір кәсіпорындар үшін ғана субсидияларға қол жеткізуді айқын шектесе, мұндай субсидия - өнеркәсіптік кәсіпорындар тобына немесе өнеркәсіп салаларының тобына субсидиялаушы мүше мемлекеттің аумағындағы барлық өнеркәсіптік кәсіпорындар немесе өнеркәсіп салалары кірмейтін жағдайда, ерекше ретінде қаралады;</w:t>
      </w:r>
    </w:p>
    <w:p>
      <w:pPr>
        <w:spacing w:after="0"/>
        <w:ind w:left="0"/>
        <w:jc w:val="both"/>
      </w:pPr>
      <w:r>
        <w:rPr>
          <w:rFonts w:ascii="Times New Roman"/>
          <w:b w:val="false"/>
          <w:i w:val="false"/>
          <w:color w:val="000000"/>
          <w:sz w:val="28"/>
        </w:rPr>
        <w:t>
      2) егер субсидиялаушы орган немесе оған сәйкес субсидиялаушы орган әрекет ететін құқықтық акт субсидияны алуға және оның мөлшеріне құқықты айқындайтын объективті критерий немесе шарттар (бейтарап болып табылатын, кейбір кәсіпорындар үшін басқа кәсіпорындармен салыстырғанда артықшылықтар бермейтін, сипаты жағынан экономикалық және қолдану тәсіліне қарай деңгейлес болып табылатын критерийлер, мысалы, жұмыспен қамтылғандар саны немесе кәсіпорындардың мөлшері сияқты) белгілесе, мұндай субсидия - оны алу құқығы автоматты болған кезде және осындай критерийлер мен шарттар қатаң түрде орындалған кезде ерекше ретінде қаралмайды. Критерийлер мен шарттар заңда, нұсқаулықта, құқықтық актіде немесе басқа да ресми құжаттарда оларды тексеруге болатындай анықталуы тиіс;</w:t>
      </w:r>
    </w:p>
    <w:p>
      <w:pPr>
        <w:spacing w:after="0"/>
        <w:ind w:left="0"/>
        <w:jc w:val="both"/>
      </w:pPr>
      <w:r>
        <w:rPr>
          <w:rFonts w:ascii="Times New Roman"/>
          <w:b w:val="false"/>
          <w:i w:val="false"/>
          <w:color w:val="000000"/>
          <w:sz w:val="28"/>
        </w:rPr>
        <w:t>
      3) егер, осы тармақтың 1 және 2-тармақшаларында көрсетілген</w:t>
      </w:r>
    </w:p>
    <w:p>
      <w:pPr>
        <w:spacing w:after="0"/>
        <w:ind w:left="0"/>
        <w:jc w:val="both"/>
      </w:pPr>
      <w:r>
        <w:rPr>
          <w:rFonts w:ascii="Times New Roman"/>
          <w:b w:val="false"/>
          <w:i w:val="false"/>
          <w:color w:val="000000"/>
          <w:sz w:val="28"/>
        </w:rPr>
        <w:t>
      қағидаттарды қолданудан туындайтын ерекшелік болмаудың көрінуіне қарамастан, субсидия шын мәнінде ерекше болуы мүмкін деп пайымдауға негіз болса, онда мынадай факторлар назарға алынуы мүмкін (бұл ретте, субсидиялаушы органның өкілеттігі қолданылатын аумақ шегіндегі экономикалық қызметті әртараптандыру дәрежесі, сондай-ақ осындай субсидия қолданылатын уақыт ұзақтығы ескерілгені жөн):</w:t>
      </w:r>
    </w:p>
    <w:p>
      <w:pPr>
        <w:spacing w:after="0"/>
        <w:ind w:left="0"/>
        <w:jc w:val="both"/>
      </w:pPr>
      <w:r>
        <w:rPr>
          <w:rFonts w:ascii="Times New Roman"/>
          <w:b w:val="false"/>
          <w:i w:val="false"/>
          <w:color w:val="000000"/>
          <w:sz w:val="28"/>
        </w:rPr>
        <w:t>
      белгілі бір кәсіпорындардың шектеулі санының субсидияны пайдалануы;</w:t>
      </w:r>
    </w:p>
    <w:p>
      <w:pPr>
        <w:spacing w:after="0"/>
        <w:ind w:left="0"/>
        <w:jc w:val="both"/>
      </w:pPr>
      <w:r>
        <w:rPr>
          <w:rFonts w:ascii="Times New Roman"/>
          <w:b w:val="false"/>
          <w:i w:val="false"/>
          <w:color w:val="000000"/>
          <w:sz w:val="28"/>
        </w:rPr>
        <w:t>
      белгілі бір кәсіпорындардың субсидияны артықшылықпен пайдалануы;</w:t>
      </w:r>
    </w:p>
    <w:p>
      <w:pPr>
        <w:spacing w:after="0"/>
        <w:ind w:left="0"/>
        <w:jc w:val="both"/>
      </w:pPr>
      <w:r>
        <w:rPr>
          <w:rFonts w:ascii="Times New Roman"/>
          <w:b w:val="false"/>
          <w:i w:val="false"/>
          <w:color w:val="000000"/>
          <w:sz w:val="28"/>
        </w:rPr>
        <w:t>
      кейбір кәсіпорындарға субсидиялардың қомақты сомасының пропорционалды емес бөлінуі;</w:t>
      </w:r>
    </w:p>
    <w:p>
      <w:pPr>
        <w:spacing w:after="0"/>
        <w:ind w:left="0"/>
        <w:jc w:val="both"/>
      </w:pPr>
      <w:r>
        <w:rPr>
          <w:rFonts w:ascii="Times New Roman"/>
          <w:b w:val="false"/>
          <w:i w:val="false"/>
          <w:color w:val="000000"/>
          <w:sz w:val="28"/>
        </w:rPr>
        <w:t>
      субсидия беру туралы шешім қабылдау кезінде субсидиялаушы орган ие дискреттілікті пайдалану тәсілі (осы тұрғыдан, көбінесе, субсидиялауға өтінімдерден бас тарту немесе оны мақұлдау жиілігі туралы ақпарат және тиісті шешімдердің уәжі назарға алынады).</w:t>
      </w:r>
    </w:p>
    <w:bookmarkStart w:name="z2715" w:id="2720"/>
    <w:p>
      <w:pPr>
        <w:spacing w:after="0"/>
        <w:ind w:left="0"/>
        <w:jc w:val="both"/>
      </w:pPr>
      <w:r>
        <w:rPr>
          <w:rFonts w:ascii="Times New Roman"/>
          <w:b w:val="false"/>
          <w:i w:val="false"/>
          <w:color w:val="000000"/>
          <w:sz w:val="28"/>
        </w:rPr>
        <w:t>
      4. Субсидиялаушы органның өкілеттілігі қолданылатын</w:t>
      </w:r>
    </w:p>
    <w:bookmarkEnd w:id="2720"/>
    <w:p>
      <w:pPr>
        <w:spacing w:after="0"/>
        <w:ind w:left="0"/>
        <w:jc w:val="both"/>
      </w:pPr>
      <w:r>
        <w:rPr>
          <w:rFonts w:ascii="Times New Roman"/>
          <w:b w:val="false"/>
          <w:i w:val="false"/>
          <w:color w:val="000000"/>
          <w:sz w:val="28"/>
        </w:rPr>
        <w:t>
      аумақтың бір бөлігі болып табылатын, белгіленген географиялық</w:t>
      </w:r>
    </w:p>
    <w:p>
      <w:pPr>
        <w:spacing w:after="0"/>
        <w:ind w:left="0"/>
        <w:jc w:val="both"/>
      </w:pPr>
      <w:r>
        <w:rPr>
          <w:rFonts w:ascii="Times New Roman"/>
          <w:b w:val="false"/>
          <w:i w:val="false"/>
          <w:color w:val="000000"/>
          <w:sz w:val="28"/>
        </w:rPr>
        <w:t>
      өңірде орналасқан белгілі бір кәсіпорындардың пайдалануы шектелген субсидия ерекше болып табылады. Мүше мемлекеттің мемлекеттік органының өзінің өкілеттігі қолданылатын бүкіл аумақ шегінде қолданылатын салықтық мөлшерлемелерді енгізуі немесе өзгертуі өзіндік ерекшелікті субсидия ретінде қаралмайды.</w:t>
      </w:r>
    </w:p>
    <w:bookmarkStart w:name="z2716" w:id="2721"/>
    <w:p>
      <w:pPr>
        <w:spacing w:after="0"/>
        <w:ind w:left="0"/>
        <w:jc w:val="both"/>
      </w:pPr>
      <w:r>
        <w:rPr>
          <w:rFonts w:ascii="Times New Roman"/>
          <w:b w:val="false"/>
          <w:i w:val="false"/>
          <w:color w:val="000000"/>
          <w:sz w:val="28"/>
        </w:rPr>
        <w:t>
      5. Осы хаттаманың III бөлімінің ережесіне сәйкес келетін кез</w:t>
      </w:r>
    </w:p>
    <w:bookmarkEnd w:id="2721"/>
    <w:p>
      <w:pPr>
        <w:spacing w:after="0"/>
        <w:ind w:left="0"/>
        <w:jc w:val="both"/>
      </w:pPr>
      <w:r>
        <w:rPr>
          <w:rFonts w:ascii="Times New Roman"/>
          <w:b w:val="false"/>
          <w:i w:val="false"/>
          <w:color w:val="000000"/>
          <w:sz w:val="28"/>
        </w:rPr>
        <w:t>
      келген субсидия ерекше ретінде қаралады.</w:t>
      </w:r>
    </w:p>
    <w:p>
      <w:pPr>
        <w:spacing w:after="0"/>
        <w:ind w:left="0"/>
        <w:jc w:val="both"/>
      </w:pPr>
      <w:r>
        <w:rPr>
          <w:rFonts w:ascii="Times New Roman"/>
          <w:b w:val="false"/>
          <w:i w:val="false"/>
          <w:color w:val="000000"/>
          <w:sz w:val="28"/>
        </w:rPr>
        <w:t>
      Осы бөлімге сәйкес субсидияның өзіндік ерекшелікті болып табылу фактісін анықтау субсидия ерекшелігі болуының дәлелдемелеріне негізделеді.</w:t>
      </w:r>
    </w:p>
    <w:bookmarkStart w:name="z2717" w:id="2722"/>
    <w:p>
      <w:pPr>
        <w:spacing w:after="0"/>
        <w:ind w:left="0"/>
        <w:jc w:val="both"/>
      </w:pPr>
      <w:r>
        <w:rPr>
          <w:rFonts w:ascii="Times New Roman"/>
          <w:b w:val="false"/>
          <w:i w:val="false"/>
          <w:color w:val="000000"/>
          <w:sz w:val="28"/>
        </w:rPr>
        <w:t>
      6. Мүше мемлекет өзіндік ерекшелікті субсидия беруін келісу мақсатында Комиссияға өтініш білдіруге құқылы.</w:t>
      </w:r>
    </w:p>
    <w:bookmarkEnd w:id="2722"/>
    <w:p>
      <w:pPr>
        <w:spacing w:after="0"/>
        <w:ind w:left="0"/>
        <w:jc w:val="both"/>
      </w:pPr>
      <w:r>
        <w:rPr>
          <w:rFonts w:ascii="Times New Roman"/>
          <w:b w:val="false"/>
          <w:i w:val="false"/>
          <w:color w:val="000000"/>
          <w:sz w:val="28"/>
        </w:rPr>
        <w:t>
      Мүше мемлекеттер Комиссиямен келісілген мерзімде, шарттарда және көлемдерде берілетін субсидияларға өтемақы шараларын қолданбайды.</w:t>
      </w:r>
    </w:p>
    <w:p>
      <w:pPr>
        <w:spacing w:after="0"/>
        <w:ind w:left="0"/>
        <w:jc w:val="both"/>
      </w:pPr>
      <w:r>
        <w:rPr>
          <w:rFonts w:ascii="Times New Roman"/>
          <w:b w:val="false"/>
          <w:i w:val="false"/>
          <w:color w:val="000000"/>
          <w:sz w:val="28"/>
        </w:rPr>
        <w:t>
      Мүше мемлекеттер осы Хаттаманың 7-тармағында көзделген, Одақ шеңберіндегі халықаралық шартта белгіленген мерзімде міндетті хабар беру тәртібімен өзіндік ерекшелікті субсидияларды беруді көздейтін нормативтік құқықтық актілерді Комиссияға жолдайды.</w:t>
      </w:r>
    </w:p>
    <w:p>
      <w:pPr>
        <w:spacing w:after="0"/>
        <w:ind w:left="0"/>
        <w:jc w:val="both"/>
      </w:pPr>
      <w:r>
        <w:rPr>
          <w:rFonts w:ascii="Times New Roman"/>
          <w:b w:val="false"/>
          <w:i w:val="false"/>
          <w:color w:val="000000"/>
          <w:sz w:val="28"/>
        </w:rPr>
        <w:t>
      Егер өзіндік ерекшелікті субсидияны басқа мүше мемлекеттің беруі мүше мемлекеттердің біреуінің ұлттық экономика саласына залал келтіруі мүмкін деп пайымдауға негіз болса, онда мұндай мүше мемлекет Комиссияның тиісті талқылау жүргізуіне бастамашылық етуге құқылы.</w:t>
      </w:r>
    </w:p>
    <w:p>
      <w:pPr>
        <w:spacing w:after="0"/>
        <w:ind w:left="0"/>
        <w:jc w:val="both"/>
      </w:pPr>
      <w:r>
        <w:rPr>
          <w:rFonts w:ascii="Times New Roman"/>
          <w:b w:val="false"/>
          <w:i w:val="false"/>
          <w:color w:val="000000"/>
          <w:sz w:val="28"/>
        </w:rPr>
        <w:t>
      Талқылау қорытындылары бойынша ұлттық экономика саласына залал келтірілгені расталған жағдайда, онда Комиссия мұндай өзіндік ерекшелікті субсидия берген мүше мемлекет, егер талқылауға тартылған мүше мемлекеттер осы Хаттаманың 7-тармағында көзделген, Одақ шеңберінде халықаралық шартта белгіленген мерзім ішінде өзгеше уағдаласпаса, залалға әкеп соқтырған жағдайларды жоюға міндетті деп шешім қабылдайды.</w:t>
      </w:r>
    </w:p>
    <w:p>
      <w:pPr>
        <w:spacing w:after="0"/>
        <w:ind w:left="0"/>
        <w:jc w:val="both"/>
      </w:pPr>
      <w:r>
        <w:rPr>
          <w:rFonts w:ascii="Times New Roman"/>
          <w:b w:val="false"/>
          <w:i w:val="false"/>
          <w:color w:val="000000"/>
          <w:sz w:val="28"/>
        </w:rPr>
        <w:t>
      Комиссия осындай шешімді орындау үшін ақылға қонымды мерзім белгілейді.</w:t>
      </w:r>
    </w:p>
    <w:p>
      <w:pPr>
        <w:spacing w:after="0"/>
        <w:ind w:left="0"/>
        <w:jc w:val="both"/>
      </w:pPr>
      <w:r>
        <w:rPr>
          <w:rFonts w:ascii="Times New Roman"/>
          <w:b w:val="false"/>
          <w:i w:val="false"/>
          <w:color w:val="000000"/>
          <w:sz w:val="28"/>
        </w:rPr>
        <w:t>
      Егер өзіне қатысты көрсетілген шешім қабылданған мүше мемлекет Комиссияның осы шешімін белгіленген мерзімде орындамаса, басқа мүше мемлекеттер Одақ Сотына жүгіне алады.</w:t>
      </w:r>
    </w:p>
    <w:p>
      <w:pPr>
        <w:spacing w:after="0"/>
        <w:ind w:left="0"/>
        <w:jc w:val="both"/>
      </w:pPr>
      <w:r>
        <w:rPr>
          <w:rFonts w:ascii="Times New Roman"/>
          <w:b w:val="false"/>
          <w:i w:val="false"/>
          <w:color w:val="000000"/>
          <w:sz w:val="28"/>
        </w:rPr>
        <w:t xml:space="preserve">
      Осы тармақтың ережелерін қолдану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 өтпелі ережелер ескеріле отырып жүзеге асырылады.</w:t>
      </w:r>
    </w:p>
    <w:bookmarkStart w:name="z2718" w:id="2723"/>
    <w:p>
      <w:pPr>
        <w:spacing w:after="0"/>
        <w:ind w:left="0"/>
        <w:jc w:val="both"/>
      </w:pPr>
      <w:r>
        <w:rPr>
          <w:rFonts w:ascii="Times New Roman"/>
          <w:b w:val="false"/>
          <w:i w:val="false"/>
          <w:color w:val="000000"/>
          <w:sz w:val="28"/>
        </w:rPr>
        <w:t>
      7. Мүше мемлекеттер Одақ шеңберінде халықаралық шартпен мыналарды:</w:t>
      </w:r>
    </w:p>
    <w:bookmarkEnd w:id="2723"/>
    <w:p>
      <w:pPr>
        <w:spacing w:after="0"/>
        <w:ind w:left="0"/>
        <w:jc w:val="both"/>
      </w:pPr>
      <w:r>
        <w:rPr>
          <w:rFonts w:ascii="Times New Roman"/>
          <w:b w:val="false"/>
          <w:i w:val="false"/>
          <w:color w:val="000000"/>
          <w:sz w:val="28"/>
        </w:rPr>
        <w:t>
      өзіндік ерекшелікті субсидияны Комиссиямен ерікті келісу және Комиссияның тиісті шешімдер қабылдау тәртібін;</w:t>
      </w:r>
    </w:p>
    <w:p>
      <w:pPr>
        <w:spacing w:after="0"/>
        <w:ind w:left="0"/>
        <w:jc w:val="both"/>
      </w:pPr>
      <w:r>
        <w:rPr>
          <w:rFonts w:ascii="Times New Roman"/>
          <w:b w:val="false"/>
          <w:i w:val="false"/>
          <w:color w:val="000000"/>
          <w:sz w:val="28"/>
        </w:rPr>
        <w:t>
      Комиссияның талқылауды (оның ішінде, осы Хаттамада белгіленген өзіндік ерекшелікті субсидияларды беру және пайдаланудың шарттарын, тәртібін бұзу фактілері бойынша) жүргізу тәртібін;</w:t>
      </w:r>
    </w:p>
    <w:p>
      <w:pPr>
        <w:spacing w:after="0"/>
        <w:ind w:left="0"/>
        <w:jc w:val="both"/>
      </w:pPr>
      <w:r>
        <w:rPr>
          <w:rFonts w:ascii="Times New Roman"/>
          <w:b w:val="false"/>
          <w:i w:val="false"/>
          <w:color w:val="000000"/>
          <w:sz w:val="28"/>
        </w:rPr>
        <w:t>
      Комиссия соның негізінде өзіндік ерекшелікті субсидияларға жол берілетіні немесе жол берілмейтіні туралы шешім қабылдайтын критерийлер (оның ішінде, мүше мемлекеттердің өндірушілері арасындағы қалыптасқан және жаңа кооперациялық байланыстарды дамыту ескеріле отырып);</w:t>
      </w:r>
    </w:p>
    <w:p>
      <w:pPr>
        <w:spacing w:after="0"/>
        <w:ind w:left="0"/>
        <w:jc w:val="both"/>
      </w:pPr>
      <w:r>
        <w:rPr>
          <w:rFonts w:ascii="Times New Roman"/>
          <w:b w:val="false"/>
          <w:i w:val="false"/>
          <w:color w:val="000000"/>
          <w:sz w:val="28"/>
        </w:rPr>
        <w:t>
      Комиссияның берілетін субсидиялар туралы ақпаратты сұрату тәртібі мен шарттарын айқындайды.</w:t>
      </w:r>
    </w:p>
    <w:p>
      <w:pPr>
        <w:spacing w:after="0"/>
        <w:ind w:left="0"/>
        <w:jc w:val="both"/>
      </w:pPr>
      <w:r>
        <w:rPr>
          <w:rFonts w:ascii="Times New Roman"/>
          <w:b w:val="false"/>
          <w:i w:val="false"/>
          <w:color w:val="000000"/>
          <w:sz w:val="28"/>
        </w:rPr>
        <w:t xml:space="preserve">
      Көрсетілген халықаралық шарттың күшіне ену мерзімі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w:t>
      </w:r>
    </w:p>
    <w:bookmarkStart w:name="z2719" w:id="2724"/>
    <w:p>
      <w:pPr>
        <w:spacing w:after="0"/>
        <w:ind w:left="0"/>
        <w:jc w:val="both"/>
      </w:pPr>
      <w:r>
        <w:rPr>
          <w:rFonts w:ascii="Times New Roman"/>
          <w:b w:val="false"/>
          <w:i w:val="false"/>
          <w:color w:val="000000"/>
          <w:sz w:val="28"/>
        </w:rPr>
        <w:t>
      8. Егер өзіндік ерекшелікті субсидиялар алу үшін мүше мемлекет субсидияны алушыға (өндірушіге) қатысты белгілі бір тауарды өндіру кезінде технологиялық операцияларды жүзеге асыру қажеттігі туралы талап белгілесе, онда басқа мүше мемлекет өндірушісінің басқа мүше мемлекеттерде мұндай операцияларды жүзеге асыруы Жоғары кеңес айқындаған тәртіпке сәйкес осындай талапты тиісінше орындау деп танылады.</w:t>
      </w:r>
    </w:p>
    <w:bookmarkEnd w:id="2724"/>
    <w:bookmarkStart w:name="z2720" w:id="2725"/>
    <w:p>
      <w:pPr>
        <w:spacing w:after="0"/>
        <w:ind w:left="0"/>
        <w:jc w:val="left"/>
      </w:pPr>
      <w:r>
        <w:rPr>
          <w:rFonts w:ascii="Times New Roman"/>
          <w:b/>
          <w:i w:val="false"/>
          <w:color w:val="000000"/>
        </w:rPr>
        <w:t xml:space="preserve"> III. Тыйым салынған субсидиялар</w:t>
      </w:r>
    </w:p>
    <w:bookmarkEnd w:id="2725"/>
    <w:bookmarkStart w:name="z2721" w:id="2726"/>
    <w:p>
      <w:pPr>
        <w:spacing w:after="0"/>
        <w:ind w:left="0"/>
        <w:jc w:val="both"/>
      </w:pPr>
      <w:r>
        <w:rPr>
          <w:rFonts w:ascii="Times New Roman"/>
          <w:b w:val="false"/>
          <w:i w:val="false"/>
          <w:color w:val="000000"/>
          <w:sz w:val="28"/>
        </w:rPr>
        <w:t>
      9. Субсидиялардың мынадай түрлеріне тыйым салынған:</w:t>
      </w:r>
    </w:p>
    <w:bookmarkEnd w:id="2726"/>
    <w:p>
      <w:pPr>
        <w:spacing w:after="0"/>
        <w:ind w:left="0"/>
        <w:jc w:val="both"/>
      </w:pPr>
      <w:r>
        <w:rPr>
          <w:rFonts w:ascii="Times New Roman"/>
          <w:b w:val="false"/>
          <w:i w:val="false"/>
          <w:color w:val="000000"/>
          <w:sz w:val="28"/>
        </w:rPr>
        <w:t>
      әкетілетін субсидиялар - берілуі осы субсидияны беретін мүше мемлекеттің аумағынан басқа мүше мемлекеттің аумағына өнеркәсіптік тауарды әкету нәтижелерімен жалғыз немесе бірнеше шарттардың бірі ретінде байланысқан субсидиялар;</w:t>
      </w:r>
    </w:p>
    <w:p>
      <w:pPr>
        <w:spacing w:after="0"/>
        <w:ind w:left="0"/>
        <w:jc w:val="both"/>
      </w:pPr>
      <w:r>
        <w:rPr>
          <w:rFonts w:ascii="Times New Roman"/>
          <w:b w:val="false"/>
          <w:i w:val="false"/>
          <w:color w:val="000000"/>
          <w:sz w:val="28"/>
        </w:rPr>
        <w:t>
      алмастырушы субсидиялар - субсидияны беретін мүше мемлекеттің аумағынан шығарылатын өнеркәсіптік тауарларды пайдалана отырып, берілуі жалғыз немесе бірнеше шарттардың бірі ретінде байланысқан субсидиялар.</w:t>
      </w:r>
    </w:p>
    <w:p>
      <w:pPr>
        <w:spacing w:after="0"/>
        <w:ind w:left="0"/>
        <w:jc w:val="both"/>
      </w:pPr>
      <w:r>
        <w:rPr>
          <w:rFonts w:ascii="Times New Roman"/>
          <w:b w:val="false"/>
          <w:i w:val="false"/>
          <w:color w:val="000000"/>
          <w:sz w:val="28"/>
        </w:rPr>
        <w:t>
      Байланысқан деп субсидиялаушы мүше мемлекеттің аумағынан өнеркәсіптік тауарды әкету нәтижелерімен немесе осындай мүше мемлекеттің аумағынан шығарылатын өнеркәсіптік тауарды пайдаланумен заңдық тұрғыдан байланысты емес, шын мәнінде іс жүзіндегі немесе күтілетін экспортпен (әкетумен) немесе экспорттық түсіммен (әкету кезіндегі түсіммен) немесе субсидиялаушы мүше мемлекеттің аумағынан шығарылатын өнеркәсіптік тауарларды пайдалану жөніндегі талаптармен байланысты, субсидияларды беру туралы куәландыратын фактілердің болуы түсініледі.</w:t>
      </w:r>
    </w:p>
    <w:p>
      <w:pPr>
        <w:spacing w:after="0"/>
        <w:ind w:left="0"/>
        <w:jc w:val="both"/>
      </w:pPr>
      <w:r>
        <w:rPr>
          <w:rFonts w:ascii="Times New Roman"/>
          <w:b w:val="false"/>
          <w:i w:val="false"/>
          <w:color w:val="000000"/>
          <w:sz w:val="28"/>
        </w:rPr>
        <w:t>
      Субсидияның әкетілуді жүзеге асыратын шаруашылық жүргізу субъектілеріне берілетіні туралы факт өз-өзінен оны әкетілетін субсидия деп есептеуге негіз болмайды.</w:t>
      </w:r>
    </w:p>
    <w:bookmarkStart w:name="z2722" w:id="2727"/>
    <w:p>
      <w:pPr>
        <w:spacing w:after="0"/>
        <w:ind w:left="0"/>
        <w:jc w:val="both"/>
      </w:pPr>
      <w:r>
        <w:rPr>
          <w:rFonts w:ascii="Times New Roman"/>
          <w:b w:val="false"/>
          <w:i w:val="false"/>
          <w:color w:val="000000"/>
          <w:sz w:val="28"/>
        </w:rPr>
        <w:t>
      10. Егер бір мүше мемлекеттің өзіндік ерекшелікті субсидияны беру нәтижесі басқа мүше мемлекеттің ұлттық экономика саласына задал келтіру болып табылса, онда мұндай субсидия тыйым салынған субсидия болып табылады.</w:t>
      </w:r>
    </w:p>
    <w:bookmarkEnd w:id="2727"/>
    <w:p>
      <w:pPr>
        <w:spacing w:after="0"/>
        <w:ind w:left="0"/>
        <w:jc w:val="both"/>
      </w:pPr>
      <w:r>
        <w:rPr>
          <w:rFonts w:ascii="Times New Roman"/>
          <w:b w:val="false"/>
          <w:i w:val="false"/>
          <w:color w:val="000000"/>
          <w:sz w:val="28"/>
        </w:rPr>
        <w:t>
      Ұлттық экономика саласына залал келтіру осы Хаттаманың V бөліміне сәйкес дәлелденуге тиіс.</w:t>
      </w:r>
    </w:p>
    <w:bookmarkStart w:name="z2723" w:id="2728"/>
    <w:p>
      <w:pPr>
        <w:spacing w:after="0"/>
        <w:ind w:left="0"/>
        <w:jc w:val="both"/>
      </w:pPr>
      <w:r>
        <w:rPr>
          <w:rFonts w:ascii="Times New Roman"/>
          <w:b w:val="false"/>
          <w:i w:val="false"/>
          <w:color w:val="000000"/>
          <w:sz w:val="28"/>
        </w:rPr>
        <w:t>
      11. Мүше мемлекеттер сақталуы өзіндік ерекшелікті субсидиялар алуға қажетті, субсидиялаушы органының нормативтік құқықтық актісінің немесе құқықтық актісінің негізінде қолданылатын және мынадай талаптардың біріне сәйкес келетін шараларды сақтамайды және енгізбейді:</w:t>
      </w:r>
    </w:p>
    <w:bookmarkEnd w:id="2728"/>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шаруашылық жүргізу субъектілерінің шараны енгізетін мүше мемлекеттің аумағынан немесе (нақты тауарлар, олардың көлемі немесе құны не олардың жергілікті өндіріс көлемінің немесе құнының үлесін айқындайтынына қарамастан) кез-келген көрсетілген субсидиялаушы органның жергілікті өндіру көзінен шығарылатын өнеркәсіптік тауарларды сатып алу немесе пайдалану;</w:t>
      </w:r>
    </w:p>
    <w:p>
      <w:pPr>
        <w:spacing w:after="0"/>
        <w:ind w:left="0"/>
        <w:jc w:val="both"/>
      </w:pPr>
      <w:r>
        <w:rPr>
          <w:rFonts w:ascii="Times New Roman"/>
          <w:b w:val="false"/>
          <w:i w:val="false"/>
          <w:color w:val="000000"/>
          <w:sz w:val="28"/>
        </w:rPr>
        <w:t>
      шараны енгізген мүше мемлекеттің аумағынан шығарылатын өнеркәсіптік тауарлардың осы шаруашылық жүргізуші субъекті әкететін көлемімен немесе құнымен байланысты мөлшерде шаруашылық жүргізуші субъектінің кез келген мүше мемлекеттің аумағынан әкелінетін өнеркәсіптік тауарларды сатып алуын немесе пайдалануын шектеу талабы қамтылатын;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шаруашылық жүргізуші субъектінің кез келген мүше мемлекеттің аумағынан жергілікті өндірісте пайдаланылатын немесе осындай өндіріске қатысы бар өнеркәсіптік тауарларды әкелуін (оның ішінде, шараны енгізетін мүше мемлекеттің аумағынан шығарылатын және басқа мүше мемлекеттің аумағына осы шаруашылық жүргізуші субъект әкететін тауарлардың көлеміне немесе құнына байланысты);</w:t>
      </w:r>
    </w:p>
    <w:p>
      <w:pPr>
        <w:spacing w:after="0"/>
        <w:ind w:left="0"/>
        <w:jc w:val="both"/>
      </w:pPr>
      <w:r>
        <w:rPr>
          <w:rFonts w:ascii="Times New Roman"/>
          <w:b w:val="false"/>
          <w:i w:val="false"/>
          <w:color w:val="000000"/>
          <w:sz w:val="28"/>
        </w:rPr>
        <w:t>
      шаруашылық жүргізуші субъектінің кәсіпорынға тиесілі осы валютаның түсім көлемінде кез келген мүше мемлекеттің валютасына қолжетімділікті шектеу арқылы жергілікті өндірісте пайдаланылатын немесе осыған қатысы бар өнеркәсіптік тауарларды кез келген мүше мемлекеттің аумағынан шаруашылық жүргізуші субъектінің әкелуін;</w:t>
      </w:r>
    </w:p>
    <w:p>
      <w:pPr>
        <w:spacing w:after="0"/>
        <w:ind w:left="0"/>
        <w:jc w:val="both"/>
      </w:pPr>
      <w:r>
        <w:rPr>
          <w:rFonts w:ascii="Times New Roman"/>
          <w:b w:val="false"/>
          <w:i w:val="false"/>
          <w:color w:val="000000"/>
          <w:sz w:val="28"/>
        </w:rPr>
        <w:t>
      шаруашылық жүргізуші субъектінің кез келген мүше мемлекеттің аумағына өнеркәсіптік тауарларды әкетуін немесе шаруашылық жүргізуші субъектінің (тауардың нақтылығына, олардың көлеміне немесе құнына не осы шаруашылық жүргізу субъектісі жүзеге асыратын олардың жергілікті өндіріс көлемінің немесе құнының үлесіне байланысты) кез келген мүше мемлекеттің аумағында өнеркәсіптік тауарларды сатуын шектейтін.</w:t>
      </w:r>
    </w:p>
    <w:bookmarkStart w:name="z2724" w:id="2729"/>
    <w:p>
      <w:pPr>
        <w:spacing w:after="0"/>
        <w:ind w:left="0"/>
        <w:jc w:val="both"/>
      </w:pPr>
      <w:r>
        <w:rPr>
          <w:rFonts w:ascii="Times New Roman"/>
          <w:b w:val="false"/>
          <w:i w:val="false"/>
          <w:color w:val="000000"/>
          <w:sz w:val="28"/>
        </w:rPr>
        <w:t>
      12. Берілуі кез келген мүше мемлекеттің мүдделеріне елеулі нұқсан келтіруге әкеп соғатын өзіндік ерекшелікті субсидияларға тыйым салынады. Мүше мемлекеттің мүдделеріне елеулі нұқсан келтіру өзіндік ерекшелікті субсидия беру нәтижелері төмендегіше болғанда туындайды:</w:t>
      </w:r>
    </w:p>
    <w:bookmarkEnd w:id="2729"/>
    <w:p>
      <w:pPr>
        <w:spacing w:after="0"/>
        <w:ind w:left="0"/>
        <w:jc w:val="both"/>
      </w:pPr>
      <w:r>
        <w:rPr>
          <w:rFonts w:ascii="Times New Roman"/>
          <w:b w:val="false"/>
          <w:i w:val="false"/>
          <w:color w:val="000000"/>
          <w:sz w:val="28"/>
        </w:rPr>
        <w:t>
      1) ұқсас тауарды субсидиялаушы мүше мемлекеттің нарығынан ығыстыру немесе кез келген мүше мемлекеттің аумағынан шығарылатын ұқсас тауардың субсидиялаушы мүше мемлекеттің нарығына әкелінуінің өсуін тежеу;</w:t>
      </w:r>
    </w:p>
    <w:p>
      <w:pPr>
        <w:spacing w:after="0"/>
        <w:ind w:left="0"/>
        <w:jc w:val="both"/>
      </w:pPr>
      <w:r>
        <w:rPr>
          <w:rFonts w:ascii="Times New Roman"/>
          <w:b w:val="false"/>
          <w:i w:val="false"/>
          <w:color w:val="000000"/>
          <w:sz w:val="28"/>
        </w:rPr>
        <w:t>
      2) үшінші мүше мемлекеттің нарығынан кез келген мүше мемлекеттің аумағынан шығарылатын ұқсас тауарды ығыстыру немесе осындай ұқсас тауардың үшінші мүше мемлекеттің аумағына әкетілуінің өсуін тежеу;</w:t>
      </w:r>
    </w:p>
    <w:p>
      <w:pPr>
        <w:spacing w:after="0"/>
        <w:ind w:left="0"/>
        <w:jc w:val="both"/>
      </w:pPr>
      <w:r>
        <w:rPr>
          <w:rFonts w:ascii="Times New Roman"/>
          <w:b w:val="false"/>
          <w:i w:val="false"/>
          <w:color w:val="000000"/>
          <w:sz w:val="28"/>
        </w:rPr>
        <w:t>
      3) өндіру, тасымалдау немесе өзіндік ерекшелікті субсидия пайдаланған субсидиялаушы мүше мемлекеттің аумағынан әкету кезінде өнеркәсіптік тауардың бағасын басқа мүше мемлекеттің аумағынан шығарылатын ұқсас тауардың кез келген мүше мемлекеттің нарығындағы бағасына қатысты едәуір төмендету не бағалардың өсуін немесе бағалардың құлдырауын елеулі тежеу немесе сол бір нарықтағы жіберіп алынған сатулар.</w:t>
      </w:r>
    </w:p>
    <w:bookmarkStart w:name="z2725" w:id="2730"/>
    <w:p>
      <w:pPr>
        <w:spacing w:after="0"/>
        <w:ind w:left="0"/>
        <w:jc w:val="both"/>
      </w:pPr>
      <w:r>
        <w:rPr>
          <w:rFonts w:ascii="Times New Roman"/>
          <w:b w:val="false"/>
          <w:i w:val="false"/>
          <w:color w:val="000000"/>
          <w:sz w:val="28"/>
        </w:rPr>
        <w:t>
      13. Осы Хаттаманың 12-тармағында көрсетілген мүдделерге елеулі нұқсан келтіру осы бөлімге сәйкес айқындалады, осы Хаттаманың V бөліміне сәйкес дәлелденеді.</w:t>
      </w:r>
    </w:p>
    <w:bookmarkEnd w:id="2730"/>
    <w:bookmarkStart w:name="z2726" w:id="2731"/>
    <w:p>
      <w:pPr>
        <w:spacing w:after="0"/>
        <w:ind w:left="0"/>
        <w:jc w:val="both"/>
      </w:pPr>
      <w:r>
        <w:rPr>
          <w:rFonts w:ascii="Times New Roman"/>
          <w:b w:val="false"/>
          <w:i w:val="false"/>
          <w:color w:val="000000"/>
          <w:sz w:val="28"/>
        </w:rPr>
        <w:t>
      14. Мүше мемлекеттердің аумақтарында осы Хаттаманың 11-тармағында көрсетілген шаралар, сондай-ақ тыйым салынған субсидиялар, оның ішінде мыналар сақталмайды және берілмейді (бұл ретте тауарлар экспорты деп субсидиялаушы мүше мемлекеттің аумағынан екінші мүше мемлекеттің аумағына тауарларды әкету ұғынылады):</w:t>
      </w:r>
    </w:p>
    <w:bookmarkEnd w:id="2731"/>
    <w:p>
      <w:pPr>
        <w:spacing w:after="0"/>
        <w:ind w:left="0"/>
        <w:jc w:val="both"/>
      </w:pPr>
      <w:r>
        <w:rPr>
          <w:rFonts w:ascii="Times New Roman"/>
          <w:b w:val="false"/>
          <w:i w:val="false"/>
          <w:color w:val="000000"/>
          <w:sz w:val="28"/>
        </w:rPr>
        <w:t>
      1) экспорттаушыны мүше мемлекетке валюталық түсімнің бір бөлігін міндетті сатудан босататын немесе ұлттық валютаның ішінара құнсыздануы арқылы валютаның көптеген бағамын қолдануға жол беретін бағдарламалар, осыған байланысты, экспорттаушы бағамдық айырмашылық есебінен басымдыққа ие болады;</w:t>
      </w:r>
    </w:p>
    <w:p>
      <w:pPr>
        <w:spacing w:after="0"/>
        <w:ind w:left="0"/>
        <w:jc w:val="both"/>
      </w:pPr>
      <w:r>
        <w:rPr>
          <w:rFonts w:ascii="Times New Roman"/>
          <w:b w:val="false"/>
          <w:i w:val="false"/>
          <w:color w:val="000000"/>
          <w:sz w:val="28"/>
        </w:rPr>
        <w:t>
      2) ішкі нарықтағы тасымалдармен салыстырғанда анағұрлым жеңілдікті жағдайларда мүше мемлекет белгілейтін немесе алатын экспорттық тиелімдер үшін ішкі көлік немесе кеме тарифтері;</w:t>
      </w:r>
    </w:p>
    <w:p>
      <w:pPr>
        <w:spacing w:after="0"/>
        <w:ind w:left="0"/>
        <w:jc w:val="both"/>
      </w:pPr>
      <w:r>
        <w:rPr>
          <w:rFonts w:ascii="Times New Roman"/>
          <w:b w:val="false"/>
          <w:i w:val="false"/>
          <w:color w:val="000000"/>
          <w:sz w:val="28"/>
        </w:rPr>
        <w:t>
      3) экспортталатын тауарлар өндірісінде пайдаланылатын тауарлар мен көрсетілетін қызметтерді ішкі нарықта өткізілетін ұқсас тауарлар өндірісінде пайдаланылатын тауарларға қарағанда анағұрлым жеңілдікті жағдайларда ұсыну;</w:t>
      </w:r>
    </w:p>
    <w:p>
      <w:pPr>
        <w:spacing w:after="0"/>
        <w:ind w:left="0"/>
        <w:jc w:val="both"/>
      </w:pPr>
      <w:r>
        <w:rPr>
          <w:rFonts w:ascii="Times New Roman"/>
          <w:b w:val="false"/>
          <w:i w:val="false"/>
          <w:color w:val="000000"/>
          <w:sz w:val="28"/>
        </w:rPr>
        <w:t>
      4) экспорт нәтижелерімен немесе көрсетілген жеңілдіктерді ұсынатын мүше мемлекет аумағындағы тауарларды пайдаланумен байланысты шаруашылық субъектілері төлейтін немесе төлеуге тиіс салықтарды немесе кез келген басқа аударымдарды төлеуден толық немесе ішінара босату, төлеуді кейінге қалдыруды немесе азайтуды ұсыну. Бұл ретте салықтарды төлемегені үшін төленуі тиіс өсімпұл алынса, кейінге қалдыру міндетті түрде тыйым салынған субсидия болып табылмайды. Экспортталатын тауардан нөлдік мөлшерлеме бойынша қосылған құн салығын алу тыйым салынған субсидия белгісі болып табылмайды;</w:t>
      </w:r>
    </w:p>
    <w:p>
      <w:pPr>
        <w:spacing w:after="0"/>
        <w:ind w:left="0"/>
        <w:jc w:val="both"/>
      </w:pPr>
      <w:r>
        <w:rPr>
          <w:rFonts w:ascii="Times New Roman"/>
          <w:b w:val="false"/>
          <w:i w:val="false"/>
          <w:color w:val="000000"/>
          <w:sz w:val="28"/>
        </w:rPr>
        <w:t>
      5) ішкі нарықта өткізілетін ұқсас тауарлармен салыстырғанда үлкен көлемде тауарларға салық салу базасын қысқартатын экспорттың нәтижелерімен байланысты арнайы шегерулер;</w:t>
      </w:r>
    </w:p>
    <w:p>
      <w:pPr>
        <w:spacing w:after="0"/>
        <w:ind w:left="0"/>
        <w:jc w:val="both"/>
      </w:pPr>
      <w:r>
        <w:rPr>
          <w:rFonts w:ascii="Times New Roman"/>
          <w:b w:val="false"/>
          <w:i w:val="false"/>
          <w:color w:val="000000"/>
          <w:sz w:val="28"/>
        </w:rPr>
        <w:t>
      6) ішкі нарықта өткізілетін ұқсас тауарлар өндірісінде пайдаланылатын тауарлар мен көрсетілетін қызметтерге салық салу базасын есептеу үшін қолданылатын салықтарды немесе арнайы шегерулерді төлеуден босатуға, азайтуға, кейінге қалдыруға қарағанда экспорттық тауарлар өндірісінде пайдаланылатын тауарлар мен көрсетілетін қызметтерге салық салу базасын есептеу үшін қолданылатын салықтарды немесе арнайы шегерулерді үлкен көлемде төлеуден босату, азайту, кейінге қалдыру;</w:t>
      </w:r>
    </w:p>
    <w:p>
      <w:pPr>
        <w:spacing w:after="0"/>
        <w:ind w:left="0"/>
        <w:jc w:val="both"/>
      </w:pPr>
      <w:r>
        <w:rPr>
          <w:rFonts w:ascii="Times New Roman"/>
          <w:b w:val="false"/>
          <w:i w:val="false"/>
          <w:color w:val="000000"/>
          <w:sz w:val="28"/>
        </w:rPr>
        <w:t>
      7) ішкі нарықта тұтынуға арналған ұқсас өнім өндірісінде пайдаланылатын дәл осындай шикізат пен материалдарға қарағанда экспорттық өнім өндірісінде пайдаланылатын шикізат пен материалдарға анағұрлым төмен мөлшерлеме бойынша кедендік төлемдерді алу не ішкі нарықта өткізілетін ұқсас өнім өндірісінде пайдаланылатын дәл осындай шикізат пен материалдарға қарағанда үлкен көлемде экспорттық өнім өндірісінде пайдаланылатын шикізат пен материалдарға арналған кедендік төлемдерді қайтару;</w:t>
      </w:r>
    </w:p>
    <w:p>
      <w:pPr>
        <w:spacing w:after="0"/>
        <w:ind w:left="0"/>
        <w:jc w:val="both"/>
      </w:pPr>
      <w:r>
        <w:rPr>
          <w:rFonts w:ascii="Times New Roman"/>
          <w:b w:val="false"/>
          <w:i w:val="false"/>
          <w:color w:val="000000"/>
          <w:sz w:val="28"/>
        </w:rPr>
        <w:t>
      8) өндірілген өнім құрамында отандық материалдардың немесе шикізаттың болуы міндетті болып табылса, өнім өндірісінде пайдаланылған импорттық шикізат пен материалдардан алынатын импорт баждарын азайту немесе қайтару (нақты тауарлар, олардың көлемі немесе құны не үлесі олардың жергілікті өндіріс көлеміне немесе құнына байланысты айқындалатынына қарамастан);</w:t>
      </w:r>
    </w:p>
    <w:p>
      <w:pPr>
        <w:spacing w:after="0"/>
        <w:ind w:left="0"/>
        <w:jc w:val="both"/>
      </w:pPr>
      <w:r>
        <w:rPr>
          <w:rFonts w:ascii="Times New Roman"/>
          <w:b w:val="false"/>
          <w:i w:val="false"/>
          <w:color w:val="000000"/>
          <w:sz w:val="28"/>
        </w:rPr>
        <w:t>
      9) экспорттық кредиттерді кепілдендіру немесе сақтандыру, экспорттық тауарлар құнының өсуінен немесе валюталық тәуекелдерден сақтандыру немесе кепілдендіру бағдарламалары бойынша ұзақ мерзімді операциялық шығыстарды немесе залалдарды өтеу үшін жеткіліксіз сыйақыларды алып қою;</w:t>
      </w:r>
    </w:p>
    <w:p>
      <w:pPr>
        <w:spacing w:after="0"/>
        <w:ind w:left="0"/>
        <w:jc w:val="both"/>
      </w:pPr>
      <w:r>
        <w:rPr>
          <w:rFonts w:ascii="Times New Roman"/>
          <w:b w:val="false"/>
          <w:i w:val="false"/>
          <w:color w:val="000000"/>
          <w:sz w:val="28"/>
        </w:rPr>
        <w:t>
      10) нарықтық жағдайларда мұндай кредиттерді алушылар салыстырмалы кредитті пайдаланғаны үшін ақы төлеуге тиіс (кредитті өтеу мерзімі бірдей, кредит валютасы және т.б.) мөлшерлемелерден төмен мөлшерлемелер бойынша экспорттық кредиттерді беру не экспорттаушылар немесе қаржы мекемелері кредитті алумен байланысты жұмсаған шығыстардың барлығын немесе бір бөлігін төлеу. Экономикалық ынтымақтастық және даму ұйымына Ресми экспорттық кредиттер бойынша уағдаластықтардың пайыздық мөлшерлемелері туралы ережелерге сай келетін экспорттық кредиттеу практикасы тыйым салынған субсидия ретінде қаралмайды;</w:t>
      </w:r>
    </w:p>
    <w:p>
      <w:pPr>
        <w:spacing w:after="0"/>
        <w:ind w:left="0"/>
        <w:jc w:val="both"/>
      </w:pPr>
      <w:r>
        <w:rPr>
          <w:rFonts w:ascii="Times New Roman"/>
          <w:b w:val="false"/>
          <w:i w:val="false"/>
          <w:color w:val="000000"/>
          <w:sz w:val="28"/>
        </w:rPr>
        <w:t>
      11) мұндай субсидиялау экспорт нәтижелерімен немесе импорттық тауарлардың орнына отандық тауарларды пайдаланумен байланысты болған жағдайда кәсіпорынға босатылатын электр энергиясына немесе электр жеткізгіштерге арналған тарифтерді төмендету.</w:t>
      </w:r>
    </w:p>
    <w:bookmarkStart w:name="z2727" w:id="2732"/>
    <w:p>
      <w:pPr>
        <w:spacing w:after="0"/>
        <w:ind w:left="0"/>
        <w:jc w:val="both"/>
      </w:pPr>
      <w:r>
        <w:rPr>
          <w:rFonts w:ascii="Times New Roman"/>
          <w:b w:val="false"/>
          <w:i w:val="false"/>
          <w:color w:val="000000"/>
          <w:sz w:val="28"/>
        </w:rPr>
        <w:t>
      15. Комиссия осы Хаттаманы басшылыққа ала отырып, тыйым салынған субсидияларды жол берілгендер ретінде келіспейді.</w:t>
      </w:r>
    </w:p>
    <w:bookmarkEnd w:id="2732"/>
    <w:p>
      <w:pPr>
        <w:spacing w:after="0"/>
        <w:ind w:left="0"/>
        <w:jc w:val="both"/>
      </w:pPr>
      <w:r>
        <w:rPr>
          <w:rFonts w:ascii="Times New Roman"/>
          <w:b w:val="false"/>
          <w:i w:val="false"/>
          <w:color w:val="000000"/>
          <w:sz w:val="28"/>
        </w:rPr>
        <w:t xml:space="preserve">
      Осы тармақтың ережелерін қолдану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 өтпелі ережелер ескеріле отырып жүзеге асырылады.</w:t>
      </w:r>
    </w:p>
    <w:bookmarkStart w:name="z2728" w:id="2733"/>
    <w:p>
      <w:pPr>
        <w:spacing w:after="0"/>
        <w:ind w:left="0"/>
        <w:jc w:val="both"/>
      </w:pPr>
      <w:r>
        <w:rPr>
          <w:rFonts w:ascii="Times New Roman"/>
          <w:b w:val="false"/>
          <w:i w:val="false"/>
          <w:color w:val="000000"/>
          <w:sz w:val="28"/>
        </w:rPr>
        <w:t>
      16. Егер бір мүше мемлекетте екінші мүше мемлекеттің субсидиялаушы органы тыйым салынған субсидияларды берген және (немесе) сақталуы осы Хаттамаға сәйкес өзіндік ерекшелікті субсидиялар алу үшін қажетті шараларды енгізген деп есептеуге негіз болған жағдайда, бірінші мүше мемлекеттің екінші мүше мемлекетке осындай тыйым салынған субсидияларды немесе шараларды алып тастау туралы консультациялар өткізу жөніндегі өтінішпен жүгінуге құқығы бар.</w:t>
      </w:r>
    </w:p>
    <w:bookmarkEnd w:id="2733"/>
    <w:bookmarkStart w:name="z2729" w:id="2734"/>
    <w:p>
      <w:pPr>
        <w:spacing w:after="0"/>
        <w:ind w:left="0"/>
        <w:jc w:val="both"/>
      </w:pPr>
      <w:r>
        <w:rPr>
          <w:rFonts w:ascii="Times New Roman"/>
          <w:b w:val="false"/>
          <w:i w:val="false"/>
          <w:color w:val="000000"/>
          <w:sz w:val="28"/>
        </w:rPr>
        <w:t xml:space="preserve">
      17. Ресми дипломатиялық арналар арқылы осы Хаттаманың 16-тармағында көрсетілген консультациялар өткізу туралы хабарламаны алған күннен бастап 2 айдың ішінде мүше мемлекеттер өзара келісімге қол жеткізбесе, онда орын алып отырған келіспеушіліктер Шарттың </w:t>
      </w:r>
      <w:r>
        <w:rPr>
          <w:rFonts w:ascii="Times New Roman"/>
          <w:b w:val="false"/>
          <w:i w:val="false"/>
          <w:color w:val="000000"/>
          <w:sz w:val="28"/>
        </w:rPr>
        <w:t>93-бабына</w:t>
      </w:r>
      <w:r>
        <w:rPr>
          <w:rFonts w:ascii="Times New Roman"/>
          <w:b w:val="false"/>
          <w:i w:val="false"/>
          <w:color w:val="000000"/>
          <w:sz w:val="28"/>
        </w:rPr>
        <w:t xml:space="preserve"> сәйкес шешіледі.</w:t>
      </w:r>
    </w:p>
    <w:bookmarkEnd w:id="2734"/>
    <w:p>
      <w:pPr>
        <w:spacing w:after="0"/>
        <w:ind w:left="0"/>
        <w:jc w:val="both"/>
      </w:pPr>
      <w:r>
        <w:rPr>
          <w:rFonts w:ascii="Times New Roman"/>
          <w:b w:val="false"/>
          <w:i w:val="false"/>
          <w:color w:val="000000"/>
          <w:sz w:val="28"/>
        </w:rPr>
        <w:t>
      Егер дауларды шешу рәсімінің нәтижелері бойынша мүше мемлекеттердің бірі осы Хаттаманың 9 және 12-тармақтарында көрсетілген тыйым салынған субсидияларды бергендігі және (немесе) осы Хаттаманың 11-тармағында көрсетілген шараларды қолданатыны туралы шешім қабылданса, онда осы мүше мемлекет осындай тыйым салынған субсидиялар мен шаралар нәтижесі басқа да мүше мемлекеттердің ұлттық экономикасына залал келтіру болғанына-болмағанына қарамастан, осындай тыйым салынған субсидияларды немесе шараларды дереу тоқтатады және осы Хаттаманың 89 - 94-тармақтарына сәйкес осындай тыйым салынған субсидияларға қатысты өтемақы шарасын енгізеді.</w:t>
      </w:r>
    </w:p>
    <w:bookmarkStart w:name="z2730" w:id="2735"/>
    <w:p>
      <w:pPr>
        <w:spacing w:after="0"/>
        <w:ind w:left="0"/>
        <w:jc w:val="both"/>
      </w:pPr>
      <w:r>
        <w:rPr>
          <w:rFonts w:ascii="Times New Roman"/>
          <w:b w:val="false"/>
          <w:i w:val="false"/>
          <w:color w:val="000000"/>
          <w:sz w:val="28"/>
        </w:rPr>
        <w:t xml:space="preserve">
      18.Субсидиялаушы органдар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шараларды қолдану арқылы субсидияларды белгіленген өтпелі кезең ішінде беруге құқылы.</w:t>
      </w:r>
    </w:p>
    <w:bookmarkEnd w:id="2735"/>
    <w:bookmarkStart w:name="z2731" w:id="2736"/>
    <w:p>
      <w:pPr>
        <w:spacing w:after="0"/>
        <w:ind w:left="0"/>
        <w:jc w:val="left"/>
      </w:pPr>
      <w:r>
        <w:rPr>
          <w:rFonts w:ascii="Times New Roman"/>
          <w:b/>
          <w:i w:val="false"/>
          <w:color w:val="000000"/>
        </w:rPr>
        <w:t xml:space="preserve"> IV. Рұқсат етілетін субсидиялар</w:t>
      </w:r>
    </w:p>
    <w:bookmarkEnd w:id="2736"/>
    <w:bookmarkStart w:name="z2732" w:id="2737"/>
    <w:p>
      <w:pPr>
        <w:spacing w:after="0"/>
        <w:ind w:left="0"/>
        <w:jc w:val="both"/>
      </w:pPr>
      <w:r>
        <w:rPr>
          <w:rFonts w:ascii="Times New Roman"/>
          <w:b w:val="false"/>
          <w:i w:val="false"/>
          <w:color w:val="000000"/>
          <w:sz w:val="28"/>
        </w:rPr>
        <w:t>
      19. Осы Хаттамаға сәйкес тыйым салынған және ерекше болып табылмайтын субсидиялар, берілуі мүше мемлекеттердің өзара саудасын бұрмаламайтын рұқсат етілетін субсидиялар ретінде танылады.</w:t>
      </w:r>
    </w:p>
    <w:bookmarkEnd w:id="2737"/>
    <w:p>
      <w:pPr>
        <w:spacing w:after="0"/>
        <w:ind w:left="0"/>
        <w:jc w:val="both"/>
      </w:pPr>
      <w:r>
        <w:rPr>
          <w:rFonts w:ascii="Times New Roman"/>
          <w:b w:val="false"/>
          <w:i w:val="false"/>
          <w:color w:val="000000"/>
          <w:sz w:val="28"/>
        </w:rPr>
        <w:t>
      Мүше мемлекеттер осындай субсидияларды шектеусіз беруге құқылы және осындай субсидияларға қатысты осы Хаттаманың өтеу және қарсы шараларын қолдануға немесе субсидияларды беруге тыйым салуға қатысты ережелері қолданылмайды.</w:t>
      </w:r>
    </w:p>
    <w:bookmarkStart w:name="z2733" w:id="2738"/>
    <w:p>
      <w:pPr>
        <w:spacing w:after="0"/>
        <w:ind w:left="0"/>
        <w:jc w:val="both"/>
      </w:pPr>
      <w:r>
        <w:rPr>
          <w:rFonts w:ascii="Times New Roman"/>
          <w:b w:val="false"/>
          <w:i w:val="false"/>
          <w:color w:val="000000"/>
          <w:sz w:val="28"/>
        </w:rPr>
        <w:t>
      20. Мүше мемлекеттер осы бөлімде көзделген рұқсат етілген</w:t>
      </w:r>
    </w:p>
    <w:bookmarkEnd w:id="2738"/>
    <w:p>
      <w:pPr>
        <w:spacing w:after="0"/>
        <w:ind w:left="0"/>
        <w:jc w:val="both"/>
      </w:pPr>
      <w:r>
        <w:rPr>
          <w:rFonts w:ascii="Times New Roman"/>
          <w:b w:val="false"/>
          <w:i w:val="false"/>
          <w:color w:val="000000"/>
          <w:sz w:val="28"/>
        </w:rPr>
        <w:t>
      субсидияларды Комиссиямен келіспей беруге құқылы.</w:t>
      </w:r>
    </w:p>
    <w:p>
      <w:pPr>
        <w:spacing w:after="0"/>
        <w:ind w:left="0"/>
        <w:jc w:val="both"/>
      </w:pPr>
      <w:r>
        <w:rPr>
          <w:rFonts w:ascii="Times New Roman"/>
          <w:b w:val="false"/>
          <w:i w:val="false"/>
          <w:color w:val="000000"/>
          <w:sz w:val="28"/>
        </w:rPr>
        <w:t xml:space="preserve">
      Осы тармақтың ережелерін қолдану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 өтпелі ережелер ескеріле отырып жүзеге асырылады.</w:t>
      </w:r>
    </w:p>
    <w:bookmarkStart w:name="z2734" w:id="2739"/>
    <w:p>
      <w:pPr>
        <w:spacing w:after="0"/>
        <w:ind w:left="0"/>
        <w:jc w:val="both"/>
      </w:pPr>
      <w:r>
        <w:rPr>
          <w:rFonts w:ascii="Times New Roman"/>
          <w:b w:val="false"/>
          <w:i w:val="false"/>
          <w:color w:val="000000"/>
          <w:sz w:val="28"/>
        </w:rPr>
        <w:t>
      21. Осы Хаттаманың VII бөлімінде көрсетілген, осы Хаттаманың</w:t>
      </w:r>
    </w:p>
    <w:bookmarkEnd w:id="2739"/>
    <w:p>
      <w:pPr>
        <w:spacing w:after="0"/>
        <w:ind w:left="0"/>
        <w:jc w:val="both"/>
      </w:pPr>
      <w:r>
        <w:rPr>
          <w:rFonts w:ascii="Times New Roman"/>
          <w:b w:val="false"/>
          <w:i w:val="false"/>
          <w:color w:val="000000"/>
          <w:sz w:val="28"/>
        </w:rPr>
        <w:t>
      II бөліміне сәйкес ерекше болып табылатын, бірақ мүше мемлекеттер</w:t>
      </w:r>
    </w:p>
    <w:p>
      <w:pPr>
        <w:spacing w:after="0"/>
        <w:ind w:left="0"/>
        <w:jc w:val="both"/>
      </w:pPr>
      <w:r>
        <w:rPr>
          <w:rFonts w:ascii="Times New Roman"/>
          <w:b w:val="false"/>
          <w:i w:val="false"/>
          <w:color w:val="000000"/>
          <w:sz w:val="28"/>
        </w:rPr>
        <w:t>
      өзара сауданы бұрмаламайды деп таныған субсидиялар осы Хаттаманың VIII бөліміне сәйкес өтемақы шараларын қабылдауға негіз болмайды.</w:t>
      </w:r>
    </w:p>
    <w:bookmarkStart w:name="z2735" w:id="2740"/>
    <w:p>
      <w:pPr>
        <w:spacing w:after="0"/>
        <w:ind w:left="0"/>
        <w:jc w:val="left"/>
      </w:pPr>
      <w:r>
        <w:rPr>
          <w:rFonts w:ascii="Times New Roman"/>
          <w:b/>
          <w:i w:val="false"/>
          <w:color w:val="000000"/>
        </w:rPr>
        <w:t xml:space="preserve"> V. Тексерулерді жүргізу тәртібі</w:t>
      </w:r>
    </w:p>
    <w:bookmarkEnd w:id="2740"/>
    <w:bookmarkStart w:name="z2736" w:id="2741"/>
    <w:p>
      <w:pPr>
        <w:spacing w:after="0"/>
        <w:ind w:left="0"/>
        <w:jc w:val="both"/>
      </w:pPr>
      <w:r>
        <w:rPr>
          <w:rFonts w:ascii="Times New Roman"/>
          <w:b w:val="false"/>
          <w:i w:val="false"/>
          <w:color w:val="000000"/>
          <w:sz w:val="28"/>
        </w:rPr>
        <w:t>
      22. Мүше мемлекеттің аумағында берілетін субсидиялардың осы Хаттаманың ережелеріне сәйкес келуін талдау, сондай-ақ өзіндік ерекшелікті субсидия ұсынған мүше мемлекеттің аумағынан субсидияланатын тауарды әкелу не субсидиялаушы мүше мемлекет нарығынан ұқсас тауарды ығыстыруы салдарынан ұлттық экономика саласына келетін залалдың бар-жоғын анықтау мақсатындағы тексеруді осы мүше мемлекеттің аумағында тіркелген ұлттық ұқсас тауар өндірушілердің осы Хаттамаға сәйкес жазбаша нысанда берген өтініші (бұдан әрі - өтініш) негізінде мүше мемлекеттің құзыретті органы жүргізеді не құзыретті органның өз бастамасы бойынша жүргізіледі.</w:t>
      </w:r>
    </w:p>
    <w:bookmarkEnd w:id="2741"/>
    <w:bookmarkStart w:name="z2737" w:id="2742"/>
    <w:p>
      <w:pPr>
        <w:spacing w:after="0"/>
        <w:ind w:left="0"/>
        <w:jc w:val="both"/>
      </w:pPr>
      <w:r>
        <w:rPr>
          <w:rFonts w:ascii="Times New Roman"/>
          <w:b w:val="false"/>
          <w:i w:val="false"/>
          <w:color w:val="000000"/>
          <w:sz w:val="28"/>
        </w:rPr>
        <w:t>
      23. Өтінішті ұлттық ұқсас тауар өндіруші немесе қатысушыларының қатарына ұлттық экономика саласын құраушы өндірушілер кіретін осындай өндірушілер бірлестігі, сондай-ақ, аумағында осы өкілдер тіркелген мүше мемлекеттің заңнамасына сәйкес тиісті дәрежеде ресімделген өкілеттіктері бар осы тұлғалардың өкілдері (бұдан әрі - өтініш беруші) береді.</w:t>
      </w:r>
    </w:p>
    <w:bookmarkEnd w:id="2742"/>
    <w:bookmarkStart w:name="z2738" w:id="2743"/>
    <w:p>
      <w:pPr>
        <w:spacing w:after="0"/>
        <w:ind w:left="0"/>
        <w:jc w:val="both"/>
      </w:pPr>
      <w:r>
        <w:rPr>
          <w:rFonts w:ascii="Times New Roman"/>
          <w:b w:val="false"/>
          <w:i w:val="false"/>
          <w:color w:val="000000"/>
          <w:sz w:val="28"/>
        </w:rPr>
        <w:t>
      24. Өтініште мыналар қамтылуы тиіс:</w:t>
      </w:r>
    </w:p>
    <w:bookmarkEnd w:id="2743"/>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2) тауар сипаттамасы (өндіруші ел және ЕАЭО СЭҚ ТН коды көрсетілген);</w:t>
      </w:r>
    </w:p>
    <w:p>
      <w:pPr>
        <w:spacing w:after="0"/>
        <w:ind w:left="0"/>
        <w:jc w:val="both"/>
      </w:pPr>
      <w:r>
        <w:rPr>
          <w:rFonts w:ascii="Times New Roman"/>
          <w:b w:val="false"/>
          <w:i w:val="false"/>
          <w:color w:val="000000"/>
          <w:sz w:val="28"/>
        </w:rPr>
        <w:t>
      3) өзіндік ерекшелікті субсидияның болуы, сипаты мен көлемі туралы мәліметтер;</w:t>
      </w:r>
    </w:p>
    <w:p>
      <w:pPr>
        <w:spacing w:after="0"/>
        <w:ind w:left="0"/>
        <w:jc w:val="both"/>
      </w:pPr>
      <w:r>
        <w:rPr>
          <w:rFonts w:ascii="Times New Roman"/>
          <w:b w:val="false"/>
          <w:i w:val="false"/>
          <w:color w:val="000000"/>
          <w:sz w:val="28"/>
        </w:rPr>
        <w:t>
      4) субсидияланатын тауар өндірушілер туралы мәліметтер;</w:t>
      </w:r>
    </w:p>
    <w:p>
      <w:pPr>
        <w:spacing w:after="0"/>
        <w:ind w:left="0"/>
        <w:jc w:val="both"/>
      </w:pPr>
      <w:r>
        <w:rPr>
          <w:rFonts w:ascii="Times New Roman"/>
          <w:b w:val="false"/>
          <w:i w:val="false"/>
          <w:color w:val="000000"/>
          <w:sz w:val="28"/>
        </w:rPr>
        <w:t>
      5) ұқсас тауарды ұлттық өндірушілер туралы мәліметтер;</w:t>
      </w:r>
    </w:p>
    <w:p>
      <w:pPr>
        <w:spacing w:after="0"/>
        <w:ind w:left="0"/>
        <w:jc w:val="both"/>
      </w:pPr>
      <w:r>
        <w:rPr>
          <w:rFonts w:ascii="Times New Roman"/>
          <w:b w:val="false"/>
          <w:i w:val="false"/>
          <w:color w:val="000000"/>
          <w:sz w:val="28"/>
        </w:rPr>
        <w:t>
      6) құзыретті органға өтініш беру алдында 3 күнтізбелік жыл бұрын өтініш берілетін мүше мемлекеттің аумағына субсидияланатын тауарды әкелу көлемінің өзгеруі туралы мәліметтер;</w:t>
      </w:r>
    </w:p>
    <w:p>
      <w:pPr>
        <w:spacing w:after="0"/>
        <w:ind w:left="0"/>
        <w:jc w:val="both"/>
      </w:pPr>
      <w:r>
        <w:rPr>
          <w:rFonts w:ascii="Times New Roman"/>
          <w:b w:val="false"/>
          <w:i w:val="false"/>
          <w:color w:val="000000"/>
          <w:sz w:val="28"/>
        </w:rPr>
        <w:t>
      7) құзыретті органына өтініш берілетін мүше мемлекеттің аумағынан ұқсас тауарды басқа мүше мемлекеттер аумағына әкету көлемінің өзгеруі туралы мәліметтер;</w:t>
      </w:r>
    </w:p>
    <w:p>
      <w:pPr>
        <w:spacing w:after="0"/>
        <w:ind w:left="0"/>
        <w:jc w:val="both"/>
      </w:pPr>
      <w:r>
        <w:rPr>
          <w:rFonts w:ascii="Times New Roman"/>
          <w:b w:val="false"/>
          <w:i w:val="false"/>
          <w:color w:val="000000"/>
          <w:sz w:val="28"/>
        </w:rPr>
        <w:t>
      8) субсидияланатын тауарды әкелудің не субсидиялаушы мүше мемлекеттің нарығынан ұқсас тауарды ығыстырудың салдарынан ұлттық экономика саласына келтірілетін залалдың бар екендігінің дәлелдемелері. Субсидияланатын тауарды әкелу салдарынан ұлттық экономика саласына материалдық залалдың болуы және материалдық залал келтіру қатерлерінің болу дәлелдемелері объективті факторларға негізделеді, олар ұлттық экономика саласының экономикалық ахуалын сипаттайды және сандық көрсеткіштерде (оның ішінде тауар өндірісінің көлемі және оны сату көлемі, мүше мемлекет нарығындағы тауар үлесі, тауар өндірудің өзіндік құны, тауар бағасы, өндіріс қуаттарының жүктемесі, еңбек өнімділігі, пайда көлемдері, өндіріс пен тауарлар сату рентабельділігі туралы, ұлттық экономика саласындағы инвестициялар көлемі туралы деректер) көрсетілуі мүмкін;</w:t>
      </w:r>
    </w:p>
    <w:p>
      <w:pPr>
        <w:spacing w:after="0"/>
        <w:ind w:left="0"/>
        <w:jc w:val="both"/>
      </w:pPr>
      <w:r>
        <w:rPr>
          <w:rFonts w:ascii="Times New Roman"/>
          <w:b w:val="false"/>
          <w:i w:val="false"/>
          <w:color w:val="000000"/>
          <w:sz w:val="28"/>
        </w:rPr>
        <w:t>
      9) өтініш берудің алдындағы 3 күнтізбелік жылда Одақтың бірыңғай кедендік аумағына ұқсас тауар импорты көлемінің (сандық және құндық мәнде) өзгеруі туралы мәліметтер;</w:t>
      </w:r>
    </w:p>
    <w:p>
      <w:pPr>
        <w:spacing w:after="0"/>
        <w:ind w:left="0"/>
        <w:jc w:val="both"/>
      </w:pPr>
      <w:r>
        <w:rPr>
          <w:rFonts w:ascii="Times New Roman"/>
          <w:b w:val="false"/>
          <w:i w:val="false"/>
          <w:color w:val="000000"/>
          <w:sz w:val="28"/>
        </w:rPr>
        <w:t>
      10) өтініш берудің алдындағы 3 күнтізбелік жылда Одақтың кедендік аумағынан ұқсас тауар экспорты көлемінің (сандық және құндық мәнде) өзгеруі туралы мәліметтер;</w:t>
      </w:r>
    </w:p>
    <w:p>
      <w:pPr>
        <w:spacing w:after="0"/>
        <w:ind w:left="0"/>
        <w:jc w:val="both"/>
      </w:pPr>
      <w:r>
        <w:rPr>
          <w:rFonts w:ascii="Times New Roman"/>
          <w:b w:val="false"/>
          <w:i w:val="false"/>
          <w:color w:val="000000"/>
          <w:sz w:val="28"/>
        </w:rPr>
        <w:t>
      11) талданатын кезеңде ұлттық экономика саласына әсер етуі мүмкін басқа да факторларды талдау.</w:t>
      </w:r>
    </w:p>
    <w:bookmarkStart w:name="z2739" w:id="2744"/>
    <w:p>
      <w:pPr>
        <w:spacing w:after="0"/>
        <w:ind w:left="0"/>
        <w:jc w:val="both"/>
      </w:pPr>
      <w:r>
        <w:rPr>
          <w:rFonts w:ascii="Times New Roman"/>
          <w:b w:val="false"/>
          <w:i w:val="false"/>
          <w:color w:val="000000"/>
          <w:sz w:val="28"/>
        </w:rPr>
        <w:t>
      25. Өтініште бар құндық көрсеткіштерді көрсету кезінде салыстыру мақсатында сыртқы сауда статистикасын жүргізу үшін Комиссия белгілейтін ақша бірлігі пайдаланылады.</w:t>
      </w:r>
    </w:p>
    <w:bookmarkEnd w:id="2744"/>
    <w:bookmarkStart w:name="z2740" w:id="2745"/>
    <w:p>
      <w:pPr>
        <w:spacing w:after="0"/>
        <w:ind w:left="0"/>
        <w:jc w:val="both"/>
      </w:pPr>
      <w:r>
        <w:rPr>
          <w:rFonts w:ascii="Times New Roman"/>
          <w:b w:val="false"/>
          <w:i w:val="false"/>
          <w:color w:val="000000"/>
          <w:sz w:val="28"/>
        </w:rPr>
        <w:t>
      26. Өтініш, оның құпия емес нұсқадағы қосымшасымен қоса (егер өтініште құпия ақпарат болса) құзыретті органға ұсынылады және осы органға өтініш түскен күннен бастап тіркелуге жатады.</w:t>
      </w:r>
    </w:p>
    <w:bookmarkEnd w:id="2745"/>
    <w:bookmarkStart w:name="z2741" w:id="2746"/>
    <w:p>
      <w:pPr>
        <w:spacing w:after="0"/>
        <w:ind w:left="0"/>
        <w:jc w:val="both"/>
      </w:pPr>
      <w:r>
        <w:rPr>
          <w:rFonts w:ascii="Times New Roman"/>
          <w:b w:val="false"/>
          <w:i w:val="false"/>
          <w:color w:val="000000"/>
          <w:sz w:val="28"/>
        </w:rPr>
        <w:t>
      27. Өтініш мынадай негіздер бойынша қабылданбайды:</w:t>
      </w:r>
    </w:p>
    <w:bookmarkEnd w:id="2746"/>
    <w:p>
      <w:pPr>
        <w:spacing w:after="0"/>
        <w:ind w:left="0"/>
        <w:jc w:val="both"/>
      </w:pPr>
      <w:r>
        <w:rPr>
          <w:rFonts w:ascii="Times New Roman"/>
          <w:b w:val="false"/>
          <w:i w:val="false"/>
          <w:color w:val="000000"/>
          <w:sz w:val="28"/>
        </w:rPr>
        <w:t>
      өтініш берушінің осы Хаттаманың 23-тармағында белгіленген талаптарға сәйкес келмеуі;</w:t>
      </w:r>
    </w:p>
    <w:p>
      <w:pPr>
        <w:spacing w:after="0"/>
        <w:ind w:left="0"/>
        <w:jc w:val="both"/>
      </w:pPr>
      <w:r>
        <w:rPr>
          <w:rFonts w:ascii="Times New Roman"/>
          <w:b w:val="false"/>
          <w:i w:val="false"/>
          <w:color w:val="000000"/>
          <w:sz w:val="28"/>
        </w:rPr>
        <w:t>
      осы Хаттаманың 24-тармағында көрсетілген мәліметтердің ұсынылмауы;</w:t>
      </w:r>
    </w:p>
    <w:p>
      <w:pPr>
        <w:spacing w:after="0"/>
        <w:ind w:left="0"/>
        <w:jc w:val="both"/>
      </w:pPr>
      <w:r>
        <w:rPr>
          <w:rFonts w:ascii="Times New Roman"/>
          <w:b w:val="false"/>
          <w:i w:val="false"/>
          <w:color w:val="000000"/>
          <w:sz w:val="28"/>
        </w:rPr>
        <w:t>
      өтініш беруші берген мәліметтердің анық болмауы.</w:t>
      </w:r>
    </w:p>
    <w:p>
      <w:pPr>
        <w:spacing w:after="0"/>
        <w:ind w:left="0"/>
        <w:jc w:val="both"/>
      </w:pPr>
      <w:r>
        <w:rPr>
          <w:rFonts w:ascii="Times New Roman"/>
          <w:b w:val="false"/>
          <w:i w:val="false"/>
          <w:color w:val="000000"/>
          <w:sz w:val="28"/>
        </w:rPr>
        <w:t>
      Басқа негіздер бойынша өтініштерді қабылдамауға жол берілмейді.</w:t>
      </w:r>
    </w:p>
    <w:bookmarkStart w:name="z2742" w:id="2747"/>
    <w:p>
      <w:pPr>
        <w:spacing w:after="0"/>
        <w:ind w:left="0"/>
        <w:jc w:val="both"/>
      </w:pPr>
      <w:r>
        <w:rPr>
          <w:rFonts w:ascii="Times New Roman"/>
          <w:b w:val="false"/>
          <w:i w:val="false"/>
          <w:color w:val="000000"/>
          <w:sz w:val="28"/>
        </w:rPr>
        <w:t>
      28. Тексерудің басталуы туралы шешім қабылдағанға дейін құзыретті орган жазбаша нысанда, қарастырылып отырған өзіндік ерекшелікті субсидия аумағында берілген мүше мемлекеттің уәкілетті органына өтініш түскені туралы хабарлайды.</w:t>
      </w:r>
    </w:p>
    <w:bookmarkEnd w:id="2747"/>
    <w:bookmarkStart w:name="z2743" w:id="2748"/>
    <w:p>
      <w:pPr>
        <w:spacing w:after="0"/>
        <w:ind w:left="0"/>
        <w:jc w:val="both"/>
      </w:pPr>
      <w:r>
        <w:rPr>
          <w:rFonts w:ascii="Times New Roman"/>
          <w:b w:val="false"/>
          <w:i w:val="false"/>
          <w:color w:val="000000"/>
          <w:sz w:val="28"/>
        </w:rPr>
        <w:t>
      29. Құзыретті орган тексеруді бастау туралы шешім қабылдау мақсатында осы өтініш тіркелген күннен бастап күнтізбелік 30 күн ішінде, осы Хаттаманың 24-тармағына сәйкес осы өтініште қамтылған мәліметтер мен дәлелдемелердің анықтығын және жеткіліктілігін зерделейді. Көрсетілген мерзім құзыретті орган өтініш берушіден қосымша мәліметтер алуы қажет болған жағдайда ұзартылуы мүмкін, бірақ өтініш тіркелген күннен бастап күнтізбелік 40 күннен аспауға тиіс.</w:t>
      </w:r>
    </w:p>
    <w:bookmarkEnd w:id="2748"/>
    <w:bookmarkStart w:name="z2744" w:id="2749"/>
    <w:p>
      <w:pPr>
        <w:spacing w:after="0"/>
        <w:ind w:left="0"/>
        <w:jc w:val="both"/>
      </w:pPr>
      <w:r>
        <w:rPr>
          <w:rFonts w:ascii="Times New Roman"/>
          <w:b w:val="false"/>
          <w:i w:val="false"/>
          <w:color w:val="000000"/>
          <w:sz w:val="28"/>
        </w:rPr>
        <w:t>
      30. Өтінішті оны тексеру барысында немесе басталғанға дейін өтініш беруші қайтарып ала алады.</w:t>
      </w:r>
    </w:p>
    <w:bookmarkEnd w:id="2749"/>
    <w:p>
      <w:pPr>
        <w:spacing w:after="0"/>
        <w:ind w:left="0"/>
        <w:jc w:val="both"/>
      </w:pPr>
      <w:r>
        <w:rPr>
          <w:rFonts w:ascii="Times New Roman"/>
          <w:b w:val="false"/>
          <w:i w:val="false"/>
          <w:color w:val="000000"/>
          <w:sz w:val="28"/>
        </w:rPr>
        <w:t>
      Егер өтініш тексеру басталғанға дейін қайтарып алынған жағдайда, мұндай өтініш берілмеген болып есептеледі.</w:t>
      </w:r>
    </w:p>
    <w:p>
      <w:pPr>
        <w:spacing w:after="0"/>
        <w:ind w:left="0"/>
        <w:jc w:val="both"/>
      </w:pPr>
      <w:r>
        <w:rPr>
          <w:rFonts w:ascii="Times New Roman"/>
          <w:b w:val="false"/>
          <w:i w:val="false"/>
          <w:color w:val="000000"/>
          <w:sz w:val="28"/>
        </w:rPr>
        <w:t>
      Егер өтініш тексеру жүргізу барысында қайтарылып алынған жағдайда, құзыретті органның шешімі бойынша ол не тоқтатылады не жалғаса береді.</w:t>
      </w:r>
    </w:p>
    <w:bookmarkStart w:name="z2745" w:id="2750"/>
    <w:p>
      <w:pPr>
        <w:spacing w:after="0"/>
        <w:ind w:left="0"/>
        <w:jc w:val="both"/>
      </w:pPr>
      <w:r>
        <w:rPr>
          <w:rFonts w:ascii="Times New Roman"/>
          <w:b w:val="false"/>
          <w:i w:val="false"/>
          <w:color w:val="000000"/>
          <w:sz w:val="28"/>
        </w:rPr>
        <w:t>
      31. Өтінішті қарауға қабылдағаннан кейін және тексеруді бастау туралы шешім қабылдағанға дейін құзыретті орган өзіндік ерекшелікті субсидия берген мүше мемлекеттің уәкілетті органына өзіндік ерекшелікті субсидиялардың болуына, мөлшері және пайдаланылуына, сондай-ақ оны берудің салдарын және өзара қолайлы шешімге қол жеткізуге қатысты жағдайды нақтылау мақсатында консультациялар жүргізуді ұсынады. Мұндай консультациялар тексеру барысында да жүргізілуі мүмкін.</w:t>
      </w:r>
    </w:p>
    <w:bookmarkEnd w:id="2750"/>
    <w:bookmarkStart w:name="z2746" w:id="2751"/>
    <w:p>
      <w:pPr>
        <w:spacing w:after="0"/>
        <w:ind w:left="0"/>
        <w:jc w:val="both"/>
      </w:pPr>
      <w:r>
        <w:rPr>
          <w:rFonts w:ascii="Times New Roman"/>
          <w:b w:val="false"/>
          <w:i w:val="false"/>
          <w:color w:val="000000"/>
          <w:sz w:val="28"/>
        </w:rPr>
        <w:t>
      32. Өзіндік ерекшелікті субсидиялардың болуы, мөлшері және қолданылуына, сондай-ақ өзіндік ерекшелікті субсидия беру салдарына қатысты консультациялар жүргізу құзыретті органның тексеруді бастау туралы шешім қабылдауына, сондай-ақ осындай тексерулер қорытындылары бойынша басқа мүше мемлекет аумағында берілген өзіндік ерекшелікті субсидияның осы Хаттаманың ережелеріне сәйкестігі және (немесе) өзіндік ерекшелікті субсидия берген мүше мемлекет аумағынан субсидияланған тауарды әкелу салдарынан немесе өзіндік ерекшелікті субсидия берген мүше мемлекет нарығынан немесе үшінші мүше мемлекет нарығынан ұқсас тауарды ығыстыруы салдарынан және аумағында өзіндік ерекшелікті субсидиялауды қарау ұсынылып отырған мүше мемлекетке өтемақы шарасын енгізу туралы өтініш беру салдарынан зиян келтірілгені туралы қорытынды дайындауына кедергі жасамайды.</w:t>
      </w:r>
    </w:p>
    <w:bookmarkEnd w:id="2751"/>
    <w:bookmarkStart w:name="z2747" w:id="2752"/>
    <w:p>
      <w:pPr>
        <w:spacing w:after="0"/>
        <w:ind w:left="0"/>
        <w:jc w:val="both"/>
      </w:pPr>
      <w:r>
        <w:rPr>
          <w:rFonts w:ascii="Times New Roman"/>
          <w:b w:val="false"/>
          <w:i w:val="false"/>
          <w:color w:val="000000"/>
          <w:sz w:val="28"/>
        </w:rPr>
        <w:t>
      33. Құзыретті орган осы Хаттаманың 29-тармағында көрсетілген мерзім өткенге дейін тексеруді бастау немесе оны жүргізуден бас тарту туралы шешім қабылдайды.</w:t>
      </w:r>
    </w:p>
    <w:bookmarkEnd w:id="2752"/>
    <w:p>
      <w:pPr>
        <w:spacing w:after="0"/>
        <w:ind w:left="0"/>
        <w:jc w:val="both"/>
      </w:pPr>
      <w:r>
        <w:rPr>
          <w:rFonts w:ascii="Times New Roman"/>
          <w:b w:val="false"/>
          <w:i w:val="false"/>
          <w:color w:val="000000"/>
          <w:sz w:val="28"/>
        </w:rPr>
        <w:t>
      Тексеруді жүргізуден бас тарту туралы шешім қабылдаған кезде құзыретті орган осындай шешім қабылданған күннен бастап күнтізбелік 10 күннен аспайтын мерзімде өтініш берушіні тексеруді жүргізуден бас тартудың себебі туралы жазбаша түрде хабардар етеді.</w:t>
      </w:r>
    </w:p>
    <w:p>
      <w:pPr>
        <w:spacing w:after="0"/>
        <w:ind w:left="0"/>
        <w:jc w:val="both"/>
      </w:pPr>
      <w:r>
        <w:rPr>
          <w:rFonts w:ascii="Times New Roman"/>
          <w:b w:val="false"/>
          <w:i w:val="false"/>
          <w:color w:val="000000"/>
          <w:sz w:val="28"/>
        </w:rPr>
        <w:t>
      Тексеруді бастау туралы шешім қабылданған кезде құзыретті орган ерекше өнеркәсіптік субсидия берген мүше мемлекеттің құзыретті органын, сондай-ақ оған белгілі мүдделі тұлғаларды қабылданған шешім туралы жазбаша түрде хабардар етеді және тексеруді бастау туралы шешім қабылданғаннан бастап 5 жұмыс күнінен аспайтын мерзімде тексеруді бастау туралы хабарландыруды жариялауды қамтамасыз етеді. Тексеруді бастау туралы хабарландыру жарияланған күн тексеру басталған күн болып танылады.</w:t>
      </w:r>
    </w:p>
    <w:bookmarkStart w:name="z2748" w:id="2753"/>
    <w:p>
      <w:pPr>
        <w:spacing w:after="0"/>
        <w:ind w:left="0"/>
        <w:jc w:val="both"/>
      </w:pPr>
      <w:r>
        <w:rPr>
          <w:rFonts w:ascii="Times New Roman"/>
          <w:b w:val="false"/>
          <w:i w:val="false"/>
          <w:color w:val="000000"/>
          <w:sz w:val="28"/>
        </w:rPr>
        <w:t>
      34. Құзыретті орган, егер осы органда осы Хаттама бөлімдері ережелерінің бұзылу фактісі және (немесе) осы мүше мемлекеттің аумағынан субсидияланған тауарды әкелу салдарынан немесе өзіндік ерекшелікті субсидия берген мүше мемлекеттің нарығынан немесе үшінші мүше мемлекеттің нарығынан ұқсас тауарды субсидияланған тауардың ығыстыруы салдарынан ұлттық экономика саласына зиян келуі дәлелдері болған жағдайда, тексеруді бастау туралы шешімді өз бастамасымен де қабылдай алады.</w:t>
      </w:r>
    </w:p>
    <w:bookmarkEnd w:id="2753"/>
    <w:p>
      <w:pPr>
        <w:spacing w:after="0"/>
        <w:ind w:left="0"/>
        <w:jc w:val="both"/>
      </w:pPr>
      <w:r>
        <w:rPr>
          <w:rFonts w:ascii="Times New Roman"/>
          <w:b w:val="false"/>
          <w:i w:val="false"/>
          <w:color w:val="000000"/>
          <w:sz w:val="28"/>
        </w:rPr>
        <w:t>
      Тексеруді бастау үшін осындай дәлелдер жеткіліксіз болған жағдайда, мұндай тексеруді бастауға болмайды.</w:t>
      </w:r>
    </w:p>
    <w:bookmarkStart w:name="z2749" w:id="2754"/>
    <w:p>
      <w:pPr>
        <w:spacing w:after="0"/>
        <w:ind w:left="0"/>
        <w:jc w:val="both"/>
      </w:pPr>
      <w:r>
        <w:rPr>
          <w:rFonts w:ascii="Times New Roman"/>
          <w:b w:val="false"/>
          <w:i w:val="false"/>
          <w:color w:val="000000"/>
          <w:sz w:val="28"/>
        </w:rPr>
        <w:t>
      35. Тексеруді бастау туралы шешім қабылданғаннан кейін құзыретті орган оған белгілі ұқсас тауардың ұлттық өндірушілеріне және тексеру объектісі болып табылатын субсидияланатын тауарды өндірушілерге осы тексеруді жүргізу мақсатында жауап қайтарулары тиіс сұрақтар тізбесін оларға жолдайды.</w:t>
      </w:r>
    </w:p>
    <w:bookmarkEnd w:id="2754"/>
    <w:p>
      <w:pPr>
        <w:spacing w:after="0"/>
        <w:ind w:left="0"/>
        <w:jc w:val="both"/>
      </w:pPr>
      <w:r>
        <w:rPr>
          <w:rFonts w:ascii="Times New Roman"/>
          <w:b w:val="false"/>
          <w:i w:val="false"/>
          <w:color w:val="000000"/>
          <w:sz w:val="28"/>
        </w:rPr>
        <w:t>
      Сұрақтар тізбесі оны поштамен жіберген күннен бастап күнтізбелік 7 күннен кейін немесе оны ұқсас тауарды ұлттық өндірушінің немесе субсидияланатын тауарды өндірушінің өкіліне тікелей берілген күннен бастап алынған болып есептеледі.</w:t>
      </w:r>
    </w:p>
    <w:p>
      <w:pPr>
        <w:spacing w:after="0"/>
        <w:ind w:left="0"/>
        <w:jc w:val="both"/>
      </w:pPr>
      <w:r>
        <w:rPr>
          <w:rFonts w:ascii="Times New Roman"/>
          <w:b w:val="false"/>
          <w:i w:val="false"/>
          <w:color w:val="000000"/>
          <w:sz w:val="28"/>
        </w:rPr>
        <w:t>
      Ұқсас тауардың ұлттық өндірушілері мен сұрақтар тізбесі жолданған тексеру объектісі болып табылатын субсидияланатын тауарды өндірушілер өздері осындай тізбені алған күннен бастап күнтізбелік 30 күн ішінде уәкілетті органға өздерінің жауаптарын береді. Ұқсас тауардың ұлттық өндірушілері мен сұрақтар тізбесі жолданған тексеру объектісі болып табылатын субсидияланатын тауарды өндірушілердің дәлелді және жазбаша нысанда жазылған өтініші бойынша көрсетілген мерзімді құзыретті орган күнтізбелік 10 күннен аспайтын мерзімге ұзартуы мүмкін.</w:t>
      </w:r>
    </w:p>
    <w:bookmarkStart w:name="z2750" w:id="2755"/>
    <w:p>
      <w:pPr>
        <w:spacing w:after="0"/>
        <w:ind w:left="0"/>
        <w:jc w:val="both"/>
      </w:pPr>
      <w:r>
        <w:rPr>
          <w:rFonts w:ascii="Times New Roman"/>
          <w:b w:val="false"/>
          <w:i w:val="false"/>
          <w:color w:val="000000"/>
          <w:sz w:val="28"/>
        </w:rPr>
        <w:t>
      36. Жүргізіліп жатқан тексеруге байланысты қосымша мәліметтер алу немесе тексеру барысында ұсынылған мәліметтерді тексеру мақсатында құзыретті орган тексеру объектісі болып табылатын субсидияланатын тауардың тиісті өндірушісінің осыған келісімі болған жағдайда, сондай-ақ тиісті мемлекет үкіметінің өкілдері алдын ала хабардар етілген және осы мемлекет тарапынан тексеруді оның аумағында жүргізуге қатысты қарсылықтары болмаған жағдайда, тексеруді өзіндік ерекшелікті субсидия берген мүше мемлекеттің аумағында жүргізуі мүмкін.</w:t>
      </w:r>
    </w:p>
    <w:bookmarkEnd w:id="2755"/>
    <w:p>
      <w:pPr>
        <w:spacing w:after="0"/>
        <w:ind w:left="0"/>
        <w:jc w:val="both"/>
      </w:pP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өз өкілдерін ұқсас тауардың ұлттық өндірушілері орналасқан жерге жіберуге, мүдделі тұлғалармен консультациялар мен келіссөздер жүргізуге, тексеру объектісі болып табылатын субсидияланатын тауардың үлгілерімен танысуға және басқа да тексеру жүргізіліп жатқан мүше мемлекетінің заңнамасына қайшы келмейтін, тексеруге қажетті басқа да іс-қимылдар жасауға құқылы.</w:t>
      </w:r>
    </w:p>
    <w:bookmarkStart w:name="z2751" w:id="2756"/>
    <w:p>
      <w:pPr>
        <w:spacing w:after="0"/>
        <w:ind w:left="0"/>
        <w:jc w:val="both"/>
      </w:pPr>
      <w:r>
        <w:rPr>
          <w:rFonts w:ascii="Times New Roman"/>
          <w:b w:val="false"/>
          <w:i w:val="false"/>
          <w:color w:val="000000"/>
          <w:sz w:val="28"/>
        </w:rPr>
        <w:t>
      37. Құзыретті орган тексеру жүргізу барысында өнеркәсіптік субсидия берген немесе беруші қаралып жатқан өнеркәсіптік субсидияны ұсынушы мүше мемлекеттерінің уәкілетті органдарына, сондай-ақ мүдделі тұлғаларға жүргізіліп отырған тексеруге қатысы бар ақпарат беру туралы сауал жолдай алады.</w:t>
      </w:r>
    </w:p>
    <w:bookmarkEnd w:id="2756"/>
    <w:bookmarkStart w:name="z2752" w:id="2757"/>
    <w:p>
      <w:pPr>
        <w:spacing w:after="0"/>
        <w:ind w:left="0"/>
        <w:jc w:val="both"/>
      </w:pPr>
      <w:r>
        <w:rPr>
          <w:rFonts w:ascii="Times New Roman"/>
          <w:b w:val="false"/>
          <w:i w:val="false"/>
          <w:color w:val="000000"/>
          <w:sz w:val="28"/>
        </w:rPr>
        <w:t>
      38. Мүдделі тұлғалар тексерудің басталуы туралы хабарламада көрсетілген күннен кешіктірмей тексеру жүргізу мақсаты үшін қажетті мәліметтерді, осындай мәліметтер алу көздерін көрсете отырып, (оның ішінде құпия ақпаратты) ұсынуға құқылы. Құзыретті орган мүдделі тұлғалардан қосымша мәліметтер сұратуға құқылы.</w:t>
      </w:r>
    </w:p>
    <w:bookmarkEnd w:id="2757"/>
    <w:bookmarkStart w:name="z2753" w:id="2758"/>
    <w:p>
      <w:pPr>
        <w:spacing w:after="0"/>
        <w:ind w:left="0"/>
        <w:jc w:val="both"/>
      </w:pPr>
      <w:r>
        <w:rPr>
          <w:rFonts w:ascii="Times New Roman"/>
          <w:b w:val="false"/>
          <w:i w:val="false"/>
          <w:color w:val="000000"/>
          <w:sz w:val="28"/>
        </w:rPr>
        <w:t>
      39. Тексеруге қатысы бар дәлелдер және мәліметтер, құзыретті органға тексеру жүргізіліп жатқан мүше мемлекетте мемлекеттік болып табылатын тілде ұсынылуы, ал шетел тілінде жасалған құжаттардың түпнұсқасы белгіленген тәртіппен куәландырылған аудармамен қоса берілуге тиіс.</w:t>
      </w:r>
    </w:p>
    <w:bookmarkEnd w:id="2758"/>
    <w:bookmarkStart w:name="z2754" w:id="2759"/>
    <w:p>
      <w:pPr>
        <w:spacing w:after="0"/>
        <w:ind w:left="0"/>
        <w:jc w:val="both"/>
      </w:pPr>
      <w:r>
        <w:rPr>
          <w:rFonts w:ascii="Times New Roman"/>
          <w:b w:val="false"/>
          <w:i w:val="false"/>
          <w:color w:val="000000"/>
          <w:sz w:val="28"/>
        </w:rPr>
        <w:t>
      40. Құпия ақпаратты қорғау қажеттілігін ескере отырып құзыретті орган осы Хаттамаға сәйкес тексеру барысында мүдделі тұлғаларға олардың жазбаша өтініштері бойынша, тексеру мәніне қатысты, дәлелдер ретінде кез келген мүдделі тұлға жазбаша нысанда ұсынған мәліметтермен танысуға мүмкіндік береді. Құзыретті орган барлық тексеруге қатысушыларға тексеруге қатысы бар және тексеру барысында өздері пайдаланатын, алайда осы Хаттамаға сәйкес құпия ақпарат болып табылмайтын басқа да мәліметтермен танысуға мүмкіндік береді.</w:t>
      </w:r>
    </w:p>
    <w:bookmarkEnd w:id="2759"/>
    <w:bookmarkStart w:name="z2755" w:id="2760"/>
    <w:p>
      <w:pPr>
        <w:spacing w:after="0"/>
        <w:ind w:left="0"/>
        <w:jc w:val="both"/>
      </w:pPr>
      <w:r>
        <w:rPr>
          <w:rFonts w:ascii="Times New Roman"/>
          <w:b w:val="false"/>
          <w:i w:val="false"/>
          <w:color w:val="000000"/>
          <w:sz w:val="28"/>
        </w:rPr>
        <w:t>
      41. Кеден ісі, мемлекеттік статистиканы жүргізу саласындағы уәкілетті мүше мемлекеттердің мемлекеттік билік (басқару) органдары, мүше мемлекеттердің басқа да мемлекеттік билік (басқару) органдары мен аумақтық (жергілікті) мемлекеттік билік (басқару) органдары тексеру жүргізуге көмек көрсетуі және мәліметтерді (оның ішінде құпия ақпаратты қамтитын) тексеру жүргізу мақсатында қажетті құзыретті органның сұрау салуы бойынша ұсынуы тиіс.</w:t>
      </w:r>
    </w:p>
    <w:bookmarkEnd w:id="2760"/>
    <w:bookmarkStart w:name="z2756" w:id="2761"/>
    <w:p>
      <w:pPr>
        <w:spacing w:after="0"/>
        <w:ind w:left="0"/>
        <w:jc w:val="both"/>
      </w:pPr>
      <w:r>
        <w:rPr>
          <w:rFonts w:ascii="Times New Roman"/>
          <w:b w:val="false"/>
          <w:i w:val="false"/>
          <w:color w:val="000000"/>
          <w:sz w:val="28"/>
        </w:rPr>
        <w:t>
      42. Тексеру жүргізу мерзімі тексеру басталған күннен бастап 6 айдан аспауы тиіс.</w:t>
      </w:r>
    </w:p>
    <w:bookmarkEnd w:id="2761"/>
    <w:p>
      <w:pPr>
        <w:spacing w:after="0"/>
        <w:ind w:left="0"/>
        <w:jc w:val="both"/>
      </w:pPr>
      <w:r>
        <w:rPr>
          <w:rFonts w:ascii="Times New Roman"/>
          <w:b w:val="false"/>
          <w:i w:val="false"/>
          <w:color w:val="000000"/>
          <w:sz w:val="28"/>
        </w:rPr>
        <w:t>
      Тексеру, құзыретті орган тексеру нәтижелерін өз мемлекеті үкіметінің қарауына жіберген күні аяқталды деп есептеледі.</w:t>
      </w:r>
    </w:p>
    <w:bookmarkStart w:name="z2757" w:id="2762"/>
    <w:p>
      <w:pPr>
        <w:spacing w:after="0"/>
        <w:ind w:left="0"/>
        <w:jc w:val="both"/>
      </w:pPr>
      <w:r>
        <w:rPr>
          <w:rFonts w:ascii="Times New Roman"/>
          <w:b w:val="false"/>
          <w:i w:val="false"/>
          <w:color w:val="000000"/>
          <w:sz w:val="28"/>
        </w:rPr>
        <w:t>
      43. Тексеру нәтижелері бойынша құзыретті орган басқа мүше мемлекеттің аумағында ұсынылған субсидиялардың осы Хаттаманың ережелеріне сәйкестігі туралы қорытынды әзірлейді.</w:t>
      </w:r>
    </w:p>
    <w:bookmarkEnd w:id="2762"/>
    <w:bookmarkStart w:name="z2758" w:id="2763"/>
    <w:p>
      <w:pPr>
        <w:spacing w:after="0"/>
        <w:ind w:left="0"/>
        <w:jc w:val="both"/>
      </w:pPr>
      <w:r>
        <w:rPr>
          <w:rFonts w:ascii="Times New Roman"/>
          <w:b w:val="false"/>
          <w:i w:val="false"/>
          <w:color w:val="000000"/>
          <w:sz w:val="28"/>
        </w:rPr>
        <w:t>
      44. Егер тексеру нәтижелері бойынша осы Хаттаманың бұзылғаны және (немесе) мүше мемлекеттің ұлттық экономика саласына залал келтірілгені дәлелденген жағдайда, тексеру жүргізген құзыретті орган аумағында өзіндік ерекшелікті субсидия қаралып жатқан мүше мемлекетке өтем шарасы туралы өтініш беріледі.</w:t>
      </w:r>
    </w:p>
    <w:bookmarkEnd w:id="2763"/>
    <w:bookmarkStart w:name="z2759" w:id="2764"/>
    <w:p>
      <w:pPr>
        <w:spacing w:after="0"/>
        <w:ind w:left="0"/>
        <w:jc w:val="both"/>
      </w:pPr>
      <w:r>
        <w:rPr>
          <w:rFonts w:ascii="Times New Roman"/>
          <w:b w:val="false"/>
          <w:i w:val="false"/>
          <w:color w:val="000000"/>
          <w:sz w:val="28"/>
        </w:rPr>
        <w:t>
      45. Тексеру жүргізетін құзыретті орган ұлттық экономика саласын анықтаған кезде, мүше мемлекеттің аумағы екі немесе одан да көп бәсекелес нарық жұмыс істейтін аумақ ретінде қаралуы мүмкін, ал ұлттық өндірушілер, егер, мұндай өндірушілер осындай нарықта өздері шығаратын ұқсас тауардың кемінде 80 пайызын сатса және осындай нарықта ұқсас тауарға сұраныс тексеру жүргізетін мүше мемлекеттің қалған аумағында орналасқан аталған өнімнің ұлттық өндірушілерін айтарлықтай қанағаттандырмаса, ұқсас тауардың ұлттық өндірушілері осындай нарықтың бірінің шегінде ұлттық экономиканың жеке саласы ретінде қаралуы мүмкін. Мұндай жағдайларда, зиянның болуы, ұлттық экономика саласының негізгі бөлігіне залал келтірілмесе де, субсидияланатын тауарды сату көрсетілген бәсекелес нарықтардың біріне бағытталған жағдай кезінде зиян келтірілмесе де және субсидияланатын тауарды әкелу ұқсас тауарлардың ұлттық өндірушілеріне осындай бір нарықтың шегінде кемінде 80 пайыз зиян келтірсе де белгіленуі мүмкін.</w:t>
      </w:r>
    </w:p>
    <w:bookmarkEnd w:id="2764"/>
    <w:bookmarkStart w:name="z2760" w:id="2765"/>
    <w:p>
      <w:pPr>
        <w:spacing w:after="0"/>
        <w:ind w:left="0"/>
        <w:jc w:val="both"/>
      </w:pPr>
      <w:r>
        <w:rPr>
          <w:rFonts w:ascii="Times New Roman"/>
          <w:b w:val="false"/>
          <w:i w:val="false"/>
          <w:color w:val="000000"/>
          <w:sz w:val="28"/>
        </w:rPr>
        <w:t>
      46. Өзіндік ерекшелікті субсидия мөлшері осындай субсидия алушы алатын пайда көлемінің негізінде айқындалады. Өзіндік ерекшелікті субсидияның пайдасын есептеу кезінде құзыретті орган:</w:t>
      </w:r>
    </w:p>
    <w:bookmarkEnd w:id="2765"/>
    <w:p>
      <w:pPr>
        <w:spacing w:after="0"/>
        <w:ind w:left="0"/>
        <w:jc w:val="both"/>
      </w:pPr>
      <w:r>
        <w:rPr>
          <w:rFonts w:ascii="Times New Roman"/>
          <w:b w:val="false"/>
          <w:i w:val="false"/>
          <w:color w:val="000000"/>
          <w:sz w:val="28"/>
        </w:rPr>
        <w:t>
      1) субсидиялаушы органның ұйым капиталына қатысуы, егер мұндай қатысу тиісті мүше мемлекеттің аумағында қарапайым инвестициялық жобаға сәйкес келмейтін (қауіп капиталын ұсынуды қоса алғанда) ретінде бағаланбаса өзіндік ерекшелікті субсидияны ұсыну ретінде қаралмайды;</w:t>
      </w:r>
    </w:p>
    <w:p>
      <w:pPr>
        <w:spacing w:after="0"/>
        <w:ind w:left="0"/>
        <w:jc w:val="both"/>
      </w:pPr>
      <w:r>
        <w:rPr>
          <w:rFonts w:ascii="Times New Roman"/>
          <w:b w:val="false"/>
          <w:i w:val="false"/>
          <w:color w:val="000000"/>
          <w:sz w:val="28"/>
        </w:rPr>
        <w:t>
      2) субсидиялаушы органдарға ұсынылған кредит, егер кредитті алушы ұйым мемлекеттік кредит үшін төлейтін соманың және аталған ұйым тиісті мүше мемлекеттің кредит нарығында алуы мүмкін салыстырмалы коммерциялық кредит үшін төлеуі мүмкін соманың арасында айырмашылық болмаса өзіндік ерекшелікті субсидияны ұсыну ретінде қаралмайды. Олай болмаған жағдайда осы сомалардың арасындағы айырмашылық пайда болып есептеледі;</w:t>
      </w:r>
    </w:p>
    <w:p>
      <w:pPr>
        <w:spacing w:after="0"/>
        <w:ind w:left="0"/>
        <w:jc w:val="both"/>
      </w:pPr>
      <w:r>
        <w:rPr>
          <w:rFonts w:ascii="Times New Roman"/>
          <w:b w:val="false"/>
          <w:i w:val="false"/>
          <w:color w:val="000000"/>
          <w:sz w:val="28"/>
        </w:rPr>
        <w:t>
      3) субсидиялаушы органның кредитке кепілдік беруі егер, кепілдік алған ұйым субсидиялаушы орган кепілдік берген кредит үшін төлейтін соманың және ол мемлекеттік кепілдіксіз салыстырмалы коммерциялық кредит үшін төлеуі мүмкін соманың арасында айырмашылық болмаса өзіндік ерекшелікті субсидияны ұсыну ретінде қаралмайды. Олай болмаған жағдайда комиссиялық айырмашылыққа түзетуі бар осы сомалардың арасындағы айырмашылық пайда болып есептеледі;</w:t>
      </w:r>
    </w:p>
    <w:p>
      <w:pPr>
        <w:spacing w:after="0"/>
        <w:ind w:left="0"/>
        <w:jc w:val="both"/>
      </w:pPr>
      <w:r>
        <w:rPr>
          <w:rFonts w:ascii="Times New Roman"/>
          <w:b w:val="false"/>
          <w:i w:val="false"/>
          <w:color w:val="000000"/>
          <w:sz w:val="28"/>
        </w:rPr>
        <w:t>
      4) субсидиялаушы органның тауарларды немесе қызметтерді жеткізуі не тауарларды сатып алуы егер, тауарлар немесе қызметтер дұрыс ақы төлеуден кемге жеткізілсе не сатып алу дұрыс ақы төлеуден артыққа жүзеге асырылмаса өзіндік ерекшелікті субсидияны ұсыну ретінде қаралмайды. Ақы төлеудің дұрыстығы тиісті мүше мемлекеттердің нарығында мынадай тауарлар мен көрсетілетін қызметтерді сатып алу мен сатудың қолданыстағы нарықтық шартына байланысты айқындалады (бағасын, сапасын, қолжетімділігін, таратылуын, тасымалдануын және тауарларды сатып алудың немесе сатудың басқа да шарттарын қоса алғанда).</w:t>
      </w:r>
    </w:p>
    <w:bookmarkStart w:name="z2761" w:id="2766"/>
    <w:p>
      <w:pPr>
        <w:spacing w:after="0"/>
        <w:ind w:left="0"/>
        <w:jc w:val="both"/>
      </w:pPr>
      <w:r>
        <w:rPr>
          <w:rFonts w:ascii="Times New Roman"/>
          <w:b w:val="false"/>
          <w:i w:val="false"/>
          <w:color w:val="000000"/>
          <w:sz w:val="28"/>
        </w:rPr>
        <w:t>
      47. Субсидия мөлшерін есептеу құзыретті орган тексеру жүргізетін мүше мемлекеттің аумағына әкелінген не аумағына өзіндік ерекшелікті субсидия ұсынылатын мүше мемлекеттің нарығында немесе басқа мүше мемлекеттің нарығында сатылатын тауардың бірлігіне (тоннасына, текше метріне, данасына және басқаларына) есептеледі.</w:t>
      </w:r>
    </w:p>
    <w:bookmarkEnd w:id="2766"/>
    <w:bookmarkStart w:name="z2762" w:id="2767"/>
    <w:p>
      <w:pPr>
        <w:spacing w:after="0"/>
        <w:ind w:left="0"/>
        <w:jc w:val="both"/>
      </w:pPr>
      <w:r>
        <w:rPr>
          <w:rFonts w:ascii="Times New Roman"/>
          <w:b w:val="false"/>
          <w:i w:val="false"/>
          <w:color w:val="000000"/>
          <w:sz w:val="28"/>
        </w:rPr>
        <w:t>
      48. Субсидия мөлшерін есептеу кезінде егер, инфляция қарқыны алынған нәтижелерді бұрмалайтындай жоғары болған жағдайда тиісті мүше мемлекеттің инфляция көрсеткіштері ескерілуі тиіс.</w:t>
      </w:r>
    </w:p>
    <w:bookmarkEnd w:id="2767"/>
    <w:bookmarkStart w:name="z2763" w:id="2768"/>
    <w:p>
      <w:pPr>
        <w:spacing w:after="0"/>
        <w:ind w:left="0"/>
        <w:jc w:val="both"/>
      </w:pPr>
      <w:r>
        <w:rPr>
          <w:rFonts w:ascii="Times New Roman"/>
          <w:b w:val="false"/>
          <w:i w:val="false"/>
          <w:color w:val="000000"/>
          <w:sz w:val="28"/>
        </w:rPr>
        <w:t>
      49. Тауар бірлігіне субсидия мөлшері осы мақсаттарға өзіндік ерекшелікті субсидияларын ұсынған тиісті мүше мемлекеттер шығыстарының мөлшеріне байланысты белгіленеді.</w:t>
      </w:r>
    </w:p>
    <w:bookmarkEnd w:id="2768"/>
    <w:bookmarkStart w:name="z2764" w:id="2769"/>
    <w:p>
      <w:pPr>
        <w:spacing w:after="0"/>
        <w:ind w:left="0"/>
        <w:jc w:val="both"/>
      </w:pPr>
      <w:r>
        <w:rPr>
          <w:rFonts w:ascii="Times New Roman"/>
          <w:b w:val="false"/>
          <w:i w:val="false"/>
          <w:color w:val="000000"/>
          <w:sz w:val="28"/>
        </w:rPr>
        <w:t>
      50. Тауар бірлігіне субсидия мөлшерін есептеу кезінде мұндай тауардың құны мұның алдында субсидия алынған және қажетті деректері бар субсидия алушының 12 айдағы жалпы сату құны ретінде айқындалады.</w:t>
      </w:r>
    </w:p>
    <w:bookmarkEnd w:id="2769"/>
    <w:bookmarkStart w:name="z2765" w:id="2770"/>
    <w:p>
      <w:pPr>
        <w:spacing w:after="0"/>
        <w:ind w:left="0"/>
        <w:jc w:val="both"/>
      </w:pPr>
      <w:r>
        <w:rPr>
          <w:rFonts w:ascii="Times New Roman"/>
          <w:b w:val="false"/>
          <w:i w:val="false"/>
          <w:color w:val="000000"/>
          <w:sz w:val="28"/>
        </w:rPr>
        <w:t>
      51. Субсидия мөлшерін есептеу кезінде субсидияның жалпы сомасынан кез келген тіркеу алымының сомасын немесе субсидия алу үшін жұмсалған басқа да шығыстарды алып тастау қажет.</w:t>
      </w:r>
    </w:p>
    <w:bookmarkEnd w:id="2770"/>
    <w:bookmarkStart w:name="z2766" w:id="2771"/>
    <w:p>
      <w:pPr>
        <w:spacing w:after="0"/>
        <w:ind w:left="0"/>
        <w:jc w:val="both"/>
      </w:pPr>
      <w:r>
        <w:rPr>
          <w:rFonts w:ascii="Times New Roman"/>
          <w:b w:val="false"/>
          <w:i w:val="false"/>
          <w:color w:val="000000"/>
          <w:sz w:val="28"/>
        </w:rPr>
        <w:t>
      52. Егер субсидия өндірілген, әкетілген немесе тасымалданған тауардың белгілі бір санына қатысты берілмесе, онда тауар бірлігіне арналған субсидия мөлшерін есептеу субсидияның жалпы сомасын қажеттілігіне қарай субсидияланатын әкелінетін тауардың үлесін тауарды өндірудің, сатудың немесе әкетудің жалпы көлемінде ескере отырып субсидия берілген кезеңге осындай тауарды өндірудің, сатудың немесе әкетудің көлеміне бөлу арқылы жүзеге асырылады.</w:t>
      </w:r>
    </w:p>
    <w:bookmarkEnd w:id="2771"/>
    <w:bookmarkStart w:name="z2767" w:id="2772"/>
    <w:p>
      <w:pPr>
        <w:spacing w:after="0"/>
        <w:ind w:left="0"/>
        <w:jc w:val="both"/>
      </w:pPr>
      <w:r>
        <w:rPr>
          <w:rFonts w:ascii="Times New Roman"/>
          <w:b w:val="false"/>
          <w:i w:val="false"/>
          <w:color w:val="000000"/>
          <w:sz w:val="28"/>
        </w:rPr>
        <w:t>
      53. Егер субсидия негізгі қорларды дамытуға немесе сатып алуға байланысты берілсе, онда субсидия мөлшерінің есебі субсидияларды өзіндік ерекшелікті субсидияны ұсынған тиісті мүше мемлекеттердің қаралатын экономика саласындағы осындай негізгі қорлар амортизациясының орташа мерзіміне бөлу жолымен жүзеге асырылады. Тауар бірлігіне субсидия мөлшерін есептеу тексерумен қамтылған кезең басталғанға дейін негізгі қорларды сатып алу үшін ұсынылған, бірақ амортизация мерзімі әлі күнге дейін аяқталмаған субсидияларды да қамтиды.</w:t>
      </w:r>
    </w:p>
    <w:bookmarkEnd w:id="2772"/>
    <w:bookmarkStart w:name="z2768" w:id="2773"/>
    <w:p>
      <w:pPr>
        <w:spacing w:after="0"/>
        <w:ind w:left="0"/>
        <w:jc w:val="both"/>
      </w:pPr>
      <w:r>
        <w:rPr>
          <w:rFonts w:ascii="Times New Roman"/>
          <w:b w:val="false"/>
          <w:i w:val="false"/>
          <w:color w:val="000000"/>
          <w:sz w:val="28"/>
        </w:rPr>
        <w:t>
      54. Субсидия мөлшерін есептеу кезінде, егер уақыттың әртүрлі кезеңдеріне немесе бір сол тауар үшін әртүрлі мақсаттарға ұсынылған субсидиялардың ауқымы әртүрлі болса, тауар өндірісінің, сатылуының немесе әкетілуінің көлеміне қарай субсидия көлемінің орташа өлшемді көрсеткіштері қолданылады.</w:t>
      </w:r>
    </w:p>
    <w:bookmarkEnd w:id="2773"/>
    <w:bookmarkStart w:name="z2769" w:id="2774"/>
    <w:p>
      <w:pPr>
        <w:spacing w:after="0"/>
        <w:ind w:left="0"/>
        <w:jc w:val="both"/>
      </w:pPr>
      <w:r>
        <w:rPr>
          <w:rFonts w:ascii="Times New Roman"/>
          <w:b w:val="false"/>
          <w:i w:val="false"/>
          <w:color w:val="000000"/>
          <w:sz w:val="28"/>
        </w:rPr>
        <w:t>
      55. Егер субсидия салық жеңілдіктері нысанында берілсе, тауардың құны салық жеңілдіктері қолданылған соңғы 12 ай ішінде оны сатудың жалпы құны есебінен айқындалады.</w:t>
      </w:r>
    </w:p>
    <w:bookmarkEnd w:id="2774"/>
    <w:bookmarkStart w:name="z2770" w:id="2775"/>
    <w:p>
      <w:pPr>
        <w:spacing w:after="0"/>
        <w:ind w:left="0"/>
        <w:jc w:val="both"/>
      </w:pPr>
      <w:r>
        <w:rPr>
          <w:rFonts w:ascii="Times New Roman"/>
          <w:b w:val="false"/>
          <w:i w:val="false"/>
          <w:color w:val="000000"/>
          <w:sz w:val="28"/>
        </w:rPr>
        <w:t>
      56. Әртүрлі субсидиялаушы органдар күнтізбелік жыл ішінде және (немесе) әртүрлі бағдарламаларды орындау үшін берген субсидиялар жинақталуы тиіс.</w:t>
      </w:r>
    </w:p>
    <w:bookmarkEnd w:id="2775"/>
    <w:bookmarkStart w:name="z2771" w:id="2776"/>
    <w:p>
      <w:pPr>
        <w:spacing w:after="0"/>
        <w:ind w:left="0"/>
        <w:jc w:val="both"/>
      </w:pPr>
      <w:r>
        <w:rPr>
          <w:rFonts w:ascii="Times New Roman"/>
          <w:b w:val="false"/>
          <w:i w:val="false"/>
          <w:color w:val="000000"/>
          <w:sz w:val="28"/>
        </w:rPr>
        <w:t>
      57. Егер субсидиялаушы мүше мемлекеттің нарығында не басқа мүше мемлекеттің нарығында субсидияланатын тауарға қатысты ұқсас тауардың үлесінің қолайсыз өзгеруі орын алғаны дәлелденген жағдайда, субсидиялаушы мүше мемлекеттің нарығынан не басқа мүше мемлекеттің нарығынан ұқсас тауарды ығыстыру немесе субсидиялаушы мүше мемлекеттің аумағына ұқсас тауарды әкелудің өсуін кідірту не басқа мүше мемлекеттің аумағына тауарды әкелудің өсуін кідірту фактісі белгіленеді. Аталған факт қалыпты жағдайларда кемінде 1 жылды құрауға тиіс осы тауардың нарығын дамытудағы нақты үрдістерді дәлелдеу үшін жеткілікті кезеңде белгіленеді.</w:t>
      </w:r>
    </w:p>
    <w:bookmarkEnd w:id="2776"/>
    <w:bookmarkStart w:name="z2772" w:id="2777"/>
    <w:p>
      <w:pPr>
        <w:spacing w:after="0"/>
        <w:ind w:left="0"/>
        <w:jc w:val="both"/>
      </w:pPr>
      <w:r>
        <w:rPr>
          <w:rFonts w:ascii="Times New Roman"/>
          <w:b w:val="false"/>
          <w:i w:val="false"/>
          <w:color w:val="000000"/>
          <w:sz w:val="28"/>
        </w:rPr>
        <w:t>
      58. Субсидиялаушы мүше мемлекеттің нарығында не басқа мүше мемлекеттің нарығында үлестің қолайсыз өзгеруі мына жағдайлардың біреуін қамтиды:</w:t>
      </w:r>
    </w:p>
    <w:bookmarkEnd w:id="2777"/>
    <w:p>
      <w:pPr>
        <w:spacing w:after="0"/>
        <w:ind w:left="0"/>
        <w:jc w:val="both"/>
      </w:pPr>
      <w:r>
        <w:rPr>
          <w:rFonts w:ascii="Times New Roman"/>
          <w:b w:val="false"/>
          <w:i w:val="false"/>
          <w:color w:val="000000"/>
          <w:sz w:val="28"/>
        </w:rPr>
        <w:t>
      1) субсидияланатын тауардың нарықтық үлесі артады;</w:t>
      </w:r>
    </w:p>
    <w:p>
      <w:pPr>
        <w:spacing w:after="0"/>
        <w:ind w:left="0"/>
        <w:jc w:val="both"/>
      </w:pPr>
      <w:r>
        <w:rPr>
          <w:rFonts w:ascii="Times New Roman"/>
          <w:b w:val="false"/>
          <w:i w:val="false"/>
          <w:color w:val="000000"/>
          <w:sz w:val="28"/>
        </w:rPr>
        <w:t>
      2) субсидияланатын тауардың нарықтық үлесі өзіндік ерекшелікті субсидия болмаған кезде ол азаюы тиіс жағдайларда өзгеріссіз қалады;</w:t>
      </w:r>
    </w:p>
    <w:p>
      <w:pPr>
        <w:spacing w:after="0"/>
        <w:ind w:left="0"/>
        <w:jc w:val="both"/>
      </w:pPr>
      <w:r>
        <w:rPr>
          <w:rFonts w:ascii="Times New Roman"/>
          <w:b w:val="false"/>
          <w:i w:val="false"/>
          <w:color w:val="000000"/>
          <w:sz w:val="28"/>
        </w:rPr>
        <w:t>
      3) субсидияланатын тауардың нарықтық үлесі төмендейді, бірақ өзіндік ерекшелікті субсидия болмаған жағдайда орын алатынға қарағанда неғұрлым баяу қарқынмен төмендейді.</w:t>
      </w:r>
    </w:p>
    <w:bookmarkStart w:name="z2773" w:id="2778"/>
    <w:p>
      <w:pPr>
        <w:spacing w:after="0"/>
        <w:ind w:left="0"/>
        <w:jc w:val="both"/>
      </w:pPr>
      <w:r>
        <w:rPr>
          <w:rFonts w:ascii="Times New Roman"/>
          <w:b w:val="false"/>
          <w:i w:val="false"/>
          <w:color w:val="000000"/>
          <w:sz w:val="28"/>
        </w:rPr>
        <w:t>
      59. Бағаны төмендету тиісті нарықтағы субсидияланатын тауардың бағасын өзіндік ерекшелікті субсидия пайдаланылмаған мүше мемлекеттердің ішінде кез келгенінің аумағында өндіру, тасымалдау немесе әкету кезінде тауардың бағасымен салғастыру негізінде белгіленеді. Салыстыру сауданың бір сол деңгейінде және уақыттың салыстыру кезеңінде жүргізіледі. Салыстыру барысында бағаны салыстыруға әсер ететін кез келген фактор қолданылады. Егер аталған салыстыруды жүргізу мүмкін болмаған жағдайда, бағаны төмендету орташа экспорттық бағаның негізінде белгіленуі мүмкін.</w:t>
      </w:r>
    </w:p>
    <w:bookmarkEnd w:id="2778"/>
    <w:bookmarkStart w:name="z2774" w:id="2779"/>
    <w:p>
      <w:pPr>
        <w:spacing w:after="0"/>
        <w:ind w:left="0"/>
        <w:jc w:val="both"/>
      </w:pPr>
      <w:r>
        <w:rPr>
          <w:rFonts w:ascii="Times New Roman"/>
          <w:b w:val="false"/>
          <w:i w:val="false"/>
          <w:color w:val="000000"/>
          <w:sz w:val="28"/>
        </w:rPr>
        <w:t xml:space="preserve">
      60. Егер екі мүше мемлекет Шарттың </w:t>
      </w:r>
      <w:r>
        <w:rPr>
          <w:rFonts w:ascii="Times New Roman"/>
          <w:b w:val="false"/>
          <w:i w:val="false"/>
          <w:color w:val="000000"/>
          <w:sz w:val="28"/>
        </w:rPr>
        <w:t>93-бабына</w:t>
      </w:r>
      <w:r>
        <w:rPr>
          <w:rFonts w:ascii="Times New Roman"/>
          <w:b w:val="false"/>
          <w:i w:val="false"/>
          <w:color w:val="000000"/>
          <w:sz w:val="28"/>
        </w:rPr>
        <w:t xml:space="preserve"> сәйкес үшінші</w:t>
      </w:r>
    </w:p>
    <w:bookmarkEnd w:id="2779"/>
    <w:p>
      <w:pPr>
        <w:spacing w:after="0"/>
        <w:ind w:left="0"/>
        <w:jc w:val="both"/>
      </w:pPr>
      <w:r>
        <w:rPr>
          <w:rFonts w:ascii="Times New Roman"/>
          <w:b w:val="false"/>
          <w:i w:val="false"/>
          <w:color w:val="000000"/>
          <w:sz w:val="28"/>
        </w:rPr>
        <w:t>
      мүше мемлекеттің нарығында осы Хаттаманың 12, 57-59, 61 және</w:t>
      </w:r>
    </w:p>
    <w:p>
      <w:pPr>
        <w:spacing w:after="0"/>
        <w:ind w:left="0"/>
        <w:jc w:val="both"/>
      </w:pPr>
      <w:r>
        <w:rPr>
          <w:rFonts w:ascii="Times New Roman"/>
          <w:b w:val="false"/>
          <w:i w:val="false"/>
          <w:color w:val="000000"/>
          <w:sz w:val="28"/>
        </w:rPr>
        <w:t>
      62-тармақтарына сәйкес мүдделеріне елеулі қысым көрсетушіліктің болуы туралы даулар жүргізген жағдайда осындай мүше мемлекет дауласушы тараптар болып отырған мүше мемлекеттерге осындай басқа мүше мемлекеттің нарығындағы дау жүргізетін мүше мемлекеттердің аумағында болатын тауарлардың үлесін өзгертуге қатысты өзінде бар статистикалық ақпаратты, сондай-ақ тиісті тауарлардың бағалары бойынша статистикалық ақпаратты ұсынады. Бұл ретте, осындай мүше мемлекет нарықтың немесе бағаның арнайы талдауын жүргізбеуге, сондай-ақ ол коммерциялық немесе мемлекеттік құпия деп санайтын ақпаратты ұсынбауға құқылы.</w:t>
      </w:r>
    </w:p>
    <w:bookmarkStart w:name="z2775" w:id="2780"/>
    <w:p>
      <w:pPr>
        <w:spacing w:after="0"/>
        <w:ind w:left="0"/>
        <w:jc w:val="both"/>
      </w:pPr>
      <w:r>
        <w:rPr>
          <w:rFonts w:ascii="Times New Roman"/>
          <w:b w:val="false"/>
          <w:i w:val="false"/>
          <w:color w:val="000000"/>
          <w:sz w:val="28"/>
        </w:rPr>
        <w:t>
      61. Мүдделерге елеулі қысым көрсетушіліктің болу фактісі уақыттың тиісті кезеңінде мына жағдайлардың бірі болған кезде белгілене алмайды:</w:t>
      </w:r>
    </w:p>
    <w:bookmarkEnd w:id="2780"/>
    <w:p>
      <w:pPr>
        <w:spacing w:after="0"/>
        <w:ind w:left="0"/>
        <w:jc w:val="both"/>
      </w:pPr>
      <w:r>
        <w:rPr>
          <w:rFonts w:ascii="Times New Roman"/>
          <w:b w:val="false"/>
          <w:i w:val="false"/>
          <w:color w:val="000000"/>
          <w:sz w:val="28"/>
        </w:rPr>
        <w:t>
      1) мүддеге елеулі қысым көрсетушілік фактісін белгілейтін мүше мемлекеттің аумағынан тауарды әкетуге тыйым салудың немесе шектеудің не басқа мүше мемлекеттің нарығына осындай мүше мемлекеттің аумағынан тауарды әкелуге тыйым салудың немесе шектеудің болуы;</w:t>
      </w:r>
    </w:p>
    <w:p>
      <w:pPr>
        <w:spacing w:after="0"/>
        <w:ind w:left="0"/>
        <w:jc w:val="both"/>
      </w:pPr>
      <w:r>
        <w:rPr>
          <w:rFonts w:ascii="Times New Roman"/>
          <w:b w:val="false"/>
          <w:i w:val="false"/>
          <w:color w:val="000000"/>
          <w:sz w:val="28"/>
        </w:rPr>
        <w:t>
      2) ұқсас тауарды әкелетін және осы тауарлардың монополиясын немесе мемлекеттік саудасын қолданатын мүше мемлекеттің уәкілетті органының коммерциялық емес себептер бойынша, мүдделерге елеулі қысым көрсетушілік фактісін белгілейтін мүше мемлекеттен әкелуді басқа мүше мемлекеттен әкелуге қайта бағыттау туралы шешім қабылдайды;</w:t>
      </w:r>
    </w:p>
    <w:p>
      <w:pPr>
        <w:spacing w:after="0"/>
        <w:ind w:left="0"/>
        <w:jc w:val="both"/>
      </w:pPr>
      <w:r>
        <w:rPr>
          <w:rFonts w:ascii="Times New Roman"/>
          <w:b w:val="false"/>
          <w:i w:val="false"/>
          <w:color w:val="000000"/>
          <w:sz w:val="28"/>
        </w:rPr>
        <w:t>
      3) мүдделерге елеулі қысым көрсетушілік фактісін белгілейтін мүше мемлекеттен әкетуге арналған тауарды өндіруге, сапасына, нысанына немесе бағасына елеулі кері әсер ететін табиғи апаттар, ереуілдер, көліктегі бөгелістер немесе басқа да форс-мажорлық жағдайлар;</w:t>
      </w:r>
    </w:p>
    <w:p>
      <w:pPr>
        <w:spacing w:after="0"/>
        <w:ind w:left="0"/>
        <w:jc w:val="both"/>
      </w:pPr>
      <w:r>
        <w:rPr>
          <w:rFonts w:ascii="Times New Roman"/>
          <w:b w:val="false"/>
          <w:i w:val="false"/>
          <w:color w:val="000000"/>
          <w:sz w:val="28"/>
        </w:rPr>
        <w:t>
      4) мүдделерге елеулі қысым көрсетушілік фактісін белгілейтін мүше мемлекеттен әкетуді шектейтін уағдаластықтардың болуы;</w:t>
      </w:r>
    </w:p>
    <w:p>
      <w:pPr>
        <w:spacing w:after="0"/>
        <w:ind w:left="0"/>
        <w:jc w:val="both"/>
      </w:pPr>
      <w:r>
        <w:rPr>
          <w:rFonts w:ascii="Times New Roman"/>
          <w:b w:val="false"/>
          <w:i w:val="false"/>
          <w:color w:val="000000"/>
          <w:sz w:val="28"/>
        </w:rPr>
        <w:t>
      5) мүдделерге елеулі қысым көрсетушілік фактісін белгілейтін мүше мемлекеттен осы тауарды әкету мүмкіндігін өз еркімен қысқарту (осы мүше мемлекеттің шаруашылық жүргізетін субъектілері осы ұқсас тауардың экспортын жаңа нарыққа дербес қайта бағыттаған жағдайды қоса алғанда);</w:t>
      </w:r>
    </w:p>
    <w:p>
      <w:pPr>
        <w:spacing w:after="0"/>
        <w:ind w:left="0"/>
        <w:jc w:val="both"/>
      </w:pPr>
      <w:r>
        <w:rPr>
          <w:rFonts w:ascii="Times New Roman"/>
          <w:b w:val="false"/>
          <w:i w:val="false"/>
          <w:color w:val="000000"/>
          <w:sz w:val="28"/>
        </w:rPr>
        <w:t>
      6) аумағына тауар әкелетін мүше мемлекетте стандарттарға және (немесе) басқа әкімшілік талаптарға сәйкес болмау.</w:t>
      </w:r>
    </w:p>
    <w:bookmarkStart w:name="z2776" w:id="2781"/>
    <w:p>
      <w:pPr>
        <w:spacing w:after="0"/>
        <w:ind w:left="0"/>
        <w:jc w:val="both"/>
      </w:pPr>
      <w:r>
        <w:rPr>
          <w:rFonts w:ascii="Times New Roman"/>
          <w:b w:val="false"/>
          <w:i w:val="false"/>
          <w:color w:val="000000"/>
          <w:sz w:val="28"/>
        </w:rPr>
        <w:t>
      62. Осы Хаттаманың 61-тармағында көрсетілген жағдайлар болмаған кезде, мүдделерге елеулі қысым көрсетушіліктің болуы Одақтың Сотына ұсынылған ақпараттың немесе Одақтың Соты өздігінен алған ақпараттың негізінде айқындалады.</w:t>
      </w:r>
    </w:p>
    <w:bookmarkEnd w:id="2781"/>
    <w:bookmarkStart w:name="z2777" w:id="2782"/>
    <w:p>
      <w:pPr>
        <w:spacing w:after="0"/>
        <w:ind w:left="0"/>
        <w:jc w:val="both"/>
      </w:pPr>
      <w:r>
        <w:rPr>
          <w:rFonts w:ascii="Times New Roman"/>
          <w:b w:val="false"/>
          <w:i w:val="false"/>
          <w:color w:val="000000"/>
          <w:sz w:val="28"/>
        </w:rPr>
        <w:t>
      63. Субсидияланатын тауарды әкелу салдарынан ұлттық экономика саласына келтірілген залал субсидияланатын тауарды әкелу көлемін, тексеру жүргізетін құзыретті орган мүше мемлекеттің нарығына ұқсас тауардың бағасына және ұқсас тауардың ұлттық өндірушілеріне осындай тауардың әсерін талдау нәтижелерінің негізіне белгіленеді.</w:t>
      </w:r>
    </w:p>
    <w:bookmarkEnd w:id="2782"/>
    <w:bookmarkStart w:name="z2778" w:id="2783"/>
    <w:p>
      <w:pPr>
        <w:spacing w:after="0"/>
        <w:ind w:left="0"/>
        <w:jc w:val="both"/>
      </w:pPr>
      <w:r>
        <w:rPr>
          <w:rFonts w:ascii="Times New Roman"/>
          <w:b w:val="false"/>
          <w:i w:val="false"/>
          <w:color w:val="000000"/>
          <w:sz w:val="28"/>
        </w:rPr>
        <w:t>
      64. Субсидияланатын тауарды әкелу көлемін талдау кезінде құзыретті орган субсидияланатын тауарды әкелу арттырылғанын не арттырылмағанын айқындайды (абсолютті көрсеткіштерде не тексеру жүргізетін құзыретті орган мүше мемлекетте ұқсас тауарды өндіруге немесе тұтынуға қатысты).</w:t>
      </w:r>
    </w:p>
    <w:bookmarkEnd w:id="2783"/>
    <w:bookmarkStart w:name="z2779" w:id="2784"/>
    <w:p>
      <w:pPr>
        <w:spacing w:after="0"/>
        <w:ind w:left="0"/>
        <w:jc w:val="both"/>
      </w:pPr>
      <w:r>
        <w:rPr>
          <w:rFonts w:ascii="Times New Roman"/>
          <w:b w:val="false"/>
          <w:i w:val="false"/>
          <w:color w:val="000000"/>
          <w:sz w:val="28"/>
        </w:rPr>
        <w:t>
      65. Тексеру жүргізетін құзыретті орган мүше мемлекеттің нарығына ұқсас тауардың бағасына әкелінген субсидияланатын тауардың әсерін талдау кезінде құзыретті орган мыналарды:</w:t>
      </w:r>
    </w:p>
    <w:bookmarkEnd w:id="2784"/>
    <w:p>
      <w:pPr>
        <w:spacing w:after="0"/>
        <w:ind w:left="0"/>
        <w:jc w:val="both"/>
      </w:pPr>
      <w:r>
        <w:rPr>
          <w:rFonts w:ascii="Times New Roman"/>
          <w:b w:val="false"/>
          <w:i w:val="false"/>
          <w:color w:val="000000"/>
          <w:sz w:val="28"/>
        </w:rPr>
        <w:t>
      1) субсидияланатын тауардың бағасы осы мүше мемлекеттің нарығына ұқсас тауардың бағасынан төмен болғанын не болмағанын;</w:t>
      </w:r>
    </w:p>
    <w:p>
      <w:pPr>
        <w:spacing w:after="0"/>
        <w:ind w:left="0"/>
        <w:jc w:val="both"/>
      </w:pPr>
      <w:r>
        <w:rPr>
          <w:rFonts w:ascii="Times New Roman"/>
          <w:b w:val="false"/>
          <w:i w:val="false"/>
          <w:color w:val="000000"/>
          <w:sz w:val="28"/>
        </w:rPr>
        <w:t>
      2) субсидияланатын тауарды әкелу осы мүше мемлекеттің нарығына ұқсас тауардың бағасын төмендетуге әкелгенін не әкелмегенін;</w:t>
      </w:r>
    </w:p>
    <w:p>
      <w:pPr>
        <w:spacing w:after="0"/>
        <w:ind w:left="0"/>
        <w:jc w:val="both"/>
      </w:pPr>
      <w:r>
        <w:rPr>
          <w:rFonts w:ascii="Times New Roman"/>
          <w:b w:val="false"/>
          <w:i w:val="false"/>
          <w:color w:val="000000"/>
          <w:sz w:val="28"/>
        </w:rPr>
        <w:t>
      3) субсидияланатын тауарды әкелу осындай тауар болмаған жағдайда, осы мүше мемлекеттің нарығына ұқсас тауардың бағасының өсуіне кедергі келтіргенін не келтірмегенін белгілейді.</w:t>
      </w:r>
    </w:p>
    <w:bookmarkStart w:name="z2780" w:id="2785"/>
    <w:p>
      <w:pPr>
        <w:spacing w:after="0"/>
        <w:ind w:left="0"/>
        <w:jc w:val="both"/>
      </w:pPr>
      <w:r>
        <w:rPr>
          <w:rFonts w:ascii="Times New Roman"/>
          <w:b w:val="false"/>
          <w:i w:val="false"/>
          <w:color w:val="000000"/>
          <w:sz w:val="28"/>
        </w:rPr>
        <w:t>
      66. Ұлттық экономика саласына субсидияланатын тауарды әкелу әсерін талдау ұлттық экономика саласының жағдайына, оның ішінде:</w:t>
      </w:r>
    </w:p>
    <w:bookmarkEnd w:id="2785"/>
    <w:p>
      <w:pPr>
        <w:spacing w:after="0"/>
        <w:ind w:left="0"/>
        <w:jc w:val="both"/>
      </w:pPr>
      <w:r>
        <w:rPr>
          <w:rFonts w:ascii="Times New Roman"/>
          <w:b w:val="false"/>
          <w:i w:val="false"/>
          <w:color w:val="000000"/>
          <w:sz w:val="28"/>
        </w:rPr>
        <w:t>
      1) болған немесе болашақта болуы мүмкін өндірістің қысқартуларына, ұқсас тауарды сатуға, құзыретті органы еңбектің кірісіне, өнімділігіне, тартылған инвестициялардан немесе өндірістік күшті пайдаланудан болған кірістерге тексеру жүргізетін мүше мемлекеттің нарықтағы үлесіне;</w:t>
      </w:r>
    </w:p>
    <w:p>
      <w:pPr>
        <w:spacing w:after="0"/>
        <w:ind w:left="0"/>
        <w:jc w:val="both"/>
      </w:pPr>
      <w:r>
        <w:rPr>
          <w:rFonts w:ascii="Times New Roman"/>
          <w:b w:val="false"/>
          <w:i w:val="false"/>
          <w:color w:val="000000"/>
          <w:sz w:val="28"/>
        </w:rPr>
        <w:t>
      2) құзыретті органы тексеру жүргізетін мүше мемлекеттің нарықтағы ұқсас тауарлардың бағасына әсер ететін факторларға;</w:t>
      </w:r>
    </w:p>
    <w:p>
      <w:pPr>
        <w:spacing w:after="0"/>
        <w:ind w:left="0"/>
        <w:jc w:val="both"/>
      </w:pPr>
      <w:r>
        <w:rPr>
          <w:rFonts w:ascii="Times New Roman"/>
          <w:b w:val="false"/>
          <w:i w:val="false"/>
          <w:color w:val="000000"/>
          <w:sz w:val="28"/>
        </w:rPr>
        <w:t>
      3) ақша ағындарының қозғалысына, ұқсас тауарлардың</w:t>
      </w:r>
    </w:p>
    <w:p>
      <w:pPr>
        <w:spacing w:after="0"/>
        <w:ind w:left="0"/>
        <w:jc w:val="both"/>
      </w:pPr>
      <w:r>
        <w:rPr>
          <w:rFonts w:ascii="Times New Roman"/>
          <w:b w:val="false"/>
          <w:i w:val="false"/>
          <w:color w:val="000000"/>
          <w:sz w:val="28"/>
        </w:rPr>
        <w:t>
      қорларына, жұмыспен қамтылу деңгейіне, еңбекақыға, өндірістің өсу қарқынына, инвестицияларды тарту мүмкіндігіне болған немесе болашақта болуы мүмкін теріс әсерге қатысы бар экономикалық факторларды бағалау болып табылады.</w:t>
      </w:r>
    </w:p>
    <w:bookmarkStart w:name="z2781" w:id="2786"/>
    <w:p>
      <w:pPr>
        <w:spacing w:after="0"/>
        <w:ind w:left="0"/>
        <w:jc w:val="both"/>
      </w:pPr>
      <w:r>
        <w:rPr>
          <w:rFonts w:ascii="Times New Roman"/>
          <w:b w:val="false"/>
          <w:i w:val="false"/>
          <w:color w:val="000000"/>
          <w:sz w:val="28"/>
        </w:rPr>
        <w:t>
      67. Ұлттық экономика саласына субсидияланатын тауарды әкелу әсері, егер қолда бар деректер ұқсас тауардың өнідірісін өндірістік процесс, тауарды оның өндірушілерінің сатуы және кіріс сияқты критерийлердің негізінде бөлуге мүмкіндік беретін болса, тексеру жүргізетін мүше мемлекетте ұқсас тауарды өндіруге сәйкес бағаланады. Егер қолда бар деректер ұқсас тауардың өндірісін бөлуге мүмкіндік бермейтін болған жағдайда, субсидияланатын тауарды ұлттық экономика саласына әкелу әсері барынша аз топты өндіруге немесе ұқсас тауарды қамтитын және олар туралы қажетті деректер бар тауарлардың номенклатурасына сәйкес бағаланады.</w:t>
      </w:r>
    </w:p>
    <w:bookmarkEnd w:id="2786"/>
    <w:bookmarkStart w:name="z2782" w:id="2787"/>
    <w:p>
      <w:pPr>
        <w:spacing w:after="0"/>
        <w:ind w:left="0"/>
        <w:jc w:val="both"/>
      </w:pPr>
      <w:r>
        <w:rPr>
          <w:rFonts w:ascii="Times New Roman"/>
          <w:b w:val="false"/>
          <w:i w:val="false"/>
          <w:color w:val="000000"/>
          <w:sz w:val="28"/>
        </w:rPr>
        <w:t>
      68. Субсидияланатын тауарды әкелу салдарынан ұлттық экономика саласына келтірілетін залалды анықтау барлық іске қатысты және құзыретті органның қарамағындағы дәлелдемелер мен мәліметтерді талдауға негізделуі тиіс. Оның ішінде құзыретті орган ұқсас тауардың Одақтың аумағына жеткізілу, басқа мүше мемлекеттерден жеткізілу динамикасын және ықпалын талдайды. Бұл ретте субсидияланатын тауарды әкелу көлемін және осындай әкелудің ұлттық экономика саласына ықпалын талдау нәтижесінде белгіленген факторлардың ішінде бір не бірнеше фактор субсидияланатын тауардың әкеліну салдарынан ұлттық экономика саласына келтірілетін залалды анықтау мақсатында шешуші мәнге ие болмайды. Құзыретті орган субсидияланатын тауарды әкелудің басқа, салдарынан сол кезеңде ұлттық экономика саласына залал келтірілетін басқа да белгілі факторларды талдайды. Көрсетілген ұлттық экономика саласына келтірілетін залалды құзыретті орган субсидияланатын тауарды әкелу салдарынан болатын ұлттық экономика саласына келтірілетін залалға жатқызбауы тиіс.</w:t>
      </w:r>
    </w:p>
    <w:bookmarkEnd w:id="2787"/>
    <w:bookmarkStart w:name="z2783" w:id="2788"/>
    <w:p>
      <w:pPr>
        <w:spacing w:after="0"/>
        <w:ind w:left="0"/>
        <w:jc w:val="both"/>
      </w:pPr>
      <w:r>
        <w:rPr>
          <w:rFonts w:ascii="Times New Roman"/>
          <w:b w:val="false"/>
          <w:i w:val="false"/>
          <w:color w:val="000000"/>
          <w:sz w:val="28"/>
        </w:rPr>
        <w:t>
      69. Субсидияланатын тауарды әкелу салдарынан ұлттық экономика саласына материалдық залал келтіру қаупін белгілеген кезде құзыретті орган барлық қолда бар факторларды, оның ішінде мынадай факторларды:</w:t>
      </w:r>
    </w:p>
    <w:bookmarkEnd w:id="2788"/>
    <w:p>
      <w:pPr>
        <w:spacing w:after="0"/>
        <w:ind w:left="0"/>
        <w:jc w:val="both"/>
      </w:pPr>
      <w:r>
        <w:rPr>
          <w:rFonts w:ascii="Times New Roman"/>
          <w:b w:val="false"/>
          <w:i w:val="false"/>
          <w:color w:val="000000"/>
          <w:sz w:val="28"/>
        </w:rPr>
        <w:t>
      1) субсидияның немесе субсидиялардың сипатын, көлемін және олардың саудаға мүмкін болатын әсерін;</w:t>
      </w:r>
    </w:p>
    <w:p>
      <w:pPr>
        <w:spacing w:after="0"/>
        <w:ind w:left="0"/>
        <w:jc w:val="both"/>
      </w:pPr>
      <w:r>
        <w:rPr>
          <w:rFonts w:ascii="Times New Roman"/>
          <w:b w:val="false"/>
          <w:i w:val="false"/>
          <w:color w:val="000000"/>
          <w:sz w:val="28"/>
        </w:rPr>
        <w:t>
      2) осындай әкелудің одан әрі ұлғаюының нақты мүмкіндіктерін көрсететін субсидияланатын тауарды әкелудің өсу қарқынын;</w:t>
      </w:r>
    </w:p>
    <w:p>
      <w:pPr>
        <w:spacing w:after="0"/>
        <w:ind w:left="0"/>
        <w:jc w:val="both"/>
      </w:pPr>
      <w:r>
        <w:rPr>
          <w:rFonts w:ascii="Times New Roman"/>
          <w:b w:val="false"/>
          <w:i w:val="false"/>
          <w:color w:val="000000"/>
          <w:sz w:val="28"/>
        </w:rPr>
        <w:t>
      3) субсидия берген мүше мемлекеттегі субсидияланатын тауарды өндірушілерде субсидияланатын тауарды әкелуді ұлғайтудың жеткілікті мүмкіндіктерінің болуы немесе олардың өсуінің нақты мүмкіндіктерінің айқын болмай қалмайтындығын;</w:t>
      </w:r>
    </w:p>
    <w:p>
      <w:pPr>
        <w:spacing w:after="0"/>
        <w:ind w:left="0"/>
        <w:jc w:val="both"/>
      </w:pPr>
      <w:r>
        <w:rPr>
          <w:rFonts w:ascii="Times New Roman"/>
          <w:b w:val="false"/>
          <w:i w:val="false"/>
          <w:color w:val="000000"/>
          <w:sz w:val="28"/>
        </w:rPr>
        <w:t>
      4) егер бағаның осындай деңгейі құзыретті орган субсидияланатын тауарға тексеру жүргізетін мүше мемлекет нарығында ұқсас тауар бағасының төмендеуіне немесе тежелуіне және субсидияланатын тауарға сұраныстың одан әрі өсуіне де әкеп соғуы мүмкін болса, субсидияланатын тауар бағасының деңгейін;</w:t>
      </w:r>
    </w:p>
    <w:p>
      <w:pPr>
        <w:spacing w:after="0"/>
        <w:ind w:left="0"/>
        <w:jc w:val="both"/>
      </w:pPr>
      <w:r>
        <w:rPr>
          <w:rFonts w:ascii="Times New Roman"/>
          <w:b w:val="false"/>
          <w:i w:val="false"/>
          <w:color w:val="000000"/>
          <w:sz w:val="28"/>
        </w:rPr>
        <w:t>
      5) субсидияланатын тауар өндірушісіндегі қорларды ескереді.</w:t>
      </w:r>
    </w:p>
    <w:bookmarkStart w:name="z2784" w:id="2789"/>
    <w:p>
      <w:pPr>
        <w:spacing w:after="0"/>
        <w:ind w:left="0"/>
        <w:jc w:val="both"/>
      </w:pPr>
      <w:r>
        <w:rPr>
          <w:rFonts w:ascii="Times New Roman"/>
          <w:b w:val="false"/>
          <w:i w:val="false"/>
          <w:color w:val="000000"/>
          <w:sz w:val="28"/>
        </w:rPr>
        <w:t>
      70. Бұл ретте осы Хаттаманың 69-тармағында көрсетілген факторлардың ішінде бір не бірнеше фактор субсидияланатын тауардың әкеліну салдарынан ұлттық экономика саласына материалдық залал келтірілу қаупін анықтау мақсатында шешуші мәнге ие болмайды.</w:t>
      </w:r>
    </w:p>
    <w:bookmarkEnd w:id="2789"/>
    <w:bookmarkStart w:name="z2785" w:id="2790"/>
    <w:p>
      <w:pPr>
        <w:spacing w:after="0"/>
        <w:ind w:left="0"/>
        <w:jc w:val="both"/>
      </w:pPr>
      <w:r>
        <w:rPr>
          <w:rFonts w:ascii="Times New Roman"/>
          <w:b w:val="false"/>
          <w:i w:val="false"/>
          <w:color w:val="000000"/>
          <w:sz w:val="28"/>
        </w:rPr>
        <w:t>
      71. Егер осы Хаттаманың 69-тармағында көрсетілген факторларды талдау нәтижелері бойынша тексеру барысында құзыретті орган субсидияланатын тауарды әкелуді жалғастырудың және осындай әкелумен өтем шаралары қабылданбаған жағдайда ұлттық экономика саласына материалдық залал келтірудің болмай қалмайтындығы туралы қорытындыға келсе, ұлттық экономика саласына материалдық залал келтіру қаупінің болуы туралы шешім қабылданады.</w:t>
      </w:r>
    </w:p>
    <w:bookmarkEnd w:id="2790"/>
    <w:bookmarkStart w:name="z2786" w:id="2791"/>
    <w:p>
      <w:pPr>
        <w:spacing w:after="0"/>
        <w:ind w:left="0"/>
        <w:jc w:val="both"/>
      </w:pPr>
      <w:r>
        <w:rPr>
          <w:rFonts w:ascii="Times New Roman"/>
          <w:b w:val="false"/>
          <w:i w:val="false"/>
          <w:color w:val="000000"/>
          <w:sz w:val="28"/>
        </w:rPr>
        <w:t>
      72. Тексеру жүргізу кезінде:</w:t>
      </w:r>
    </w:p>
    <w:bookmarkEnd w:id="2791"/>
    <w:p>
      <w:pPr>
        <w:spacing w:after="0"/>
        <w:ind w:left="0"/>
        <w:jc w:val="both"/>
      </w:pPr>
      <w:r>
        <w:rPr>
          <w:rFonts w:ascii="Times New Roman"/>
          <w:b w:val="false"/>
          <w:i w:val="false"/>
          <w:color w:val="000000"/>
          <w:sz w:val="28"/>
        </w:rPr>
        <w:t>
      1) ұқсас тауардың ұлттық өндірушісі, қатысушыларының көбі ұқсас тауарды өндірушілер болып табылатын ұлттық өндірушілер бірлестігі;</w:t>
      </w:r>
    </w:p>
    <w:p>
      <w:pPr>
        <w:spacing w:after="0"/>
        <w:ind w:left="0"/>
        <w:jc w:val="both"/>
      </w:pPr>
      <w:r>
        <w:rPr>
          <w:rFonts w:ascii="Times New Roman"/>
          <w:b w:val="false"/>
          <w:i w:val="false"/>
          <w:color w:val="000000"/>
          <w:sz w:val="28"/>
        </w:rPr>
        <w:t>
      2) тексеру объектісі болып табылатын субсидияланатын тауардың өндірушісі, қатысушыларының көбі ұқсас тауарды өндірушілер болып табылатын, осындай субсидияланатын тауарды өндірушілер бірлестігі;</w:t>
      </w:r>
    </w:p>
    <w:p>
      <w:pPr>
        <w:spacing w:after="0"/>
        <w:ind w:left="0"/>
        <w:jc w:val="both"/>
      </w:pPr>
      <w:r>
        <w:rPr>
          <w:rFonts w:ascii="Times New Roman"/>
          <w:b w:val="false"/>
          <w:i w:val="false"/>
          <w:color w:val="000000"/>
          <w:sz w:val="28"/>
        </w:rPr>
        <w:t>
      3) субсидия беретін мүше мемлекет және (немесе) субсидия беретін мүше мемлекеттің уәкілетті органы;</w:t>
      </w:r>
    </w:p>
    <w:p>
      <w:pPr>
        <w:spacing w:after="0"/>
        <w:ind w:left="0"/>
        <w:jc w:val="both"/>
      </w:pPr>
      <w:r>
        <w:rPr>
          <w:rFonts w:ascii="Times New Roman"/>
          <w:b w:val="false"/>
          <w:i w:val="false"/>
          <w:color w:val="000000"/>
          <w:sz w:val="28"/>
        </w:rPr>
        <w:t>
      4) тексеру объектісі болатын, субсидияланатын тауарды көбінесе жеке тұлғалар тұтынатын болса, тұтынушылардың қоғамдық бірлестіктері;</w:t>
      </w:r>
    </w:p>
    <w:p>
      <w:pPr>
        <w:spacing w:after="0"/>
        <w:ind w:left="0"/>
        <w:jc w:val="both"/>
      </w:pPr>
      <w:r>
        <w:rPr>
          <w:rFonts w:ascii="Times New Roman"/>
          <w:b w:val="false"/>
          <w:i w:val="false"/>
          <w:color w:val="000000"/>
          <w:sz w:val="28"/>
        </w:rPr>
        <w:t>
      5) тексеру объектісі болатын, субсидияланатын тауарды тұтынушылар және осындай тұтынушылардың бірлестіктері (егер олар өнім өндіру кезінде осы тауарда пайдаланған жағдайда) мүдделі тұлғалар болады.</w:t>
      </w:r>
    </w:p>
    <w:bookmarkStart w:name="z2787" w:id="2792"/>
    <w:p>
      <w:pPr>
        <w:spacing w:after="0"/>
        <w:ind w:left="0"/>
        <w:jc w:val="both"/>
      </w:pPr>
      <w:r>
        <w:rPr>
          <w:rFonts w:ascii="Times New Roman"/>
          <w:b w:val="false"/>
          <w:i w:val="false"/>
          <w:color w:val="000000"/>
          <w:sz w:val="28"/>
        </w:rPr>
        <w:t>
      73. Осы Хаттаманың 72-тармағында көрсетілген мүдделі тұлғалар тексеру барысында дербес немесе құзыретті органы тексеру жүргізетін мүше мемлекеттің заңнамасына сәйкес тиісті үлгіде ресімделген өкілеттіктері бар өздерінің өкілдері арқылы әрекет етеді.</w:t>
      </w:r>
    </w:p>
    <w:bookmarkEnd w:id="2792"/>
    <w:p>
      <w:pPr>
        <w:spacing w:after="0"/>
        <w:ind w:left="0"/>
        <w:jc w:val="both"/>
      </w:pPr>
      <w:r>
        <w:rPr>
          <w:rFonts w:ascii="Times New Roman"/>
          <w:b w:val="false"/>
          <w:i w:val="false"/>
          <w:color w:val="000000"/>
          <w:sz w:val="28"/>
        </w:rPr>
        <w:t>
      Егер мүдделі тұлға тексеру барысында уәкілетті өкіл арқылы әрекет еткен жағдайда, құзыретті орган мүдделі тұлғаға тек осы өкіл арқылы ғана тексеру нысанасы туралы барлық мәліметтерді жеткізеді.</w:t>
      </w:r>
    </w:p>
    <w:bookmarkStart w:name="z2788" w:id="2793"/>
    <w:p>
      <w:pPr>
        <w:spacing w:after="0"/>
        <w:ind w:left="0"/>
        <w:jc w:val="both"/>
      </w:pPr>
      <w:r>
        <w:rPr>
          <w:rFonts w:ascii="Times New Roman"/>
          <w:b w:val="false"/>
          <w:i w:val="false"/>
          <w:color w:val="000000"/>
          <w:sz w:val="28"/>
        </w:rPr>
        <w:t>
      74. Мүдделі тұлға ақпараттың ашылуы бәсекелестік жағдайларында үшінші тұлғаға басымдық беретінін немесе мұндай ақпаратты ұсынған тұлға үшін немесе осы тұлға мұндай ақпаратты алған тұлға үшін қолайсыз салдарға әкелетінін куәландыратын негіздемелерді ұсынған кезде осы тұлғаның құзыретті органға ұсынатын ақпараты құпия ақпарат ретінде қаралады. Құпия ақпарат мүше мемлекеттердің заңнамасында көзделген жағдайларды қоспағанда, оны ұсынған мүдделі тұлғаның рұқсатынсыз жарияланбауы тиіс.</w:t>
      </w:r>
    </w:p>
    <w:bookmarkEnd w:id="2793"/>
    <w:p>
      <w:pPr>
        <w:spacing w:after="0"/>
        <w:ind w:left="0"/>
        <w:jc w:val="both"/>
      </w:pPr>
      <w:r>
        <w:rPr>
          <w:rFonts w:ascii="Times New Roman"/>
          <w:b w:val="false"/>
          <w:i w:val="false"/>
          <w:color w:val="000000"/>
          <w:sz w:val="28"/>
        </w:rPr>
        <w:t>
      Құзыретті орган құпия ақпаратты ұсынатын мүдделі тұлғадан оның құпия емес нұсқасын ұсынуды талап етуге құқылы. Құпия емес нұсқада ұсынылған құпия ақпараттың мәнін түсіну үшін жеткілікті мәліметтер қамтылуы тиіс. Мүдделі тұлға құзыретті органның құпия ақпараттың құпия емес нұсқасын ұсыну туралы талабына жауап ретінде құпия ақпарат мұндай түрде ұсынылуы мүмкін емес деген жағдайларда бұл тұлға құпия ақпараттың мұндай түрде ұсынылуы мүмкін еместігі туралы дәлелдемелер ұсынуы тиіс.</w:t>
      </w:r>
    </w:p>
    <w:p>
      <w:pPr>
        <w:spacing w:after="0"/>
        <w:ind w:left="0"/>
        <w:jc w:val="both"/>
      </w:pPr>
      <w:r>
        <w:rPr>
          <w:rFonts w:ascii="Times New Roman"/>
          <w:b w:val="false"/>
          <w:i w:val="false"/>
          <w:color w:val="000000"/>
          <w:sz w:val="28"/>
        </w:rPr>
        <w:t>
      Егер құзыретті орган мүдделі тұлға ұсынған негіздемелер ұсынылған ақпаратты құпия ақпаратқа жатқызуға мүмкіндік бермейді деп белгілесе немесе құпия ақпараттың құпия емес нұсқасын ұсынбаған мүдделі тұлға құпия ақпаратты мұндай түрде ұсынудың мүмкін еместігінің негіздемесін де ұсынбаса немесе құпия ақпаратты ұсынудың мүмкін еместігінің негіздемесі болып табылмайтын мәліметтерді ұсынса, құзыретті орган бұл ақпаратты ескермеуі мүмкін.</w:t>
      </w:r>
    </w:p>
    <w:bookmarkStart w:name="z2789" w:id="2794"/>
    <w:p>
      <w:pPr>
        <w:spacing w:after="0"/>
        <w:ind w:left="0"/>
        <w:jc w:val="both"/>
      </w:pPr>
      <w:r>
        <w:rPr>
          <w:rFonts w:ascii="Times New Roman"/>
          <w:b w:val="false"/>
          <w:i w:val="false"/>
          <w:color w:val="000000"/>
          <w:sz w:val="28"/>
        </w:rPr>
        <w:t>
      75. Құзыретті орган құпия ақпаратты таратқаны үшін өзінің мүше мемлекетінің заңнамасында көзделген жауаптылықта болады.</w:t>
      </w:r>
    </w:p>
    <w:bookmarkEnd w:id="2794"/>
    <w:bookmarkStart w:name="z2790" w:id="2795"/>
    <w:p>
      <w:pPr>
        <w:spacing w:after="0"/>
        <w:ind w:left="0"/>
        <w:jc w:val="left"/>
      </w:pPr>
      <w:r>
        <w:rPr>
          <w:rFonts w:ascii="Times New Roman"/>
          <w:b/>
          <w:i w:val="false"/>
          <w:color w:val="000000"/>
        </w:rPr>
        <w:t xml:space="preserve"> VI. Жалпы ерекшеліктер</w:t>
      </w:r>
    </w:p>
    <w:bookmarkEnd w:id="2795"/>
    <w:bookmarkStart w:name="z2791" w:id="2796"/>
    <w:p>
      <w:pPr>
        <w:spacing w:after="0"/>
        <w:ind w:left="0"/>
        <w:jc w:val="both"/>
      </w:pPr>
      <w:r>
        <w:rPr>
          <w:rFonts w:ascii="Times New Roman"/>
          <w:b w:val="false"/>
          <w:i w:val="false"/>
          <w:color w:val="000000"/>
          <w:sz w:val="28"/>
        </w:rPr>
        <w:t>
      76. Осы Хаттамада ешқайсысы:</w:t>
      </w:r>
    </w:p>
    <w:bookmarkEnd w:id="2796"/>
    <w:p>
      <w:pPr>
        <w:spacing w:after="0"/>
        <w:ind w:left="0"/>
        <w:jc w:val="both"/>
      </w:pPr>
      <w:r>
        <w:rPr>
          <w:rFonts w:ascii="Times New Roman"/>
          <w:b w:val="false"/>
          <w:i w:val="false"/>
          <w:color w:val="000000"/>
          <w:sz w:val="28"/>
        </w:rPr>
        <w:t>
      1) қандай да бір мүше мемлекетке ол ашылуы оның қауіпсіздігінің маңызды мүдделеріне қарама-қайшы келеді деп санайтын ақпаратты ұсыну талабы ретінде;</w:t>
      </w:r>
    </w:p>
    <w:p>
      <w:pPr>
        <w:spacing w:after="0"/>
        <w:ind w:left="0"/>
        <w:jc w:val="both"/>
      </w:pPr>
      <w:r>
        <w:rPr>
          <w:rFonts w:ascii="Times New Roman"/>
          <w:b w:val="false"/>
          <w:i w:val="false"/>
          <w:color w:val="000000"/>
          <w:sz w:val="28"/>
        </w:rPr>
        <w:t>
      2) кез келген мүше мемлекетке ол оның қауіпсіздігінің маңызды мүдделерін қорғау үшін қажет деп санайтын мынадай іс-қимылды:</w:t>
      </w:r>
    </w:p>
    <w:p>
      <w:pPr>
        <w:spacing w:after="0"/>
        <w:ind w:left="0"/>
        <w:jc w:val="both"/>
      </w:pPr>
      <w:r>
        <w:rPr>
          <w:rFonts w:ascii="Times New Roman"/>
          <w:b w:val="false"/>
          <w:i w:val="false"/>
          <w:color w:val="000000"/>
          <w:sz w:val="28"/>
        </w:rPr>
        <w:t>
      жарылғыш материалдарға немесе олар өндірілетін материалдарға қатысты іс-қимылды;</w:t>
      </w:r>
    </w:p>
    <w:p>
      <w:pPr>
        <w:spacing w:after="0"/>
        <w:ind w:left="0"/>
        <w:jc w:val="both"/>
      </w:pPr>
      <w:r>
        <w:rPr>
          <w:rFonts w:ascii="Times New Roman"/>
          <w:b w:val="false"/>
          <w:i w:val="false"/>
          <w:color w:val="000000"/>
          <w:sz w:val="28"/>
        </w:rPr>
        <w:t>
      қару-жарақтарды, оқ-дәрілерді және әскери материалдарды, сондай-ақ қарулы күштерді жарақтандыру мақсатында тікелей немесе жанама жүзеге асырылатын өзге де тауарлар мен материалдарды әзірлеуге, өндіруге және саудасына қатысты іс-қимылды;</w:t>
      </w:r>
    </w:p>
    <w:p>
      <w:pPr>
        <w:spacing w:after="0"/>
        <w:ind w:left="0"/>
        <w:jc w:val="both"/>
      </w:pPr>
      <w:r>
        <w:rPr>
          <w:rFonts w:ascii="Times New Roman"/>
          <w:b w:val="false"/>
          <w:i w:val="false"/>
          <w:color w:val="000000"/>
          <w:sz w:val="28"/>
        </w:rPr>
        <w:t>
      соғыс уақытында немесе халықаралық қатынастарда басқа да төтенше жағдайларда қабылданатын іс-қимылды қабылдауға кедергі ретінде;</w:t>
      </w:r>
    </w:p>
    <w:p>
      <w:pPr>
        <w:spacing w:after="0"/>
        <w:ind w:left="0"/>
        <w:jc w:val="both"/>
      </w:pPr>
      <w:r>
        <w:rPr>
          <w:rFonts w:ascii="Times New Roman"/>
          <w:b w:val="false"/>
          <w:i w:val="false"/>
          <w:color w:val="000000"/>
          <w:sz w:val="28"/>
        </w:rPr>
        <w:t>
      3) кез келген мүше мемлекетке әлемде бейбіт өмірді сақтау және халықаралық қауіпсіздік үшін Біріккен Ұлттар Ұйымының Жарғысы бойынша оның міндеттемелерін орындау үшін кез келген әрекеттерді қабылдауға кедергі ретінде ұғынылмауы тиіс.</w:t>
      </w:r>
    </w:p>
    <w:bookmarkStart w:name="z2792" w:id="2797"/>
    <w:p>
      <w:pPr>
        <w:spacing w:after="0"/>
        <w:ind w:left="0"/>
        <w:jc w:val="both"/>
      </w:pPr>
      <w:r>
        <w:rPr>
          <w:rFonts w:ascii="Times New Roman"/>
          <w:b w:val="false"/>
          <w:i w:val="false"/>
          <w:color w:val="000000"/>
          <w:sz w:val="28"/>
        </w:rPr>
        <w:t>
      77. Егер мұндай субсидиялар ерекше жағдайларда енгізілсе және егер олардың енгізілуі:</w:t>
      </w:r>
    </w:p>
    <w:bookmarkEnd w:id="2797"/>
    <w:p>
      <w:pPr>
        <w:spacing w:after="0"/>
        <w:ind w:left="0"/>
        <w:jc w:val="both"/>
      </w:pPr>
      <w:r>
        <w:rPr>
          <w:rFonts w:ascii="Times New Roman"/>
          <w:b w:val="false"/>
          <w:i w:val="false"/>
          <w:color w:val="000000"/>
          <w:sz w:val="28"/>
        </w:rPr>
        <w:t>
      1) қоғамдық моральды, қоғамдық тәртіпті және қоғамдық қауіпсіздікті;</w:t>
      </w:r>
    </w:p>
    <w:p>
      <w:pPr>
        <w:spacing w:after="0"/>
        <w:ind w:left="0"/>
        <w:jc w:val="both"/>
      </w:pPr>
      <w:r>
        <w:rPr>
          <w:rFonts w:ascii="Times New Roman"/>
          <w:b w:val="false"/>
          <w:i w:val="false"/>
          <w:color w:val="000000"/>
          <w:sz w:val="28"/>
        </w:rPr>
        <w:t>
      2) адамдардың өмірін немесе денсаулығын, жануарларды және өсімдіктерді;</w:t>
      </w:r>
    </w:p>
    <w:p>
      <w:pPr>
        <w:spacing w:after="0"/>
        <w:ind w:left="0"/>
        <w:jc w:val="both"/>
      </w:pPr>
      <w:r>
        <w:rPr>
          <w:rFonts w:ascii="Times New Roman"/>
          <w:b w:val="false"/>
          <w:i w:val="false"/>
          <w:color w:val="000000"/>
          <w:sz w:val="28"/>
        </w:rPr>
        <w:t>
      3) көркем, тарихи немесе археологиялық құндылық қазынасын;</w:t>
      </w:r>
    </w:p>
    <w:p>
      <w:pPr>
        <w:spacing w:after="0"/>
        <w:ind w:left="0"/>
        <w:jc w:val="both"/>
      </w:pPr>
      <w:r>
        <w:rPr>
          <w:rFonts w:ascii="Times New Roman"/>
          <w:b w:val="false"/>
          <w:i w:val="false"/>
          <w:color w:val="000000"/>
          <w:sz w:val="28"/>
        </w:rPr>
        <w:t>
      4) зияткерлік меншік құқығын;</w:t>
      </w:r>
    </w:p>
    <w:p>
      <w:pPr>
        <w:spacing w:after="0"/>
        <w:ind w:left="0"/>
        <w:jc w:val="both"/>
      </w:pPr>
      <w:r>
        <w:rPr>
          <w:rFonts w:ascii="Times New Roman"/>
          <w:b w:val="false"/>
          <w:i w:val="false"/>
          <w:color w:val="000000"/>
          <w:sz w:val="28"/>
        </w:rPr>
        <w:t>
      5) осы шаралардың мақсаты тауарларды басқа мүше мемлекеттер аумағынан әкелуді шектеу болып табылмаған және мұндай шаралар (егер мұндай шаралар ішкі өндіруді немесе тұтынуды шектеумен бір мезгілде жүргізілсе), кемсітушілік сипатқа ие болмаған жағдайда қорғау қажеттілігімен түсіндірілсе, осы Хаттаманың ережелері мүше мемлекеттерге сауданы бұрмалайтын арнайы субсидияларды пайдалануға кедергі келтірмейді.</w:t>
      </w:r>
    </w:p>
    <w:bookmarkStart w:name="z2793" w:id="2798"/>
    <w:p>
      <w:pPr>
        <w:spacing w:after="0"/>
        <w:ind w:left="0"/>
        <w:jc w:val="left"/>
      </w:pPr>
      <w:r>
        <w:rPr>
          <w:rFonts w:ascii="Times New Roman"/>
          <w:b/>
          <w:i w:val="false"/>
          <w:color w:val="000000"/>
        </w:rPr>
        <w:t xml:space="preserve"> VII. Ұсынылуы өтем шараларын қабылдау үшін негіз болып</w:t>
      </w:r>
      <w:r>
        <w:br/>
      </w:r>
      <w:r>
        <w:rPr>
          <w:rFonts w:ascii="Times New Roman"/>
          <w:b/>
          <w:i w:val="false"/>
          <w:color w:val="000000"/>
        </w:rPr>
        <w:t>табылмайтын өзіндік ерекшелікті субсидиялар</w:t>
      </w:r>
    </w:p>
    <w:bookmarkEnd w:id="2798"/>
    <w:bookmarkStart w:name="z2794" w:id="2799"/>
    <w:p>
      <w:pPr>
        <w:spacing w:after="0"/>
        <w:ind w:left="0"/>
        <w:jc w:val="both"/>
      </w:pPr>
      <w:r>
        <w:rPr>
          <w:rFonts w:ascii="Times New Roman"/>
          <w:b w:val="false"/>
          <w:i w:val="false"/>
          <w:color w:val="000000"/>
          <w:sz w:val="28"/>
        </w:rPr>
        <w:t>
      78. Шаруашылық субъектілері, сондай-ақ шаруашылық субъектілерімен келісімшарт негізінде жоғары оқу орындары мен ғылыми ұйымдар жүзеге асыратын зерттеу қызметіне арналған көмек, мұндай көмек өнеркәсіптік зерттеулер құнының 75 пайызынан аспайтын немесе бәсекеге дейінгі кезеңдегі әзірлемелер құнының 50 пайызынан аспайтын көлемін өтейтін жағдайда және ол тек:</w:t>
      </w:r>
    </w:p>
    <w:bookmarkEnd w:id="2799"/>
    <w:p>
      <w:pPr>
        <w:spacing w:after="0"/>
        <w:ind w:left="0"/>
        <w:jc w:val="both"/>
      </w:pPr>
      <w:r>
        <w:rPr>
          <w:rFonts w:ascii="Times New Roman"/>
          <w:b w:val="false"/>
          <w:i w:val="false"/>
          <w:color w:val="000000"/>
          <w:sz w:val="28"/>
        </w:rPr>
        <w:t>
      1) персоналға (зерттеушілер, техниктер және тек қана зерттеу қызметімен айналысатын басқа көмекші персонал) арналған шығыстарды;</w:t>
      </w:r>
    </w:p>
    <w:p>
      <w:pPr>
        <w:spacing w:after="0"/>
        <w:ind w:left="0"/>
        <w:jc w:val="both"/>
      </w:pPr>
      <w:r>
        <w:rPr>
          <w:rFonts w:ascii="Times New Roman"/>
          <w:b w:val="false"/>
          <w:i w:val="false"/>
          <w:color w:val="000000"/>
          <w:sz w:val="28"/>
        </w:rPr>
        <w:t>
      2) тек қана және тұрақты түрде зерттеу қызметі үшін пайдаланылатын (коммерциялық негізде сатуды қоспағанда) аспаптарға, жабдыққа, жерге және құрылғыларға арналған шығыстарды;</w:t>
      </w:r>
    </w:p>
    <w:p>
      <w:pPr>
        <w:spacing w:after="0"/>
        <w:ind w:left="0"/>
        <w:jc w:val="both"/>
      </w:pPr>
      <w:r>
        <w:rPr>
          <w:rFonts w:ascii="Times New Roman"/>
          <w:b w:val="false"/>
          <w:i w:val="false"/>
          <w:color w:val="000000"/>
          <w:sz w:val="28"/>
        </w:rPr>
        <w:t>
      3) тек қана зерттеу қызметі үшін пайдаланылатын</w:t>
      </w:r>
    </w:p>
    <w:p>
      <w:pPr>
        <w:spacing w:after="0"/>
        <w:ind w:left="0"/>
        <w:jc w:val="both"/>
      </w:pPr>
      <w:r>
        <w:rPr>
          <w:rFonts w:ascii="Times New Roman"/>
          <w:b w:val="false"/>
          <w:i w:val="false"/>
          <w:color w:val="000000"/>
          <w:sz w:val="28"/>
        </w:rPr>
        <w:t>
      консультациялық және балама қызметтерге арналған шығыстарды (ғылыми зерттеу нәтижелерін, техникалық білімді, патенттерді және т.б. сатып алуды қосқанда);</w:t>
      </w:r>
    </w:p>
    <w:p>
      <w:pPr>
        <w:spacing w:after="0"/>
        <w:ind w:left="0"/>
        <w:jc w:val="both"/>
      </w:pPr>
      <w:r>
        <w:rPr>
          <w:rFonts w:ascii="Times New Roman"/>
          <w:b w:val="false"/>
          <w:i w:val="false"/>
          <w:color w:val="000000"/>
          <w:sz w:val="28"/>
        </w:rPr>
        <w:t>
      4) тікелей зерттеу қызметі нәтижесінде жұмсалған қосымша үстеме шығыстарды;</w:t>
      </w:r>
    </w:p>
    <w:p>
      <w:pPr>
        <w:spacing w:after="0"/>
        <w:ind w:left="0"/>
        <w:jc w:val="both"/>
      </w:pPr>
      <w:r>
        <w:rPr>
          <w:rFonts w:ascii="Times New Roman"/>
          <w:b w:val="false"/>
          <w:i w:val="false"/>
          <w:color w:val="000000"/>
          <w:sz w:val="28"/>
        </w:rPr>
        <w:t>
      5) тікелей зерттеу қызметі нәтижесінде жұмсалған өзге де ағымдық шығыстарды (материалдарға, қамтамасыз етуге және т.б.) өтеу үшін ұсынылған жағдайда ғана, осындай көмек ретінде өзіндік ерекшелікті субсидияларды беру өтемақы шараларын қабылдау үшін негіз болып табылмайды.</w:t>
      </w:r>
    </w:p>
    <w:bookmarkStart w:name="z2795" w:id="2800"/>
    <w:p>
      <w:pPr>
        <w:spacing w:after="0"/>
        <w:ind w:left="0"/>
        <w:jc w:val="both"/>
      </w:pPr>
      <w:r>
        <w:rPr>
          <w:rFonts w:ascii="Times New Roman"/>
          <w:b w:val="false"/>
          <w:i w:val="false"/>
          <w:color w:val="000000"/>
          <w:sz w:val="28"/>
        </w:rPr>
        <w:t>
      79. Осы бөлім мақсаттары үшін өнеркәсіптік зерттеулер жаңа тауарларды, процестерді немесе көрсетілетін қызметтерді әзірлеуде, сондай-ақ қолданыстағы тауарларды, процестерді немесе көрсетілетін қызметтерді едәуір жақсарту үшін пайдалы болуы мүмкін деген</w:t>
      </w:r>
    </w:p>
    <w:bookmarkEnd w:id="2800"/>
    <w:p>
      <w:pPr>
        <w:spacing w:after="0"/>
        <w:ind w:left="0"/>
        <w:jc w:val="both"/>
      </w:pPr>
      <w:r>
        <w:rPr>
          <w:rFonts w:ascii="Times New Roman"/>
          <w:b w:val="false"/>
          <w:i w:val="false"/>
          <w:color w:val="000000"/>
          <w:sz w:val="28"/>
        </w:rPr>
        <w:t>
      есеппен жаңа білімдерді ашуға бағытталған жоспарланған зерттеулерді немесе маңызды зерттеулерді білдіреді.</w:t>
      </w:r>
    </w:p>
    <w:p>
      <w:pPr>
        <w:spacing w:after="0"/>
        <w:ind w:left="0"/>
        <w:jc w:val="both"/>
      </w:pPr>
      <w:r>
        <w:rPr>
          <w:rFonts w:ascii="Times New Roman"/>
          <w:b w:val="false"/>
          <w:i w:val="false"/>
          <w:color w:val="000000"/>
          <w:sz w:val="28"/>
        </w:rPr>
        <w:t>
      Бәсекеге дейінгі кезеңдегі әзірлемелер өнеркәсіптік зерттеу нәтижелерін коммерциялық пайдалану үшін жарамсыз бірінші прототип жасауды қосқанда, сатуға немесе пайдалануға арналған жаңа, түрлендірілген немесе жақсартылған тауарлардың, технологиялық процестердің немесе көрсетілетін қызметтердің жоспарына, сызбасына немесе макетіне ауыстыруды білдіреді. Ол сондай-ақ тұжырымдаманың анықтамасын және балама тауарлардың, тәсілдердің немесе көрсетілетін қызметтердің дизайнын, сондай-ақ олар өнеркәсіптік қолдануға немесе коммерциялық пайдалануға арналмаған немесе сол үшін пайдаланылмаған жағдайда алғашқы демонстрациялық немесе пилоттық жобаларды қамтуы мүмкін. Ол қолданыстағы тауарлардағы, өндірістік желілердегі, өңдеу процестеріндегі, көрсетілетін қызметтердегі және өзге қарапайым операциялардағы ағымдық және мерзімдік өзгерістерге, мұндай өзгерістер жақсартуға әкелетін болса да, қолданылмайды.</w:t>
      </w:r>
    </w:p>
    <w:bookmarkStart w:name="z2796" w:id="2801"/>
    <w:p>
      <w:pPr>
        <w:spacing w:after="0"/>
        <w:ind w:left="0"/>
        <w:jc w:val="both"/>
      </w:pPr>
      <w:r>
        <w:rPr>
          <w:rFonts w:ascii="Times New Roman"/>
          <w:b w:val="false"/>
          <w:i w:val="false"/>
          <w:color w:val="000000"/>
          <w:sz w:val="28"/>
        </w:rPr>
        <w:t>
      80. Өтем шараларын қабылдау үшін негіздер бермейтін осы Хаттаманың 78-тармағында көрсетілген көмектің жол берілетін деңгейі белгілі бір жобаны жүзеге асыру кезеңінде шеккен тиісті шығыстардың жалпы сомасына қатысты белгіленеді.</w:t>
      </w:r>
    </w:p>
    <w:bookmarkEnd w:id="2801"/>
    <w:p>
      <w:pPr>
        <w:spacing w:after="0"/>
        <w:ind w:left="0"/>
        <w:jc w:val="both"/>
      </w:pPr>
      <w:r>
        <w:rPr>
          <w:rFonts w:ascii="Times New Roman"/>
          <w:b w:val="false"/>
          <w:i w:val="false"/>
          <w:color w:val="000000"/>
          <w:sz w:val="28"/>
        </w:rPr>
        <w:t>
      Өнеркәсіптік зерттеулерді біріктіретін бағдарламалар іске асырылған бәсекелестік сатысында әзірленген жағдайда шаралар қабылдау үшін негіз болмайтын көмектің рұқсат берілген деңгейі осы екі санат үшін рұқсат етілген деңгейдің осы Хаттаманың 78-тармағында көрсетілген барлық шығыстар ескеріле отырып есептелген орташа арифметикалық мәнінен жоғары болмауға тиіс.</w:t>
      </w:r>
    </w:p>
    <w:bookmarkStart w:name="z2797" w:id="2802"/>
    <w:p>
      <w:pPr>
        <w:spacing w:after="0"/>
        <w:ind w:left="0"/>
        <w:jc w:val="both"/>
      </w:pPr>
      <w:r>
        <w:rPr>
          <w:rFonts w:ascii="Times New Roman"/>
          <w:b w:val="false"/>
          <w:i w:val="false"/>
          <w:color w:val="000000"/>
          <w:sz w:val="28"/>
        </w:rPr>
        <w:t>
      81. Осы Хаттаманың ережелері жоғары оқу орындары немесе ғылыми мекемелер тәуелсіз жүргізетін іргелі ғылыми зерттеулерге қатысты қолданылмайды. Іргелі зерттеулер өнеркәсіптік немесе коммерциялық мақсаттармен байланысты емес жалпы ғылыми және техникалық білімді кеңейтуді білдіреді.</w:t>
      </w:r>
    </w:p>
    <w:bookmarkEnd w:id="2802"/>
    <w:bookmarkStart w:name="z2798" w:id="2803"/>
    <w:p>
      <w:pPr>
        <w:spacing w:after="0"/>
        <w:ind w:left="0"/>
        <w:jc w:val="both"/>
      </w:pPr>
      <w:r>
        <w:rPr>
          <w:rFonts w:ascii="Times New Roman"/>
          <w:b w:val="false"/>
          <w:i w:val="false"/>
          <w:color w:val="000000"/>
          <w:sz w:val="28"/>
        </w:rPr>
        <w:t>
      82. Мүше мемлекеттің аумағындағы қолайсыз өңірлерге жалпы өңірлік даму шеңберінде ұсынылатын көмек ерекше емес болып табылады (осы Хаттаманың I бөлімінің мағынасында) және:</w:t>
      </w:r>
    </w:p>
    <w:bookmarkEnd w:id="2803"/>
    <w:p>
      <w:pPr>
        <w:spacing w:after="0"/>
        <w:ind w:left="0"/>
        <w:jc w:val="both"/>
      </w:pPr>
      <w:r>
        <w:rPr>
          <w:rFonts w:ascii="Times New Roman"/>
          <w:b w:val="false"/>
          <w:i w:val="false"/>
          <w:color w:val="000000"/>
          <w:sz w:val="28"/>
        </w:rPr>
        <w:t>
      1) әрбір қолайсыз өңір нақты белгіленген тұтас әкімшілік және экономикалық аймақ болып табылса;</w:t>
      </w:r>
    </w:p>
    <w:p>
      <w:pPr>
        <w:spacing w:after="0"/>
        <w:ind w:left="0"/>
        <w:jc w:val="both"/>
      </w:pPr>
      <w:r>
        <w:rPr>
          <w:rFonts w:ascii="Times New Roman"/>
          <w:b w:val="false"/>
          <w:i w:val="false"/>
          <w:color w:val="000000"/>
          <w:sz w:val="28"/>
        </w:rPr>
        <w:t>
      2) мұндай өңір оның қиындықтары тек уақытша жағдайларға ғана байланысты туындамайтынын көрсететін бейтарап және объективті критерийлердің негізінде қолайсыз өңір ретінде қаралса (мұндай критерийлер оларды тексеру мүмкін болу үшін заңдарда, қағидаларда немесе өзге ресми құжаттарда нақты айқындалуы тиіс);</w:t>
      </w:r>
    </w:p>
    <w:p>
      <w:pPr>
        <w:spacing w:after="0"/>
        <w:ind w:left="0"/>
        <w:jc w:val="both"/>
      </w:pPr>
      <w:r>
        <w:rPr>
          <w:rFonts w:ascii="Times New Roman"/>
          <w:b w:val="false"/>
          <w:i w:val="false"/>
          <w:color w:val="000000"/>
          <w:sz w:val="28"/>
        </w:rPr>
        <w:t>
      3) критерийлер үш жылдық кезеңде өлшенген мынадай көрсеткіштердің кемінде біреуіне:</w:t>
      </w:r>
    </w:p>
    <w:p>
      <w:pPr>
        <w:spacing w:after="0"/>
        <w:ind w:left="0"/>
        <w:jc w:val="both"/>
      </w:pPr>
      <w:r>
        <w:rPr>
          <w:rFonts w:ascii="Times New Roman"/>
          <w:b w:val="false"/>
          <w:i w:val="false"/>
          <w:color w:val="000000"/>
          <w:sz w:val="28"/>
        </w:rPr>
        <w:t>
      халықтың жан басына шаққандағы табыс немесе үй шаруашылығына шаққандағы табыс немесе осы аумақ үшін орташа көрсеткіштің 85 пайызынан аспауы тиіс халықтың жан басына шаққандағы жалпы ішкі өнім көлеміне;</w:t>
      </w:r>
    </w:p>
    <w:p>
      <w:pPr>
        <w:spacing w:after="0"/>
        <w:ind w:left="0"/>
        <w:jc w:val="both"/>
      </w:pPr>
      <w:r>
        <w:rPr>
          <w:rFonts w:ascii="Times New Roman"/>
          <w:b w:val="false"/>
          <w:i w:val="false"/>
          <w:color w:val="000000"/>
          <w:sz w:val="28"/>
        </w:rPr>
        <w:t>
      осы аумақ үшін орташа көрсеткіштің кемінде 110 пайызын құрауы тиіс жұмыссыздық деңгейіне негізделген экономикалық даму өлшемін қамтиды (мұндай өлшем кешенді болуы және басқа да көрсеткіштерді қамтуы мүмкін).</w:t>
      </w:r>
    </w:p>
    <w:bookmarkStart w:name="z2799" w:id="2804"/>
    <w:p>
      <w:pPr>
        <w:spacing w:after="0"/>
        <w:ind w:left="0"/>
        <w:jc w:val="both"/>
      </w:pPr>
      <w:r>
        <w:rPr>
          <w:rFonts w:ascii="Times New Roman"/>
          <w:b w:val="false"/>
          <w:i w:val="false"/>
          <w:color w:val="000000"/>
          <w:sz w:val="28"/>
        </w:rPr>
        <w:t>
      83. Осы бөлім түсінігінде өңірлік дамудың жалпы шеңберлері өңірлік субсидиялау бағдарламалары ішкі реттік және әмбебап қолданылатын өңірлік даму саясатының бөлігі болып табылатынын және өңірлік дамуға арналған субсидиялар өңірдің дамуына әсер етпейтін немесе көп әсер етпейтін жекелеген географиялық пункттерге берілмейтінін білдіреді.</w:t>
      </w:r>
    </w:p>
    <w:bookmarkEnd w:id="2804"/>
    <w:p>
      <w:pPr>
        <w:spacing w:after="0"/>
        <w:ind w:left="0"/>
        <w:jc w:val="both"/>
      </w:pPr>
      <w:r>
        <w:rPr>
          <w:rFonts w:ascii="Times New Roman"/>
          <w:b w:val="false"/>
          <w:i w:val="false"/>
          <w:color w:val="000000"/>
          <w:sz w:val="28"/>
        </w:rPr>
        <w:t>
      Бейтарап және объективті критерийлер белгілі бір өңірлерге өңірлік даму саясаты шеңберінде өңірлер арасындағы айырмашылықтарды жою немесе қысқарту үшін қажетті жеңілдіктерден басқа жеңілдіктер бермейтін критерийлерді білдіреді. Осы тұрғыда өңірлік субсидиялау бағдарламалары әрбір субсидияланатын жоба бойынша ұсынылуы мүмкін көмектің ең жоғары сомаларын қамтуы тиіс. Мұндай ең жоғары сомалар көмек көрсетілетін өңірлердің даму деңгейіне байланысты сараланған болуы және инвестицияларға арналған шығыстар немесе жұмыс орындарын құруға арналған шығыстар түрінде көрсетілуі тиіс. Осы сомалардың шеңберінде көмек осы Хаттаманың II бөлімінде көзделгендей субсидиялардың басым қолданылуына немесе белгілі бір кәсіпорындарға үлкен сомалардың тең көлемде ұсынылмауына жол бермеу үшін кеңінен таратылады.</w:t>
      </w:r>
    </w:p>
    <w:bookmarkStart w:name="z2800" w:id="2805"/>
    <w:p>
      <w:pPr>
        <w:spacing w:after="0"/>
        <w:ind w:left="0"/>
        <w:jc w:val="both"/>
      </w:pPr>
      <w:r>
        <w:rPr>
          <w:rFonts w:ascii="Times New Roman"/>
          <w:b w:val="false"/>
          <w:i w:val="false"/>
          <w:color w:val="000000"/>
          <w:sz w:val="28"/>
        </w:rPr>
        <w:t>
      84. Жәрдемдесу:</w:t>
      </w:r>
    </w:p>
    <w:bookmarkEnd w:id="2805"/>
    <w:p>
      <w:pPr>
        <w:spacing w:after="0"/>
        <w:ind w:left="0"/>
        <w:jc w:val="both"/>
      </w:pPr>
      <w:r>
        <w:rPr>
          <w:rFonts w:ascii="Times New Roman"/>
          <w:b w:val="false"/>
          <w:i w:val="false"/>
          <w:color w:val="000000"/>
          <w:sz w:val="28"/>
        </w:rPr>
        <w:t>
      1) бір жолғы, қайталанбайтын шара болып табылса;</w:t>
      </w:r>
    </w:p>
    <w:p>
      <w:pPr>
        <w:spacing w:after="0"/>
        <w:ind w:left="0"/>
        <w:jc w:val="both"/>
      </w:pPr>
      <w:r>
        <w:rPr>
          <w:rFonts w:ascii="Times New Roman"/>
          <w:b w:val="false"/>
          <w:i w:val="false"/>
          <w:color w:val="000000"/>
          <w:sz w:val="28"/>
        </w:rPr>
        <w:t>
      2) бейімделу бойынша шығыстардың 20 пайызынан аспайтын көлемін құраса;</w:t>
      </w:r>
    </w:p>
    <w:p>
      <w:pPr>
        <w:spacing w:after="0"/>
        <w:ind w:left="0"/>
        <w:jc w:val="both"/>
      </w:pPr>
      <w:r>
        <w:rPr>
          <w:rFonts w:ascii="Times New Roman"/>
          <w:b w:val="false"/>
          <w:i w:val="false"/>
          <w:color w:val="000000"/>
          <w:sz w:val="28"/>
        </w:rPr>
        <w:t>
      3) кәсіпорынға жүктелуі тиіс субсидияланатын жабдықты ауыстыруға және пайдалануға арналған шығыстарды өтемесе;</w:t>
      </w:r>
    </w:p>
    <w:p>
      <w:pPr>
        <w:spacing w:after="0"/>
        <w:ind w:left="0"/>
        <w:jc w:val="both"/>
      </w:pPr>
      <w:r>
        <w:rPr>
          <w:rFonts w:ascii="Times New Roman"/>
          <w:b w:val="false"/>
          <w:i w:val="false"/>
          <w:color w:val="000000"/>
          <w:sz w:val="28"/>
        </w:rPr>
        <w:t>
      4) фирманың пропорционалды жоспарланған ластауды қысқартуымен тікелей байланысты болса және қол жеткізілуі мүмкін өндірістік шығыстарға арналған үнемдеуді өтемесе;</w:t>
      </w:r>
    </w:p>
    <w:p>
      <w:pPr>
        <w:spacing w:after="0"/>
        <w:ind w:left="0"/>
        <w:jc w:val="both"/>
      </w:pPr>
      <w:r>
        <w:rPr>
          <w:rFonts w:ascii="Times New Roman"/>
          <w:b w:val="false"/>
          <w:i w:val="false"/>
          <w:color w:val="000000"/>
          <w:sz w:val="28"/>
        </w:rPr>
        <w:t>
      5) жаңа жабдыққа және (немесе) өндірістік процестерге ауысуы мүмкін барлық фирмалар үшін қолжетімді болса, қолданыстағы өндірістік қуаттылықтардың қосымша шектеулерге және фирмалар үшін қаржылық ауыртпалықтарды күшейтуге әкелетін заңнамамен және (немесе) нормативтік актілермен қойылатын қоршаған ортаны қорғауға қатысты жаңа талаптарға бейімделуіне жәрдемдесу қолданыстағы өндірістік қуаттылықтарды (қоршаған ортаны қорғау жөніндегі жаңа талаптар енгізілгенге дейін кемінде екі жыл пайдаланылған өндірістік қуаттылықтарды) білдіреді.</w:t>
      </w:r>
    </w:p>
    <w:bookmarkStart w:name="z2801" w:id="2806"/>
    <w:p>
      <w:pPr>
        <w:spacing w:after="0"/>
        <w:ind w:left="0"/>
        <w:jc w:val="left"/>
      </w:pPr>
      <w:r>
        <w:rPr>
          <w:rFonts w:ascii="Times New Roman"/>
          <w:b/>
          <w:i w:val="false"/>
          <w:color w:val="000000"/>
        </w:rPr>
        <w:t xml:space="preserve"> VIII. Өтем шараларын және қарымта шараларды енгізу және қолдану</w:t>
      </w:r>
    </w:p>
    <w:bookmarkEnd w:id="2806"/>
    <w:bookmarkStart w:name="z2802" w:id="2807"/>
    <w:p>
      <w:pPr>
        <w:spacing w:after="0"/>
        <w:ind w:left="0"/>
        <w:jc w:val="both"/>
      </w:pPr>
      <w:r>
        <w:rPr>
          <w:rFonts w:ascii="Times New Roman"/>
          <w:b w:val="false"/>
          <w:i w:val="false"/>
          <w:color w:val="000000"/>
          <w:sz w:val="28"/>
        </w:rPr>
        <w:t>
      85. Бір мүше мемлекеттің құзыретті органы өзге мүше мемлекеттердің аумағында ұсынылатын субсидиялардың осы Хаттаманың ережелеріне сәйкестігі туралы зерттеуді немесе өзге мүше мемлекеттердің осы Хаттаманың 11-тармағында көрсетілген шараларды қолдануын айқындау үшін осы Хаттаманың V бөлімінде белгіленген тәртіппен зерттеу жүргізуге құқылы. Зерттеуге бастама жасаған құзыретті орган мүше мемлекеттерге зерттеудің басталатыны туралы хабарлайды. Құзыретті органдар зерттеудің жүргізілу барысы туралы қажетті ақпаратты сұратуға құқылы.</w:t>
      </w:r>
    </w:p>
    <w:bookmarkEnd w:id="2807"/>
    <w:bookmarkStart w:name="z2803" w:id="2808"/>
    <w:p>
      <w:pPr>
        <w:spacing w:after="0"/>
        <w:ind w:left="0"/>
        <w:jc w:val="both"/>
      </w:pPr>
      <w:r>
        <w:rPr>
          <w:rFonts w:ascii="Times New Roman"/>
          <w:b w:val="false"/>
          <w:i w:val="false"/>
          <w:color w:val="000000"/>
          <w:sz w:val="28"/>
        </w:rPr>
        <w:t>
      86. Бір мүше мемлекеттің құзыретті органы жүргізілген тексеру нәтижесінде өзге мүше мемлекеттің субсидиялаушы органы арнайы субсидия ұсынатынын және осы арнайы субсидия құзыретті органы тексеру жүргізетін мүше мемлекеттің ұлттық экономика саласына залал келтіретінін анықтаған жағдайда мұндай құзыретті орган осы мүше мемлекетке өтем шараларын енгізу туралы өтініш беруі мүмкін. Көрсетілген өтініште субсидиялардың осы Хаттама ережелеріне сәйкес келмеуі туралы дәлелдемелер келтірілуі тиіс.</w:t>
      </w:r>
    </w:p>
    <w:bookmarkEnd w:id="2808"/>
    <w:bookmarkStart w:name="z2804" w:id="2809"/>
    <w:p>
      <w:pPr>
        <w:spacing w:after="0"/>
        <w:ind w:left="0"/>
        <w:jc w:val="both"/>
      </w:pPr>
      <w:r>
        <w:rPr>
          <w:rFonts w:ascii="Times New Roman"/>
          <w:b w:val="false"/>
          <w:i w:val="false"/>
          <w:color w:val="000000"/>
          <w:sz w:val="28"/>
        </w:rPr>
        <w:t xml:space="preserve">
      87. Осы Хаттаманың 6-тармағына сәйкес жүргізілген тексеру қорытындылары бойынша Комиссия мүше мемлекеттердің біреуінің ұлттық экономика саласына залал келтірілгенін растаған жағдайда мұндай мүше мемлекеттің құзыретті органы субсидиялаушы мүше мемлекетке өтем шараларын енгізу туралы өтініш беруі мүмкін. Өтем шараларын енгізу туралы өтініште Шарттың </w:t>
      </w:r>
      <w:r>
        <w:rPr>
          <w:rFonts w:ascii="Times New Roman"/>
          <w:b w:val="false"/>
          <w:i w:val="false"/>
          <w:color w:val="000000"/>
          <w:sz w:val="28"/>
        </w:rPr>
        <w:t>96-бабы</w:t>
      </w:r>
      <w:r>
        <w:rPr>
          <w:rFonts w:ascii="Times New Roman"/>
          <w:b w:val="false"/>
          <w:i w:val="false"/>
          <w:color w:val="000000"/>
          <w:sz w:val="28"/>
        </w:rPr>
        <w:t xml:space="preserve"> 6-тармағының 3-тармақшасына сәйкес субсидияларға жол бермеу туралы дәлелдемелер келтірілуі тиіс.</w:t>
      </w:r>
    </w:p>
    <w:bookmarkEnd w:id="2809"/>
    <w:p>
      <w:pPr>
        <w:spacing w:after="0"/>
        <w:ind w:left="0"/>
        <w:jc w:val="both"/>
      </w:pPr>
      <w:r>
        <w:rPr>
          <w:rFonts w:ascii="Times New Roman"/>
          <w:b w:val="false"/>
          <w:i w:val="false"/>
          <w:color w:val="000000"/>
          <w:sz w:val="28"/>
        </w:rPr>
        <w:t>
      Мүше мемлекеттер осы Хаттаманың 7-тармағына сәйкес Комиссиямен келісілген субсидияларға өтем шараларын қолданбайды.</w:t>
      </w:r>
    </w:p>
    <w:p>
      <w:pPr>
        <w:spacing w:after="0"/>
        <w:ind w:left="0"/>
        <w:jc w:val="both"/>
      </w:pPr>
      <w:r>
        <w:rPr>
          <w:rFonts w:ascii="Times New Roman"/>
          <w:b w:val="false"/>
          <w:i w:val="false"/>
          <w:color w:val="000000"/>
          <w:sz w:val="28"/>
        </w:rPr>
        <w:t xml:space="preserve">
      Осы тармақтың ережелерін қолдану осы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 өтпелі ережелер ескеріле отырып жүзеге асырылады.</w:t>
      </w:r>
    </w:p>
    <w:bookmarkStart w:name="z2805" w:id="2810"/>
    <w:p>
      <w:pPr>
        <w:spacing w:after="0"/>
        <w:ind w:left="0"/>
        <w:jc w:val="both"/>
      </w:pPr>
      <w:r>
        <w:rPr>
          <w:rFonts w:ascii="Times New Roman"/>
          <w:b w:val="false"/>
          <w:i w:val="false"/>
          <w:color w:val="000000"/>
          <w:sz w:val="28"/>
        </w:rPr>
        <w:t>
      88. Өтем шараларын қолдану туралы өтінішті оны алған мүше мемлекет 2 айдан аспайтын мерзімде не дауларды шешу нәтижелері бойынша ерікті түрде қанағаттандыруы мүмкін.</w:t>
      </w:r>
    </w:p>
    <w:bookmarkEnd w:id="2810"/>
    <w:bookmarkStart w:name="z2806" w:id="2811"/>
    <w:p>
      <w:pPr>
        <w:spacing w:after="0"/>
        <w:ind w:left="0"/>
        <w:jc w:val="both"/>
      </w:pPr>
      <w:r>
        <w:rPr>
          <w:rFonts w:ascii="Times New Roman"/>
          <w:b w:val="false"/>
          <w:i w:val="false"/>
          <w:color w:val="000000"/>
          <w:sz w:val="28"/>
        </w:rPr>
        <w:t xml:space="preserve">
      89. Заңдылығын мұндай мүше мемлекет ерікті түрде немесе дауларды шешу нәтижелері бойынша таныған өтем шараларын қолдану туралы өтінішті алған мүше мемлекет немесе Шарттың </w:t>
      </w:r>
      <w:r>
        <w:rPr>
          <w:rFonts w:ascii="Times New Roman"/>
          <w:b w:val="false"/>
          <w:i w:val="false"/>
          <w:color w:val="000000"/>
          <w:sz w:val="28"/>
        </w:rPr>
        <w:t>93-бабына</w:t>
      </w:r>
      <w:r>
        <w:rPr>
          <w:rFonts w:ascii="Times New Roman"/>
          <w:b w:val="false"/>
          <w:i w:val="false"/>
          <w:color w:val="000000"/>
          <w:sz w:val="28"/>
        </w:rPr>
        <w:t xml:space="preserve"> сәйкес дауларды шешу нәтижесі бойынша өтем шарасын өтінішке сәйкес күнтізбелік 30 күн ішінде енгізеді.</w:t>
      </w:r>
    </w:p>
    <w:bookmarkEnd w:id="2811"/>
    <w:bookmarkStart w:name="z2807" w:id="2812"/>
    <w:p>
      <w:pPr>
        <w:spacing w:after="0"/>
        <w:ind w:left="0"/>
        <w:jc w:val="both"/>
      </w:pPr>
      <w:r>
        <w:rPr>
          <w:rFonts w:ascii="Times New Roman"/>
          <w:b w:val="false"/>
          <w:i w:val="false"/>
          <w:color w:val="000000"/>
          <w:sz w:val="28"/>
        </w:rPr>
        <w:t>
      90. Осы Хаттаманың 89-тармағына сәйкес енгізілген өтем шарасы ұсынылған субсидияға өтем шарасын қолдану туралы өтініште көрсетілген сомадан және осы ақшалай қаражатты (мүлікті) пайдаланудың барлық кезеңі ішіндегі осы сомаға есептелген пайыздан құралады.</w:t>
      </w:r>
    </w:p>
    <w:bookmarkEnd w:id="2812"/>
    <w:p>
      <w:pPr>
        <w:spacing w:after="0"/>
        <w:ind w:left="0"/>
        <w:jc w:val="both"/>
      </w:pPr>
      <w:r>
        <w:rPr>
          <w:rFonts w:ascii="Times New Roman"/>
          <w:b w:val="false"/>
          <w:i w:val="false"/>
          <w:color w:val="000000"/>
          <w:sz w:val="28"/>
        </w:rPr>
        <w:t>
      Субсидия сомасы осы Қосымшаға сәйкес есептеледі.</w:t>
      </w:r>
    </w:p>
    <w:p>
      <w:pPr>
        <w:spacing w:after="0"/>
        <w:ind w:left="0"/>
        <w:jc w:val="both"/>
      </w:pPr>
      <w:r>
        <w:rPr>
          <w:rFonts w:ascii="Times New Roman"/>
          <w:b w:val="false"/>
          <w:i w:val="false"/>
          <w:color w:val="000000"/>
          <w:sz w:val="28"/>
        </w:rPr>
        <w:t>
      Пайыз мөлшерлемесі субсидия ұсынылған сәтте қолданыста болған және субсидиялаушы орган субсидия берген мүше мемлекеттің Ұлттық (Орталық) банкі белгілеген қайта қаржыландыру мөлшерлемесінің бір жарым мөлшеріне тең. Бұл ретте пайыздық мөлшерлеме субсидия ұсынылған күннен бастап өтем шарасы орындалған күнге дейінгі барлық кезеңге қатысты күрделі пайызды қолдану арқылы есептеледі.</w:t>
      </w:r>
    </w:p>
    <w:p>
      <w:pPr>
        <w:spacing w:after="0"/>
        <w:ind w:left="0"/>
        <w:jc w:val="both"/>
      </w:pPr>
      <w:r>
        <w:rPr>
          <w:rFonts w:ascii="Times New Roman"/>
          <w:b w:val="false"/>
          <w:i w:val="false"/>
          <w:color w:val="000000"/>
          <w:sz w:val="28"/>
        </w:rPr>
        <w:t>
      Күрделі пайыз алдыңғы жылы есептелген пайыздары бар сомаға жыл сайын есептелетін пайызды білдіреді.</w:t>
      </w:r>
    </w:p>
    <w:bookmarkStart w:name="z2808" w:id="2813"/>
    <w:p>
      <w:pPr>
        <w:spacing w:after="0"/>
        <w:ind w:left="0"/>
        <w:jc w:val="both"/>
      </w:pPr>
      <w:r>
        <w:rPr>
          <w:rFonts w:ascii="Times New Roman"/>
          <w:b w:val="false"/>
          <w:i w:val="false"/>
          <w:color w:val="000000"/>
          <w:sz w:val="28"/>
        </w:rPr>
        <w:t>
      91. Өтем шарасы тиісті пайызы есепке алынған субсидия сомасы субсидияны алушыдан алынғаннан кейін және субсидиялаушы органы субсидия ұсынған мүше мемлекеттің бюджетіне аударылғаннан кейін орындалған болып табылады.</w:t>
      </w:r>
    </w:p>
    <w:bookmarkEnd w:id="2813"/>
    <w:bookmarkStart w:name="z2809" w:id="2814"/>
    <w:p>
      <w:pPr>
        <w:spacing w:after="0"/>
        <w:ind w:left="0"/>
        <w:jc w:val="both"/>
      </w:pPr>
      <w:r>
        <w:rPr>
          <w:rFonts w:ascii="Times New Roman"/>
          <w:b w:val="false"/>
          <w:i w:val="false"/>
          <w:color w:val="000000"/>
          <w:sz w:val="28"/>
        </w:rPr>
        <w:t>
      92. Өтем шарасы ол осы Хаттаманың 91-тармағында көрсетілген көздерден басқа кез келген көздерден алынса, орындалған болып табылмайды.</w:t>
      </w:r>
    </w:p>
    <w:bookmarkEnd w:id="2814"/>
    <w:p>
      <w:pPr>
        <w:spacing w:after="0"/>
        <w:ind w:left="0"/>
        <w:jc w:val="both"/>
      </w:pPr>
      <w:r>
        <w:rPr>
          <w:rFonts w:ascii="Times New Roman"/>
          <w:b w:val="false"/>
          <w:i w:val="false"/>
          <w:color w:val="000000"/>
          <w:sz w:val="28"/>
        </w:rPr>
        <w:t>
      Өтем шарасының алу көздері субсидияны алушының өтем шарасын құрайтын қаражатты төлеуден жалтаруға жол бермеу үшін ғана талапкер мемлекеттің және жауапкер мемлекеттің өзара келісімі бойынша өзгеруі мүмкін.</w:t>
      </w:r>
    </w:p>
    <w:bookmarkStart w:name="z2810" w:id="2815"/>
    <w:p>
      <w:pPr>
        <w:spacing w:after="0"/>
        <w:ind w:left="0"/>
        <w:jc w:val="both"/>
      </w:pPr>
      <w:r>
        <w:rPr>
          <w:rFonts w:ascii="Times New Roman"/>
          <w:b w:val="false"/>
          <w:i w:val="false"/>
          <w:color w:val="000000"/>
          <w:sz w:val="28"/>
        </w:rPr>
        <w:t>
      93. Өтем шарасының орындалуы өтем шарасын қолдану туралы қанағаттандырылған өтініш орындалған болып табылуы үшін жеткілікті негіз болып табылады. Бұл ретте, мүше мемлекет өтем шарасын қолдану туралы қанағаттандырылған өтінішті мұндай өтініш қанағаттандырылған күннен бастап күнтізбелік 1 жылдан аспайтын мерзімде орындайды.</w:t>
      </w:r>
    </w:p>
    <w:bookmarkEnd w:id="2815"/>
    <w:bookmarkStart w:name="z2811" w:id="2816"/>
    <w:p>
      <w:pPr>
        <w:spacing w:after="0"/>
        <w:ind w:left="0"/>
        <w:jc w:val="both"/>
      </w:pPr>
      <w:r>
        <w:rPr>
          <w:rFonts w:ascii="Times New Roman"/>
          <w:b w:val="false"/>
          <w:i w:val="false"/>
          <w:color w:val="000000"/>
          <w:sz w:val="28"/>
        </w:rPr>
        <w:t>
      94. Егер мүше мемлекет өтем шарасын қолдану туралы қанағаттандырылған өтінішті белгіленген мерзімде орындамаған жағдайда өтініш берген мүше мемлекет өтем шарасы көлеміне шамамен тең келуі тиіс қарымта шараларды қолдану мақсатында дауларды шешу жөніндегі шараға бастама жасауға құқылы.</w:t>
      </w:r>
    </w:p>
    <w:bookmarkEnd w:id="2816"/>
    <w:p>
      <w:pPr>
        <w:spacing w:after="0"/>
        <w:ind w:left="0"/>
        <w:jc w:val="both"/>
      </w:pPr>
      <w:r>
        <w:rPr>
          <w:rFonts w:ascii="Times New Roman"/>
          <w:b w:val="false"/>
          <w:i w:val="false"/>
          <w:color w:val="000000"/>
          <w:sz w:val="28"/>
        </w:rPr>
        <w:t>
      Осы Хаттама мақсаттары үшін қарымта шаралар ретінде қарымта шараны енгізетін мүше мемлекеттің қарымта шарасы енгізілетін мүше мемлекетке қатысты (мұнай және газ салаларына қатысты шараларды қоспағанда) олардың арасында жасалған сауда-экономикалық сипаттағы қолданыстағы шарттардан туындайтын өз міндеттемелерін орындауын уақытша тоқтата тұру ұғынылады.</w:t>
      </w:r>
    </w:p>
    <w:p>
      <w:pPr>
        <w:spacing w:after="0"/>
        <w:ind w:left="0"/>
        <w:jc w:val="both"/>
      </w:pPr>
      <w:r>
        <w:rPr>
          <w:rFonts w:ascii="Times New Roman"/>
          <w:b w:val="false"/>
          <w:i w:val="false"/>
          <w:color w:val="000000"/>
          <w:sz w:val="28"/>
        </w:rPr>
        <w:t>
      Қарымта шаралар уақытша сипатқа ие және оларды талапкер мүше мемлекет осы Шарттың ережелерін бұзатын шара жойылғанға дейін немесе Шарттың ережелеріне сәйкес келетіндей етіп өзгертілгенге дейін немесе мүше мемлекеттер өзгеше келісімге қол жеткізгенге дейін ғана қолданады.</w:t>
      </w:r>
    </w:p>
    <w:bookmarkStart w:name="z2812" w:id="2817"/>
    <w:p>
      <w:pPr>
        <w:spacing w:after="0"/>
        <w:ind w:left="0"/>
        <w:jc w:val="left"/>
      </w:pPr>
      <w:r>
        <w:rPr>
          <w:rFonts w:ascii="Times New Roman"/>
          <w:b/>
          <w:i w:val="false"/>
          <w:color w:val="000000"/>
        </w:rPr>
        <w:t xml:space="preserve"> IX. Хабарламалар</w:t>
      </w:r>
    </w:p>
    <w:bookmarkEnd w:id="2817"/>
    <w:bookmarkStart w:name="z2813" w:id="2818"/>
    <w:p>
      <w:pPr>
        <w:spacing w:after="0"/>
        <w:ind w:left="0"/>
        <w:jc w:val="both"/>
      </w:pPr>
      <w:r>
        <w:rPr>
          <w:rFonts w:ascii="Times New Roman"/>
          <w:b w:val="false"/>
          <w:i w:val="false"/>
          <w:color w:val="000000"/>
          <w:sz w:val="28"/>
        </w:rPr>
        <w:t>
      95. Мүше мемлекеттер (мүше мемлекеттердің уәкілетті органдары) жыл сайын 1 желтоқсаннан кешіктірмей біріне-бірі және Комиссияға кезекті жылы федералдық (республикалық) және өңірлік (муниципалдық, жергілікті) деңгейлерде ұсыну жоспарланып отырған барлық субсидиялар туралы хабарлайды.</w:t>
      </w:r>
    </w:p>
    <w:bookmarkEnd w:id="2818"/>
    <w:p>
      <w:pPr>
        <w:spacing w:after="0"/>
        <w:ind w:left="0"/>
        <w:jc w:val="both"/>
      </w:pPr>
      <w:r>
        <w:rPr>
          <w:rFonts w:ascii="Times New Roman"/>
          <w:b w:val="false"/>
          <w:i w:val="false"/>
          <w:color w:val="000000"/>
          <w:sz w:val="28"/>
        </w:rPr>
        <w:t>
      Мүше мемлекеттер осы Хаттаманың 76-тармағында көзделген жағдайларды қоспағанда, ұсынылатын субсидиялар туралы ақпаратты құпия ақпаратқа жатқызбайды.</w:t>
      </w:r>
    </w:p>
    <w:bookmarkStart w:name="z2814" w:id="2819"/>
    <w:p>
      <w:pPr>
        <w:spacing w:after="0"/>
        <w:ind w:left="0"/>
        <w:jc w:val="both"/>
      </w:pPr>
      <w:r>
        <w:rPr>
          <w:rFonts w:ascii="Times New Roman"/>
          <w:b w:val="false"/>
          <w:i w:val="false"/>
          <w:color w:val="000000"/>
          <w:sz w:val="28"/>
        </w:rPr>
        <w:t>
      96. Осы Хаттаманың 95-тармағына сәйкес хабарламаларға арналған ақпарат көзі федералды/республикалық бюджет, сондай-ақ әкімшілік-аумақтық бірліктер бюджеттері жобаларының шығыс бөлігі болып табылады.</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Күші жойылды – ҚР 19.04.2024 </w:t>
      </w:r>
      <w:r>
        <w:rPr>
          <w:rFonts w:ascii="Times New Roman"/>
          <w:b w:val="false"/>
          <w:i w:val="false"/>
          <w:color w:val="000000"/>
          <w:sz w:val="28"/>
        </w:rPr>
        <w:t>№ 75-VIII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16" w:id="2820"/>
    <w:p>
      <w:pPr>
        <w:spacing w:after="0"/>
        <w:ind w:left="0"/>
        <w:jc w:val="both"/>
      </w:pPr>
      <w:r>
        <w:rPr>
          <w:rFonts w:ascii="Times New Roman"/>
          <w:b w:val="false"/>
          <w:i w:val="false"/>
          <w:color w:val="000000"/>
          <w:sz w:val="28"/>
        </w:rPr>
        <w:t>
      98. Мүше мемлекеттер (мүше мемлекеттердің уәкілетті органдары) біріне-бірі және Комиссияға федералдық (республикалық) және өңірлік (муниципалдық, жергілікті) деңгейде мүше мемлекеттің аумағында есепті жыл ішінде ұсынылған субсидиялар туралы белгіленген нысан бойынша хабарламаны есепті жылдан кейінгі жылдың 1 шілдесінен кешіктірмей жібереді. Хабарламада өзге мүше мемлекеттің уәкілетті органы және Комиссия ұсынылған субсидиялардың сомасын және олардың осы Хаттаманың ережелеріне сәйкестігін бағалай алуы үшін жеткілікті ақпарат қамтылуы тиіс.</w:t>
      </w:r>
    </w:p>
    <w:bookmarkEnd w:id="2820"/>
    <w:bookmarkStart w:name="z2817" w:id="2821"/>
    <w:p>
      <w:pPr>
        <w:spacing w:after="0"/>
        <w:ind w:left="0"/>
        <w:jc w:val="both"/>
      </w:pPr>
      <w:r>
        <w:rPr>
          <w:rFonts w:ascii="Times New Roman"/>
          <w:b w:val="false"/>
          <w:i w:val="false"/>
          <w:color w:val="000000"/>
          <w:sz w:val="28"/>
        </w:rPr>
        <w:t>
      99. Осы бөлімде көзделген мүше мемлекеттердің (мүше мемлекеттердің уәкілетті органдарының) субсидиялар туралы хабарламаларының нысаны, сондай-ақ оларды толтыру тәртібін мүше мемлекеттермен келісу бойынша Комиссия бекітеді.</w:t>
      </w:r>
    </w:p>
    <w:bookmarkEnd w:id="2821"/>
    <w:bookmarkStart w:name="z2818" w:id="2822"/>
    <w:p>
      <w:pPr>
        <w:spacing w:after="0"/>
        <w:ind w:left="0"/>
        <w:jc w:val="both"/>
      </w:pPr>
      <w:r>
        <w:rPr>
          <w:rFonts w:ascii="Times New Roman"/>
          <w:b w:val="false"/>
          <w:i w:val="false"/>
          <w:color w:val="000000"/>
          <w:sz w:val="28"/>
        </w:rPr>
        <w:t>
      100. Хабарламаларда мынадай ақпарат көрсетіледі:</w:t>
      </w:r>
    </w:p>
    <w:bookmarkEnd w:id="2822"/>
    <w:p>
      <w:pPr>
        <w:spacing w:after="0"/>
        <w:ind w:left="0"/>
        <w:jc w:val="both"/>
      </w:pPr>
      <w:r>
        <w:rPr>
          <w:rFonts w:ascii="Times New Roman"/>
          <w:b w:val="false"/>
          <w:i w:val="false"/>
          <w:color w:val="000000"/>
          <w:sz w:val="28"/>
        </w:rPr>
        <w:t>
      1) субсидиялау бағдарламасының атауы (ол болған жағдайда), субсидияның қысқаша сипатталуы немесе белгіленуі (мысалы, "Шағын кәсіпкерлікті дамыту");</w:t>
      </w:r>
    </w:p>
    <w:p>
      <w:pPr>
        <w:spacing w:after="0"/>
        <w:ind w:left="0"/>
        <w:jc w:val="both"/>
      </w:pPr>
      <w:r>
        <w:rPr>
          <w:rFonts w:ascii="Times New Roman"/>
          <w:b w:val="false"/>
          <w:i w:val="false"/>
          <w:color w:val="000000"/>
          <w:sz w:val="28"/>
        </w:rPr>
        <w:t>
      2) хабарлама ұсынылатын есепті кезең;</w:t>
      </w:r>
    </w:p>
    <w:p>
      <w:pPr>
        <w:spacing w:after="0"/>
        <w:ind w:left="0"/>
        <w:jc w:val="both"/>
      </w:pPr>
      <w:r>
        <w:rPr>
          <w:rFonts w:ascii="Times New Roman"/>
          <w:b w:val="false"/>
          <w:i w:val="false"/>
          <w:color w:val="000000"/>
          <w:sz w:val="28"/>
        </w:rPr>
        <w:t>
      3) субсидияның негізгі нысанасы және (немесе) мақсаты (субсидияны ұсыну мақсаттары бойынша деректерді әдетте субсидия ұсынылатын нормативтік құқықтық актіден табуға болады);</w:t>
      </w:r>
    </w:p>
    <w:p>
      <w:pPr>
        <w:spacing w:after="0"/>
        <w:ind w:left="0"/>
        <w:jc w:val="both"/>
      </w:pPr>
      <w:r>
        <w:rPr>
          <w:rFonts w:ascii="Times New Roman"/>
          <w:b w:val="false"/>
          <w:i w:val="false"/>
          <w:color w:val="000000"/>
          <w:sz w:val="28"/>
        </w:rPr>
        <w:t>
      4) субсидияны ұсыну үшін негіз (оған сәйкес субсидия ұсынылатын нормативтік құқықтық актінің атауы, сондай-ақ осы актінің қысқаша сипаттамасы);</w:t>
      </w:r>
    </w:p>
    <w:p>
      <w:pPr>
        <w:spacing w:after="0"/>
        <w:ind w:left="0"/>
        <w:jc w:val="both"/>
      </w:pPr>
      <w:r>
        <w:rPr>
          <w:rFonts w:ascii="Times New Roman"/>
          <w:b w:val="false"/>
          <w:i w:val="false"/>
          <w:color w:val="000000"/>
          <w:sz w:val="28"/>
        </w:rPr>
        <w:t>
      5) субсидия нысаны (грант, қарыз, салық жеңілдігі және т.б.);</w:t>
      </w:r>
    </w:p>
    <w:p>
      <w:pPr>
        <w:spacing w:after="0"/>
        <w:ind w:left="0"/>
        <w:jc w:val="both"/>
      </w:pPr>
      <w:r>
        <w:rPr>
          <w:rFonts w:ascii="Times New Roman"/>
          <w:b w:val="false"/>
          <w:i w:val="false"/>
          <w:color w:val="000000"/>
          <w:sz w:val="28"/>
        </w:rPr>
        <w:t>
      6) субъект (өндіруші, экспорттаушы немесе басқа тұлға) және субсидия беру тәсілі (субсидия кімге және қалай ұсынылады (тауар бірлігіне белгіленген немесе ауыспалы сомамен) (екінші нұсқада соманы айқындау тетігі көрсетіледі), сондай-ақ субсидияны ұсыну тетігі және оны беру шарттары;</w:t>
      </w:r>
    </w:p>
    <w:p>
      <w:pPr>
        <w:spacing w:after="0"/>
        <w:ind w:left="0"/>
        <w:jc w:val="both"/>
      </w:pPr>
      <w:r>
        <w:rPr>
          <w:rFonts w:ascii="Times New Roman"/>
          <w:b w:val="false"/>
          <w:i w:val="false"/>
          <w:color w:val="000000"/>
          <w:sz w:val="28"/>
        </w:rPr>
        <w:t>
      7) субсидия мөлшері (субсидияға қаржыландырылған жылдық немесе жалпы сома, мүмкіндігінше, өнім бірлігіне арналған субсидия);</w:t>
      </w:r>
    </w:p>
    <w:p>
      <w:pPr>
        <w:spacing w:after="0"/>
        <w:ind w:left="0"/>
        <w:jc w:val="both"/>
      </w:pPr>
      <w:r>
        <w:rPr>
          <w:rFonts w:ascii="Times New Roman"/>
          <w:b w:val="false"/>
          <w:i w:val="false"/>
          <w:color w:val="000000"/>
          <w:sz w:val="28"/>
        </w:rPr>
        <w:t>
      8) субсидия қолданысының мерзімі және (немесе) субсидияға қатысты қолданылатын кез келген басқа уақытша шектеу (субсидияның ашылу (жабылу) күнін қоса алғанда);</w:t>
      </w:r>
    </w:p>
    <w:p>
      <w:pPr>
        <w:spacing w:after="0"/>
        <w:ind w:left="0"/>
        <w:jc w:val="both"/>
      </w:pPr>
      <w:r>
        <w:rPr>
          <w:rFonts w:ascii="Times New Roman"/>
          <w:b w:val="false"/>
          <w:i w:val="false"/>
          <w:color w:val="000000"/>
          <w:sz w:val="28"/>
        </w:rPr>
        <w:t>
      9) саудаға әсері жөніндегі деректер (субсидиялардың саудалық әсерін бағалауға мүмкіндік беретін статистикалық деректер).</w:t>
      </w:r>
    </w:p>
    <w:bookmarkStart w:name="z2819" w:id="2823"/>
    <w:p>
      <w:pPr>
        <w:spacing w:after="0"/>
        <w:ind w:left="0"/>
        <w:jc w:val="both"/>
      </w:pPr>
      <w:r>
        <w:rPr>
          <w:rFonts w:ascii="Times New Roman"/>
          <w:b w:val="false"/>
          <w:i w:val="false"/>
          <w:color w:val="000000"/>
          <w:sz w:val="28"/>
        </w:rPr>
        <w:t>
      101. Осы Хаттаманың 100-тармағында көрсетілген ақпарат, мүмкіндігінше, субсидияланатын тауарларды немесе секторларды өндіру, тұтыну, олардың импорты мен экспорты бойынша:</w:t>
      </w:r>
    </w:p>
    <w:bookmarkEnd w:id="2823"/>
    <w:p>
      <w:pPr>
        <w:spacing w:after="0"/>
        <w:ind w:left="0"/>
        <w:jc w:val="both"/>
      </w:pPr>
      <w:r>
        <w:rPr>
          <w:rFonts w:ascii="Times New Roman"/>
          <w:b w:val="false"/>
          <w:i w:val="false"/>
          <w:color w:val="000000"/>
          <w:sz w:val="28"/>
        </w:rPr>
        <w:t>
      1) статистикалық мәліметтер бар соңғы үш жылдағы;</w:t>
      </w:r>
    </w:p>
    <w:p>
      <w:pPr>
        <w:spacing w:after="0"/>
        <w:ind w:left="0"/>
        <w:jc w:val="both"/>
      </w:pPr>
      <w:r>
        <w:rPr>
          <w:rFonts w:ascii="Times New Roman"/>
          <w:b w:val="false"/>
          <w:i w:val="false"/>
          <w:color w:val="000000"/>
          <w:sz w:val="28"/>
        </w:rPr>
        <w:t>
      2) алдыңғы жылдағы - субсидияны енгізу алдындағы немесе субсидияның соңғы маңызды өзгерісінің алдындағы соңғы жыл</w:t>
      </w:r>
    </w:p>
    <w:p>
      <w:pPr>
        <w:spacing w:after="0"/>
        <w:ind w:left="0"/>
        <w:jc w:val="both"/>
      </w:pPr>
      <w:r>
        <w:rPr>
          <w:rFonts w:ascii="Times New Roman"/>
          <w:b w:val="false"/>
          <w:i w:val="false"/>
          <w:color w:val="000000"/>
          <w:sz w:val="28"/>
        </w:rPr>
        <w:t>
      ішіндегі статистикалық мәліметтерді қамтуы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субсидиялар берудің</w:t>
            </w:r>
            <w:r>
              <w:br/>
            </w:r>
            <w:r>
              <w:rPr>
                <w:rFonts w:ascii="Times New Roman"/>
                <w:b w:val="false"/>
                <w:i w:val="false"/>
                <w:color w:val="000000"/>
                <w:sz w:val="20"/>
              </w:rPr>
              <w:t>бірыңғай қағидалары туралы хаттамаға</w:t>
            </w:r>
            <w:r>
              <w:br/>
            </w:r>
            <w:r>
              <w:rPr>
                <w:rFonts w:ascii="Times New Roman"/>
                <w:b w:val="false"/>
                <w:i w:val="false"/>
                <w:color w:val="000000"/>
                <w:sz w:val="20"/>
              </w:rPr>
              <w:t>қосымша</w:t>
            </w:r>
          </w:p>
        </w:tc>
      </w:tr>
    </w:tbl>
    <w:bookmarkStart w:name="z2821" w:id="2824"/>
    <w:p>
      <w:pPr>
        <w:spacing w:after="0"/>
        <w:ind w:left="0"/>
        <w:jc w:val="left"/>
      </w:pPr>
      <w:r>
        <w:rPr>
          <w:rFonts w:ascii="Times New Roman"/>
          <w:b/>
          <w:i w:val="false"/>
          <w:color w:val="000000"/>
        </w:rPr>
        <w:t xml:space="preserve"> Өнеркәсіптік субсидиялар берудің бірыңғай қағидалары туралы</w:t>
      </w:r>
      <w:r>
        <w:br/>
      </w:r>
      <w:r>
        <w:rPr>
          <w:rFonts w:ascii="Times New Roman"/>
          <w:b/>
          <w:i w:val="false"/>
          <w:color w:val="000000"/>
        </w:rPr>
        <w:t>хаттаманың ережелері қолданылмайтын шаралар</w:t>
      </w:r>
      <w:r>
        <w:br/>
      </w:r>
      <w:r>
        <w:rPr>
          <w:rFonts w:ascii="Times New Roman"/>
          <w:b/>
          <w:i w:val="false"/>
          <w:color w:val="000000"/>
        </w:rPr>
        <w:t>тізбесі</w:t>
      </w:r>
    </w:p>
    <w:bookmarkEnd w:id="2824"/>
    <w:p>
      <w:pPr>
        <w:spacing w:after="0"/>
        <w:ind w:left="0"/>
        <w:jc w:val="both"/>
      </w:pPr>
      <w:r>
        <w:rPr>
          <w:rFonts w:ascii="Times New Roman"/>
          <w:b w:val="false"/>
          <w:i w:val="false"/>
          <w:color w:val="ff0000"/>
          <w:sz w:val="28"/>
        </w:rPr>
        <w:t xml:space="preserve">
      Ескерту. 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Шараға қатысты өтпелі кезең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Беларусь </w:t>
            </w:r>
            <w:r>
              <w:rPr>
                <w:rFonts w:ascii="Times New Roman"/>
                <w:b/>
                <w:i w:val="false"/>
                <w:color w:val="000000"/>
                <w:sz w:val="20"/>
              </w:rPr>
              <w:t>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"Жеңіл автомобильдерді дамыту жөніндегі шаралар туралы" 2009 жылғы 4 сәуірдегі № 175 Жарлығына және "Беларусь Республикасы, Қазақстан Республикасы және Ресей Федерациясы кедендік одағын бірыңғай кедендік-тарифтік реттеу туралы" Кеден одағы комиссиясының 2009 жылғы 27 қарашадағы № 130 шешіміне* сәйкес жасалған инвестициялық келісімдерге қатысты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Беларусь Республикасының Дүниежүзілік сауда ұйымына қосылуы туралы хаттамада өзгеше көзделмесе, 2020 жылғы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Үкіметінің "Бизнестің жол картасы - 2020" бағдарламасын бекіту туралы" 2010 жылғы 13 сәуірдегі № 301 қаулысына сәйкес экспортқа бағдарланған өндірістердің банктер кредиттері бойынша пайыздық мөлшерлемесін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 шілдеге дейін кредиттік ұйымдар берген кредиттер бойынша 2016 жылғы 1 шілдеге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2008 жылғы 10 желтоқсандағы "Салық және бюджетке төленетін басқа да міндетті төлемдер туралы" № 99-IV Қазақстан Республикасының Кодексіне (Салық кодексі), Қазақстан Республикасы Үкіметінің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2009 жылғы 22 қазандағы № 1647 қаулысына және 2010 жылғы 18 маусымдағы Еркін қоймалар және еркін қойманың кедендік рәсімі туралы келісімге сәйкес Кеден одағының кедендік аумағының қалған бөлігіне еркін қойма аумағынан әкету кезінде кеден баждары мен салықтардан жеткілікті қайта өңдеу критерийлеріне сәйкес қазақстандық деп танылған тауарларды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"Қазақстан Республикасындағы арнайы экономикалық аймақтар туралы" 2011 жылғы 21 шілдедегі № 469-IV Қазақстан Республикасының Заңына және Қазақстан Республикасы Үкіметінің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2009 жылғы 22 қазандағы № 1647 қаулысына сәйкес Кеден одағының кедендік аумағының қалған бөлігіне еркін қойма аумағынан әкету кезінде кеден баждары мен салықтардан жеткілікті қайта өңдеу критерийлеріне сәйкес қазақстандық деп танылған тауарларды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Индустрия және жаңа технологиялар министрінің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2010 жылғы 11 маусымдағы № 113 бұйрығына және Кеден одағы комиссиясының "Беларусь Республикасының, Қазақстан Республикасының және Ресей Федерациясының кеден одағын бірыңғай кедендік-тарифтік реттеу туралы" 2009 жылғы 27 қарашадағы № 130 шешіміне* сәйкес жасалған инвестициялық келісімдерге қатысты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Дүниежүзілік сауда ұйымына қосылуы туралы хаттамада өзгеше көзделмесе, 2020 жылғы 31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 және жер қойнауын пайдалану туралы" 2010 жылғы 24 маусымдағы № 291-IV Қазақстан Республикасының Заңына сәйкес Қазақстан Республикасының Үкіметі мен жер қойнауын пайдаланушы арасында 2015 жылғы 1 қаңтарға дейін жасалған келісімшарттардағы жергілікті қамтым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Дүниежүзілік сауда ұйымына қосылуы туралы хаттамада өзгеше көзделмесе, 2023 жылғы 1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әл-ауқат қоры туралы" 2012 жылғы 1 ақпандағы № 550-IV Қазақстан Республикасының Заңына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сәйкес "Самұрық-Қазына" ұлттық әл-ауқат қоры (ҰӘҚ) және дауыс беру акцияларының 50 %-ын және одан көбін (қатысу үлесін) "Самұрық-Қазына" ҰӘҚ тікелей және жанама иеленетін ұйымдарда, сондай-ақ мемлекетке тікелей және жанама тиесілі компанияларда сатып алудағы жергілікті қамтым мемлекеттің үлесі 50 %-ын және одан көбін құрайтын)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Дүниежүзілік сауда ұйымына қосылуы туралы хаттамада өзгеше көзделмесе, 2016 жылғы 1 қаңтарға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ІІІ.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Ресей Федерациясы Президентінің "Отандық автомобиль өнеркәсібін дамыту үшін инвестициялар тарту жөніндегі қосымша шаралар туралы" 1998 жылғы 5 ақпандағы № 135 Жарлығының, Ресей Федерациясы Үкіметінің "Ресей Федерациясының Кеден тарифіне өнеркәсіптік алымдар үшін алынатын автокомпоненттерге қатысты өзгерістер енгізу туралы" 2005 жылғы 29 наурыздағы № 166 қаулысының және Кеден Одағы комиссиясының "Беларусь Республикасы, Қазақстан Республикасы және Ресей Федерациясы кеден одағын бірыңғай кедендік-тарифтік реттеу туралы" 2009 жылғы 29 қарашадағы № 130 шешімінің ережелерін қамтитын 2011 жылғы 28 ақпанға дейін жасалған инвестициялық келісімдерге қатысты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 оларға қол қою кезінде белгіленген келісімдердің қолданылу мерзіміне сәйкес келеді және 1994 жылғы 15 сәуірдегі Дүниежүзілік сауда ұйымын құру туралы Ресей Федерациясы мен Марракеш келісіміне қосылу туралы 2011 жылғы 16 желтоқсандағы Хаттамада көзделген күнтізбелік 2 жылдан аспайтын мерзімге ұзартылуы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"Калининград облысындағы ерекше экономикалық аймақ туралы және Ресей Федерациясының кейбір заңнамалық актілеріне өзгерістер енгізу туралы" 2006 жылғы 10 қаңтардағы № 16-ФЗ Федералдық Заңға сәйкес қолданылатын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сәуірге дейін</w:t>
            </w:r>
          </w:p>
        </w:tc>
      </w:tr>
    </w:tbl>
    <w:bookmarkStart w:name="z3033" w:id="2825"/>
    <w:p>
      <w:pPr>
        <w:spacing w:after="0"/>
        <w:ind w:left="0"/>
        <w:jc w:val="left"/>
      </w:pPr>
      <w:r>
        <w:rPr>
          <w:rFonts w:ascii="Times New Roman"/>
          <w:b/>
          <w:i w:val="false"/>
          <w:color w:val="000000"/>
        </w:rPr>
        <w:t xml:space="preserve"> IV. Армения Республикасы</w:t>
      </w:r>
    </w:p>
    <w:bookmarkEnd w:id="2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қайта өңдеу критерийлеріне сәйкес армяндық деп танылған тауарларды "Еркін экономикалық аймақтар туралы" 2011 жылғы 18 маусымдағы Армения Республикасының Заңына, Армения Республикасы Үкіметінің "Шығарылған елдің сертификаттарын беру және сараптама жүргізу тәртібін бекіту туралы" 2010 жылғы 30 желтоқсандағы № 1772-Н қаулысына,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2010 жылғы 18 маусымдағы Еркін қоймалар және еркін қойманың кедендік рәсімі туралы келісімге сәйкес еркін экономикалық аймақтар аумағынан және еркін қомалар аумағынан Кеден одағының кедендік аумағының қалған бөлігіне әкету кезінде кедендік баждар мен салықтардан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bl>
    <w:bookmarkStart w:name="z3037" w:id="2826"/>
    <w:p>
      <w:pPr>
        <w:spacing w:after="0"/>
        <w:ind w:left="0"/>
        <w:jc w:val="left"/>
      </w:pPr>
      <w:r>
        <w:rPr>
          <w:rFonts w:ascii="Times New Roman"/>
          <w:b/>
          <w:i w:val="false"/>
          <w:color w:val="000000"/>
        </w:rPr>
        <w:t xml:space="preserve"> V. Қырғыз Республикасы</w:t>
      </w:r>
    </w:p>
    <w:bookmarkEnd w:id="2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экономикалық аймақтар туралы" 2014 жылғы 11 қаңтардағы № 6 Қырғыз Республикасының Заңына, "Қырғыз Республикасының еркін экономикалық аймақтарында дайындалған тауарлар шығарылған елді анықтау тәртібі туралы" Қырғыз Республикасы Үкіметінің 1998 жылғы 3 қарашадағы № 715 қаулысына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бойынша келісімге сәйкес Еуразиялық экономикалық одақтың кедендік аумағының қалған бөлігіне "Бішкек", "Нарын" және "Қаракөл" еркін экономикалық аймақтарының аумағынан әкету кезінде жеткілікті қайта өңдеу өлшемшарттарына сәйкес қырғыздық деп танылған тауарларды кедендік баждар мен салықтардан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реттеу туралы" 2014 жылғы 31 желтоқсандағы № 184 Қырғыз Республикасының Заңына, 2010 жылғы 18 маусымдағы Еркін қоймалар және еркін қойманың кедендік рәсімі туралы келісімге сәйкес Еуразиялық экономикалық одақтың кедендік аумағының қалған бөлігіне еркін қоймалар аумағынан әкету кезінде жеткілікті қайта өңдеу өлшемшарттарына сәйкес қырғыздық деп танылған тауарларды кедендік баждар мен салықтардан босату**.</w:t>
            </w:r>
          </w:p>
          <w:p>
            <w:pPr>
              <w:spacing w:after="20"/>
              <w:ind w:left="20"/>
              <w:jc w:val="both"/>
            </w:pPr>
            <w:r>
              <w:rPr>
                <w:rFonts w:ascii="Times New Roman"/>
                <w:b w:val="false"/>
                <w:i w:val="false"/>
                <w:color w:val="000000"/>
                <w:sz w:val="20"/>
              </w:rPr>
              <w:t>
Осы алып қоюлар Қырғыз Республикасының еркін қоймалар иелерінің тізіліміне енгізілген мынадай еркін қоймалар иелеріне қатысты қолданылады:</w:t>
            </w:r>
          </w:p>
          <w:p>
            <w:pPr>
              <w:spacing w:after="20"/>
              <w:ind w:left="20"/>
              <w:jc w:val="both"/>
            </w:pPr>
            <w:r>
              <w:rPr>
                <w:rFonts w:ascii="Times New Roman"/>
                <w:b w:val="false"/>
                <w:i w:val="false"/>
                <w:color w:val="000000"/>
                <w:sz w:val="20"/>
              </w:rPr>
              <w:t>
"Алтын-Ажыдаар" ЖШҚ;</w:t>
            </w:r>
          </w:p>
          <w:p>
            <w:pPr>
              <w:spacing w:after="20"/>
              <w:ind w:left="20"/>
              <w:jc w:val="both"/>
            </w:pPr>
            <w:r>
              <w:rPr>
                <w:rFonts w:ascii="Times New Roman"/>
                <w:b w:val="false"/>
                <w:i w:val="false"/>
                <w:color w:val="000000"/>
                <w:sz w:val="20"/>
              </w:rPr>
              <w:t>
"Илбирс" ААҚ;</w:t>
            </w:r>
          </w:p>
          <w:p>
            <w:pPr>
              <w:spacing w:after="20"/>
              <w:ind w:left="20"/>
              <w:jc w:val="both"/>
            </w:pPr>
            <w:r>
              <w:rPr>
                <w:rFonts w:ascii="Times New Roman"/>
                <w:b w:val="false"/>
                <w:i w:val="false"/>
                <w:color w:val="000000"/>
                <w:sz w:val="20"/>
              </w:rPr>
              <w:t>
"Авиньен" ЖШҚ;</w:t>
            </w:r>
          </w:p>
          <w:p>
            <w:pPr>
              <w:spacing w:after="20"/>
              <w:ind w:left="20"/>
              <w:jc w:val="both"/>
            </w:pPr>
            <w:r>
              <w:rPr>
                <w:rFonts w:ascii="Times New Roman"/>
                <w:b w:val="false"/>
                <w:i w:val="false"/>
                <w:color w:val="000000"/>
                <w:sz w:val="20"/>
              </w:rPr>
              <w:t>
"Жібек жолы" ЖШҚ;</w:t>
            </w:r>
          </w:p>
          <w:p>
            <w:pPr>
              <w:spacing w:after="20"/>
              <w:ind w:left="20"/>
              <w:jc w:val="both"/>
            </w:pPr>
            <w:r>
              <w:rPr>
                <w:rFonts w:ascii="Times New Roman"/>
                <w:b w:val="false"/>
                <w:i w:val="false"/>
                <w:color w:val="000000"/>
                <w:sz w:val="20"/>
              </w:rPr>
              <w:t>
"Ренесанс" ЖШҚ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 Жоғары кеңес бекітетін, мүше мемлекеттердің аумақтарында "моторлы көлік құралдарын өнеркәсіптік құрастыру" ұғымын қолданудың шарттарын ескере отырып қолданылады.</w:t>
      </w:r>
    </w:p>
    <w:p>
      <w:pPr>
        <w:spacing w:after="0"/>
        <w:ind w:left="0"/>
        <w:jc w:val="both"/>
      </w:pPr>
      <w:r>
        <w:rPr>
          <w:rFonts w:ascii="Times New Roman"/>
          <w:b w:val="false"/>
          <w:i w:val="false"/>
          <w:color w:val="000000"/>
          <w:sz w:val="28"/>
        </w:rPr>
        <w:t xml:space="preserve">
      **Көрсетілген шараларға қатысты Қырғыз Республикасы өз заңнамасына жеткілікті қайта өңдеу өлшемшарттары ретінде белгіленетін өзгерістер енгізген жағдайларда Өнеркәсіптік субсидиялар берудің бірыңғай қағидалары туралы </w:t>
      </w:r>
      <w:r>
        <w:rPr>
          <w:rFonts w:ascii="Times New Roman"/>
          <w:b w:val="false"/>
          <w:i w:val="false"/>
          <w:color w:val="000000"/>
          <w:sz w:val="28"/>
        </w:rPr>
        <w:t>хаттаманың</w:t>
      </w:r>
      <w:r>
        <w:rPr>
          <w:rFonts w:ascii="Times New Roman"/>
          <w:b w:val="false"/>
          <w:i w:val="false"/>
          <w:color w:val="000000"/>
          <w:sz w:val="28"/>
        </w:rPr>
        <w:t xml:space="preserve"> ережелері қолданылмайды (2014 жылғы 29 мамырдағы Еуразиялық экономикалық одақ туралы шартқа № </w:t>
      </w:r>
      <w:r>
        <w:rPr>
          <w:rFonts w:ascii="Times New Roman"/>
          <w:b w:val="false"/>
          <w:i w:val="false"/>
          <w:color w:val="000000"/>
          <w:sz w:val="28"/>
        </w:rPr>
        <w:t>28 қосымша</w:t>
      </w:r>
      <w:r>
        <w:rPr>
          <w:rFonts w:ascii="Times New Roman"/>
          <w:b w:val="false"/>
          <w:i w:val="false"/>
          <w:color w:val="000000"/>
          <w:sz w:val="28"/>
        </w:rPr>
        <w:t>), оларға сәйкес еркін кедендік аймақтың кедендік рәсіміне немесе тауарлардың еркін қоймасының кедендік рәсіміне орналастырылған шетелдік тауарларды пайдалана отырып, дайындалған (алынған) тауар мәртебесін:</w:t>
      </w:r>
    </w:p>
    <w:p>
      <w:pPr>
        <w:spacing w:after="0"/>
        <w:ind w:left="0"/>
        <w:jc w:val="both"/>
      </w:pPr>
      <w:r>
        <w:rPr>
          <w:rFonts w:ascii="Times New Roman"/>
          <w:b w:val="false"/>
          <w:i w:val="false"/>
          <w:color w:val="000000"/>
          <w:sz w:val="28"/>
        </w:rPr>
        <w:t xml:space="preserve">
      1) ЕАЭО СЭҚ ТН-нің 51 – 63 тауар топтарында сыныпталатын тоқыма материалдар мен тоқыма бұйымдарға, ТН ЕАЭО СЭҚ 64 тауар тобында сыныпталатын аяқ киім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белгіленген тауарлардың шығарылған елін анықтау өлшемшарттарын;</w:t>
      </w:r>
    </w:p>
    <w:p>
      <w:pPr>
        <w:spacing w:after="0"/>
        <w:ind w:left="0"/>
        <w:jc w:val="both"/>
      </w:pPr>
      <w:r>
        <w:rPr>
          <w:rFonts w:ascii="Times New Roman"/>
          <w:b w:val="false"/>
          <w:i w:val="false"/>
          <w:color w:val="000000"/>
          <w:sz w:val="28"/>
        </w:rPr>
        <w:t xml:space="preserve">
      2) ЕАЭО СЭҚ ТН-нің 8415, 8418, 8421 және 8422 тауар позицияларында сыныпталатын жабдыққа және механикалық құрылғылар мен олардың бөліктеріне, 8508, 8509, 8510, 8512, 8513, 8516 және 8528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аппаратураға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тауарлардың шығарылған елін анықтау өлшемшарттарын не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өлшемшарттарын;</w:t>
      </w:r>
    </w:p>
    <w:p>
      <w:pPr>
        <w:spacing w:after="0"/>
        <w:ind w:left="0"/>
        <w:jc w:val="both"/>
      </w:pPr>
      <w:r>
        <w:rPr>
          <w:rFonts w:ascii="Times New Roman"/>
          <w:b w:val="false"/>
          <w:i w:val="false"/>
          <w:color w:val="000000"/>
          <w:sz w:val="28"/>
        </w:rPr>
        <w:t xml:space="preserve">
      3) ЕАЭО СЭҚ ТН-нің 3901 – 3921 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тауарлардың шығарылған елін анықтау өлшемшарттарын не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өлшемшарттарын;</w:t>
      </w:r>
    </w:p>
    <w:p>
      <w:pPr>
        <w:spacing w:after="0"/>
        <w:ind w:left="0"/>
        <w:jc w:val="both"/>
      </w:pPr>
      <w:r>
        <w:rPr>
          <w:rFonts w:ascii="Times New Roman"/>
          <w:b w:val="false"/>
          <w:i w:val="false"/>
          <w:color w:val="000000"/>
          <w:sz w:val="28"/>
        </w:rPr>
        <w:t xml:space="preserve">
      4) ЕАЭО СЭҚ ТН-нің 44 тауар тобында сыныпталатын сүрекке және одан жасалған бұйымдарға, 9401 және 9403 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белгіленген тауарлардың шығарылған елін анықтау өлшемшарттарын айқындау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29 ҚОСЫМША</w:t>
            </w:r>
          </w:p>
        </w:tc>
      </w:tr>
    </w:tbl>
    <w:bookmarkStart w:name="z2823" w:id="2827"/>
    <w:p>
      <w:pPr>
        <w:spacing w:after="0"/>
        <w:ind w:left="0"/>
        <w:jc w:val="left"/>
      </w:pPr>
      <w:r>
        <w:rPr>
          <w:rFonts w:ascii="Times New Roman"/>
          <w:b/>
          <w:i w:val="false"/>
          <w:color w:val="000000"/>
        </w:rPr>
        <w:t xml:space="preserve"> Ауыл шаруашылығын мемлекеттік қолдау шаралары туралы</w:t>
      </w:r>
      <w:r>
        <w:br/>
      </w:r>
      <w:r>
        <w:rPr>
          <w:rFonts w:ascii="Times New Roman"/>
          <w:b/>
          <w:i w:val="false"/>
          <w:color w:val="000000"/>
        </w:rPr>
        <w:t>ХАТТАМА</w:t>
      </w:r>
    </w:p>
    <w:bookmarkEnd w:id="2827"/>
    <w:bookmarkStart w:name="z2824" w:id="2828"/>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 әзірленген және осы Хаттаманың II бөлімінде көрсетілген тауарларға қатысты (бұдан әрі - ауыл шаруашылығы тауарлары) қолданылады.</w:t>
      </w:r>
    </w:p>
    <w:bookmarkEnd w:id="2828"/>
    <w:bookmarkStart w:name="z2825" w:id="2829"/>
    <w:p>
      <w:pPr>
        <w:spacing w:after="0"/>
        <w:ind w:left="0"/>
        <w:jc w:val="both"/>
      </w:pPr>
      <w:r>
        <w:rPr>
          <w:rFonts w:ascii="Times New Roman"/>
          <w:b w:val="false"/>
          <w:i w:val="false"/>
          <w:color w:val="000000"/>
          <w:sz w:val="28"/>
        </w:rPr>
        <w:t>
      2. Осы Хаттамада қолданылатын ұғымдар мыналарды білдіреді:</w:t>
      </w:r>
    </w:p>
    <w:bookmarkEnd w:id="2829"/>
    <w:bookmarkStart w:name="z2826" w:id="2830"/>
    <w:p>
      <w:pPr>
        <w:spacing w:after="0"/>
        <w:ind w:left="0"/>
        <w:jc w:val="both"/>
      </w:pP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Қазақстан Республикасының (Нұр-Сұлтан, Алматы және Шымкент қалаларын қоса алғанда) және Қырғыз Республикасының (Бішкек және Ош қалаларын қоса алғанда) және әкімшілік-аумақтық бірліктері, Ресей Федерациясының субъектілері мен муниципалдық құрылымдары;</w:t>
      </w:r>
    </w:p>
    <w:bookmarkEnd w:id="2830"/>
    <w:bookmarkStart w:name="z2827" w:id="2831"/>
    <w:p>
      <w:pPr>
        <w:spacing w:after="0"/>
        <w:ind w:left="0"/>
        <w:jc w:val="both"/>
      </w:pPr>
      <w:r>
        <w:rPr>
          <w:rFonts w:ascii="Times New Roman"/>
          <w:b w:val="false"/>
          <w:i w:val="false"/>
          <w:color w:val="000000"/>
          <w:sz w:val="28"/>
        </w:rPr>
        <w:t>
      "ауыл шаруашылығын мемлекеттік қолдау" - ауыл шаруашылығы тауарларын өндірушілердің мүддесінде тікелей немесе олардың өкілетті агенті арқылы мүше мемлекеттің үкіметі немесе өзге мемлекеттік немесе жергілікті өзін-өзі басқару органдары көрсететін қаржылай көмек;</w:t>
      </w:r>
    </w:p>
    <w:bookmarkEnd w:id="2831"/>
    <w:bookmarkStart w:name="z2828" w:id="2832"/>
    <w:p>
      <w:pPr>
        <w:spacing w:after="0"/>
        <w:ind w:left="0"/>
        <w:jc w:val="both"/>
      </w:pPr>
      <w:r>
        <w:rPr>
          <w:rFonts w:ascii="Times New Roman"/>
          <w:b w:val="false"/>
          <w:i w:val="false"/>
          <w:color w:val="000000"/>
          <w:sz w:val="28"/>
        </w:rPr>
        <w:t>
      "субсидиялаушы орган" - ауыл шаруашылығына мемлекеттік қолдауды көрсету саласында шешімдер қабылдауды іске асыратын мүше мемлекеттердің бір немесе бірнеше мемлекеттік немесе жергілікті өзін-өзі басқару органдары. Субсидиялаушы орган мүше мемлекеттердің заңнамасына сәйкес уәкілетті агентке (кез келген ұйымға) ауыл шаруашылығын мемлекеттік қолдаудың шараларын ұсынуға жататын, өзіне жүктелген бір немесе бірнеше қызметті орындауға жазбаша нұсқама беруі немесе тапсыруы мүмкін. Өкілетті агенттің (кез келген ұйымның) мұндай іс-қимылы субсидияланатын органның іс-қимылы ретінде қаралады.</w:t>
      </w:r>
    </w:p>
    <w:bookmarkEnd w:id="2832"/>
    <w:p>
      <w:pPr>
        <w:spacing w:after="0"/>
        <w:ind w:left="0"/>
        <w:jc w:val="both"/>
      </w:pPr>
      <w:r>
        <w:rPr>
          <w:rFonts w:ascii="Times New Roman"/>
          <w:b w:val="false"/>
          <w:i w:val="false"/>
          <w:color w:val="000000"/>
          <w:sz w:val="28"/>
        </w:rPr>
        <w:t>
      Ауыл шаруашылығын мемлекеттік қолдау шараларын ұсынуға бағытталған мүше мемлекет басшысының іс-қимылы субсидиялаушы органның іс-қимылы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24.12.2014 </w:t>
      </w:r>
      <w:r>
        <w:rPr>
          <w:rFonts w:ascii="Times New Roman"/>
          <w:b w:val="false"/>
          <w:i w:val="false"/>
          <w:color w:val="000000"/>
          <w:sz w:val="28"/>
        </w:rPr>
        <w:t>№ 265-V</w:t>
      </w:r>
      <w:r>
        <w:rPr>
          <w:rFonts w:ascii="Times New Roman"/>
          <w:b w:val="false"/>
          <w:i w:val="false"/>
          <w:color w:val="ff0000"/>
          <w:sz w:val="28"/>
        </w:rPr>
        <w:t xml:space="preserve">; 02.08.2015 </w:t>
      </w:r>
      <w:r>
        <w:rPr>
          <w:rFonts w:ascii="Times New Roman"/>
          <w:b w:val="false"/>
          <w:i w:val="false"/>
          <w:color w:val="000000"/>
          <w:sz w:val="28"/>
        </w:rPr>
        <w:t>№ 346-V</w:t>
      </w:r>
      <w:r>
        <w:rPr>
          <w:rFonts w:ascii="Times New Roman"/>
          <w:b w:val="false"/>
          <w:i w:val="false"/>
          <w:color w:val="ff0000"/>
          <w:sz w:val="28"/>
        </w:rPr>
        <w:t xml:space="preserve">; 15.02.2021 </w:t>
      </w:r>
      <w:r>
        <w:rPr>
          <w:rFonts w:ascii="Times New Roman"/>
          <w:b w:val="false"/>
          <w:i w:val="false"/>
          <w:color w:val="000000"/>
          <w:sz w:val="28"/>
        </w:rPr>
        <w:t>№ 6-VII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829" w:id="2833"/>
    <w:p>
      <w:pPr>
        <w:spacing w:after="0"/>
        <w:ind w:left="0"/>
        <w:jc w:val="left"/>
      </w:pPr>
      <w:r>
        <w:rPr>
          <w:rFonts w:ascii="Times New Roman"/>
          <w:b/>
          <w:i w:val="false"/>
          <w:color w:val="000000"/>
        </w:rPr>
        <w:t xml:space="preserve">  I. Ауыл шаруашылығын мемлекеттік қолдау шаралары</w:t>
      </w:r>
    </w:p>
    <w:bookmarkEnd w:id="2833"/>
    <w:bookmarkStart w:name="z2830" w:id="2834"/>
    <w:p>
      <w:pPr>
        <w:spacing w:after="0"/>
        <w:ind w:left="0"/>
        <w:jc w:val="both"/>
      </w:pPr>
      <w:r>
        <w:rPr>
          <w:rFonts w:ascii="Times New Roman"/>
          <w:b w:val="false"/>
          <w:i w:val="false"/>
          <w:color w:val="000000"/>
          <w:sz w:val="28"/>
        </w:rPr>
        <w:t>
      3. Ауыл шаруашылығын мемлекеттік қолдау шаралары мыналарға бөлінеді:</w:t>
      </w:r>
    </w:p>
    <w:bookmarkEnd w:id="2834"/>
    <w:p>
      <w:pPr>
        <w:spacing w:after="0"/>
        <w:ind w:left="0"/>
        <w:jc w:val="both"/>
      </w:pPr>
      <w:r>
        <w:rPr>
          <w:rFonts w:ascii="Times New Roman"/>
          <w:b w:val="false"/>
          <w:i w:val="false"/>
          <w:color w:val="000000"/>
          <w:sz w:val="28"/>
        </w:rPr>
        <w:t>
      1) мүше мемлекеттердің ауыл шаруашылығы тауарларымен өзара саудасына бұрмалаушы әсерін тигізбейтін шаралар (бұдан әрі - саудаға бұрмалаушы әсерін тигізбейтін шаралар);</w:t>
      </w:r>
    </w:p>
    <w:p>
      <w:pPr>
        <w:spacing w:after="0"/>
        <w:ind w:left="0"/>
        <w:jc w:val="both"/>
      </w:pPr>
      <w:r>
        <w:rPr>
          <w:rFonts w:ascii="Times New Roman"/>
          <w:b w:val="false"/>
          <w:i w:val="false"/>
          <w:color w:val="000000"/>
          <w:sz w:val="28"/>
        </w:rPr>
        <w:t>
      2) мүше мемлекеттердің ауыл шаруашылығы тауарларымен өзара саудасына үлкен дәрежеде бұрмалаушы әсерін тигізетін шаралар (бұдан әрі - саудаға үлкен дәрежеде бұрмалаушы әсерін тигізетін шаралар);</w:t>
      </w:r>
    </w:p>
    <w:p>
      <w:pPr>
        <w:spacing w:after="0"/>
        <w:ind w:left="0"/>
        <w:jc w:val="both"/>
      </w:pPr>
      <w:r>
        <w:rPr>
          <w:rFonts w:ascii="Times New Roman"/>
          <w:b w:val="false"/>
          <w:i w:val="false"/>
          <w:color w:val="000000"/>
          <w:sz w:val="28"/>
        </w:rPr>
        <w:t>
      3) мүше мемлекеттердің ауыл шаруашылығы тауарымен өзара саудасына бұрмалаушы әсерін тигізетін шаралар (бұдан әрі — саудаға бұрмалаушы әсерін тигізетін шаралар).</w:t>
      </w:r>
    </w:p>
    <w:bookmarkStart w:name="z2831" w:id="2835"/>
    <w:p>
      <w:pPr>
        <w:spacing w:after="0"/>
        <w:ind w:left="0"/>
        <w:jc w:val="both"/>
      </w:pPr>
      <w:r>
        <w:rPr>
          <w:rFonts w:ascii="Times New Roman"/>
          <w:b w:val="false"/>
          <w:i w:val="false"/>
          <w:color w:val="000000"/>
          <w:sz w:val="28"/>
        </w:rPr>
        <w:t>
      4. Осы Хаттаманың III бөлімінде көрсетілген шаралар саудаға бұрмалаушы әсерін тигізбейтін шараларға жатады. Саудаға бұрмалаушы әсерін тигізбейтін шараларды мүше мемлекеттер шектеусіз қолдануы мүмкін.</w:t>
      </w:r>
    </w:p>
    <w:bookmarkEnd w:id="2835"/>
    <w:bookmarkStart w:name="z2832" w:id="2836"/>
    <w:p>
      <w:pPr>
        <w:spacing w:after="0"/>
        <w:ind w:left="0"/>
        <w:jc w:val="both"/>
      </w:pPr>
      <w:r>
        <w:rPr>
          <w:rFonts w:ascii="Times New Roman"/>
          <w:b w:val="false"/>
          <w:i w:val="false"/>
          <w:color w:val="000000"/>
          <w:sz w:val="28"/>
        </w:rPr>
        <w:t>
      5. Саудаға үлкен дәрежеде бұрмалаушы әсерін тигізетін шараларға мыналар жатады:</w:t>
      </w:r>
    </w:p>
    <w:bookmarkEnd w:id="2836"/>
    <w:p>
      <w:pPr>
        <w:spacing w:after="0"/>
        <w:ind w:left="0"/>
        <w:jc w:val="both"/>
      </w:pPr>
      <w:r>
        <w:rPr>
          <w:rFonts w:ascii="Times New Roman"/>
          <w:b w:val="false"/>
          <w:i w:val="false"/>
          <w:color w:val="000000"/>
          <w:sz w:val="28"/>
        </w:rPr>
        <w:t>
      берілуі осы ауыл шаруашылығын мемлекеттік қолдау шараларын көрсететін мүше мемлекеттің аумағынан кез келген басқа мүше мемлекеттің аумағына ауыл шаруашылығы тауарын шығару нәтижелерімен жалғыз немесе бірнеше шарттардың бірі ретінде байланысқан, іске асырылған немесе келешекте іске асырылатын ауыл шаруашылығын мемлекеттік қолдау шаралары;</w:t>
      </w:r>
    </w:p>
    <w:p>
      <w:pPr>
        <w:spacing w:after="0"/>
        <w:ind w:left="0"/>
        <w:jc w:val="both"/>
      </w:pPr>
      <w:r>
        <w:rPr>
          <w:rFonts w:ascii="Times New Roman"/>
          <w:b w:val="false"/>
          <w:i w:val="false"/>
          <w:color w:val="000000"/>
          <w:sz w:val="28"/>
        </w:rPr>
        <w:t>
      нақты тауарлар, олардың көлемі, құны, отандық тауарларды өндіру немесе пайдалану құнының немесе көлемі үлесінің, отандық тауарларды пайдаланатын өндірісті оқшаулау деңгейінің айқындалуына қарамастан, берілуі бұл мүше мемлекеттің аумағында ауыл шаруашылығы тауарларын өндіру кезінде мұндай ауыл шаруашылығын мемлекеттік қолдауды көрсететін мүше мемлекет аумағында шығарылатын ауыл шаруашылығы тауарларын пайдалану мен бірнеше шарттардың ішінен бір немесе жеке шарт ретіне байланысты ұсынылатын ауыл шаруашылығын мемлекеттік қолдау шаралары;</w:t>
      </w:r>
    </w:p>
    <w:p>
      <w:pPr>
        <w:spacing w:after="0"/>
        <w:ind w:left="0"/>
        <w:jc w:val="both"/>
      </w:pPr>
      <w:r>
        <w:rPr>
          <w:rFonts w:ascii="Times New Roman"/>
          <w:b w:val="false"/>
          <w:i w:val="false"/>
          <w:color w:val="000000"/>
          <w:sz w:val="28"/>
        </w:rPr>
        <w:t>
      Үлкен дәрежеде сауданы бұрмалайтын мемлекеттік қолдау шараларының тізбесі осы Хаттаманың IV бөлімінде көрсетілген.</w:t>
      </w:r>
    </w:p>
    <w:bookmarkStart w:name="z2833" w:id="2837"/>
    <w:p>
      <w:pPr>
        <w:spacing w:after="0"/>
        <w:ind w:left="0"/>
        <w:jc w:val="both"/>
      </w:pPr>
      <w:r>
        <w:rPr>
          <w:rFonts w:ascii="Times New Roman"/>
          <w:b w:val="false"/>
          <w:i w:val="false"/>
          <w:color w:val="000000"/>
          <w:sz w:val="28"/>
        </w:rPr>
        <w:t>
      6. Мүше мемлекеттер саудаға үлкен дәрежеде бұрмалаушы әсерін тигізетін шараларды қолданбайды.</w:t>
      </w:r>
    </w:p>
    <w:bookmarkEnd w:id="2837"/>
    <w:bookmarkStart w:name="z2834" w:id="2838"/>
    <w:p>
      <w:pPr>
        <w:spacing w:after="0"/>
        <w:ind w:left="0"/>
        <w:jc w:val="both"/>
      </w:pPr>
      <w:r>
        <w:rPr>
          <w:rFonts w:ascii="Times New Roman"/>
          <w:b w:val="false"/>
          <w:i w:val="false"/>
          <w:color w:val="000000"/>
          <w:sz w:val="28"/>
        </w:rPr>
        <w:t>
      7. Саудаға бұрмалаушы әсерін тигізетін шараларға осы Хаттаманың 4 және 5-тармақтарында көрсетілген саудаға үлкен дәрежеде бұрмалаушы әсерін тигізетін шараларға қатысы болмайтын шаралар жатқызылады.</w:t>
      </w:r>
    </w:p>
    <w:bookmarkEnd w:id="2838"/>
    <w:bookmarkStart w:name="z2835" w:id="2839"/>
    <w:p>
      <w:pPr>
        <w:spacing w:after="0"/>
        <w:ind w:left="0"/>
        <w:jc w:val="both"/>
      </w:pPr>
      <w:r>
        <w:rPr>
          <w:rFonts w:ascii="Times New Roman"/>
          <w:b w:val="false"/>
          <w:i w:val="false"/>
          <w:color w:val="000000"/>
          <w:sz w:val="28"/>
        </w:rPr>
        <w:t>
      8. Рұқсат етілген көлем секілді айқындалатын, ауыл шаруашылығын мемлекеттік қолдау көлемінің жалпы өндірілген ауыл шаруашылығы тауарларының жалпы құнына пайыздық қатынасы ретінде есептелетін, саудаға бұрмалаушы әсерін тигізетін шаралардың деңгейі осы тармақтың үшінші абзацына сәйкес міндеттемелер күшіне енгенге дейін 10 пайыздан артық болмауға тиіс.</w:t>
      </w:r>
    </w:p>
    <w:bookmarkEnd w:id="2839"/>
    <w:p>
      <w:pPr>
        <w:spacing w:after="0"/>
        <w:ind w:left="0"/>
        <w:jc w:val="both"/>
      </w:pPr>
      <w:r>
        <w:rPr>
          <w:rFonts w:ascii="Times New Roman"/>
          <w:b w:val="false"/>
          <w:i w:val="false"/>
          <w:color w:val="000000"/>
          <w:sz w:val="28"/>
        </w:rPr>
        <w:t>
      Саудаға бұрмалаушы әсерін тигізетін шаралардың рұқсат етілген деңгейін есептеу әдіснамасын мүше мемлекеттер халықаралық тәжірибені ескере отырып әзірлейді және оны Комиссия Кеңесі бекітеді.</w:t>
      </w:r>
    </w:p>
    <w:p>
      <w:pPr>
        <w:spacing w:after="0"/>
        <w:ind w:left="0"/>
        <w:jc w:val="both"/>
      </w:pPr>
      <w:r>
        <w:rPr>
          <w:rFonts w:ascii="Times New Roman"/>
          <w:b w:val="false"/>
          <w:i w:val="false"/>
          <w:color w:val="000000"/>
          <w:sz w:val="28"/>
        </w:rPr>
        <w:t>
      Мүше мемлекеттердің саудаға бұрмалаушы әсерін тигізетін шаралар бойынша міндеттемелері көрсетілген әдіснамаға сәйкес белгіленеді және оны Жоғары кеңес бекітеді.</w:t>
      </w:r>
    </w:p>
    <w:p>
      <w:pPr>
        <w:spacing w:after="0"/>
        <w:ind w:left="0"/>
        <w:jc w:val="both"/>
      </w:pPr>
      <w:r>
        <w:rPr>
          <w:rFonts w:ascii="Times New Roman"/>
          <w:b w:val="false"/>
          <w:i w:val="false"/>
          <w:color w:val="000000"/>
          <w:sz w:val="28"/>
        </w:rPr>
        <w:t xml:space="preserve">
      Осы тармақтың ережелерін қолдану Еуразиялық экономикалық одақ туралы шарттың </w:t>
      </w:r>
      <w:r>
        <w:rPr>
          <w:rFonts w:ascii="Times New Roman"/>
          <w:b w:val="false"/>
          <w:i w:val="false"/>
          <w:color w:val="000000"/>
          <w:sz w:val="28"/>
        </w:rPr>
        <w:t>106-бабында</w:t>
      </w:r>
      <w:r>
        <w:rPr>
          <w:rFonts w:ascii="Times New Roman"/>
          <w:b w:val="false"/>
          <w:i w:val="false"/>
          <w:color w:val="000000"/>
          <w:sz w:val="28"/>
        </w:rPr>
        <w:t xml:space="preserve"> көзделген өтпелі ережелер ескеріле отырып жүзеге асырылады.</w:t>
      </w:r>
    </w:p>
    <w:bookmarkStart w:name="z2836" w:id="2840"/>
    <w:p>
      <w:pPr>
        <w:spacing w:after="0"/>
        <w:ind w:left="0"/>
        <w:jc w:val="both"/>
      </w:pPr>
      <w:r>
        <w:rPr>
          <w:rFonts w:ascii="Times New Roman"/>
          <w:b w:val="false"/>
          <w:i w:val="false"/>
          <w:color w:val="000000"/>
          <w:sz w:val="28"/>
        </w:rPr>
        <w:t>
      9. Дүниежүзілік сауда ұйымына мүше мемлекет кіргеннен кейін</w:t>
      </w:r>
    </w:p>
    <w:bookmarkEnd w:id="2840"/>
    <w:p>
      <w:pPr>
        <w:spacing w:after="0"/>
        <w:ind w:left="0"/>
        <w:jc w:val="both"/>
      </w:pPr>
      <w:r>
        <w:rPr>
          <w:rFonts w:ascii="Times New Roman"/>
          <w:b w:val="false"/>
          <w:i w:val="false"/>
          <w:color w:val="000000"/>
          <w:sz w:val="28"/>
        </w:rPr>
        <w:t>
      аталған мүше мемлекеттің ДСҰ-ға қосылу шарты ретінде қабылдаған саудаға бұрмалаушы әсерін тигізетін шаралар бойынша міндеттемелері оның Одақ шеңберіндегі міндеттемелері болады.</w:t>
      </w:r>
    </w:p>
    <w:bookmarkStart w:name="z2837" w:id="2841"/>
    <w:p>
      <w:pPr>
        <w:spacing w:after="0"/>
        <w:ind w:left="0"/>
        <w:jc w:val="both"/>
      </w:pPr>
      <w:r>
        <w:rPr>
          <w:rFonts w:ascii="Times New Roman"/>
          <w:b w:val="false"/>
          <w:i w:val="false"/>
          <w:color w:val="000000"/>
          <w:sz w:val="28"/>
        </w:rPr>
        <w:t>
      10. Ауыл шаруашылығын мемлекеттік қолдау көлемдерін есептеу осы Хаттаманың 8-тармағында көзделген, саудаға бұрмалаушы әсерін тигізетін шаралардың рұқсат етілген деңгейін есептеу әдіснамасы ескеріле отырып, осы Хаттаманың V бөліміне сәйкес жүзеге асырылады.</w:t>
      </w:r>
    </w:p>
    <w:bookmarkEnd w:id="2841"/>
    <w:bookmarkStart w:name="z2838" w:id="2842"/>
    <w:p>
      <w:pPr>
        <w:spacing w:after="0"/>
        <w:ind w:left="0"/>
        <w:jc w:val="left"/>
      </w:pPr>
      <w:r>
        <w:rPr>
          <w:rFonts w:ascii="Times New Roman"/>
          <w:b/>
          <w:i w:val="false"/>
          <w:color w:val="000000"/>
        </w:rPr>
        <w:t xml:space="preserve"> II. Ауыл шаруашылығын мемлекеттік қолдаудың бірыңғай</w:t>
      </w:r>
      <w:r>
        <w:br/>
      </w:r>
      <w:r>
        <w:rPr>
          <w:rFonts w:ascii="Times New Roman"/>
          <w:b/>
          <w:i w:val="false"/>
          <w:color w:val="000000"/>
        </w:rPr>
        <w:t>қағидалары қолданылатын тауарлар</w:t>
      </w:r>
    </w:p>
    <w:bookmarkEnd w:id="2842"/>
    <w:bookmarkStart w:name="z2839" w:id="2843"/>
    <w:p>
      <w:pPr>
        <w:spacing w:after="0"/>
        <w:ind w:left="0"/>
        <w:jc w:val="both"/>
      </w:pPr>
      <w:r>
        <w:rPr>
          <w:rFonts w:ascii="Times New Roman"/>
          <w:b w:val="false"/>
          <w:i w:val="false"/>
          <w:color w:val="000000"/>
          <w:sz w:val="28"/>
        </w:rPr>
        <w:t>
      11. Ауыл шаруашылығын мемлекеттік қолдаудың бірыңғай қағидалары мынадай ЕАЭО СЭҚ ТН тауарларын қамтиды:</w:t>
      </w:r>
    </w:p>
    <w:bookmarkEnd w:id="2843"/>
    <w:p>
      <w:pPr>
        <w:spacing w:after="0"/>
        <w:ind w:left="0"/>
        <w:jc w:val="both"/>
      </w:pPr>
      <w:r>
        <w:rPr>
          <w:rFonts w:ascii="Times New Roman"/>
          <w:b w:val="false"/>
          <w:i w:val="false"/>
          <w:color w:val="000000"/>
          <w:sz w:val="28"/>
        </w:rPr>
        <w:t>
      1) 01 топ - ЕАЭО СЭҚ ТН 24, 03 тобын қоспағанда (балық пен шаян тәрізділер, ұлулар және басқа да теңіз омыртқасыздары) 1604 тауар позицияларын (дайындалған немесе консервіленген балықтар; бекіре уылдырығы мен оларды алмастырушылар, балық уылдырығынан дайындалған өнімдер) және 1605 (дайындалған немесе консервіленген шаян тәрізділер, ұлулар және басқа да теңіз омыртқасыздары);</w:t>
      </w:r>
    </w:p>
    <w:p>
      <w:pPr>
        <w:spacing w:after="0"/>
        <w:ind w:left="0"/>
        <w:jc w:val="both"/>
      </w:pPr>
      <w:r>
        <w:rPr>
          <w:rFonts w:ascii="Times New Roman"/>
          <w:b w:val="false"/>
          <w:i w:val="false"/>
          <w:color w:val="000000"/>
          <w:sz w:val="28"/>
        </w:rPr>
        <w:t>
      2) 2905 43 000 0 (маннит) СЭҚ ТН қосалқы позициялары;</w:t>
      </w:r>
    </w:p>
    <w:p>
      <w:pPr>
        <w:spacing w:after="0"/>
        <w:ind w:left="0"/>
        <w:jc w:val="both"/>
      </w:pPr>
      <w:r>
        <w:rPr>
          <w:rFonts w:ascii="Times New Roman"/>
          <w:b w:val="false"/>
          <w:i w:val="false"/>
          <w:color w:val="000000"/>
          <w:sz w:val="28"/>
        </w:rPr>
        <w:t>
      3) 2905 44 (D-глюцит (сорбит) СЭҚ ТН қосалқы позициялары;</w:t>
      </w:r>
    </w:p>
    <w:p>
      <w:pPr>
        <w:spacing w:after="0"/>
        <w:ind w:left="0"/>
        <w:jc w:val="both"/>
      </w:pPr>
      <w:r>
        <w:rPr>
          <w:rFonts w:ascii="Times New Roman"/>
          <w:b w:val="false"/>
          <w:i w:val="false"/>
          <w:color w:val="000000"/>
          <w:sz w:val="28"/>
        </w:rPr>
        <w:t>
      4) нақтылары мен абсолюттерді қоса 3301 СЭҚ ТН тауар позициясы (эфир майы (құрамында терпендері болатын немесе болмайтын); резиноидтар; экстрагирацияланған эфир майы; анфлераж немесе матераций әдісімен алынатын ұқсас өнімдер немесе балауыз, ұшқыр майлардағы эфир майының концентраттары; эфир майының детерпенизациясындағы терпендік жанама өнімдер; эфир майының су дистилляттары мен су ерітінділері);</w:t>
      </w:r>
    </w:p>
    <w:p>
      <w:pPr>
        <w:spacing w:after="0"/>
        <w:ind w:left="0"/>
        <w:jc w:val="both"/>
      </w:pPr>
      <w:r>
        <w:rPr>
          <w:rFonts w:ascii="Times New Roman"/>
          <w:b w:val="false"/>
          <w:i w:val="false"/>
          <w:color w:val="000000"/>
          <w:sz w:val="28"/>
        </w:rPr>
        <w:t>
      5) 3501 - 3505 СЭҚ ТН тауар позициясы (казеин, казеинаттар мен казеиннен өндірілетін басқа да өнімдер; казеиндік желімдер; альбуминдер (құрамында 80 % артық майы болатын екі немесе одан да көп іркіт ақуыздарының, құрғақ заттарға түгендейтін іркіт ақуыздарының концентраттарын қоса), альбуминаттар және басқа да альбуминнен өндірілген өнімдер; желатин (оның ішінде тікбұрышты (шаршы пішінділерді қоса) парақтарда, өңделген немесе өңделмеген бетімен, боялған немесе боялмаған) және желатиннен өндірілгендер; балық желімдері; басқа да жануарлардан алынған желімдер (3501 тауар позициясындағы казеиннен басқа); пептондар және олардан өндірілгендер; басқа орындарда аталмаған немесе енгізілмеген ақуыз өнімдері мен олардан өндірілгендер; теріден немесе гольден жасалған ұнтақ, хромдалған немесе хромдалмаған; декстриндер және басқа да түрлендірілген крахмалдар (мысалы, алдын ала желатинделген немесе күрделі эфирге айналған крахмалдар); крахмал немесе декстриндер негізіндегі желімдер, немесе басқа да түрлендірілген крахмалдар негізіндегі желімдер; 3503 00 800 1 (құрғақ балық желімі) және 3503 00 800 2 (сұйық балық желімі) қосалқы позициялардан басқа;</w:t>
      </w:r>
    </w:p>
    <w:p>
      <w:pPr>
        <w:spacing w:after="0"/>
        <w:ind w:left="0"/>
        <w:jc w:val="both"/>
      </w:pPr>
      <w:r>
        <w:rPr>
          <w:rFonts w:ascii="Times New Roman"/>
          <w:b w:val="false"/>
          <w:i w:val="false"/>
          <w:color w:val="000000"/>
          <w:sz w:val="28"/>
        </w:rPr>
        <w:t>
      6) 3809 10 СЭҚ ТН қосалқы позициясы (крахмалдық өнімдер негізіндегі басқа орында аталмаған немесе енгізілмеген тоқыма, қағаз шығару, былғары өнеркәсіптері немесе ұқсас салаларда қолданылатын дайын препараттар, басқа өнімдер, бояғыштарды фиксациялау немесе бояуды жеделдетуге арналған құралдар, әрлеу құралдары);</w:t>
      </w:r>
    </w:p>
    <w:p>
      <w:pPr>
        <w:spacing w:after="0"/>
        <w:ind w:left="0"/>
        <w:jc w:val="both"/>
      </w:pPr>
      <w:r>
        <w:rPr>
          <w:rFonts w:ascii="Times New Roman"/>
          <w:b w:val="false"/>
          <w:i w:val="false"/>
          <w:color w:val="000000"/>
          <w:sz w:val="28"/>
        </w:rPr>
        <w:t>
      7) 3824 60 СЭҚ ТН қосалқы позициялары (сорбит, 2905 44 қосалқы позициясындағы сорбиттен басқа);</w:t>
      </w:r>
    </w:p>
    <w:p>
      <w:pPr>
        <w:spacing w:after="0"/>
        <w:ind w:left="0"/>
        <w:jc w:val="both"/>
      </w:pPr>
      <w:r>
        <w:rPr>
          <w:rFonts w:ascii="Times New Roman"/>
          <w:b w:val="false"/>
          <w:i w:val="false"/>
          <w:color w:val="000000"/>
          <w:sz w:val="28"/>
        </w:rPr>
        <w:t>
      8) 4101 - 4103 СЭҚ ТН қосалқы позициясы (қабатталған немесе қабатталмаған, түкті жамылғысымен немесе түкті жамылғысыз ірі қара мал (буйволдарды қоса) немесе жылқы тұқымдас жануарлардың (әрі қарай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 өңделмеген терілері; көрсетілген топта 1в ескертуімен алып тасталғаннан басқа қабатталған немесе қабатталмаған, жүнді жамылғымен немесе жүнді жамылғысыз, қой мен қозылардың (одан әрі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 өңделмеген терілері; аталған топқа 1б немесе 1в ескертулерімен алып тасталғаннан басқа қабатталған немесе қабатталған, түкті жамылғысымен немесе түкті жамылғысыз басқа да өңделмеген терілер (одан әрі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w:t>
      </w:r>
    </w:p>
    <w:p>
      <w:pPr>
        <w:spacing w:after="0"/>
        <w:ind w:left="0"/>
        <w:jc w:val="both"/>
      </w:pPr>
      <w:r>
        <w:rPr>
          <w:rFonts w:ascii="Times New Roman"/>
          <w:b w:val="false"/>
          <w:i w:val="false"/>
          <w:color w:val="000000"/>
          <w:sz w:val="28"/>
        </w:rPr>
        <w:t>
      9) 4301 СЭҚ ТН тауар позициясы (4101, 4102 немесе 4103 тауар позициясындағы өңделмеген терілерден басқа мамық жүнді-үлбір шикізат (үлбір өнімдерді әзірлеу үшін жарамды бас, құйрық, табан және мүшелердің басқа да бөліктері мен қиықтарын қосқанда);</w:t>
      </w:r>
    </w:p>
    <w:p>
      <w:pPr>
        <w:spacing w:after="0"/>
        <w:ind w:left="0"/>
        <w:jc w:val="both"/>
      </w:pPr>
      <w:r>
        <w:rPr>
          <w:rFonts w:ascii="Times New Roman"/>
          <w:b w:val="false"/>
          <w:i w:val="false"/>
          <w:color w:val="000000"/>
          <w:sz w:val="28"/>
        </w:rPr>
        <w:t>
      10) 5001 00 000 0 - 5003 00 000 0 СЭҚ ТН тауар позициясы (тарқатуға жарамды жібек құртының пілләсі; тазартылмаған жібек (ширатылмаған); жібек қалдықтары (тарқатуға жарамсыз піллә жіптері мен ыдыратылған шикізатты қоса алғанда);</w:t>
      </w:r>
    </w:p>
    <w:p>
      <w:pPr>
        <w:spacing w:after="0"/>
        <w:ind w:left="0"/>
        <w:jc w:val="both"/>
      </w:pPr>
      <w:r>
        <w:rPr>
          <w:rFonts w:ascii="Times New Roman"/>
          <w:b w:val="false"/>
          <w:i w:val="false"/>
          <w:color w:val="000000"/>
          <w:sz w:val="28"/>
        </w:rPr>
        <w:t>
      11) 5101 - 5103 СЭҚ ТН тауар позициясы (тарқатылмайтын жүн, жануарлардың тарқатылмайтын жұқа немесе қалың жүндері; жүні өңделмеген шикізатты алып тастай отырып, иіру қалдықтарын қоса, жануарлардың жұқа немесе қалың жүндерінің қалдықтары);</w:t>
      </w:r>
    </w:p>
    <w:p>
      <w:pPr>
        <w:spacing w:after="0"/>
        <w:ind w:left="0"/>
        <w:jc w:val="both"/>
      </w:pPr>
      <w:r>
        <w:rPr>
          <w:rFonts w:ascii="Times New Roman"/>
          <w:b w:val="false"/>
          <w:i w:val="false"/>
          <w:color w:val="000000"/>
          <w:sz w:val="28"/>
        </w:rPr>
        <w:t>
      12) 5201 00 - 5203 00 000 0 СЭҚ ТН тауар позициясы (тарқатылмайтын мақта талшықтары; мақта талшықтарының қалдықтары (жүні құртылған шикізат пен иіру қалдықтарын қоса); тарқатылатын мақта талшықтары);</w:t>
      </w:r>
    </w:p>
    <w:p>
      <w:pPr>
        <w:spacing w:after="0"/>
        <w:ind w:left="0"/>
        <w:jc w:val="both"/>
      </w:pPr>
      <w:r>
        <w:rPr>
          <w:rFonts w:ascii="Times New Roman"/>
          <w:b w:val="false"/>
          <w:i w:val="false"/>
          <w:color w:val="000000"/>
          <w:sz w:val="28"/>
        </w:rPr>
        <w:t>
      13) 5301 СЭҚ ТН тауар позициясы (шикізатты зығыр немесе өңделген, бірақ иірілмеген зығыр; зығырдың қыл-қыбырлары мен қалдықтары; иіру қалдықтары мен жұлынған шикізатты қосқанда);</w:t>
      </w:r>
    </w:p>
    <w:p>
      <w:pPr>
        <w:spacing w:after="0"/>
        <w:ind w:left="0"/>
        <w:jc w:val="both"/>
      </w:pPr>
      <w:r>
        <w:rPr>
          <w:rFonts w:ascii="Times New Roman"/>
          <w:b w:val="false"/>
          <w:i w:val="false"/>
          <w:color w:val="000000"/>
          <w:sz w:val="28"/>
        </w:rPr>
        <w:t>
      14) 5302 СЭҚ ТН тауар позициясы (cannabis sativa L.) кендірі), иірілмейтін өңделген шикізат; кендірдің қыл-қыбырлары мен қалдықтары (жұлынған шикізат пен иіру қалдықтарын қосқанда).</w:t>
      </w:r>
    </w:p>
    <w:bookmarkStart w:name="z2840" w:id="2844"/>
    <w:p>
      <w:pPr>
        <w:spacing w:after="0"/>
        <w:ind w:left="0"/>
        <w:jc w:val="left"/>
      </w:pPr>
      <w:r>
        <w:rPr>
          <w:rFonts w:ascii="Times New Roman"/>
          <w:b/>
          <w:i w:val="false"/>
          <w:color w:val="000000"/>
        </w:rPr>
        <w:t xml:space="preserve"> III. Саудаға бұрмалаушы әсерін тигізбейтін шаралар</w:t>
      </w:r>
    </w:p>
    <w:bookmarkEnd w:id="2844"/>
    <w:bookmarkStart w:name="z2841" w:id="2845"/>
    <w:p>
      <w:pPr>
        <w:spacing w:after="0"/>
        <w:ind w:left="0"/>
        <w:jc w:val="both"/>
      </w:pPr>
      <w:r>
        <w:rPr>
          <w:rFonts w:ascii="Times New Roman"/>
          <w:b w:val="false"/>
          <w:i w:val="false"/>
          <w:color w:val="000000"/>
          <w:sz w:val="28"/>
        </w:rPr>
        <w:t>
      12. Саудаға бұрмалаушы әсерін тигізбейтін ауыл шаруашылығы тауарларын өңдірушілердің (бұдан әрі - өндірушілердің) мүддесінде іске асырылатын шаралар мынадай негізгі критерийлерге сәйкес келуі тиіс:</w:t>
      </w:r>
    </w:p>
    <w:bookmarkEnd w:id="2845"/>
    <w:p>
      <w:pPr>
        <w:spacing w:after="0"/>
        <w:ind w:left="0"/>
        <w:jc w:val="both"/>
      </w:pPr>
      <w:r>
        <w:rPr>
          <w:rFonts w:ascii="Times New Roman"/>
          <w:b w:val="false"/>
          <w:i w:val="false"/>
          <w:color w:val="000000"/>
          <w:sz w:val="28"/>
        </w:rPr>
        <w:t>
      1) қолдауды бюджет қаражаты есебінен (талап етілмеген түсімдер), оның ішінде тұтынушылардың қаражаты есебінен ғана емес, мемлекеттік бағдарламалар шеңберінде көрсету; Талап етілмейтін түсімдер деп мүше мемлекеттің бюджетке тиісті міндетті төлемді алудан түпкілікті немесе уақытша бас тартуы ұғынылады;</w:t>
      </w:r>
    </w:p>
    <w:p>
      <w:pPr>
        <w:spacing w:after="0"/>
        <w:ind w:left="0"/>
        <w:jc w:val="both"/>
      </w:pPr>
      <w:r>
        <w:rPr>
          <w:rFonts w:ascii="Times New Roman"/>
          <w:b w:val="false"/>
          <w:i w:val="false"/>
          <w:color w:val="000000"/>
          <w:sz w:val="28"/>
        </w:rPr>
        <w:t>
      2) қолдаудың салдары өндірушілердің бағасын қолдау болып табылмауы тиіс.</w:t>
      </w:r>
    </w:p>
    <w:bookmarkStart w:name="z2842" w:id="2846"/>
    <w:p>
      <w:pPr>
        <w:spacing w:after="0"/>
        <w:ind w:left="0"/>
        <w:jc w:val="both"/>
      </w:pPr>
      <w:r>
        <w:rPr>
          <w:rFonts w:ascii="Times New Roman"/>
          <w:b w:val="false"/>
          <w:i w:val="false"/>
          <w:color w:val="000000"/>
          <w:sz w:val="28"/>
        </w:rPr>
        <w:t>
      13. Осы Хаттаманың 12-тармағында көрсетілген критерийлерге қосымша ретіндегі саудаға бұрмалаушы әсерін тигізбейтін шаралар осы Хаттаманың 14-26-тармақтарында жазылған өзіндік ерекше критерийлермен және шарттармен қанағаттандыруы тиіс.</w:t>
      </w:r>
    </w:p>
    <w:bookmarkEnd w:id="2846"/>
    <w:bookmarkStart w:name="z2843" w:id="2847"/>
    <w:p>
      <w:pPr>
        <w:spacing w:after="0"/>
        <w:ind w:left="0"/>
        <w:jc w:val="both"/>
      </w:pPr>
      <w:r>
        <w:rPr>
          <w:rFonts w:ascii="Times New Roman"/>
          <w:b w:val="false"/>
          <w:i w:val="false"/>
          <w:color w:val="000000"/>
          <w:sz w:val="28"/>
        </w:rPr>
        <w:t>
      14. Жалпы сипаттағы көрсетілетін қызметтерді ұсынудың мемлекеттік бағдарламалары ауыл шаруашылығы тауарларын өндірушілер мен қайта өңдеушілерге тікелей төленетін төлемдерді алып тастағанда, ауыл шаруашылығына немесе ауыл тұрғындарына жеңілдіктер беру немесе қызмет көрсетуге арналған қаражатты бөлуді (талап етілмейтін түсімдерді пайдалануды) көздейді.</w:t>
      </w:r>
    </w:p>
    <w:bookmarkEnd w:id="2847"/>
    <w:bookmarkStart w:name="z2844" w:id="2848"/>
    <w:p>
      <w:pPr>
        <w:spacing w:after="0"/>
        <w:ind w:left="0"/>
        <w:jc w:val="both"/>
      </w:pPr>
      <w:r>
        <w:rPr>
          <w:rFonts w:ascii="Times New Roman"/>
          <w:b w:val="false"/>
          <w:i w:val="false"/>
          <w:color w:val="000000"/>
          <w:sz w:val="28"/>
        </w:rPr>
        <w:t>
      15. Жалпы сипаттағы көрсетілетін қызметтерді ұсынудың мемлекеттік бағдарламалары мынадай бағыттар бойынша іске асырылуы мүмкін:</w:t>
      </w:r>
    </w:p>
    <w:bookmarkEnd w:id="2848"/>
    <w:p>
      <w:pPr>
        <w:spacing w:after="0"/>
        <w:ind w:left="0"/>
        <w:jc w:val="both"/>
      </w:pPr>
      <w:r>
        <w:rPr>
          <w:rFonts w:ascii="Times New Roman"/>
          <w:b w:val="false"/>
          <w:i w:val="false"/>
          <w:color w:val="000000"/>
          <w:sz w:val="28"/>
        </w:rPr>
        <w:t>
      1) ғылыми зерттеулер, оның ішіндегі жалпы сипаттағы зерттеулер, қоршаған ортаны қорғау бағдарламасымен байланысты зерттеулер және нақты өнімдер бойынша зерттеу бағдарламалары;</w:t>
      </w:r>
    </w:p>
    <w:p>
      <w:pPr>
        <w:spacing w:after="0"/>
        <w:ind w:left="0"/>
        <w:jc w:val="both"/>
      </w:pPr>
      <w:r>
        <w:rPr>
          <w:rFonts w:ascii="Times New Roman"/>
          <w:b w:val="false"/>
          <w:i w:val="false"/>
          <w:color w:val="000000"/>
          <w:sz w:val="28"/>
        </w:rPr>
        <w:t>
      2) зиянкестер және ауруларға қарсы күрестің жалпы шараларын, сондай-ақ нақты тауарларға, мысалы, ерте ескерту жүйесі, карантин және жою секілді тауарларға қатысты шараларды қоса алғанда, зиянкестерге және ауруларға қарсы күрес;</w:t>
      </w:r>
    </w:p>
    <w:p>
      <w:pPr>
        <w:spacing w:after="0"/>
        <w:ind w:left="0"/>
        <w:jc w:val="both"/>
      </w:pPr>
      <w:r>
        <w:rPr>
          <w:rFonts w:ascii="Times New Roman"/>
          <w:b w:val="false"/>
          <w:i w:val="false"/>
          <w:color w:val="000000"/>
          <w:sz w:val="28"/>
        </w:rPr>
        <w:t>
      3) кадрларды жалпы және арнайы даярлау;</w:t>
      </w:r>
    </w:p>
    <w:p>
      <w:pPr>
        <w:spacing w:after="0"/>
        <w:ind w:left="0"/>
        <w:jc w:val="both"/>
      </w:pPr>
      <w:r>
        <w:rPr>
          <w:rFonts w:ascii="Times New Roman"/>
          <w:b w:val="false"/>
          <w:i w:val="false"/>
          <w:color w:val="000000"/>
          <w:sz w:val="28"/>
        </w:rPr>
        <w:t>
      4) ақпаратты жолдауды және өндірушілер мен тұтынушыларға зерттеу нәтижелерін жеңілдету үшін құралдарды ұсынумен қоса, консультациялық қызметтерді, ақпаратты тарату;</w:t>
      </w:r>
    </w:p>
    <w:p>
      <w:pPr>
        <w:spacing w:after="0"/>
        <w:ind w:left="0"/>
        <w:jc w:val="both"/>
      </w:pPr>
      <w:r>
        <w:rPr>
          <w:rFonts w:ascii="Times New Roman"/>
          <w:b w:val="false"/>
          <w:i w:val="false"/>
          <w:color w:val="000000"/>
          <w:sz w:val="28"/>
        </w:rPr>
        <w:t>
      5) сапа бойынша сорттау мен стандарттау, қауіпсіздік, денсаулық сақтау мақсаты үшін жалпы инспекциялық қызметтер мен жеке ауыл шаруашылығы тауарларын тексеруді қосқандағы инспекциялық қызметтер;</w:t>
      </w:r>
    </w:p>
    <w:p>
      <w:pPr>
        <w:spacing w:after="0"/>
        <w:ind w:left="0"/>
        <w:jc w:val="both"/>
      </w:pPr>
      <w:r>
        <w:rPr>
          <w:rFonts w:ascii="Times New Roman"/>
          <w:b w:val="false"/>
          <w:i w:val="false"/>
          <w:color w:val="000000"/>
          <w:sz w:val="28"/>
        </w:rPr>
        <w:t>
      6) маркетингтік ақпаратты, консультациялар мен нақты ауыл шаруашылығы тауарларының қозғалысын қоса алғанда, маркетинг және ауыл шаруашылығы тауарларының қозғалысы бойынша қызметтер (ауыл шаруашылығы тауарларының өткізілу бағасын төмендету немесе сатып алушыларға тікелей экономикалық жеңілдіктер ұсыну үшін сатушылармен қолданыла алатын нақты емес мақсаттарға пайдаланылатын шығындарды алып тастағанда);</w:t>
      </w:r>
    </w:p>
    <w:p>
      <w:pPr>
        <w:spacing w:after="0"/>
        <w:ind w:left="0"/>
        <w:jc w:val="both"/>
      </w:pPr>
      <w:r>
        <w:rPr>
          <w:rFonts w:ascii="Times New Roman"/>
          <w:b w:val="false"/>
          <w:i w:val="false"/>
          <w:color w:val="000000"/>
          <w:sz w:val="28"/>
        </w:rPr>
        <w:t>
      7) электрмен қамтамасыз ету, жол және хабар таратудың басқа жолдары, нарықтық және порттық құрал-жабдықтар, сумен қамтамасыз ету, бөгет және кәріздік жүйелердің инфрақұрылымы бойынша көрсетілетін қызметтер, қоршаған ортаны қорғау жөніндегі бағдарламамен байланысы бар инфрақұрылымды құру жөніндегі жұмыстар. Барлық жағдайларда қаражат жеңілдіктері бар тұтынушыларға қызмет көрсетуден толық алынбаған пайда немесе пайдалану шығындарын жабуға бағытталған қаражатты қоспағанда, жалпы қолданыстағы инфрақұрылымның күрделі құрылыстары мен жалпы қолжетімді объектілерді жабдықтауға және салуға жұмсалады.</w:t>
      </w:r>
    </w:p>
    <w:bookmarkStart w:name="z2845" w:id="2849"/>
    <w:p>
      <w:pPr>
        <w:spacing w:after="0"/>
        <w:ind w:left="0"/>
        <w:jc w:val="both"/>
      </w:pPr>
      <w:r>
        <w:rPr>
          <w:rFonts w:ascii="Times New Roman"/>
          <w:b w:val="false"/>
          <w:i w:val="false"/>
          <w:color w:val="000000"/>
          <w:sz w:val="28"/>
        </w:rPr>
        <w:t>
      16. Азық-түлік қауіпсіздігін қамтамасыз ету мақсатында мемлекеттік резервтерді құру азық-түлік запастарын сақтау мен жинақтау және азық-түлік қауіпсіздігін қамтамасыз ету бойынша мүше мемлекеттің ұлттық заңнамасында айқындалған шеңберде бөлінетін мақсаттары үшін берілетін қаражат есебінен (талап етілмеген түсімдер) іске асырылады және міндетті түрде мынадай талаптар мен критерийлерге сәйкес болуы керек:</w:t>
      </w:r>
    </w:p>
    <w:bookmarkEnd w:id="2849"/>
    <w:p>
      <w:pPr>
        <w:spacing w:after="0"/>
        <w:ind w:left="0"/>
        <w:jc w:val="both"/>
      </w:pPr>
      <w:r>
        <w:rPr>
          <w:rFonts w:ascii="Times New Roman"/>
          <w:b w:val="false"/>
          <w:i w:val="false"/>
          <w:color w:val="000000"/>
          <w:sz w:val="28"/>
        </w:rPr>
        <w:t>
      1) азық-түлік қауіпсіздігін қамтамасыз ету үшін мемлекеттік резервтерді жинақтау және көлемі нақты азық-түлік тауарларына қатысты алдын ала мақсаттарға міндетті түрде сәйкес болуы қажет;</w:t>
      </w:r>
    </w:p>
    <w:p>
      <w:pPr>
        <w:spacing w:after="0"/>
        <w:ind w:left="0"/>
        <w:jc w:val="both"/>
      </w:pPr>
      <w:r>
        <w:rPr>
          <w:rFonts w:ascii="Times New Roman"/>
          <w:b w:val="false"/>
          <w:i w:val="false"/>
          <w:color w:val="000000"/>
          <w:sz w:val="28"/>
        </w:rPr>
        <w:t>
      2) резервтерді бөлу мен қалыптастырудың үрдістері міндетті түрде қаржылық транспарентті болуы қажет;</w:t>
      </w:r>
    </w:p>
    <w:p>
      <w:pPr>
        <w:spacing w:after="0"/>
        <w:ind w:left="0"/>
        <w:jc w:val="both"/>
      </w:pPr>
      <w:r>
        <w:rPr>
          <w:rFonts w:ascii="Times New Roman"/>
          <w:b w:val="false"/>
          <w:i w:val="false"/>
          <w:color w:val="000000"/>
          <w:sz w:val="28"/>
        </w:rPr>
        <w:t>
      3) мемлекеттік биліктің уәкілетті органдарының азық-түлікті сатып алуы ағымдағы нарықтық бағалар бойынша, азық-түлік резервтерінен сатылымдар - тиісті сапаның нақты өнімдеріне ағымдық ішкі нарықтағы бағаларға қарағанда төмен емес бағалар бойынша іске асырылады.</w:t>
      </w:r>
    </w:p>
    <w:bookmarkStart w:name="z2846" w:id="2850"/>
    <w:p>
      <w:pPr>
        <w:spacing w:after="0"/>
        <w:ind w:left="0"/>
        <w:jc w:val="both"/>
      </w:pPr>
      <w:r>
        <w:rPr>
          <w:rFonts w:ascii="Times New Roman"/>
          <w:b w:val="false"/>
          <w:i w:val="false"/>
          <w:color w:val="000000"/>
          <w:sz w:val="28"/>
        </w:rPr>
        <w:t>
      17. Ішкі азық-түліктік көмек - халықтың мұқтаж бөлігіне ішкі азық-түліктік көмекті ұсынуға бағытталатын қаражат (талап етілмейтін түсімдер).</w:t>
      </w:r>
    </w:p>
    <w:bookmarkEnd w:id="2850"/>
    <w:p>
      <w:pPr>
        <w:spacing w:after="0"/>
        <w:ind w:left="0"/>
        <w:jc w:val="both"/>
      </w:pPr>
      <w:r>
        <w:rPr>
          <w:rFonts w:ascii="Times New Roman"/>
          <w:b w:val="false"/>
          <w:i w:val="false"/>
          <w:color w:val="000000"/>
          <w:sz w:val="28"/>
        </w:rPr>
        <w:t>
      Ішкі азық-түліктік көмек көрсету мынадай талаптар мен критерийлерге сәйкес болуы қажет:</w:t>
      </w:r>
    </w:p>
    <w:p>
      <w:pPr>
        <w:spacing w:after="0"/>
        <w:ind w:left="0"/>
        <w:jc w:val="both"/>
      </w:pPr>
      <w:r>
        <w:rPr>
          <w:rFonts w:ascii="Times New Roman"/>
          <w:b w:val="false"/>
          <w:i w:val="false"/>
          <w:color w:val="000000"/>
          <w:sz w:val="28"/>
        </w:rPr>
        <w:t>
      ішкі азық-түліктік көмекті алу құқығы мүше мемлекеттің ұлттық заңнамасында белгіленеді.</w:t>
      </w:r>
    </w:p>
    <w:p>
      <w:pPr>
        <w:spacing w:after="0"/>
        <w:ind w:left="0"/>
        <w:jc w:val="both"/>
      </w:pPr>
      <w:r>
        <w:rPr>
          <w:rFonts w:ascii="Times New Roman"/>
          <w:b w:val="false"/>
          <w:i w:val="false"/>
          <w:color w:val="000000"/>
          <w:sz w:val="28"/>
        </w:rPr>
        <w:t>
      ішкі азық-түліктік көмек нарықтық немесе субсидияланатын бағалар бойынша олардың азық-түлікпен қамтылуы үшін мүдделі тұлғаларға азық-түлікті тікелей жеткізу немесе қаражат беру нысанында көрсетіледі;</w:t>
      </w:r>
    </w:p>
    <w:p>
      <w:pPr>
        <w:spacing w:after="0"/>
        <w:ind w:left="0"/>
        <w:jc w:val="both"/>
      </w:pPr>
      <w:r>
        <w:rPr>
          <w:rFonts w:ascii="Times New Roman"/>
          <w:b w:val="false"/>
          <w:i w:val="false"/>
          <w:color w:val="000000"/>
          <w:sz w:val="28"/>
        </w:rPr>
        <w:t>
      ішкі азық-түліктік көмекті көрсету шеңберінде мемлекеттік биліктің уәкілетті органдарының азық-түлікті сатып алуы ағымдағы нарықтық бағалар бойынша іске асырылады, ал қаржыландыру мен бөліп беру транспарентті болып табылады.</w:t>
      </w:r>
    </w:p>
    <w:bookmarkStart w:name="z2847" w:id="2851"/>
    <w:p>
      <w:pPr>
        <w:spacing w:after="0"/>
        <w:ind w:left="0"/>
        <w:jc w:val="both"/>
      </w:pPr>
      <w:r>
        <w:rPr>
          <w:rFonts w:ascii="Times New Roman"/>
          <w:b w:val="false"/>
          <w:i w:val="false"/>
          <w:color w:val="000000"/>
          <w:sz w:val="28"/>
        </w:rPr>
        <w:t>
      18. Өндірушілерге тікелей төлем түрінде (заттық мәндегі төлемдерді қосқандағы талап етілмейтін табыстар мен түсімдерді пайдалану) іске асырылатын мемлекеттік қолдау шаралары осы Хаттаманың 12-тармағында көрсетілген критерийлерге, сондай-ақ осы Хаттаманың 19-26-тармақтарында көрсетілген тікелей төлемдердің жеке түрлеріне қолданылатын өзге де критерийлерге сәйкес болуы кажет. Осы Хаттаманың 19-26-тармақтарында көрсетілгеннен басқа тікелей төлемдер осы Хаттаманың 12-тармағында көрсетілген жалпы критерийлерге толықтыру ретінде:</w:t>
      </w:r>
    </w:p>
    <w:bookmarkEnd w:id="2851"/>
    <w:p>
      <w:pPr>
        <w:spacing w:after="0"/>
        <w:ind w:left="0"/>
        <w:jc w:val="both"/>
      </w:pPr>
      <w:r>
        <w:rPr>
          <w:rFonts w:ascii="Times New Roman"/>
          <w:b w:val="false"/>
          <w:i w:val="false"/>
          <w:color w:val="000000"/>
          <w:sz w:val="28"/>
        </w:rPr>
        <w:t>
      осы Хаттаманың 19-тармағының 2 және 3-тармақшаларында көрсетілген талаптарға сәйкес болуы қажет.</w:t>
      </w:r>
    </w:p>
    <w:bookmarkStart w:name="z2848" w:id="2852"/>
    <w:p>
      <w:pPr>
        <w:spacing w:after="0"/>
        <w:ind w:left="0"/>
        <w:jc w:val="both"/>
      </w:pPr>
      <w:r>
        <w:rPr>
          <w:rFonts w:ascii="Times New Roman"/>
          <w:b w:val="false"/>
          <w:i w:val="false"/>
          <w:color w:val="000000"/>
          <w:sz w:val="28"/>
        </w:rPr>
        <w:t>
      19. Кірістерді "байланыссыз" қолдау міндетті түрде мынадай талаптар мен критерийлерге сәйкес келуі тиіс:</w:t>
      </w:r>
    </w:p>
    <w:bookmarkEnd w:id="2852"/>
    <w:p>
      <w:pPr>
        <w:spacing w:after="0"/>
        <w:ind w:left="0"/>
        <w:jc w:val="both"/>
      </w:pPr>
      <w:r>
        <w:rPr>
          <w:rFonts w:ascii="Times New Roman"/>
          <w:b w:val="false"/>
          <w:i w:val="false"/>
          <w:color w:val="000000"/>
          <w:sz w:val="28"/>
        </w:rPr>
        <w:t>
      1) төлемге құқық анықталған және тіркелген базалық кезеңдегі өндірістің факторын немесе өндірістің деңгейін қолдануға, өндірушінің мәртебесіне, табыстың деңгейіне қарай мүше мемлекеттің ұлттық заңнамасында белгіленеді;</w:t>
      </w:r>
    </w:p>
    <w:p>
      <w:pPr>
        <w:spacing w:after="0"/>
        <w:ind w:left="0"/>
        <w:jc w:val="both"/>
      </w:pPr>
      <w:r>
        <w:rPr>
          <w:rFonts w:ascii="Times New Roman"/>
          <w:b w:val="false"/>
          <w:i w:val="false"/>
          <w:color w:val="000000"/>
          <w:sz w:val="28"/>
        </w:rPr>
        <w:t>
      2) төлем сомасы өнімнің түрі мен көлеміне (мал басын қосқанда), өндіруші өндірген өнімдерге, өндірілген өнімдердің ішкі немесе әлемдік бағасына, өндірістің факторына тәуелді емес;</w:t>
      </w:r>
    </w:p>
    <w:p>
      <w:pPr>
        <w:spacing w:after="0"/>
        <w:ind w:left="0"/>
        <w:jc w:val="both"/>
      </w:pPr>
      <w:r>
        <w:rPr>
          <w:rFonts w:ascii="Times New Roman"/>
          <w:b w:val="false"/>
          <w:i w:val="false"/>
          <w:color w:val="000000"/>
          <w:sz w:val="28"/>
        </w:rPr>
        <w:t>
      3) төлемді алу үшін өнім өндіруді жүзеге асыру талап етілмейді.</w:t>
      </w:r>
    </w:p>
    <w:bookmarkStart w:name="z2849" w:id="2853"/>
    <w:p>
      <w:pPr>
        <w:spacing w:after="0"/>
        <w:ind w:left="0"/>
        <w:jc w:val="both"/>
      </w:pPr>
      <w:r>
        <w:rPr>
          <w:rFonts w:ascii="Times New Roman"/>
          <w:b w:val="false"/>
          <w:i w:val="false"/>
          <w:color w:val="000000"/>
          <w:sz w:val="28"/>
        </w:rPr>
        <w:t>
      20. Түсімдерді сақтандыру мен қауіпсіздігін қамтамасыз ету бағдарламаларында мемлекеттік билік органдарының қаржылық қатысуы мынадай талаптарға сәйкес болуы қажет:</w:t>
      </w:r>
    </w:p>
    <w:bookmarkEnd w:id="2853"/>
    <w:p>
      <w:pPr>
        <w:spacing w:after="0"/>
        <w:ind w:left="0"/>
        <w:jc w:val="both"/>
      </w:pPr>
      <w:r>
        <w:rPr>
          <w:rFonts w:ascii="Times New Roman"/>
          <w:b w:val="false"/>
          <w:i w:val="false"/>
          <w:color w:val="000000"/>
          <w:sz w:val="28"/>
        </w:rPr>
        <w:t>
      1) төлемге құқық ең жоғары немесе ең төмен жылдық көрсеткіштері алып тасталған, алдыңғы бесжылдық кезеңге есептелген алдыңғы үшжылдық кезең немесе үш жылдың орташа көрсеткіштерінен таза түсімдердің нысанында (осындай немесе ұқсас бағдарламалар бойынша алынған кез келген төлемдерді қоспағанда) орташа жалпы пайдадан немесе эквиваленттен 30 пайыздан артық болатын кірістегі шығындармен (дегенмен тек ауыл шаруашылығынан алынатын кірістер ғана ескеріледі) айқындалады. Бұл талапқа жауап беретін кез келген өндірушінің төлемді алуға құқығы бар;</w:t>
      </w:r>
    </w:p>
    <w:p>
      <w:pPr>
        <w:spacing w:after="0"/>
        <w:ind w:left="0"/>
        <w:jc w:val="both"/>
      </w:pPr>
      <w:r>
        <w:rPr>
          <w:rFonts w:ascii="Times New Roman"/>
          <w:b w:val="false"/>
          <w:i w:val="false"/>
          <w:color w:val="000000"/>
          <w:sz w:val="28"/>
        </w:rPr>
        <w:t>
      2) өтем сомасы өндірушіге көмекті алуға құқық берілетін сол жылдардағы кірістерде өндірушінің шығыны көлемінің 70 пайызынан артық болмауы тиіс;</w:t>
      </w:r>
    </w:p>
    <w:p>
      <w:pPr>
        <w:spacing w:after="0"/>
        <w:ind w:left="0"/>
        <w:jc w:val="both"/>
      </w:pPr>
      <w:r>
        <w:rPr>
          <w:rFonts w:ascii="Times New Roman"/>
          <w:b w:val="false"/>
          <w:i w:val="false"/>
          <w:color w:val="000000"/>
          <w:sz w:val="28"/>
        </w:rPr>
        <w:t>
      3) төлем сомасы өнімнің түрі мен көлеміне (мал басын қосқанда), өндіруші өндірген өнімдерге, өндірілген өнімдердің ішкі немесе әлемдік бағасына, өндірістің факторын қолдануына тәуелді емес;</w:t>
      </w:r>
    </w:p>
    <w:p>
      <w:pPr>
        <w:spacing w:after="0"/>
        <w:ind w:left="0"/>
        <w:jc w:val="both"/>
      </w:pPr>
      <w:r>
        <w:rPr>
          <w:rFonts w:ascii="Times New Roman"/>
          <w:b w:val="false"/>
          <w:i w:val="false"/>
          <w:color w:val="000000"/>
          <w:sz w:val="28"/>
        </w:rPr>
        <w:t>
      4) күнтізбелік 1 жыл ішінде ауыл шаруашылығы өнімдерін өндірушілердің мемлекеттік қолдау алуы кезінде осы Хаттаманың 21-тармағына және осы тармаққа сәйкес жалпы өтем сомасы өндірушінің жалпы шығынының 100 пайызынан артық болмауы тиіс.</w:t>
      </w:r>
    </w:p>
    <w:bookmarkStart w:name="z2850" w:id="2854"/>
    <w:p>
      <w:pPr>
        <w:spacing w:after="0"/>
        <w:ind w:left="0"/>
        <w:jc w:val="both"/>
      </w:pPr>
      <w:r>
        <w:rPr>
          <w:rFonts w:ascii="Times New Roman"/>
          <w:b w:val="false"/>
          <w:i w:val="false"/>
          <w:color w:val="000000"/>
          <w:sz w:val="28"/>
        </w:rPr>
        <w:t>
      21. Ауыл шаруашылығы дақылдарының түсімі мен жануарларды сақтандыратын бағдарламаларда мемлекеттік билік органдарының (олар өкілеттік берген ұйымдар) тікелей немесе қаржылық қатысу жолымен іске асырылатын табиғи және өзге де апаттар кезінде көмек көрсету ретіндегі төлемдер міндетті түрде мынадай талаптарға сәйкес болуы қажет:</w:t>
      </w:r>
    </w:p>
    <w:bookmarkEnd w:id="2854"/>
    <w:p>
      <w:pPr>
        <w:spacing w:after="0"/>
        <w:ind w:left="0"/>
        <w:jc w:val="both"/>
      </w:pPr>
      <w:r>
        <w:rPr>
          <w:rFonts w:ascii="Times New Roman"/>
          <w:b w:val="false"/>
          <w:i w:val="false"/>
          <w:color w:val="000000"/>
          <w:sz w:val="28"/>
        </w:rPr>
        <w:t>
      1) төлемге құқық дүлей зілзала және зілзала (оның ішінде мүше мемлекеттердің аумағында аурулардың туындауы, зиянкестерді жұқтыру, шегірткелердің қаптап кетуі, табиғи өрт, құрғақшылық, су тасқыны және басқа да қауіпті гидрометеорологиялық құбылыстар, техногендік сипаттағы оқиғалар, мүше мемлекеттер аумағындағы ядролық апаттар және соғыс қимылдары және т.б.) болғанын немесе, орын алғанын мемлекеттік билік органдары ресми танығаннан кейін туындайды;</w:t>
      </w:r>
    </w:p>
    <w:p>
      <w:pPr>
        <w:spacing w:after="0"/>
        <w:ind w:left="0"/>
        <w:jc w:val="both"/>
      </w:pPr>
      <w:r>
        <w:rPr>
          <w:rFonts w:ascii="Times New Roman"/>
          <w:b w:val="false"/>
          <w:i w:val="false"/>
          <w:color w:val="000000"/>
          <w:sz w:val="28"/>
        </w:rPr>
        <w:t>
      2) төлем сомасы ең жоғары немесе ең төмен жылдық көрсеткіштер алып тасталған алдыңғы 5 жылдық кезеңге есептелген алдыңғы 3 жылдық кезеңдегі өндірістің орташа деңгейінің 30 пайызынан артық болмайтын өндірістік шығын көлемінің негізінде немесе 3 жылдағы өндіріс көлемінің орташа көрсеткіштеріне негізделе отырып айқындалады;</w:t>
      </w:r>
    </w:p>
    <w:p>
      <w:pPr>
        <w:spacing w:after="0"/>
        <w:ind w:left="0"/>
        <w:jc w:val="both"/>
      </w:pPr>
      <w:r>
        <w:rPr>
          <w:rFonts w:ascii="Times New Roman"/>
          <w:b w:val="false"/>
          <w:i w:val="false"/>
          <w:color w:val="000000"/>
          <w:sz w:val="28"/>
        </w:rPr>
        <w:t>
      3) төлемдер кірістің, табиғи апаттардың себебінен өндірістің басқа факторлары мен ауыл шаруашылығы жерлерінің айналымынан шығып қалған мал басының шығынына (жануарларға ветеринариялық қызмет көрсетуге байланысты төлемдерді қоса алғанда) қатысты қолданылады;</w:t>
      </w:r>
    </w:p>
    <w:p>
      <w:pPr>
        <w:spacing w:after="0"/>
        <w:ind w:left="0"/>
        <w:jc w:val="both"/>
      </w:pPr>
      <w:r>
        <w:rPr>
          <w:rFonts w:ascii="Times New Roman"/>
          <w:b w:val="false"/>
          <w:i w:val="false"/>
          <w:color w:val="000000"/>
          <w:sz w:val="28"/>
        </w:rPr>
        <w:t>
      4) төлем сомасы болашақ өнімдердің саны немесе түрлеріне қарамастан, табиғи апаттарға ұшыраған ауыл шаруашылығы тауарларын өндірушілер шығынының жалпы көлемінен аспауы тиіс;</w:t>
      </w:r>
    </w:p>
    <w:p>
      <w:pPr>
        <w:spacing w:after="0"/>
        <w:ind w:left="0"/>
        <w:jc w:val="both"/>
      </w:pPr>
      <w:r>
        <w:rPr>
          <w:rFonts w:ascii="Times New Roman"/>
          <w:b w:val="false"/>
          <w:i w:val="false"/>
          <w:color w:val="000000"/>
          <w:sz w:val="28"/>
        </w:rPr>
        <w:t>
      5) табиғи апаттар кезінде көмек көрсету ретіндегі төлемдер осы тармақтың 3-тармақшасында айқындалған келешектегі шығындарды азайту немесе алдын ала сақтандыруға арналған қажетті деңгейден аспауы тиіс;</w:t>
      </w:r>
    </w:p>
    <w:p>
      <w:pPr>
        <w:spacing w:after="0"/>
        <w:ind w:left="0"/>
        <w:jc w:val="both"/>
      </w:pPr>
      <w:r>
        <w:rPr>
          <w:rFonts w:ascii="Times New Roman"/>
          <w:b w:val="false"/>
          <w:i w:val="false"/>
          <w:color w:val="000000"/>
          <w:sz w:val="28"/>
        </w:rPr>
        <w:t>
      6) осы Хаттаманың 20-тармағы мен осы тармаққа сәйкес күнтізбелік 1 жыл ішінде ауыл шаруашылығы тауарларын өндірушілердің мемлекеттік қолдау алған кезіндегі өтемнің жалпы сомасы өндірушілердің жалпы шығындарының 100 пайызынан аспауы тиіс.</w:t>
      </w:r>
    </w:p>
    <w:bookmarkStart w:name="z2851" w:id="2855"/>
    <w:p>
      <w:pPr>
        <w:spacing w:after="0"/>
        <w:ind w:left="0"/>
        <w:jc w:val="both"/>
      </w:pPr>
      <w:r>
        <w:rPr>
          <w:rFonts w:ascii="Times New Roman"/>
          <w:b w:val="false"/>
          <w:i w:val="false"/>
          <w:color w:val="000000"/>
          <w:sz w:val="28"/>
        </w:rPr>
        <w:t>
      22. Өндірушілердің өз қызметін тоқтатуға итермелейтін бағдарламалар арқылы құрылымдық өзгерістерге жәрдемдесу:</w:t>
      </w:r>
    </w:p>
    <w:bookmarkEnd w:id="2855"/>
    <w:p>
      <w:pPr>
        <w:spacing w:after="0"/>
        <w:ind w:left="0"/>
        <w:jc w:val="both"/>
      </w:pPr>
      <w:r>
        <w:rPr>
          <w:rFonts w:ascii="Times New Roman"/>
          <w:b w:val="false"/>
          <w:i w:val="false"/>
          <w:color w:val="000000"/>
          <w:sz w:val="28"/>
        </w:rPr>
        <w:t>
      1) төлемге құқық тауарлық ауыл шаруашылығы өнімдерін өндірумен қамтылған адамдардың қызметін тоқтатуды жеңілдету немесе оларды экономиканың басқа да секторларына орнықтыруға арналған бағдарламалар шеңберіндегі нақты айқындалған критерийлермен негізделеді;</w:t>
      </w:r>
    </w:p>
    <w:p>
      <w:pPr>
        <w:spacing w:after="0"/>
        <w:ind w:left="0"/>
        <w:jc w:val="both"/>
      </w:pPr>
      <w:r>
        <w:rPr>
          <w:rFonts w:ascii="Times New Roman"/>
          <w:b w:val="false"/>
          <w:i w:val="false"/>
          <w:color w:val="000000"/>
          <w:sz w:val="28"/>
        </w:rPr>
        <w:t>
      2) төлемдер көмек алушылардың тауарлық ауыл шаруашылығы өнімдерін өндіруді толық және ұдайы тоқтатуына тәуелді.</w:t>
      </w:r>
    </w:p>
    <w:bookmarkStart w:name="z2852" w:id="2856"/>
    <w:p>
      <w:pPr>
        <w:spacing w:after="0"/>
        <w:ind w:left="0"/>
        <w:jc w:val="both"/>
      </w:pPr>
      <w:r>
        <w:rPr>
          <w:rFonts w:ascii="Times New Roman"/>
          <w:b w:val="false"/>
          <w:i w:val="false"/>
          <w:color w:val="000000"/>
          <w:sz w:val="28"/>
        </w:rPr>
        <w:t>
      23. Ресурстарды пайдалануды тоқтату жөніндегі бағдарламалар арқылы құрылымдық өзгерістерге жәрдемдесу:</w:t>
      </w:r>
    </w:p>
    <w:bookmarkEnd w:id="2856"/>
    <w:p>
      <w:pPr>
        <w:spacing w:after="0"/>
        <w:ind w:left="0"/>
        <w:jc w:val="both"/>
      </w:pPr>
      <w:r>
        <w:rPr>
          <w:rFonts w:ascii="Times New Roman"/>
          <w:b w:val="false"/>
          <w:i w:val="false"/>
          <w:color w:val="000000"/>
          <w:sz w:val="28"/>
        </w:rPr>
        <w:t>
      1) төлемдерге құқық ауыл шаруашылығы тауарларын өндіру мақсаты үшін үй жануарларын қоса алғанда, жерді немесе басқа ресурстарды пайдалануды тоқтатуға бағытталған бағдарламалар шеңберінде дәл айқындалған критерийлерге негізделеді;</w:t>
      </w:r>
    </w:p>
    <w:p>
      <w:pPr>
        <w:spacing w:after="0"/>
        <w:ind w:left="0"/>
        <w:jc w:val="both"/>
      </w:pPr>
      <w:r>
        <w:rPr>
          <w:rFonts w:ascii="Times New Roman"/>
          <w:b w:val="false"/>
          <w:i w:val="false"/>
          <w:color w:val="000000"/>
          <w:sz w:val="28"/>
        </w:rPr>
        <w:t>
      2) төлемдер жерді тауарлық ауыл шаруашылығы өнімін өндіру саласынан ең аз дегенде үш жылға шығаруға, ал үй малы жағдайында - кейіннен оны одан әрі өсіруден бас тартып, оны союға байланысты болады;</w:t>
      </w:r>
    </w:p>
    <w:p>
      <w:pPr>
        <w:spacing w:after="0"/>
        <w:ind w:left="0"/>
        <w:jc w:val="both"/>
      </w:pPr>
      <w:r>
        <w:rPr>
          <w:rFonts w:ascii="Times New Roman"/>
          <w:b w:val="false"/>
          <w:i w:val="false"/>
          <w:color w:val="000000"/>
          <w:sz w:val="28"/>
        </w:rPr>
        <w:t>
      3) төлемдерді іске асыру үшін тауарлық ауыл шаруашылығы өнімін өндіру саласынан шығарылған жерлерді және басқа ресурстарды баламалы пайдалану талап етілмейді және нақтыланбайды;</w:t>
      </w:r>
    </w:p>
    <w:p>
      <w:pPr>
        <w:spacing w:after="0"/>
        <w:ind w:left="0"/>
        <w:jc w:val="both"/>
      </w:pPr>
      <w:r>
        <w:rPr>
          <w:rFonts w:ascii="Times New Roman"/>
          <w:b w:val="false"/>
          <w:i w:val="false"/>
          <w:color w:val="000000"/>
          <w:sz w:val="28"/>
        </w:rPr>
        <w:t>
      4) төлемдер өнімнің түрі мен көлеміне, өндіріс үшін қалатын жерді немесе басқа да ресурстарды пайдалана отырып өндірілген өнімнің ішкі немесе әлемдік бағасына тәуелді емес.</w:t>
      </w:r>
    </w:p>
    <w:bookmarkStart w:name="z2853" w:id="2857"/>
    <w:p>
      <w:pPr>
        <w:spacing w:after="0"/>
        <w:ind w:left="0"/>
        <w:jc w:val="both"/>
      </w:pPr>
      <w:r>
        <w:rPr>
          <w:rFonts w:ascii="Times New Roman"/>
          <w:b w:val="false"/>
          <w:i w:val="false"/>
          <w:color w:val="000000"/>
          <w:sz w:val="28"/>
        </w:rPr>
        <w:t>
      24. Инвестицияларды ынталандыру арқылы құрылымдық өзгерістерге жәрдемдесу:</w:t>
      </w:r>
    </w:p>
    <w:bookmarkEnd w:id="2857"/>
    <w:p>
      <w:pPr>
        <w:spacing w:after="0"/>
        <w:ind w:left="0"/>
        <w:jc w:val="both"/>
      </w:pPr>
      <w:r>
        <w:rPr>
          <w:rFonts w:ascii="Times New Roman"/>
          <w:b w:val="false"/>
          <w:i w:val="false"/>
          <w:color w:val="000000"/>
          <w:sz w:val="28"/>
        </w:rPr>
        <w:t>
      1) төлемдерге құқық объективті дәлелденген құрылымдық шығасылардың салдарынан өндірушінің қызметін қаржылық немесе физикалық қайта құрылымдауға жәрдемдесуге арналған мемлекеттік бағдарламалар шеңберінде нақты айқындалған критерийлерге негізделеді. Мұндай төлемдерге құқық ауыл шаруашылығы алқаптарын мемлекет иелігінен шығару жөнінде нақты айқындалған үкіметтік бағдарламаға да негізделуі мүмкін;</w:t>
      </w:r>
    </w:p>
    <w:p>
      <w:pPr>
        <w:spacing w:after="0"/>
        <w:ind w:left="0"/>
        <w:jc w:val="both"/>
      </w:pPr>
      <w:r>
        <w:rPr>
          <w:rFonts w:ascii="Times New Roman"/>
          <w:b w:val="false"/>
          <w:i w:val="false"/>
          <w:color w:val="000000"/>
          <w:sz w:val="28"/>
        </w:rPr>
        <w:t>
      2) төлем сомасы негіздемеде айқындалмайды және осы тармақтың 5-тармақшасында көзделген талаптарды қоспағанда, өндірілген өнімнің (мал басын қосқанда) түріне немесе көлеміне тәуелді емес;</w:t>
      </w:r>
    </w:p>
    <w:p>
      <w:pPr>
        <w:spacing w:after="0"/>
        <w:ind w:left="0"/>
        <w:jc w:val="both"/>
      </w:pPr>
      <w:r>
        <w:rPr>
          <w:rFonts w:ascii="Times New Roman"/>
          <w:b w:val="false"/>
          <w:i w:val="false"/>
          <w:color w:val="000000"/>
          <w:sz w:val="28"/>
        </w:rPr>
        <w:t>
      3) төлем сомасы негіздемеде айқындалмайды және нақты тауарлардың ішкі және әлемдік құнына тәуелді емес;</w:t>
      </w:r>
    </w:p>
    <w:p>
      <w:pPr>
        <w:spacing w:after="0"/>
        <w:ind w:left="0"/>
        <w:jc w:val="both"/>
      </w:pPr>
      <w:r>
        <w:rPr>
          <w:rFonts w:ascii="Times New Roman"/>
          <w:b w:val="false"/>
          <w:i w:val="false"/>
          <w:color w:val="000000"/>
          <w:sz w:val="28"/>
        </w:rPr>
        <w:t>
      4) төлемдер тек қана осы төлемдер арналған инвестицияларды іске асыру үшін қажетті уақыт кезеңіне беріледі;</w:t>
      </w:r>
    </w:p>
    <w:p>
      <w:pPr>
        <w:spacing w:after="0"/>
        <w:ind w:left="0"/>
        <w:jc w:val="both"/>
      </w:pPr>
      <w:r>
        <w:rPr>
          <w:rFonts w:ascii="Times New Roman"/>
          <w:b w:val="false"/>
          <w:i w:val="false"/>
          <w:color w:val="000000"/>
          <w:sz w:val="28"/>
        </w:rPr>
        <w:t>
      5) қолдау алушылармен төлем іске асырылған кезінде қандай да бір нақты өнімдерді өндірмеу талаптарын қоспағанда, оларға қандай ауыл шаруашылығы тауарларын өндірудің керектігі ешқандай нұсқада көрсетілмейді және жазылмайды;</w:t>
      </w:r>
    </w:p>
    <w:p>
      <w:pPr>
        <w:spacing w:after="0"/>
        <w:ind w:left="0"/>
        <w:jc w:val="both"/>
      </w:pPr>
      <w:r>
        <w:rPr>
          <w:rFonts w:ascii="Times New Roman"/>
          <w:b w:val="false"/>
          <w:i w:val="false"/>
          <w:color w:val="000000"/>
          <w:sz w:val="28"/>
        </w:rPr>
        <w:t>
      6) төлемдер құрылымдық шығындардың орнын толтыру үшін талап етілетін сомамен шектеледі.</w:t>
      </w:r>
    </w:p>
    <w:bookmarkStart w:name="z2854" w:id="2858"/>
    <w:p>
      <w:pPr>
        <w:spacing w:after="0"/>
        <w:ind w:left="0"/>
        <w:jc w:val="both"/>
      </w:pPr>
      <w:r>
        <w:rPr>
          <w:rFonts w:ascii="Times New Roman"/>
          <w:b w:val="false"/>
          <w:i w:val="false"/>
          <w:color w:val="000000"/>
          <w:sz w:val="28"/>
        </w:rPr>
        <w:t>
      25. Қоршаған ортаны қорғау бағдарламалары бойынша төлемдер:</w:t>
      </w:r>
    </w:p>
    <w:bookmarkEnd w:id="2858"/>
    <w:p>
      <w:pPr>
        <w:spacing w:after="0"/>
        <w:ind w:left="0"/>
        <w:jc w:val="both"/>
      </w:pPr>
      <w:r>
        <w:rPr>
          <w:rFonts w:ascii="Times New Roman"/>
          <w:b w:val="false"/>
          <w:i w:val="false"/>
          <w:color w:val="000000"/>
          <w:sz w:val="28"/>
        </w:rPr>
        <w:t>
      1) төлемдерге құқық қоршаған ортаны сақтау мен қорғаудың мемлекеттік бағдарламасына қатысумен негізделеді және өндірістің әдістемесі немесе қажетті материалдарға қатысты шарттарды қоса, аталған мемлекеттік бағдарламада көзделген нақты шарттарды орындауына тәуелді;</w:t>
      </w:r>
    </w:p>
    <w:p>
      <w:pPr>
        <w:spacing w:after="0"/>
        <w:ind w:left="0"/>
        <w:jc w:val="both"/>
      </w:pPr>
      <w:r>
        <w:rPr>
          <w:rFonts w:ascii="Times New Roman"/>
          <w:b w:val="false"/>
          <w:i w:val="false"/>
          <w:color w:val="000000"/>
          <w:sz w:val="28"/>
        </w:rPr>
        <w:t>
      2) төлем сомасы мемлекеттік бағдарламаның орындалуына байланысты қосымша шығыстардың немесе кірістегі шығасылардың мөлшерімен шектеледі.</w:t>
      </w:r>
    </w:p>
    <w:bookmarkStart w:name="z2855" w:id="2859"/>
    <w:p>
      <w:pPr>
        <w:spacing w:after="0"/>
        <w:ind w:left="0"/>
        <w:jc w:val="both"/>
      </w:pPr>
      <w:r>
        <w:rPr>
          <w:rFonts w:ascii="Times New Roman"/>
          <w:b w:val="false"/>
          <w:i w:val="false"/>
          <w:color w:val="000000"/>
          <w:sz w:val="28"/>
        </w:rPr>
        <w:t>
      26. Өңірлік көмек көрсету бағдарламасы бойынша төлемдер:</w:t>
      </w:r>
    </w:p>
    <w:bookmarkEnd w:id="2859"/>
    <w:p>
      <w:pPr>
        <w:spacing w:after="0"/>
        <w:ind w:left="0"/>
        <w:jc w:val="both"/>
      </w:pPr>
      <w:r>
        <w:rPr>
          <w:rFonts w:ascii="Times New Roman"/>
          <w:b w:val="false"/>
          <w:i w:val="false"/>
          <w:color w:val="000000"/>
          <w:sz w:val="28"/>
        </w:rPr>
        <w:t>
      1) мұндай төлемдерге құқық қолайсыз өңірлердегі өндірушілерге беріледі. Қолайсыз өңірлерге мүше мемлекеттің ұлттық заңнамасында айқындалған әкімшілік және (немесе) экономикалық аумақтар жатқызылады;</w:t>
      </w:r>
    </w:p>
    <w:p>
      <w:pPr>
        <w:spacing w:after="0"/>
        <w:ind w:left="0"/>
        <w:jc w:val="both"/>
      </w:pPr>
      <w:r>
        <w:rPr>
          <w:rFonts w:ascii="Times New Roman"/>
          <w:b w:val="false"/>
          <w:i w:val="false"/>
          <w:color w:val="000000"/>
          <w:sz w:val="28"/>
        </w:rPr>
        <w:t>
      2) төлемдердің сомасы ауыл шаруашылығы тауарларының (мал басын қоса алғанда) түрі немесе көлемі негізінде айқындалмайды және оларға тәуелді емес, бірақ бұл тауар өндірісінің қысқаруына байланысты болады;</w:t>
      </w:r>
    </w:p>
    <w:p>
      <w:pPr>
        <w:spacing w:after="0"/>
        <w:ind w:left="0"/>
        <w:jc w:val="both"/>
      </w:pPr>
      <w:r>
        <w:rPr>
          <w:rFonts w:ascii="Times New Roman"/>
          <w:b w:val="false"/>
          <w:i w:val="false"/>
          <w:color w:val="000000"/>
          <w:sz w:val="28"/>
        </w:rPr>
        <w:t>
      3) мұндай төлемдердің сомасы нақты тауарлардың ішкі және әлемдік бағасы негізінде айқындалмайды және оларға тәуелді емес;</w:t>
      </w:r>
    </w:p>
    <w:p>
      <w:pPr>
        <w:spacing w:after="0"/>
        <w:ind w:left="0"/>
        <w:jc w:val="both"/>
      </w:pPr>
      <w:r>
        <w:rPr>
          <w:rFonts w:ascii="Times New Roman"/>
          <w:b w:val="false"/>
          <w:i w:val="false"/>
          <w:color w:val="000000"/>
          <w:sz w:val="28"/>
        </w:rPr>
        <w:t>
      4) төлемдер тек көмек алуға құқығы бар өңірлердегі өндірушілерге ғана беріледі және мұндай өңірлердегі барлық өндірушілер үшін қолжетімді болып табылады;</w:t>
      </w:r>
    </w:p>
    <w:p>
      <w:pPr>
        <w:spacing w:after="0"/>
        <w:ind w:left="0"/>
        <w:jc w:val="both"/>
      </w:pPr>
      <w:r>
        <w:rPr>
          <w:rFonts w:ascii="Times New Roman"/>
          <w:b w:val="false"/>
          <w:i w:val="false"/>
          <w:color w:val="000000"/>
          <w:sz w:val="28"/>
        </w:rPr>
        <w:t>
      5) өндіріс факторларына байланысты төлемдер өндірістің осы факторы бойынша бастапқы деңгейден жоғары регрессивті шәкіл бойынша жүзеге асырылады;</w:t>
      </w:r>
    </w:p>
    <w:p>
      <w:pPr>
        <w:spacing w:after="0"/>
        <w:ind w:left="0"/>
        <w:jc w:val="both"/>
      </w:pPr>
      <w:r>
        <w:rPr>
          <w:rFonts w:ascii="Times New Roman"/>
          <w:b w:val="false"/>
          <w:i w:val="false"/>
          <w:color w:val="000000"/>
          <w:sz w:val="28"/>
        </w:rPr>
        <w:t>
      6) төлемдер сомасы белгіленген аумақтағы ауыл шаруашылығы тауарларының өндірісіне байланысты қосымша шығыстардың немесе кірістегі шығасылардың мөлшерімен шектеледі.</w:t>
      </w:r>
    </w:p>
    <w:bookmarkStart w:name="z2856" w:id="2860"/>
    <w:p>
      <w:pPr>
        <w:spacing w:after="0"/>
        <w:ind w:left="0"/>
        <w:jc w:val="left"/>
      </w:pPr>
      <w:r>
        <w:rPr>
          <w:rFonts w:ascii="Times New Roman"/>
          <w:b/>
          <w:i w:val="false"/>
          <w:color w:val="000000"/>
        </w:rPr>
        <w:t xml:space="preserve"> IV. Сауданы үлкен дәрежеде бұрмалайтын шаралар</w:t>
      </w:r>
    </w:p>
    <w:bookmarkEnd w:id="2860"/>
    <w:bookmarkStart w:name="z2857" w:id="2861"/>
    <w:p>
      <w:pPr>
        <w:spacing w:after="0"/>
        <w:ind w:left="0"/>
        <w:jc w:val="both"/>
      </w:pPr>
      <w:r>
        <w:rPr>
          <w:rFonts w:ascii="Times New Roman"/>
          <w:b w:val="false"/>
          <w:i w:val="false"/>
          <w:color w:val="000000"/>
          <w:sz w:val="28"/>
        </w:rPr>
        <w:t>
      27. Үлкен дәрежеде сауданы бұрмалайтын шаралар болып мыналар танылады:</w:t>
      </w:r>
    </w:p>
    <w:bookmarkEnd w:id="2861"/>
    <w:p>
      <w:pPr>
        <w:spacing w:after="0"/>
        <w:ind w:left="0"/>
        <w:jc w:val="both"/>
      </w:pPr>
      <w:r>
        <w:rPr>
          <w:rFonts w:ascii="Times New Roman"/>
          <w:b w:val="false"/>
          <w:i w:val="false"/>
          <w:color w:val="000000"/>
          <w:sz w:val="28"/>
        </w:rPr>
        <w:t>
      1) мұндай тауарларды шығарудың нәтижелеріне байланысты нақты өндірушілерге, ауыл шаруашылығы тауарларын өндірушілердің бірлестігіне немесе тобына тікелей төлемдерді (заттай мәндегі төлемдерді қоса алғанда) жүзеге асыру;</w:t>
      </w:r>
    </w:p>
    <w:p>
      <w:pPr>
        <w:spacing w:after="0"/>
        <w:ind w:left="0"/>
        <w:jc w:val="both"/>
      </w:pPr>
      <w:r>
        <w:rPr>
          <w:rFonts w:ascii="Times New Roman"/>
          <w:b w:val="false"/>
          <w:i w:val="false"/>
          <w:color w:val="000000"/>
          <w:sz w:val="28"/>
        </w:rPr>
        <w:t>
      2) мүше мемлекеттің ішкі нарығында сатып алушыларға ұсынылатын ұқсас тауар бағасынан төмен бағалармен ауыл шаруашылығы тауарларының коммерциялық емес қорларын сату немесе басқа мүше мемлекеттің аумағына әкетуді ұсыну;</w:t>
      </w:r>
    </w:p>
    <w:p>
      <w:pPr>
        <w:spacing w:after="0"/>
        <w:ind w:left="0"/>
        <w:jc w:val="both"/>
      </w:pPr>
      <w:r>
        <w:rPr>
          <w:rFonts w:ascii="Times New Roman"/>
          <w:b w:val="false"/>
          <w:i w:val="false"/>
          <w:color w:val="000000"/>
          <w:sz w:val="28"/>
        </w:rPr>
        <w:t>
      3) басқа мүше мемлекеттің аумағына әкетілетін өнім мемлекеттік қаражаттар есебінен болсын немесе өндірілген ауыл шаруашылығы өнімдеріне немесе ауыл шаруашылығы өнімдерінің жиналған алымдары есебінен қаржыландырылатын төлемдерді қоса алғанда, өзге де қаражаттар есебінен болсын, үкіметтің қолдауымен қаржыландырылатын ауыл шаруашылығы тауарларын басқа мүше мемлекеттің аумағына әкету кезіндегі төлемдерді жүзеге асыру;</w:t>
      </w:r>
    </w:p>
    <w:p>
      <w:pPr>
        <w:spacing w:after="0"/>
        <w:ind w:left="0"/>
        <w:jc w:val="both"/>
      </w:pPr>
      <w:r>
        <w:rPr>
          <w:rFonts w:ascii="Times New Roman"/>
          <w:b w:val="false"/>
          <w:i w:val="false"/>
          <w:color w:val="000000"/>
          <w:sz w:val="28"/>
        </w:rPr>
        <w:t>
      4) жүкті тиеу-түсіру жұмыстарының шығындарын, қайта өңдеу бойынша өнімнің сапасын арттыру және басқа да шығыстар, сондай-ақ халықаралық тасымалдауға байланысты шығыстарды қоса алғанда, басқа мүше мемлекеттің аумағына әкету үшін ауыл шаруашылығы тауарларының қозғалысы мен маркетингіне шығындарды төмендету үшін (экспортты дамытуға көмек көрсету және консультациялық қызметтер бойынша кең таратылған қызмет көрсетулерді қоспағанда) мемлекеттік қолдауды ұсыну;</w:t>
      </w:r>
    </w:p>
    <w:p>
      <w:pPr>
        <w:spacing w:after="0"/>
        <w:ind w:left="0"/>
        <w:jc w:val="both"/>
      </w:pPr>
      <w:r>
        <w:rPr>
          <w:rFonts w:ascii="Times New Roman"/>
          <w:b w:val="false"/>
          <w:i w:val="false"/>
          <w:color w:val="000000"/>
          <w:sz w:val="28"/>
        </w:rPr>
        <w:t>
      5) ішкі тұтынуға арналған ауыл шаруашылығы тауарларын тасымалдаған кездегіден гөрі қолайлы шарттарда басқа мүше мемлекеттің аумағына әкетуге арналған ауыл шаруашылығы тауарларын тасымалдау үшін ішкі тарифтерді белгілеу;</w:t>
      </w:r>
    </w:p>
    <w:p>
      <w:pPr>
        <w:spacing w:after="0"/>
        <w:ind w:left="0"/>
        <w:jc w:val="both"/>
      </w:pPr>
      <w:r>
        <w:rPr>
          <w:rFonts w:ascii="Times New Roman"/>
          <w:b w:val="false"/>
          <w:i w:val="false"/>
          <w:color w:val="000000"/>
          <w:sz w:val="28"/>
        </w:rPr>
        <w:t>
      6) ауыл шаруашылығы тауарларын мүше мемлекеттің аумағына әкетуге арналған өнімдерге қосуға байланысты ауыл шаруашылығын мемлекеттік қолдауды ұсыну.</w:t>
      </w:r>
    </w:p>
    <w:bookmarkStart w:name="z2858" w:id="2862"/>
    <w:p>
      <w:pPr>
        <w:spacing w:after="0"/>
        <w:ind w:left="0"/>
        <w:jc w:val="left"/>
      </w:pPr>
      <w:r>
        <w:rPr>
          <w:rFonts w:ascii="Times New Roman"/>
          <w:b/>
          <w:i w:val="false"/>
          <w:color w:val="000000"/>
        </w:rPr>
        <w:t xml:space="preserve"> V. Ауыл шаруашылығын мемлекеттік қолдау көлемдерінің есебі</w:t>
      </w:r>
    </w:p>
    <w:bookmarkEnd w:id="2862"/>
    <w:bookmarkStart w:name="z2859" w:id="2863"/>
    <w:p>
      <w:pPr>
        <w:spacing w:after="0"/>
        <w:ind w:left="0"/>
        <w:jc w:val="both"/>
      </w:pPr>
      <w:r>
        <w:rPr>
          <w:rFonts w:ascii="Times New Roman"/>
          <w:b w:val="false"/>
          <w:i w:val="false"/>
          <w:color w:val="000000"/>
          <w:sz w:val="28"/>
        </w:rPr>
        <w:t>
      28. Ауыл шаруашылығын мемлекеттік қолдау көлемдерін есептеу кезінде мыналар ескеріледі:</w:t>
      </w:r>
    </w:p>
    <w:bookmarkEnd w:id="2863"/>
    <w:p>
      <w:pPr>
        <w:spacing w:after="0"/>
        <w:ind w:left="0"/>
        <w:jc w:val="both"/>
      </w:pPr>
      <w:r>
        <w:rPr>
          <w:rFonts w:ascii="Times New Roman"/>
          <w:b w:val="false"/>
          <w:i w:val="false"/>
          <w:color w:val="000000"/>
          <w:sz w:val="28"/>
        </w:rPr>
        <w:t>
      1) ақша қаражатын тікелей аудару;</w:t>
      </w:r>
    </w:p>
    <w:p>
      <w:pPr>
        <w:spacing w:after="0"/>
        <w:ind w:left="0"/>
        <w:jc w:val="both"/>
      </w:pPr>
      <w:r>
        <w:rPr>
          <w:rFonts w:ascii="Times New Roman"/>
          <w:b w:val="false"/>
          <w:i w:val="false"/>
          <w:color w:val="000000"/>
          <w:sz w:val="28"/>
        </w:rPr>
        <w:t>
      2) міндеттемені орындауға кепілдеме беру (мысалы, несие және қарыз бойынша кепілдемелер);</w:t>
      </w:r>
    </w:p>
    <w:p>
      <w:pPr>
        <w:spacing w:after="0"/>
        <w:ind w:left="0"/>
        <w:jc w:val="both"/>
      </w:pPr>
      <w:r>
        <w:rPr>
          <w:rFonts w:ascii="Times New Roman"/>
          <w:b w:val="false"/>
          <w:i w:val="false"/>
          <w:color w:val="000000"/>
          <w:sz w:val="28"/>
        </w:rPr>
        <w:t>
      3) үкіметтің тауарды, көрсетілетін қызметті, бағалы қағаздарды, кәсіпорынды (мүліктік кешенді) не оның бір бөлігін, ұйымның жарғылық қорындағы үлесті (акциялар сатып алуды қоса алғанда), басқа да мүлікті, зияткерлік меншік объектілеріне құқықты және т.б. нарықтық бағадан жоғары бағалар бойынша сатып алуы;</w:t>
      </w:r>
    </w:p>
    <w:p>
      <w:pPr>
        <w:spacing w:after="0"/>
        <w:ind w:left="0"/>
        <w:jc w:val="both"/>
      </w:pPr>
      <w:r>
        <w:rPr>
          <w:rFonts w:ascii="Times New Roman"/>
          <w:b w:val="false"/>
          <w:i w:val="false"/>
          <w:color w:val="000000"/>
          <w:sz w:val="28"/>
        </w:rPr>
        <w:t>
      4) мемлекеттің және әкімшілік-аумақтық бірліктердің бюджетіне тиесілі төлемдерді өндіріп алудан толық немесе ішінара бас тарту (мысалы, бюджетке төлемдер бойынша қарызды есептен шығару және т.б.);</w:t>
      </w:r>
    </w:p>
    <w:p>
      <w:pPr>
        <w:spacing w:after="0"/>
        <w:ind w:left="0"/>
        <w:jc w:val="both"/>
      </w:pPr>
      <w:r>
        <w:rPr>
          <w:rFonts w:ascii="Times New Roman"/>
          <w:b w:val="false"/>
          <w:i w:val="false"/>
          <w:color w:val="000000"/>
          <w:sz w:val="28"/>
        </w:rPr>
        <w:t>
      5) тауарларды немесе қызметтерді жеңілдікпен немесе өтеусіз ұсыну;</w:t>
      </w:r>
    </w:p>
    <w:p>
      <w:pPr>
        <w:spacing w:after="0"/>
        <w:ind w:left="0"/>
        <w:jc w:val="both"/>
      </w:pPr>
      <w:r>
        <w:rPr>
          <w:rFonts w:ascii="Times New Roman"/>
          <w:b w:val="false"/>
          <w:i w:val="false"/>
          <w:color w:val="000000"/>
          <w:sz w:val="28"/>
        </w:rPr>
        <w:t>
      6) нарықтық баға деңгейін қолдауға бағытталған шараларды біріктіретін бағалық қолдау.</w:t>
      </w:r>
    </w:p>
    <w:bookmarkStart w:name="z2860" w:id="2864"/>
    <w:p>
      <w:pPr>
        <w:spacing w:after="0"/>
        <w:ind w:left="0"/>
        <w:jc w:val="both"/>
      </w:pPr>
      <w:r>
        <w:rPr>
          <w:rFonts w:ascii="Times New Roman"/>
          <w:b w:val="false"/>
          <w:i w:val="false"/>
          <w:color w:val="000000"/>
          <w:sz w:val="28"/>
        </w:rPr>
        <w:t>
      29. Ауыл шаруашылығын мемлекеттік қолдау көлемі ақша қаражатын тікелей аударған кезде, өтеусіз берілетін алынған қаражат сомасына сәйкес келеді (мысалы, дотациялар, өтемақылар және т.б. түрінде). Егер қаражат қолжетімді нарықта (банктік кредит, облигациялар және т.б. нарықта) қалыптасқан шарттарға қарағанда анағұрлым қолайлы шарттарда қайтарымды негізде берілетін болса, қолдау көлемі оларды нарықта алған жағдайда аталған қаражатты пайдаланғаны үшін төлеу талап етілетін сома мен нақты төленген сома арасындағы айырма ретінде айқындалады.</w:t>
      </w:r>
    </w:p>
    <w:bookmarkEnd w:id="2864"/>
    <w:bookmarkStart w:name="z2861" w:id="2865"/>
    <w:p>
      <w:pPr>
        <w:spacing w:after="0"/>
        <w:ind w:left="0"/>
        <w:jc w:val="both"/>
      </w:pPr>
      <w:r>
        <w:rPr>
          <w:rFonts w:ascii="Times New Roman"/>
          <w:b w:val="false"/>
          <w:i w:val="false"/>
          <w:color w:val="000000"/>
          <w:sz w:val="28"/>
        </w:rPr>
        <w:t>
      30. Міндеттемелерді орындауға кепілдеме беру бойынша ауыл шаруашылығын мемлекеттік қолдау көлемі сақтандыру қызметінің қолжетімді нарығында тиісті міндеттеменің орындалмау қаупін сақтандыру жөніндегі тарифті негізге ала отырып, төлем төлеу талап етілетін сома мен субсидиялаушы органнан кепілдемені ұсынғаны үшін талап етілетін сома арасындағы айырма ретінде айқындалады.</w:t>
      </w:r>
    </w:p>
    <w:bookmarkEnd w:id="2865"/>
    <w:p>
      <w:pPr>
        <w:spacing w:after="0"/>
        <w:ind w:left="0"/>
        <w:jc w:val="both"/>
      </w:pPr>
      <w:r>
        <w:rPr>
          <w:rFonts w:ascii="Times New Roman"/>
          <w:b w:val="false"/>
          <w:i w:val="false"/>
          <w:color w:val="000000"/>
          <w:sz w:val="28"/>
        </w:rPr>
        <w:t>
      Кепілдіктерді орындау бойынша бюджеттік шығыстар осы тармақтың бірінші абзацына сәйкес есептелген олардың деңгейден жоғары сомамен қолдау көлеміне қосылады.</w:t>
      </w:r>
    </w:p>
    <w:p>
      <w:pPr>
        <w:spacing w:after="0"/>
        <w:ind w:left="0"/>
        <w:jc w:val="both"/>
      </w:pPr>
      <w:r>
        <w:rPr>
          <w:rFonts w:ascii="Times New Roman"/>
          <w:b w:val="false"/>
          <w:i w:val="false"/>
          <w:color w:val="000000"/>
          <w:sz w:val="28"/>
        </w:rPr>
        <w:t>
      Мүше мемлекеттер міндеттемелерді орындаудың мемлекеттік кепілдіктерін ұсыну бойынша мемлекеттік қолдаудың деңгейін бағалауға мүмкіндік беретін ақпаратты осы Хаттаманың VI бөлімінде көзделген хабарламалардың қатарына қосады.</w:t>
      </w:r>
    </w:p>
    <w:bookmarkStart w:name="z2862" w:id="2866"/>
    <w:p>
      <w:pPr>
        <w:spacing w:after="0"/>
        <w:ind w:left="0"/>
        <w:jc w:val="both"/>
      </w:pPr>
      <w:r>
        <w:rPr>
          <w:rFonts w:ascii="Times New Roman"/>
          <w:b w:val="false"/>
          <w:i w:val="false"/>
          <w:color w:val="000000"/>
          <w:sz w:val="28"/>
        </w:rPr>
        <w:t>
      31. Мемлекеттің тауарды, көрсетілетін қызметтерді, бағалы қағаздарды, кәсіпорынды (мүліктік кешенді) не оның оның бөлігін, ұйымның жарғылық қорындағы үлесті (акциялар сатып алуды қоса алғанда), басқа да мүліктер, зияткерлік меншік объектілеріне құқыққа және т.б. нарықтық бағадан жоғары бағалар бойынша сатып алуы кезінде ауыл шаруашылығын мемлекеттік қолдау көлемі сатып алынған объектілер үшін нақты төленген сома мен осы объектілер үшін нарықта қалыптасқан баға бойынша төлеу талап етілетін сома арасындағы айырма ретінде есептеледі.</w:t>
      </w:r>
    </w:p>
    <w:bookmarkEnd w:id="2866"/>
    <w:p>
      <w:pPr>
        <w:spacing w:after="0"/>
        <w:ind w:left="0"/>
        <w:jc w:val="both"/>
      </w:pPr>
      <w:r>
        <w:rPr>
          <w:rFonts w:ascii="Times New Roman"/>
          <w:b w:val="false"/>
          <w:i w:val="false"/>
          <w:color w:val="000000"/>
          <w:sz w:val="28"/>
        </w:rPr>
        <w:t>
      Мемлекеттің акциялар сатып алуға, кәсіпорынның жарғылық капиталындағы өзінің үлесін ұлғайтуға және т.б. жұмсалған, қарапайым инвестициялық практика шарттарына сай келетін шығыстары мемлекеттік қолдау шараларына жатпайды.</w:t>
      </w:r>
    </w:p>
    <w:bookmarkStart w:name="z2863" w:id="2867"/>
    <w:p>
      <w:pPr>
        <w:spacing w:after="0"/>
        <w:ind w:left="0"/>
        <w:jc w:val="both"/>
      </w:pPr>
      <w:r>
        <w:rPr>
          <w:rFonts w:ascii="Times New Roman"/>
          <w:b w:val="false"/>
          <w:i w:val="false"/>
          <w:color w:val="000000"/>
          <w:sz w:val="28"/>
        </w:rPr>
        <w:t>
      32. Мемлекеттің және әкімшілік-аумақтық бірліктің бюджетіне тиесілі төлемді алудан толық немесе ішінара бас тарту кезінде ауыл шаруашылығын мемлекеттік қолдау көлемі өндірушінің бюджет алдындағы орындалмаған қаржылық міндеттемелерінің, оның ішінде қолдау қолданылмаған жағдайда туындауы мүмкін міндеттемелердің сомасына сәйкес келеді. Міндеттемелерді орындауды кейінге қалдыру кезінде ауыл шаруашылығын мемлекеттік қолдау көлемі қолжетімді кредит нарығында алынған қарыз қаражаты санына тең кейінге қалдырылған міндеттемені пайдаланғаны үшін пайыз түрінде төленуі қажет сома ретінде айқындалады.</w:t>
      </w:r>
    </w:p>
    <w:bookmarkEnd w:id="2867"/>
    <w:bookmarkStart w:name="z2864" w:id="2868"/>
    <w:p>
      <w:pPr>
        <w:spacing w:after="0"/>
        <w:ind w:left="0"/>
        <w:jc w:val="both"/>
      </w:pPr>
      <w:r>
        <w:rPr>
          <w:rFonts w:ascii="Times New Roman"/>
          <w:b w:val="false"/>
          <w:i w:val="false"/>
          <w:color w:val="000000"/>
          <w:sz w:val="28"/>
        </w:rPr>
        <w:t>
      33. Тауарларды немесе көрсетілетін қызметтерді жеңілдікпен немесе өтеусіз ұсыну кезінде ауыл шаруашылығын мемлекеттік қолдау көлемі тауарлармен немесе көрсетілетін қызметтерді сатып алудың (ұсынудың) нарықтық құны мен нақты төленген сомасы арасындағы айырма ретінде есептеледі.</w:t>
      </w:r>
    </w:p>
    <w:bookmarkEnd w:id="2868"/>
    <w:bookmarkStart w:name="z2865" w:id="2869"/>
    <w:p>
      <w:pPr>
        <w:spacing w:after="0"/>
        <w:ind w:left="0"/>
        <w:jc w:val="both"/>
      </w:pPr>
      <w:r>
        <w:rPr>
          <w:rFonts w:ascii="Times New Roman"/>
          <w:b w:val="false"/>
          <w:i w:val="false"/>
          <w:color w:val="000000"/>
          <w:sz w:val="28"/>
        </w:rPr>
        <w:t>
      34. Нарықтық баға деңгейін қолдануға бағытталған шараларды біріктіретін бағалық қолдау көлемі оған қатысты ретелетін бағалар не бағаларды реттеу жөніндегі шаралар қолданылатын ауыл шаруашылығы тауарларының санын тауарларды қайта өңдеудің сапасы мен дәрежесіне (мысалы, сүттің базисті майлылығы) байланысты ақпаратты түзете отырып, реттелетін ішкі баға мен анықтамалық әлемдік бағаның бөліндісіне көбейтінді ретінде есептеледі. Бағаны қолдауға бағытталған бюджеттік шығыстар (мысалы, сатып алу және сақтау жөніндегі шығыстар) қолдау көлемінің есебіне кірмейді.</w:t>
      </w:r>
    </w:p>
    <w:bookmarkEnd w:id="2869"/>
    <w:bookmarkStart w:name="z2866" w:id="2870"/>
    <w:p>
      <w:pPr>
        <w:spacing w:after="0"/>
        <w:ind w:left="0"/>
        <w:jc w:val="left"/>
      </w:pPr>
      <w:r>
        <w:rPr>
          <w:rFonts w:ascii="Times New Roman"/>
          <w:b/>
          <w:i w:val="false"/>
          <w:color w:val="000000"/>
        </w:rPr>
        <w:t xml:space="preserve"> VI. Ауыл шаруашылығын мемлекеттік қолдау туралы хабарламалар</w:t>
      </w:r>
    </w:p>
    <w:bookmarkEnd w:id="2870"/>
    <w:bookmarkStart w:name="z2867" w:id="2871"/>
    <w:p>
      <w:pPr>
        <w:spacing w:after="0"/>
        <w:ind w:left="0"/>
        <w:jc w:val="both"/>
      </w:pPr>
      <w:r>
        <w:rPr>
          <w:rFonts w:ascii="Times New Roman"/>
          <w:b w:val="false"/>
          <w:i w:val="false"/>
          <w:color w:val="000000"/>
          <w:sz w:val="28"/>
        </w:rPr>
        <w:t>
      35. Мүше мемлекеттер федералды немесе республикалық деңгейде, сондай-ақ ауыл шаруашылығын мемлекеттік қолдауды ұсынудың тәртібі мен көлемі туралы ақпаратты қоса алғанда, әкімшілік-аумақтық бірлік деңгейінде ауыл шаруашылығын мемлекеттік қолдауды ұсынудың ағымдағы жылда жоспарланатын барлық бағдарламалары туралы жазбаша нысанда бірін-бірі және Еуразиялық экономикалық комиссияны (бұдан әрі - Комиссия) хабардар етеді. Хабарламада әр мүше мемлекеттің және Комиссияның уәкілетті органдары мүше мемлекеттер ұсынатын ауыл шаруашылығын мемлекеттік қолдаудың критерийін және оның осы Хаттамаға сәйкестігін бағалай алатындай жеткілікті ақпарат қамтылуға тиіс. Мүше мемлекеттер ауыл шаруашылығын мемлекеттік қолдау туралы барлық ақпаратты қол жеткізу шектелген ақпарат бөліміне аудармайды. Мүше мемлекеттер жыл сайын ағымдағы жылдың 1 мамырынан кешіктірмей хабарламаны біріне-бірі және Комиссияға жеткізеді.</w:t>
      </w:r>
    </w:p>
    <w:bookmarkEnd w:id="2871"/>
    <w:bookmarkStart w:name="z2868" w:id="2872"/>
    <w:p>
      <w:pPr>
        <w:spacing w:after="0"/>
        <w:ind w:left="0"/>
        <w:jc w:val="both"/>
      </w:pPr>
      <w:r>
        <w:rPr>
          <w:rFonts w:ascii="Times New Roman"/>
          <w:b w:val="false"/>
          <w:i w:val="false"/>
          <w:color w:val="000000"/>
          <w:sz w:val="28"/>
        </w:rPr>
        <w:t>
      36. Мүше мемлекеттер біріне-бірі және Комиссияға функционалдық және ведомстволық шығыстар жіктемесінің түрлері мен бөлімшелері, бөлімдері бойынша ұсынылатын федералды және республикалық бюджеттің шығыс бөліктерін қамтитын осы Хаттаманың 35-тармағында көрсетілген хабарламаларды, сондай-ақ ауыл шаруашылығын мемлекеттік қолдауды ұсынудың тәртібі мен көлемі туралы нормаларды жолдайды. Мүше мемлекеттердің әкімшілік-аумақтық бірліктері бюджеттерінің шығыстары хабарламаларда кез келген басқа әдістермен сипатталады.</w:t>
      </w:r>
    </w:p>
    <w:bookmarkEnd w:id="2872"/>
    <w:bookmarkStart w:name="z2869" w:id="2873"/>
    <w:p>
      <w:pPr>
        <w:spacing w:after="0"/>
        <w:ind w:left="0"/>
        <w:jc w:val="both"/>
      </w:pPr>
      <w:r>
        <w:rPr>
          <w:rFonts w:ascii="Times New Roman"/>
          <w:b w:val="false"/>
          <w:i w:val="false"/>
          <w:color w:val="000000"/>
          <w:sz w:val="28"/>
        </w:rPr>
        <w:t>
      37. Федералдық және республикалық деңгейде, сондай-ақ әкімшілік-аумақтық бірліктер деңгейінде ауыл шаруашылығын мемлекеттік қолдаудың бағыттары мен көлемі туралы ақпарат көздерінің тізбесін басқа мүше мемлекеттің немесе Комиссияның сұрау салуы бойынша мүше мемлекет немесе олардың уәкілетті мемлекеттік органдары ұсынуы қажет.</w:t>
      </w:r>
    </w:p>
    <w:bookmarkEnd w:id="2873"/>
    <w:bookmarkStart w:name="z2870" w:id="2874"/>
    <w:p>
      <w:pPr>
        <w:spacing w:after="0"/>
        <w:ind w:left="0"/>
        <w:jc w:val="both"/>
      </w:pPr>
      <w:r>
        <w:rPr>
          <w:rFonts w:ascii="Times New Roman"/>
          <w:b w:val="false"/>
          <w:i w:val="false"/>
          <w:color w:val="000000"/>
          <w:sz w:val="28"/>
        </w:rPr>
        <w:t>
      38. Мүше мемлекеттің уәкілетті органдары есепті жылдың 31 желтоқсанына дейін өз мемлекеттері аумағында ұсынылған ауыл шаруашылығын мемлекеттік қолдау туралы хабарламаларды біріне-бірі және Комиссияға жолдайды.</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30.01.2024 </w:t>
      </w:r>
      <w:r>
        <w:rPr>
          <w:rFonts w:ascii="Times New Roman"/>
          <w:b w:val="false"/>
          <w:i w:val="false"/>
          <w:color w:val="000000"/>
          <w:sz w:val="28"/>
        </w:rPr>
        <w:t>№ 56-VIII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71" w:id="2875"/>
    <w:p>
      <w:pPr>
        <w:spacing w:after="0"/>
        <w:ind w:left="0"/>
        <w:jc w:val="both"/>
      </w:pPr>
      <w:r>
        <w:rPr>
          <w:rFonts w:ascii="Times New Roman"/>
          <w:b w:val="false"/>
          <w:i w:val="false"/>
          <w:color w:val="000000"/>
          <w:sz w:val="28"/>
        </w:rPr>
        <w:t>
      39. Ағымдағы жылда ауыл шаруашылығын мемлекеттік қолдаудың жоспарланатын бағдарламалары және ұсынылған ауыл шаруашылығын мемлекеттік қолдау туралы хабарламалардың нысанын мүше мемлекеттермен бірлесіп Комиссия әзірлейді және Комиссия бекітеді.</w:t>
      </w:r>
    </w:p>
    <w:bookmarkEnd w:id="2875"/>
    <w:bookmarkStart w:name="z2872" w:id="2876"/>
    <w:p>
      <w:pPr>
        <w:spacing w:after="0"/>
        <w:ind w:left="0"/>
        <w:jc w:val="left"/>
      </w:pPr>
      <w:r>
        <w:rPr>
          <w:rFonts w:ascii="Times New Roman"/>
          <w:b/>
          <w:i w:val="false"/>
          <w:color w:val="000000"/>
        </w:rPr>
        <w:t xml:space="preserve"> VII. Мүше мемлекеттердің жауапкершілігі</w:t>
      </w:r>
    </w:p>
    <w:bookmarkEnd w:id="2876"/>
    <w:bookmarkStart w:name="z2873" w:id="2877"/>
    <w:p>
      <w:pPr>
        <w:spacing w:after="0"/>
        <w:ind w:left="0"/>
        <w:jc w:val="both"/>
      </w:pPr>
      <w:r>
        <w:rPr>
          <w:rFonts w:ascii="Times New Roman"/>
          <w:b w:val="false"/>
          <w:i w:val="false"/>
          <w:color w:val="000000"/>
          <w:sz w:val="28"/>
        </w:rPr>
        <w:t>
      40. Мүше мемлекет осы Хаттаманың 6 мен 8-тармақтарының ережелерін бұзған жағдайда мұндай мүше мемлекет ақылға қонымды мерзімдерде үлкен дәрежеде саудаға бұрмалаушы әсерін тигізетін шараларды немесе саудаға рұқсат етілген көлемнен жоғары бұрмалаушы әсерін тигізетін шараларды ұсынуды тоқтатады әрі басқа мемлекеттерге саудаға мейлінше жоғары дәрежеде бұрмалаушы әсерін тигізетін қолдау шаралары көлемі немесе рұқсат етілген көлемнен жоғары мөлшерінде өтемақы төлейді. Өтемақы төлеудің тәртібін Комиссия Кеңесі белгілейді. Мүше мемлекет аталған өтемақыны төлемеген жағдайда басқа мүше мемлекеттердің қарсы шаралар енгізуге құқығы бар.</w:t>
      </w:r>
    </w:p>
    <w:bookmarkEnd w:id="2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30 ҚОСЫМША</w:t>
            </w:r>
          </w:p>
        </w:tc>
      </w:tr>
    </w:tbl>
    <w:bookmarkStart w:name="z2875" w:id="2878"/>
    <w:p>
      <w:pPr>
        <w:spacing w:after="0"/>
        <w:ind w:left="0"/>
        <w:jc w:val="left"/>
      </w:pPr>
      <w:r>
        <w:rPr>
          <w:rFonts w:ascii="Times New Roman"/>
          <w:b/>
          <w:i w:val="false"/>
          <w:color w:val="000000"/>
        </w:rPr>
        <w:t xml:space="preserve"> Мүше мемлекеттердің еңбекшілері мен олардың отбасы мүшелеріне</w:t>
      </w:r>
      <w:r>
        <w:br/>
      </w:r>
      <w:r>
        <w:rPr>
          <w:rFonts w:ascii="Times New Roman"/>
          <w:b/>
          <w:i w:val="false"/>
          <w:color w:val="000000"/>
        </w:rPr>
        <w:t>медициналық көмек көрсету туралы</w:t>
      </w:r>
      <w:r>
        <w:br/>
      </w:r>
      <w:r>
        <w:rPr>
          <w:rFonts w:ascii="Times New Roman"/>
          <w:b/>
          <w:i w:val="false"/>
          <w:color w:val="000000"/>
        </w:rPr>
        <w:t>ХАТТАМА</w:t>
      </w:r>
    </w:p>
    <w:bookmarkEnd w:id="2878"/>
    <w:bookmarkStart w:name="z2876" w:id="2879"/>
    <w:p>
      <w:pPr>
        <w:spacing w:after="0"/>
        <w:ind w:left="0"/>
        <w:jc w:val="both"/>
      </w:pPr>
      <w:r>
        <w:rPr>
          <w:rFonts w:ascii="Times New Roman"/>
          <w:b w:val="false"/>
          <w:i w:val="false"/>
          <w:color w:val="000000"/>
          <w:sz w:val="28"/>
        </w:rPr>
        <w:t>
      1. Осы Хаттама Еуразиялық экономикалық одақ туралы шарттың XXVI бөліміне сәйкес әзірленді және мүше мемлекеттердің еңбекшілері мен олардың отбасы мүшелеріне медициналық көмек көрсету мәселелерін реттейді.</w:t>
      </w:r>
    </w:p>
    <w:bookmarkEnd w:id="2879"/>
    <w:bookmarkStart w:name="z2877" w:id="2880"/>
    <w:p>
      <w:pPr>
        <w:spacing w:after="0"/>
        <w:ind w:left="0"/>
        <w:jc w:val="both"/>
      </w:pPr>
      <w:r>
        <w:rPr>
          <w:rFonts w:ascii="Times New Roman"/>
          <w:b w:val="false"/>
          <w:i w:val="false"/>
          <w:color w:val="000000"/>
          <w:sz w:val="28"/>
        </w:rPr>
        <w:t>
      2. Осы Хаттамада пайдаланылатын ұғымдар мыналарды білдіреді:</w:t>
      </w:r>
    </w:p>
    <w:bookmarkEnd w:id="2880"/>
    <w:bookmarkStart w:name="z2878" w:id="2881"/>
    <w:p>
      <w:pPr>
        <w:spacing w:after="0"/>
        <w:ind w:left="0"/>
        <w:jc w:val="both"/>
      </w:pPr>
      <w:r>
        <w:rPr>
          <w:rFonts w:ascii="Times New Roman"/>
          <w:b w:val="false"/>
          <w:i w:val="false"/>
          <w:color w:val="000000"/>
          <w:sz w:val="28"/>
        </w:rPr>
        <w:t>
      "тұрақты тұру мемлекеті" - пациент азаматы болып табылатын мемлекет;</w:t>
      </w:r>
    </w:p>
    <w:bookmarkEnd w:id="2881"/>
    <w:bookmarkStart w:name="z2879" w:id="2882"/>
    <w:p>
      <w:pPr>
        <w:spacing w:after="0"/>
        <w:ind w:left="0"/>
        <w:jc w:val="both"/>
      </w:pPr>
      <w:r>
        <w:rPr>
          <w:rFonts w:ascii="Times New Roman"/>
          <w:b w:val="false"/>
          <w:i w:val="false"/>
          <w:color w:val="000000"/>
          <w:sz w:val="28"/>
        </w:rPr>
        <w:t>
      "медициналық ұйым (денсаулық сақтау мекемесі)" - ұйымдық-құқықтық нысанына қарамастан, мүше мемлекеттердің заңнамасында белгіленген тәртіппен берілген лицензияның негізінде медициналық қызметті негізгі (жарғылық) қызмет түрі ретінде жүзеге асыратын заңды тұлға, ұйымдық-құқықтық нысанына қарамастан, қызметтің негізгі (жарғылық) түрімен қатар медициналық қызметті жүзеге асыратын өзге де заңды тұлға немесе мүше мемлекеттердің заңнамасына сәйкес медициналық қызметті жүзеге асыратын дара кәсіпкер ретінде тіркелген жеке тұлға;</w:t>
      </w:r>
    </w:p>
    <w:bookmarkEnd w:id="2882"/>
    <w:bookmarkStart w:name="z2880" w:id="2883"/>
    <w:p>
      <w:pPr>
        <w:spacing w:after="0"/>
        <w:ind w:left="0"/>
        <w:jc w:val="both"/>
      </w:pPr>
      <w:r>
        <w:rPr>
          <w:rFonts w:ascii="Times New Roman"/>
          <w:b w:val="false"/>
          <w:i w:val="false"/>
          <w:color w:val="000000"/>
          <w:sz w:val="28"/>
        </w:rPr>
        <w:t>
      "медициналық көшіру" - адам өмірін құтқару және денсаулығын сақтау мақсатында мүше мемлекеттердің еңбекшілерін, сондай-ақ отбасы мүшелерін (оның ішінде, өмірге қауіп төндіретін жағдайларда, олар орналасқан медицина ұйымдарында (денсаулық сақтау мекемелерінде) медициналық көмек көрсету мүмкін емес пациенттерді және төтенше жағдайлар мен дүлей зілзалалардың салдарынан зардап шеккен адамдарды, сондай-ақ қоршаған ортаға қауіп төндіретін аурулардан зардап шегетіндерді тасымалдау.</w:t>
      </w:r>
    </w:p>
    <w:bookmarkEnd w:id="2883"/>
    <w:bookmarkStart w:name="z2881" w:id="2884"/>
    <w:p>
      <w:pPr>
        <w:spacing w:after="0"/>
        <w:ind w:left="0"/>
        <w:jc w:val="both"/>
      </w:pPr>
      <w:r>
        <w:rPr>
          <w:rFonts w:ascii="Times New Roman"/>
          <w:b w:val="false"/>
          <w:i w:val="false"/>
          <w:color w:val="000000"/>
          <w:sz w:val="28"/>
        </w:rPr>
        <w:t>
      "пациент" - ауруының бар-жоғына және жағдайына қарамастан, медициналық көмек көрсетілетін немесе медициналық көмек көрсету үшін жүгінген мүше мемлекеттің еңбекшісі немесе отбасы мүшесі;</w:t>
      </w:r>
    </w:p>
    <w:bookmarkEnd w:id="2884"/>
    <w:bookmarkStart w:name="z2882" w:id="2885"/>
    <w:p>
      <w:pPr>
        <w:spacing w:after="0"/>
        <w:ind w:left="0"/>
        <w:jc w:val="both"/>
      </w:pPr>
      <w:r>
        <w:rPr>
          <w:rFonts w:ascii="Times New Roman"/>
          <w:b w:val="false"/>
          <w:i w:val="false"/>
          <w:color w:val="000000"/>
          <w:sz w:val="28"/>
        </w:rPr>
        <w:t>
      "жедел медициналық жәрдем (кезек күттірмейтін нысандағы)" - пациенттің өміріне қауіптің айқын белгілері жоқ, кенеттен болған қатты аурулар, жай-күйлер, созылмалы аурулардың асқынуы кезінде көрсетілетін медициналық қызметтер кешені;</w:t>
      </w:r>
    </w:p>
    <w:bookmarkEnd w:id="2885"/>
    <w:bookmarkStart w:name="z2883" w:id="2886"/>
    <w:p>
      <w:pPr>
        <w:spacing w:after="0"/>
        <w:ind w:left="0"/>
        <w:jc w:val="both"/>
      </w:pPr>
      <w:r>
        <w:rPr>
          <w:rFonts w:ascii="Times New Roman"/>
          <w:b w:val="false"/>
          <w:i w:val="false"/>
          <w:color w:val="000000"/>
          <w:sz w:val="28"/>
        </w:rPr>
        <w:t>
      "жедел медициналық жәрдем (шұғыл нысандағы)" - жедел медициналық араласуды талап ететін аурулар, жазатайым оқиғалар, жарақаттар, уланулар кезінде және пациенттің өміріне қауіп төндіретін басқа да жағдайларда көрсетілетін медициналық қызметтер кешені.</w:t>
      </w:r>
    </w:p>
    <w:bookmarkEnd w:id="2886"/>
    <w:bookmarkStart w:name="z2884" w:id="2887"/>
    <w:p>
      <w:pPr>
        <w:spacing w:after="0"/>
        <w:ind w:left="0"/>
        <w:jc w:val="both"/>
      </w:pPr>
      <w:r>
        <w:rPr>
          <w:rFonts w:ascii="Times New Roman"/>
          <w:b w:val="false"/>
          <w:i w:val="false"/>
          <w:color w:val="000000"/>
          <w:sz w:val="28"/>
        </w:rPr>
        <w:t>
      3. Жұмысқа орналасу мемлекеті мүше мемлекеттердің еңбекшілеріне  және олардың отбасы мүшелеріне жұмысқа орналасу мемлекеті заңнамасында  және халықаралық шарттарда айқындалған тәртіппен және жағдайларда медициналық көмек көрсетуді қамтамасыз етеді.</w:t>
      </w:r>
    </w:p>
    <w:bookmarkEnd w:id="2887"/>
    <w:bookmarkStart w:name="z2885" w:id="2888"/>
    <w:p>
      <w:pPr>
        <w:spacing w:after="0"/>
        <w:ind w:left="0"/>
        <w:jc w:val="both"/>
      </w:pPr>
      <w:r>
        <w:rPr>
          <w:rFonts w:ascii="Times New Roman"/>
          <w:b w:val="false"/>
          <w:i w:val="false"/>
          <w:color w:val="000000"/>
          <w:sz w:val="28"/>
        </w:rPr>
        <w:t>
      4. Мүше мемлекеттер өздерінің аумақтарында мүше мемлекеттердің еңбекшілеріне және олардың отбасы мүшелеріне өз мемлекетінің азаматтарына берілетін жағдайларда және тәртіппен тегін жедел медициналық көмек (шұғыл және кейінге қалдырылмайтын нысандарда) алуға құқық береді.</w:t>
      </w:r>
    </w:p>
    <w:bookmarkEnd w:id="2888"/>
    <w:p>
      <w:pPr>
        <w:spacing w:after="0"/>
        <w:ind w:left="0"/>
        <w:jc w:val="both"/>
      </w:pPr>
      <w:r>
        <w:rPr>
          <w:rFonts w:ascii="Times New Roman"/>
          <w:b w:val="false"/>
          <w:i w:val="false"/>
          <w:color w:val="000000"/>
          <w:sz w:val="28"/>
        </w:rPr>
        <w:t>
      Жұмысқа орналасу мемлекетінің мемлекеттік және муниципалдық денсаулық сақтау жүйесінің медициналық ұйымдары (денсаулық сақтау мекемелері) мүше мемлекеттердің еңбекшілеріне және олардың отбасы мүшелеріне жедел медициналық көмекті (шұғыл және кейінге қалдырылмайтын нысандарда) медициналық сақтандыру полисінің бар-жоғына қарамастан, тегін көрсетеді.</w:t>
      </w:r>
    </w:p>
    <w:p>
      <w:pPr>
        <w:spacing w:after="0"/>
        <w:ind w:left="0"/>
        <w:jc w:val="both"/>
      </w:pPr>
      <w:r>
        <w:rPr>
          <w:rFonts w:ascii="Times New Roman"/>
          <w:b w:val="false"/>
          <w:i w:val="false"/>
          <w:color w:val="000000"/>
          <w:sz w:val="28"/>
        </w:rPr>
        <w:t>
      Медициналық ұйымның (денсаулық сақтау мекемесінің) мүше мемлекеттердің еңбекшілеріне және олардың отбасы мүшелеріне жедел медициналық көмек (шұғыл және кейінге қалдырылмайтын нысандарда) көрсету шығындарын өтеу жұмысқа орналасу мемлекетінің бюджеттік жүйесіне сай келетін бюджет есебінен, денсаулық сақтауды қаржыландырудың қолданыстағы жүйесіне сәйкес жүзеге асырылады.</w:t>
      </w:r>
    </w:p>
    <w:bookmarkStart w:name="z2886" w:id="2889"/>
    <w:p>
      <w:pPr>
        <w:spacing w:after="0"/>
        <w:ind w:left="0"/>
        <w:jc w:val="both"/>
      </w:pPr>
      <w:r>
        <w:rPr>
          <w:rFonts w:ascii="Times New Roman"/>
          <w:b w:val="false"/>
          <w:i w:val="false"/>
          <w:color w:val="000000"/>
          <w:sz w:val="28"/>
        </w:rPr>
        <w:t>
      5. Пациенттің өміріне немесе айналасындағылардың денсаулығына төнген тікелей қауіп жойылғаннан кейін оны емдеу жұмысқа орналасу мемлекетінің медицина ұйымдарында (денсаулық сақтау мекемелерінде) жалғасқан жағдайда, көрсетілген қызметтердің нақты құнын төлеуді тарифтер немесе келісілген бағалар бойынша пациент тікелей өзі жүзеге асырады немесе ол жұмысқа орналасқан мемлекеттің заңнамасында тыйым салынбаған өзге де көздерден жүзеге асырылады.</w:t>
      </w:r>
    </w:p>
    <w:bookmarkEnd w:id="2889"/>
    <w:bookmarkStart w:name="z2887" w:id="2890"/>
    <w:p>
      <w:pPr>
        <w:spacing w:after="0"/>
        <w:ind w:left="0"/>
        <w:jc w:val="both"/>
      </w:pPr>
      <w:r>
        <w:rPr>
          <w:rFonts w:ascii="Times New Roman"/>
          <w:b w:val="false"/>
          <w:i w:val="false"/>
          <w:color w:val="000000"/>
          <w:sz w:val="28"/>
        </w:rPr>
        <w:t>
      6. Пациентті тұрақты тұратын мемлекетке медициналық көшіруді жүзеге асыру қажет болған жағдайда, медициналық ұйым (денсаулық сақтау мекемесі) оның денсаулығының жай-күйі туралы ақпаратты елшілікке және (немесе) ол тұрақты тұратын мемлекеттің уәкілетті органына (ұйымына) жібереді.</w:t>
      </w:r>
    </w:p>
    <w:bookmarkEnd w:id="2890"/>
    <w:p>
      <w:pPr>
        <w:spacing w:after="0"/>
        <w:ind w:left="0"/>
        <w:jc w:val="both"/>
      </w:pPr>
      <w:r>
        <w:rPr>
          <w:rFonts w:ascii="Times New Roman"/>
          <w:b w:val="false"/>
          <w:i w:val="false"/>
          <w:color w:val="000000"/>
          <w:sz w:val="28"/>
        </w:rPr>
        <w:t>
      Пациентті медициналық көшіру мүмкіндігі, сондай-ақ осындай көшірудің тәртібі мүше мемлекеттердің заңнамасына сәйкес айқындалады. Медициналық көшіруді тасымалдау кезінде медициналық көмекті, оның ішінде медициналық жабдықтарды қолдана отырып көрсету жөніндегі іс-шараларды жүргізе отырып, көшпелі жедел медициналық жәрдем бригадалары жүзеге асырады.</w:t>
      </w:r>
    </w:p>
    <w:p>
      <w:pPr>
        <w:spacing w:after="0"/>
        <w:ind w:left="0"/>
        <w:jc w:val="both"/>
      </w:pPr>
      <w:r>
        <w:rPr>
          <w:rFonts w:ascii="Times New Roman"/>
          <w:b w:val="false"/>
          <w:i w:val="false"/>
          <w:color w:val="000000"/>
          <w:sz w:val="28"/>
        </w:rPr>
        <w:t>
      Пациентті медициналық көшірумен байланысты шығыстарды өтеу тұрақты тұру мемлекетінің денсаулық сақтауды қаржыландырудың қолданыстағы жүйесіне сәйкес оның бюджеттік жүйесіне сай келетін бюджет немесе тұрақты тұратын мемлекеттің заңнамасында тыйым салынбаған өзге де көздердің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31 ҚОСЫМША</w:t>
            </w:r>
          </w:p>
        </w:tc>
      </w:tr>
    </w:tbl>
    <w:bookmarkStart w:name="z2889" w:id="2891"/>
    <w:p>
      <w:pPr>
        <w:spacing w:after="0"/>
        <w:ind w:left="0"/>
        <w:jc w:val="left"/>
      </w:pPr>
      <w:r>
        <w:rPr>
          <w:rFonts w:ascii="Times New Roman"/>
          <w:b/>
          <w:i w:val="false"/>
          <w:color w:val="000000"/>
        </w:rPr>
        <w:t xml:space="preserve"> Еуразиялық экономикалық одақтың көпжақты сауда жүйесі</w:t>
      </w:r>
      <w:r>
        <w:br/>
      </w:r>
      <w:r>
        <w:rPr>
          <w:rFonts w:ascii="Times New Roman"/>
          <w:b/>
          <w:i w:val="false"/>
          <w:color w:val="000000"/>
        </w:rPr>
        <w:t>шеңберінде жұмыс істеуі туралы</w:t>
      </w:r>
      <w:r>
        <w:br/>
      </w:r>
      <w:r>
        <w:rPr>
          <w:rFonts w:ascii="Times New Roman"/>
          <w:b/>
          <w:i w:val="false"/>
          <w:color w:val="000000"/>
        </w:rPr>
        <w:t>ХАТТАМА</w:t>
      </w:r>
    </w:p>
    <w:bookmarkEnd w:id="2891"/>
    <w:p>
      <w:pPr>
        <w:spacing w:after="0"/>
        <w:ind w:left="0"/>
        <w:jc w:val="both"/>
      </w:pPr>
      <w:r>
        <w:rPr>
          <w:rFonts w:ascii="Times New Roman"/>
          <w:b w:val="false"/>
          <w:i w:val="false"/>
          <w:color w:val="000000"/>
          <w:sz w:val="28"/>
        </w:rPr>
        <w:t>
      Одақ шеңберінде тиісті қатынастарға 2011 жылғы 19 мамырдағы Кеден одағының көпжақты сауда жүйесі шеңберінде жұмыс істеуі туралы шарт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32 ҚОСЫМША</w:t>
            </w:r>
          </w:p>
        </w:tc>
      </w:tr>
    </w:tbl>
    <w:bookmarkStart w:name="z2891" w:id="2892"/>
    <w:p>
      <w:pPr>
        <w:spacing w:after="0"/>
        <w:ind w:left="0"/>
        <w:jc w:val="left"/>
      </w:pPr>
      <w:r>
        <w:rPr>
          <w:rFonts w:ascii="Times New Roman"/>
          <w:b/>
          <w:i w:val="false"/>
          <w:color w:val="000000"/>
        </w:rPr>
        <w:t xml:space="preserve"> Еуразиялық экономикалық одақтағы әлеуметтік кепілдіктер,</w:t>
      </w:r>
      <w:r>
        <w:br/>
      </w:r>
      <w:r>
        <w:rPr>
          <w:rFonts w:ascii="Times New Roman"/>
          <w:b/>
          <w:i w:val="false"/>
          <w:color w:val="000000"/>
        </w:rPr>
        <w:t>артықшылықтар мен иммунитеттер туралы</w:t>
      </w:r>
      <w:r>
        <w:br/>
      </w:r>
      <w:r>
        <w:rPr>
          <w:rFonts w:ascii="Times New Roman"/>
          <w:b/>
          <w:i w:val="false"/>
          <w:color w:val="000000"/>
        </w:rPr>
        <w:t>ЕРЕЖЕ</w:t>
      </w:r>
      <w:r>
        <w:br/>
      </w:r>
      <w:r>
        <w:rPr>
          <w:rFonts w:ascii="Times New Roman"/>
          <w:b/>
          <w:i w:val="false"/>
          <w:color w:val="000000"/>
        </w:rPr>
        <w:t>1. Жалпы ережелер</w:t>
      </w:r>
    </w:p>
    <w:bookmarkEnd w:id="2892"/>
    <w:bookmarkStart w:name="z2894" w:id="2893"/>
    <w:p>
      <w:pPr>
        <w:spacing w:after="0"/>
        <w:ind w:left="0"/>
        <w:jc w:val="both"/>
      </w:pPr>
      <w:r>
        <w:rPr>
          <w:rFonts w:ascii="Times New Roman"/>
          <w:b w:val="false"/>
          <w:i w:val="false"/>
          <w:color w:val="000000"/>
          <w:sz w:val="28"/>
        </w:rPr>
        <w:t>
      Осы Хаттамада пайдаланылатын ұғымдар мыналарды білдіреді:</w:t>
      </w:r>
    </w:p>
    <w:bookmarkEnd w:id="2893"/>
    <w:bookmarkStart w:name="z2893" w:id="2894"/>
    <w:p>
      <w:pPr>
        <w:spacing w:after="0"/>
        <w:ind w:left="0"/>
        <w:jc w:val="both"/>
      </w:pPr>
      <w:r>
        <w:rPr>
          <w:rFonts w:ascii="Times New Roman"/>
          <w:b w:val="false"/>
          <w:i w:val="false"/>
          <w:color w:val="000000"/>
          <w:sz w:val="28"/>
        </w:rPr>
        <w:t>
      "болу мемлекеті" - аумағына Одақтың органы орналасқан мүше мемлекет;</w:t>
      </w:r>
    </w:p>
    <w:bookmarkEnd w:id="2894"/>
    <w:bookmarkStart w:name="z2895" w:id="2895"/>
    <w:p>
      <w:pPr>
        <w:spacing w:after="0"/>
        <w:ind w:left="0"/>
        <w:jc w:val="both"/>
      </w:pPr>
      <w:r>
        <w:rPr>
          <w:rFonts w:ascii="Times New Roman"/>
          <w:b w:val="false"/>
          <w:i w:val="false"/>
          <w:color w:val="000000"/>
          <w:sz w:val="28"/>
        </w:rPr>
        <w:t>
      "Одақ органдарының үй-жайлары" - ресми мақсаттар үшін, сондай-ақ Комиссия Алқасы мүшелерінің, лауазымды адамдар мен қызметкерлердің тұруы үшін пайдаланылатын ғимараттар немесе ғимараттардың бөліктері;</w:t>
      </w:r>
    </w:p>
    <w:bookmarkEnd w:id="2895"/>
    <w:bookmarkStart w:name="z2896" w:id="2896"/>
    <w:p>
      <w:pPr>
        <w:spacing w:after="0"/>
        <w:ind w:left="0"/>
        <w:jc w:val="both"/>
      </w:pPr>
      <w:r>
        <w:rPr>
          <w:rFonts w:ascii="Times New Roman"/>
          <w:b w:val="false"/>
          <w:i w:val="false"/>
          <w:color w:val="000000"/>
          <w:sz w:val="28"/>
        </w:rPr>
        <w:t>
      "мүше мемлекеттердің өкілдері" - мүше мемлекеттер Одақ органдарының отырыстарына және Одақ шеңберінде өткізілетін іс-шараларға жіберетін делегациялардың басшылары мен мүшелері;</w:t>
      </w:r>
    </w:p>
    <w:bookmarkEnd w:id="2896"/>
    <w:bookmarkStart w:name="z2897" w:id="2897"/>
    <w:p>
      <w:pPr>
        <w:spacing w:after="0"/>
        <w:ind w:left="0"/>
        <w:jc w:val="both"/>
      </w:pPr>
      <w:r>
        <w:rPr>
          <w:rFonts w:ascii="Times New Roman"/>
          <w:b w:val="false"/>
          <w:i w:val="false"/>
          <w:color w:val="000000"/>
          <w:sz w:val="28"/>
        </w:rPr>
        <w:t>
      "әлеуметтік қамсыздандыру (әлеуметтік сақтандыру)" - еңбекке уақытша жарамсыздық жағдайына және ана болуға байланысты міндетті сақтандыру, өндірістегі жазатайым оқиғалардан және кәсіптік аурулардан міндетті сақтандыру, міндетті медициналық сақтандыру;</w:t>
      </w:r>
    </w:p>
    <w:bookmarkEnd w:id="2897"/>
    <w:bookmarkStart w:name="z2898" w:id="2898"/>
    <w:p>
      <w:pPr>
        <w:spacing w:after="0"/>
        <w:ind w:left="0"/>
        <w:jc w:val="both"/>
      </w:pPr>
      <w:r>
        <w:rPr>
          <w:rFonts w:ascii="Times New Roman"/>
          <w:b w:val="false"/>
          <w:i w:val="false"/>
          <w:color w:val="000000"/>
          <w:sz w:val="28"/>
        </w:rPr>
        <w:t>
      "Комиссия Алқасы мүшелерінің, Одақ Соты судьяларының, лауазымды адамдардың отбасы мүшелері" - Комиссия Алқасы мүшелерімен, Одақ Соты судьяларымен, лауазымды адамдармен бірге тұрақты тұратын ері (зайыбы), кәмелетке толмаған балалар және олардың асырауындағы адамдар;</w:t>
      </w:r>
    </w:p>
    <w:bookmarkEnd w:id="2898"/>
    <w:bookmarkStart w:name="z2899" w:id="2899"/>
    <w:p>
      <w:pPr>
        <w:spacing w:after="0"/>
        <w:ind w:left="0"/>
        <w:jc w:val="both"/>
      </w:pPr>
      <w:r>
        <w:rPr>
          <w:rFonts w:ascii="Times New Roman"/>
          <w:b w:val="false"/>
          <w:i w:val="false"/>
          <w:color w:val="000000"/>
          <w:sz w:val="28"/>
        </w:rPr>
        <w:t>
      "қызметкерлердің отбасы мүшелері" - қызметкерлермен бірге тұрақты тұратын ері (зайыбы) және кәмелетке толмаған балалары.</w:t>
      </w:r>
    </w:p>
    <w:bookmarkEnd w:id="2899"/>
    <w:bookmarkStart w:name="z2900" w:id="2900"/>
    <w:p>
      <w:pPr>
        <w:spacing w:after="0"/>
        <w:ind w:left="0"/>
        <w:jc w:val="both"/>
      </w:pPr>
      <w:r>
        <w:rPr>
          <w:rFonts w:ascii="Times New Roman"/>
          <w:b w:val="false"/>
          <w:i w:val="false"/>
          <w:color w:val="000000"/>
          <w:sz w:val="28"/>
        </w:rPr>
        <w:t>
      2. Комиссия Алқасы мүшелері, Одақ Соты судьялары, лауазымды адамдар мен қызметкерлер халықаралық қызметшілер болып табылады. Өздерінің өкілеттіктерін орындау (лауазымдық (қызметтік) міндеттерін атқару) кезінде олар мүше мемлекеттердің мемлекеттік билік органдары мен ресми тұлғаларынан, сондай-ақ Одақтың мүшелері болып табылмайтын мемлекеттердің биліктерінен нұсқаулар сұратуға немесе алуға тиіс емес. Олар өздерінің халықаралық қызметші мәртебесімен үйлеспейтін түрлі әркекеттерден аулақ болуға тиіс.</w:t>
      </w:r>
    </w:p>
    <w:bookmarkEnd w:id="2900"/>
    <w:bookmarkStart w:name="z2901" w:id="2901"/>
    <w:p>
      <w:pPr>
        <w:spacing w:after="0"/>
        <w:ind w:left="0"/>
        <w:jc w:val="both"/>
      </w:pPr>
      <w:r>
        <w:rPr>
          <w:rFonts w:ascii="Times New Roman"/>
          <w:b w:val="false"/>
          <w:i w:val="false"/>
          <w:color w:val="000000"/>
          <w:sz w:val="28"/>
        </w:rPr>
        <w:t>
      3. Әрбір мүше мемлекет Комиссия Алқасы мүшелерінің, Одақ Соты судьяларының, лауазымды адамдардың және қызметкерлер өкілеттіктерінің халықаралық сипатын мүлтіксіз құрметтеуге және өздерінің қызметтік міндеттерін орындауы кезінде оларға әсерін тигізбеуге міндеттенеді.</w:t>
      </w:r>
    </w:p>
    <w:bookmarkEnd w:id="2901"/>
    <w:bookmarkStart w:name="z2902" w:id="2902"/>
    <w:p>
      <w:pPr>
        <w:spacing w:after="0"/>
        <w:ind w:left="0"/>
        <w:jc w:val="left"/>
      </w:pPr>
      <w:r>
        <w:rPr>
          <w:rFonts w:ascii="Times New Roman"/>
          <w:b/>
          <w:i w:val="false"/>
          <w:color w:val="000000"/>
        </w:rPr>
        <w:t xml:space="preserve"> II. Одақтың артықшылықтары мен иммунитеттері</w:t>
      </w:r>
    </w:p>
    <w:bookmarkEnd w:id="2902"/>
    <w:bookmarkStart w:name="z2903" w:id="2903"/>
    <w:p>
      <w:pPr>
        <w:spacing w:after="0"/>
        <w:ind w:left="0"/>
        <w:jc w:val="both"/>
      </w:pPr>
      <w:r>
        <w:rPr>
          <w:rFonts w:ascii="Times New Roman"/>
          <w:b w:val="false"/>
          <w:i w:val="false"/>
          <w:color w:val="000000"/>
          <w:sz w:val="28"/>
        </w:rPr>
        <w:t>
      4. Одақ органдарының мүлкі мен активтері Одақ иммунитеттерден бас тартқан жағдайларды қоспағанда, әкімшілік немесе сот араласуының кез келген нысанындағы иммунитетті пайдаланады.</w:t>
      </w:r>
    </w:p>
    <w:bookmarkEnd w:id="2903"/>
    <w:bookmarkStart w:name="z2904" w:id="2904"/>
    <w:p>
      <w:pPr>
        <w:spacing w:after="0"/>
        <w:ind w:left="0"/>
        <w:jc w:val="both"/>
      </w:pPr>
      <w:r>
        <w:rPr>
          <w:rFonts w:ascii="Times New Roman"/>
          <w:b w:val="false"/>
          <w:i w:val="false"/>
          <w:color w:val="000000"/>
          <w:sz w:val="28"/>
        </w:rPr>
        <w:t>
      5. Одақ органдарының үй-жайлары, сондай-ақ олардың мұрағаттары мен құжаттары, оның ішінде қызметтік хат-хабарлар орналасқан жеріне қарамастан, тінтуге, реквизицияға, тәркілеуге немесе осы органдардың қалыпты жұмыс істеуіне кедергі келтіретін әрекеттердің кез келген басқа да нысандарына жатпайды.</w:t>
      </w:r>
    </w:p>
    <w:bookmarkEnd w:id="2904"/>
    <w:bookmarkStart w:name="z2905" w:id="2905"/>
    <w:p>
      <w:pPr>
        <w:spacing w:after="0"/>
        <w:ind w:left="0"/>
        <w:jc w:val="both"/>
      </w:pPr>
      <w:r>
        <w:rPr>
          <w:rFonts w:ascii="Times New Roman"/>
          <w:b w:val="false"/>
          <w:i w:val="false"/>
          <w:color w:val="000000"/>
          <w:sz w:val="28"/>
        </w:rPr>
        <w:t>
      6. Болу мемлекетінің тиісті мемлекеттік билік және басқару органдарының өкілдері Одақ органдарының үй-жайларына Комиссия Алқасы Төрағасының, Одақ Соты төрағасының немесе оларды алмастыратын тұлғалардың келісуінсіз және өрт жағдайларын немесе шұғыл қорғану шараларын қажет ететін басқа да мән-жайларды қоспағанда, олар мақұлдаған жағдайлардан басқа кездерде кіре алмайды.</w:t>
      </w:r>
    </w:p>
    <w:bookmarkEnd w:id="2905"/>
    <w:bookmarkStart w:name="z2906" w:id="2906"/>
    <w:p>
      <w:pPr>
        <w:spacing w:after="0"/>
        <w:ind w:left="0"/>
        <w:jc w:val="both"/>
      </w:pPr>
      <w:r>
        <w:rPr>
          <w:rFonts w:ascii="Times New Roman"/>
          <w:b w:val="false"/>
          <w:i w:val="false"/>
          <w:color w:val="000000"/>
          <w:sz w:val="28"/>
        </w:rPr>
        <w:t>
      7. Болу мемлекетінің тиісті мемлекеттік билік және басқару органдарының шешімімен кез келген әрекеттерді орындау Комиссия Алқасы төрағасының, Одақ Соты төрағасының немесе оларды алмастыратын тұлғалардың келісуімен Одақ органдарының үй-жайларында орын алуы мүмкін.</w:t>
      </w:r>
    </w:p>
    <w:bookmarkEnd w:id="2906"/>
    <w:bookmarkStart w:name="z2907" w:id="2907"/>
    <w:p>
      <w:pPr>
        <w:spacing w:after="0"/>
        <w:ind w:left="0"/>
        <w:jc w:val="both"/>
      </w:pPr>
      <w:r>
        <w:rPr>
          <w:rFonts w:ascii="Times New Roman"/>
          <w:b w:val="false"/>
          <w:i w:val="false"/>
          <w:color w:val="000000"/>
          <w:sz w:val="28"/>
        </w:rPr>
        <w:t>
      8. Одақ органдарының үй-жайлары кез келген мүше мемлекеттің заңдары бойынша қудаланатын немесе мүше мемлекетке немесе Одақ мүшесі болып табылмайтын мемлекетке берілуге жататын адамдар үшін пана болмайды.</w:t>
      </w:r>
    </w:p>
    <w:bookmarkEnd w:id="2907"/>
    <w:bookmarkStart w:name="z2908" w:id="2908"/>
    <w:p>
      <w:pPr>
        <w:spacing w:after="0"/>
        <w:ind w:left="0"/>
        <w:jc w:val="both"/>
      </w:pPr>
      <w:r>
        <w:rPr>
          <w:rFonts w:ascii="Times New Roman"/>
          <w:b w:val="false"/>
          <w:i w:val="false"/>
          <w:color w:val="000000"/>
          <w:sz w:val="28"/>
        </w:rPr>
        <w:t>
      9. Одақ органдарының үй-жайларына қол сұқпаушылық оларды одақтың функцияларымен немесе міндеттерімен үйлеспейтін немесе мүше мемлекеттердің жеке немесе заңды тұлғаларының қауіпсіздігіне, мүдделеріне нұқсан келтіретін мақсаттарда пайдалануға құқық бермейді.</w:t>
      </w:r>
    </w:p>
    <w:bookmarkEnd w:id="2908"/>
    <w:bookmarkStart w:name="z2909" w:id="2909"/>
    <w:p>
      <w:pPr>
        <w:spacing w:after="0"/>
        <w:ind w:left="0"/>
        <w:jc w:val="both"/>
      </w:pPr>
      <w:r>
        <w:rPr>
          <w:rFonts w:ascii="Times New Roman"/>
          <w:b w:val="false"/>
          <w:i w:val="false"/>
          <w:color w:val="000000"/>
          <w:sz w:val="28"/>
        </w:rPr>
        <w:t>
      10. Болу мемлекеті Одақ үй-жайларын түрлі басып кіруден немесе нұқсан келтіруден қорғау үшін тиісті шаралар қабылдайды.</w:t>
      </w:r>
    </w:p>
    <w:bookmarkEnd w:id="2909"/>
    <w:bookmarkStart w:name="z2910" w:id="2910"/>
    <w:p>
      <w:pPr>
        <w:spacing w:after="0"/>
        <w:ind w:left="0"/>
        <w:jc w:val="both"/>
      </w:pPr>
      <w:r>
        <w:rPr>
          <w:rFonts w:ascii="Times New Roman"/>
          <w:b w:val="false"/>
          <w:i w:val="false"/>
          <w:color w:val="000000"/>
          <w:sz w:val="28"/>
        </w:rPr>
        <w:t>
      11. Одақ органдары осы Ереженің 44 және 45-тармақтарына сәйкес төленетін қызмет көрсетудің (көрсетілетін қызметтердің) және төлемдердің (аударымдар мен жарналардың) нақты түрлері үшін төлеуді білдіретін төлемдерді қоспағанда, болу мемлекетінде алынатын салықтардан, алымдардан және басқа да төлемдерден босатылады.</w:t>
      </w:r>
    </w:p>
    <w:bookmarkEnd w:id="2910"/>
    <w:bookmarkStart w:name="z2911" w:id="2911"/>
    <w:p>
      <w:pPr>
        <w:spacing w:after="0"/>
        <w:ind w:left="0"/>
        <w:jc w:val="both"/>
      </w:pPr>
      <w:r>
        <w:rPr>
          <w:rFonts w:ascii="Times New Roman"/>
          <w:b w:val="false"/>
          <w:i w:val="false"/>
          <w:color w:val="000000"/>
          <w:sz w:val="28"/>
        </w:rPr>
        <w:t>
      12. Одақ органдарының ресми пайдалануына арналған заттар мен өзге де мүліктер мүше мемлекеттердің аумақтарында кеден баждарынан, салықтар мен кеден алымдарынан босатылады.</w:t>
      </w:r>
    </w:p>
    <w:bookmarkEnd w:id="2911"/>
    <w:bookmarkStart w:name="z2912" w:id="2912"/>
    <w:p>
      <w:pPr>
        <w:spacing w:after="0"/>
        <w:ind w:left="0"/>
        <w:jc w:val="both"/>
      </w:pPr>
      <w:r>
        <w:rPr>
          <w:rFonts w:ascii="Times New Roman"/>
          <w:b w:val="false"/>
          <w:i w:val="false"/>
          <w:color w:val="000000"/>
          <w:sz w:val="28"/>
        </w:rPr>
        <w:t>
      13. Одақ органдары өздерінің ресми байланыс құралдарына қатысты болу мемлекеті дипломатиялық өкілдіктерге көрсететін қолайлы шарттардан кем емес жағдайларды пайдаланады.</w:t>
      </w:r>
    </w:p>
    <w:bookmarkEnd w:id="2912"/>
    <w:bookmarkStart w:name="z2913" w:id="2913"/>
    <w:p>
      <w:pPr>
        <w:spacing w:after="0"/>
        <w:ind w:left="0"/>
        <w:jc w:val="both"/>
      </w:pPr>
      <w:r>
        <w:rPr>
          <w:rFonts w:ascii="Times New Roman"/>
          <w:b w:val="false"/>
          <w:i w:val="false"/>
          <w:color w:val="000000"/>
          <w:sz w:val="28"/>
        </w:rPr>
        <w:t>
      14. Одақ органдары өздері тұратын үй-жайларда және өздеріне тиесілі автокөлік құралдарында Одақтың туын, эмблемасын немесе басқа да рәмізін орналастыра алады.</w:t>
      </w:r>
    </w:p>
    <w:bookmarkEnd w:id="2913"/>
    <w:bookmarkStart w:name="z2914" w:id="2914"/>
    <w:p>
      <w:pPr>
        <w:spacing w:after="0"/>
        <w:ind w:left="0"/>
        <w:jc w:val="both"/>
      </w:pPr>
      <w:r>
        <w:rPr>
          <w:rFonts w:ascii="Times New Roman"/>
          <w:b w:val="false"/>
          <w:i w:val="false"/>
          <w:color w:val="000000"/>
          <w:sz w:val="28"/>
        </w:rPr>
        <w:t>
      15. Одақ органдары мүше мемлекеттердің заңнамасын сақтау кезінде өздерінің мақсаттары мен функцияларына сәйкес баспа өнімін шығара алады және тарата алады, оларды жариялау Одақтың құқығын құрайтын халықаралық шарттарда көзделген.</w:t>
      </w:r>
    </w:p>
    <w:bookmarkEnd w:id="2914"/>
    <w:bookmarkStart w:name="z2915" w:id="2915"/>
    <w:p>
      <w:pPr>
        <w:spacing w:after="0"/>
        <w:ind w:left="0"/>
        <w:jc w:val="both"/>
      </w:pPr>
      <w:r>
        <w:rPr>
          <w:rFonts w:ascii="Times New Roman"/>
          <w:b w:val="false"/>
          <w:i w:val="false"/>
          <w:color w:val="000000"/>
          <w:sz w:val="28"/>
        </w:rPr>
        <w:t>
      16. Болу мемлекеті Одақ органдарының өз функцияларын жүзеге асыруы үшін қажетті үй-жайларды алуына немесе иеленуіне жәрдемдеседі.</w:t>
      </w:r>
    </w:p>
    <w:bookmarkEnd w:id="2915"/>
    <w:bookmarkStart w:name="z2916" w:id="2916"/>
    <w:p>
      <w:pPr>
        <w:spacing w:after="0"/>
        <w:ind w:left="0"/>
        <w:jc w:val="both"/>
      </w:pPr>
      <w:r>
        <w:rPr>
          <w:rFonts w:ascii="Times New Roman"/>
          <w:b w:val="false"/>
          <w:i w:val="false"/>
          <w:color w:val="000000"/>
          <w:sz w:val="28"/>
        </w:rPr>
        <w:t>
      17. Одақ сот төрелігін тиісінше жөнелтуді және құқық қорғау органдарының нұсқамаларын орындауды қамтамасыз ету, сондай-ақ осы Ережеде көзделген артықшылықтар мен иммунитеттерге байланысты кез келген теріс әрекеттердің алдын алу мақсатында мүше мемлекеттердің тиісті мемлекеттік билік және басқару органдарымен ынтымақтастықты жүзеге асырады.</w:t>
      </w:r>
    </w:p>
    <w:bookmarkEnd w:id="2916"/>
    <w:bookmarkStart w:name="z2917" w:id="2917"/>
    <w:p>
      <w:pPr>
        <w:spacing w:after="0"/>
        <w:ind w:left="0"/>
        <w:jc w:val="left"/>
      </w:pPr>
      <w:r>
        <w:rPr>
          <w:rFonts w:ascii="Times New Roman"/>
          <w:b/>
          <w:i w:val="false"/>
          <w:color w:val="000000"/>
        </w:rPr>
        <w:t xml:space="preserve"> III. Комиссия Алқасы мүшелерінің, Одақ Соты судьяларының,</w:t>
      </w:r>
      <w:r>
        <w:br/>
      </w:r>
      <w:r>
        <w:rPr>
          <w:rFonts w:ascii="Times New Roman"/>
          <w:b/>
          <w:i w:val="false"/>
          <w:color w:val="000000"/>
        </w:rPr>
        <w:t>лауазымды адамдардың және қызметкерлердің артықшылықтары мен</w:t>
      </w:r>
      <w:r>
        <w:br/>
      </w:r>
      <w:r>
        <w:rPr>
          <w:rFonts w:ascii="Times New Roman"/>
          <w:b/>
          <w:i w:val="false"/>
          <w:color w:val="000000"/>
        </w:rPr>
        <w:t>иммунитеттері</w:t>
      </w:r>
    </w:p>
    <w:bookmarkEnd w:id="2917"/>
    <w:bookmarkStart w:name="z2918" w:id="2918"/>
    <w:p>
      <w:pPr>
        <w:spacing w:after="0"/>
        <w:ind w:left="0"/>
        <w:jc w:val="both"/>
      </w:pPr>
      <w:r>
        <w:rPr>
          <w:rFonts w:ascii="Times New Roman"/>
          <w:b w:val="false"/>
          <w:i w:val="false"/>
          <w:color w:val="000000"/>
          <w:sz w:val="28"/>
        </w:rPr>
        <w:t>
      18. Комиссия Алқасының мүшелері, Одақ Сотының судьялары, егер олар болу мемлекетінің азаматтары болып табылмаса, дипломатиялық агент үшін 1961 жылғы 18 сәуірдегі Дипломатиялық қатынастар туралы Вена конвенциясында көзделген көлемде артықшылықтар мен иммунитеттерді пайдаланады.</w:t>
      </w:r>
    </w:p>
    <w:bookmarkEnd w:id="2918"/>
    <w:p>
      <w:pPr>
        <w:spacing w:after="0"/>
        <w:ind w:left="0"/>
        <w:jc w:val="both"/>
      </w:pPr>
      <w:r>
        <w:rPr>
          <w:rFonts w:ascii="Times New Roman"/>
          <w:b w:val="false"/>
          <w:i w:val="false"/>
          <w:color w:val="000000"/>
          <w:sz w:val="28"/>
        </w:rPr>
        <w:t>
      Мұндай иммунитеттер мынадай жағдайларға:</w:t>
      </w:r>
    </w:p>
    <w:p>
      <w:pPr>
        <w:spacing w:after="0"/>
        <w:ind w:left="0"/>
        <w:jc w:val="both"/>
      </w:pPr>
      <w:r>
        <w:rPr>
          <w:rFonts w:ascii="Times New Roman"/>
          <w:b w:val="false"/>
          <w:i w:val="false"/>
          <w:color w:val="000000"/>
          <w:sz w:val="28"/>
        </w:rPr>
        <w:t>
      болу мемлекетінің аумағындағы жекеменшік жылжымайтын мүлікке қатысты заттық қуынымға;</w:t>
      </w:r>
    </w:p>
    <w:p>
      <w:pPr>
        <w:spacing w:after="0"/>
        <w:ind w:left="0"/>
        <w:jc w:val="both"/>
      </w:pPr>
      <w:r>
        <w:rPr>
          <w:rFonts w:ascii="Times New Roman"/>
          <w:b w:val="false"/>
          <w:i w:val="false"/>
          <w:color w:val="000000"/>
          <w:sz w:val="28"/>
        </w:rPr>
        <w:t>
      Комиссия Алқасының мүшесі, Одақ Сотының судьясы немесе отбасы мүшесі Одақ органының атынан емес, өсиетті орындаушы, мүлік мұрагерінің қамқоршысы, мұрагері немесе жеке тұлға ретінде бас тартуды алушы ретінде болатын мұрагерлікке қатысты қуынымға;</w:t>
      </w:r>
    </w:p>
    <w:p>
      <w:pPr>
        <w:spacing w:after="0"/>
        <w:ind w:left="0"/>
        <w:jc w:val="both"/>
      </w:pPr>
      <w:r>
        <w:rPr>
          <w:rFonts w:ascii="Times New Roman"/>
          <w:b w:val="false"/>
          <w:i w:val="false"/>
          <w:color w:val="000000"/>
          <w:sz w:val="28"/>
        </w:rPr>
        <w:t>
      Еуразиялық экономикалық одақ туралы шартта (бұдан әрі - Шарт) көзделген өкілеттіктер шегінен тыс кәсіптік қызметтерге қатысты қуынымдарға қолданылмайды.</w:t>
      </w:r>
    </w:p>
    <w:p>
      <w:pPr>
        <w:spacing w:after="0"/>
        <w:ind w:left="0"/>
        <w:jc w:val="both"/>
      </w:pPr>
      <w:r>
        <w:rPr>
          <w:rFonts w:ascii="Times New Roman"/>
          <w:b w:val="false"/>
          <w:i w:val="false"/>
          <w:color w:val="000000"/>
          <w:sz w:val="28"/>
        </w:rPr>
        <w:t>
      Болу мемлекетінің азаматтары болып табылатын Комиссия Алқасы мүшелеріне және Одақ Соты судьяларына осы Ереженің 19 тармағы 1-тармақшасының ережелері қолданылады.</w:t>
      </w:r>
    </w:p>
    <w:p>
      <w:pPr>
        <w:spacing w:after="0"/>
        <w:ind w:left="0"/>
        <w:jc w:val="both"/>
      </w:pPr>
      <w:r>
        <w:rPr>
          <w:rFonts w:ascii="Times New Roman"/>
          <w:b w:val="false"/>
          <w:i w:val="false"/>
          <w:color w:val="000000"/>
          <w:sz w:val="28"/>
        </w:rPr>
        <w:t>
      Комиссия Алқасы мүшелерінің және Одақ Соты судьяларының, олармен бірге тұратын отбасы мүшелеріне, егер осы отбасы мүшелері болу мемлекетінің азаматтары болып табылмаса, осы Ереженің 19-тармағы 3 - 5-тармақшаларының ережелері қолданылады.</w:t>
      </w:r>
    </w:p>
    <w:p>
      <w:pPr>
        <w:spacing w:after="0"/>
        <w:ind w:left="0"/>
        <w:jc w:val="both"/>
      </w:pPr>
      <w:r>
        <w:rPr>
          <w:rFonts w:ascii="Times New Roman"/>
          <w:b w:val="false"/>
          <w:i w:val="false"/>
          <w:color w:val="000000"/>
          <w:sz w:val="28"/>
        </w:rPr>
        <w:t>
      Комиссия Алқасы мүшелерінің және Одақ Соты судьяларының отбасы мүшелеріне, егер олар болу мемлекетінің азаматтары болып табылса және (немесе) оның аумағында тұрақты тұрса, осы отбасы мүшесіне тиесілі көлік құралынан болған жол-көлік оқиғасына байланысты осы отбасы мүшесіне не оны жүргізушіге келтірілген залалды өтеу туралы қуынымға қатысты болу мемлекетінің азаматтық юрисдикциясынан иммунитет қолданылмайды.</w:t>
      </w:r>
    </w:p>
    <w:bookmarkStart w:name="z2919" w:id="2919"/>
    <w:p>
      <w:pPr>
        <w:spacing w:after="0"/>
        <w:ind w:left="0"/>
        <w:jc w:val="both"/>
      </w:pPr>
      <w:r>
        <w:rPr>
          <w:rFonts w:ascii="Times New Roman"/>
          <w:b w:val="false"/>
          <w:i w:val="false"/>
          <w:color w:val="000000"/>
          <w:sz w:val="28"/>
        </w:rPr>
        <w:t>
      19. Лауазымды адамдар:</w:t>
      </w:r>
    </w:p>
    <w:bookmarkEnd w:id="2919"/>
    <w:p>
      <w:pPr>
        <w:spacing w:after="0"/>
        <w:ind w:left="0"/>
        <w:jc w:val="both"/>
      </w:pPr>
      <w:r>
        <w:rPr>
          <w:rFonts w:ascii="Times New Roman"/>
          <w:b w:val="false"/>
          <w:i w:val="false"/>
          <w:color w:val="000000"/>
          <w:sz w:val="28"/>
        </w:rPr>
        <w:t>
      1) лауазымды адамдар ретінде олар айтқан немесе жазған және олар жасаған барлық әрекеттер үшін қылмыстық, азаматтық және әкімшілік жауаптылыққа тартылмайды;</w:t>
      </w:r>
    </w:p>
    <w:p>
      <w:pPr>
        <w:spacing w:after="0"/>
        <w:ind w:left="0"/>
        <w:jc w:val="both"/>
      </w:pPr>
      <w:r>
        <w:rPr>
          <w:rFonts w:ascii="Times New Roman"/>
          <w:b w:val="false"/>
          <w:i w:val="false"/>
          <w:color w:val="000000"/>
          <w:sz w:val="28"/>
        </w:rPr>
        <w:t>
      2) Одақ органдары төлейтін жалақыға және өзге де сыйақыларға салық салудан босатылады;</w:t>
      </w:r>
    </w:p>
    <w:p>
      <w:pPr>
        <w:spacing w:after="0"/>
        <w:ind w:left="0"/>
        <w:jc w:val="both"/>
      </w:pPr>
      <w:r>
        <w:rPr>
          <w:rFonts w:ascii="Times New Roman"/>
          <w:b w:val="false"/>
          <w:i w:val="false"/>
          <w:color w:val="000000"/>
          <w:sz w:val="28"/>
        </w:rPr>
        <w:t>
      3) мемлекеттік айыптаудан босатылады;</w:t>
      </w:r>
    </w:p>
    <w:p>
      <w:pPr>
        <w:spacing w:after="0"/>
        <w:ind w:left="0"/>
        <w:jc w:val="both"/>
      </w:pPr>
      <w:r>
        <w:rPr>
          <w:rFonts w:ascii="Times New Roman"/>
          <w:b w:val="false"/>
          <w:i w:val="false"/>
          <w:color w:val="000000"/>
          <w:sz w:val="28"/>
        </w:rPr>
        <w:t>
      4) Болу мемлекетіне келу және одан кету бойынша шектеулерден, шетелдік ретінде және уақытша тұруға рұқсат алуға тіркеуден босатылады;</w:t>
      </w:r>
    </w:p>
    <w:p>
      <w:pPr>
        <w:spacing w:after="0"/>
        <w:ind w:left="0"/>
        <w:jc w:val="both"/>
      </w:pPr>
      <w:r>
        <w:rPr>
          <w:rFonts w:ascii="Times New Roman"/>
          <w:b w:val="false"/>
          <w:i w:val="false"/>
          <w:color w:val="000000"/>
          <w:sz w:val="28"/>
        </w:rPr>
        <w:t>
      5) халықаралық дағдарыстар кезінде дипломатиялық өкілдер пайдаланатын репатриация бойынша жеңілдіктерді пайдаланады.</w:t>
      </w:r>
    </w:p>
    <w:bookmarkStart w:name="z2920" w:id="2920"/>
    <w:p>
      <w:pPr>
        <w:spacing w:after="0"/>
        <w:ind w:left="0"/>
        <w:jc w:val="both"/>
      </w:pPr>
      <w:r>
        <w:rPr>
          <w:rFonts w:ascii="Times New Roman"/>
          <w:b w:val="false"/>
          <w:i w:val="false"/>
          <w:color w:val="000000"/>
          <w:sz w:val="28"/>
        </w:rPr>
        <w:t>
      20. Лауазымды адамдарға, егер олар болу мемлекетінің азаматтары болып табылса және (немесе) оның аумағында тұрақты тұрса, осы Ереженің 19-тармағының 2 - 5-тармақшаларының ережелері қолданылмайды.</w:t>
      </w:r>
    </w:p>
    <w:bookmarkEnd w:id="2920"/>
    <w:bookmarkStart w:name="z2921" w:id="2921"/>
    <w:p>
      <w:pPr>
        <w:spacing w:after="0"/>
        <w:ind w:left="0"/>
        <w:jc w:val="both"/>
      </w:pPr>
      <w:r>
        <w:rPr>
          <w:rFonts w:ascii="Times New Roman"/>
          <w:b w:val="false"/>
          <w:i w:val="false"/>
          <w:color w:val="000000"/>
          <w:sz w:val="28"/>
        </w:rPr>
        <w:t>
      21. Лауазымды адамдардың өздерімен бірге тұратын отбасы мүшелеріне, егер бұл отбасы мүшелері болу мемлекетінің азаматтары болып табылмаса және (немесе) оның аумағында тұрақты тұрмаса, осы Ереженің 19-тармағы 3 - 5-тармақшаларының ережелері қолданылады.</w:t>
      </w:r>
    </w:p>
    <w:bookmarkEnd w:id="2921"/>
    <w:bookmarkStart w:name="z2922" w:id="2922"/>
    <w:p>
      <w:pPr>
        <w:spacing w:after="0"/>
        <w:ind w:left="0"/>
        <w:jc w:val="both"/>
      </w:pPr>
      <w:r>
        <w:rPr>
          <w:rFonts w:ascii="Times New Roman"/>
          <w:b w:val="false"/>
          <w:i w:val="false"/>
          <w:color w:val="000000"/>
          <w:sz w:val="28"/>
        </w:rPr>
        <w:t>
      22. Комиссия Алқасы мүшелерін, Одақ Соты судьяларын, лауазымды адамдарды және қызметкерлерді аккредиттеу мәселелері болу мемлекетінің аумағына Одақ органдарының болу шарттары туралы халықаралық шарттарда реттеледі.</w:t>
      </w:r>
    </w:p>
    <w:bookmarkEnd w:id="2922"/>
    <w:bookmarkStart w:name="z2923" w:id="2923"/>
    <w:p>
      <w:pPr>
        <w:spacing w:after="0"/>
        <w:ind w:left="0"/>
        <w:jc w:val="both"/>
      </w:pPr>
      <w:r>
        <w:rPr>
          <w:rFonts w:ascii="Times New Roman"/>
          <w:b w:val="false"/>
          <w:i w:val="false"/>
          <w:color w:val="000000"/>
          <w:sz w:val="28"/>
        </w:rPr>
        <w:t>
      23. Комиссия Алқасының мүшелері, Одақ Сотының судьялары, лауазымды адамдар және қызметкерлер ғылыми, шығармашылық және оқытушылық қызметті қоспағанда, жеке пайданың немесе өзге адамдар пайдасының мүдделері үшін кәсіпкерлікпен және басқа да қызметпен айналысуға құқылы емес.</w:t>
      </w:r>
    </w:p>
    <w:bookmarkEnd w:id="2923"/>
    <w:p>
      <w:pPr>
        <w:spacing w:after="0"/>
        <w:ind w:left="0"/>
        <w:jc w:val="both"/>
      </w:pPr>
      <w:r>
        <w:rPr>
          <w:rFonts w:ascii="Times New Roman"/>
          <w:b w:val="false"/>
          <w:i w:val="false"/>
          <w:color w:val="000000"/>
          <w:sz w:val="28"/>
        </w:rPr>
        <w:t>
      Ғылыми, шығармашылық және оқытушылық қызметтен алынған табыстар халықаралық шарттарға және болу мемлекетінің заңнамасына сәйкес салық салынуға жатады.</w:t>
      </w:r>
    </w:p>
    <w:bookmarkStart w:name="z2924" w:id="2924"/>
    <w:p>
      <w:pPr>
        <w:spacing w:after="0"/>
        <w:ind w:left="0"/>
        <w:jc w:val="both"/>
      </w:pPr>
      <w:r>
        <w:rPr>
          <w:rFonts w:ascii="Times New Roman"/>
          <w:b w:val="false"/>
          <w:i w:val="false"/>
          <w:color w:val="000000"/>
          <w:sz w:val="28"/>
        </w:rPr>
        <w:t>
      24. Комиссия Алқасының мүшелері, Одақ Соты судьялары, лауазымды адамдар және олардың отбасы мүшелері болу мемлекетінің кез келген көлік құралын пайдалануға байланысты үшінші тұлғаларға келтірілуі мүмкін залалдан сақтандыруға қатысты заңнамасының талаптарын сақтауға тиіс.</w:t>
      </w:r>
    </w:p>
    <w:bookmarkEnd w:id="2924"/>
    <w:bookmarkStart w:name="z2925" w:id="2925"/>
    <w:p>
      <w:pPr>
        <w:spacing w:after="0"/>
        <w:ind w:left="0"/>
        <w:jc w:val="both"/>
      </w:pPr>
      <w:r>
        <w:rPr>
          <w:rFonts w:ascii="Times New Roman"/>
          <w:b w:val="false"/>
          <w:i w:val="false"/>
          <w:color w:val="000000"/>
          <w:sz w:val="28"/>
        </w:rPr>
        <w:t>
      25. Қызметкерлер мынадай:</w:t>
      </w:r>
    </w:p>
    <w:bookmarkEnd w:id="2925"/>
    <w:p>
      <w:pPr>
        <w:spacing w:after="0"/>
        <w:ind w:left="0"/>
        <w:jc w:val="both"/>
      </w:pPr>
      <w:r>
        <w:rPr>
          <w:rFonts w:ascii="Times New Roman"/>
          <w:b w:val="false"/>
          <w:i w:val="false"/>
          <w:color w:val="000000"/>
          <w:sz w:val="28"/>
        </w:rPr>
        <w:t>
      1) қызметкерге тиесілі не өзі басқарған көлік құралынан болған жол-көлік оқиғасына байланысты келтірілген залалды өтеу туралы қуынымдарға;</w:t>
      </w:r>
    </w:p>
    <w:p>
      <w:pPr>
        <w:spacing w:after="0"/>
        <w:ind w:left="0"/>
        <w:jc w:val="both"/>
      </w:pPr>
      <w:r>
        <w:rPr>
          <w:rFonts w:ascii="Times New Roman"/>
          <w:b w:val="false"/>
          <w:i w:val="false"/>
          <w:color w:val="000000"/>
          <w:sz w:val="28"/>
        </w:rPr>
        <w:t>
      2) қайтыс болуына немесе қызметкерлердің әрекеттерінен болған дене жарақатына байланысты қуынымдарға қатысты жағдайлардан басқа өздерінің қызметтік міндеттерін тікелей атқаруы кезінде жасаған әрекеттерге қатысты болу мемлекетінің сот немесе әкімшілік органдарының юрисдикциясына жатқызылмайды.</w:t>
      </w:r>
    </w:p>
    <w:bookmarkStart w:name="z2926" w:id="2926"/>
    <w:p>
      <w:pPr>
        <w:spacing w:after="0"/>
        <w:ind w:left="0"/>
        <w:jc w:val="both"/>
      </w:pPr>
      <w:r>
        <w:rPr>
          <w:rFonts w:ascii="Times New Roman"/>
          <w:b w:val="false"/>
          <w:i w:val="false"/>
          <w:color w:val="000000"/>
          <w:sz w:val="28"/>
        </w:rPr>
        <w:t>
      26. Қызметкерлер болу мемлекетіне келу және одан кету бойынша шектеулерден, шетелдік ретінде және уақытша тұруға рұқсат алуға тіркеуден босатылады.</w:t>
      </w:r>
    </w:p>
    <w:bookmarkEnd w:id="2926"/>
    <w:bookmarkStart w:name="z2927" w:id="2927"/>
    <w:p>
      <w:pPr>
        <w:spacing w:after="0"/>
        <w:ind w:left="0"/>
        <w:jc w:val="both"/>
      </w:pPr>
      <w:r>
        <w:rPr>
          <w:rFonts w:ascii="Times New Roman"/>
          <w:b w:val="false"/>
          <w:i w:val="false"/>
          <w:color w:val="000000"/>
          <w:sz w:val="28"/>
        </w:rPr>
        <w:t>
      27. Осы Ереженің 25 және 26-тармақтарының ережелері олар азаматтары болып табылатын мүше мемлекеттің мемлекеттік билік және басқару органдарының және қызметкерлерінің арасындағы өзара қарым-қатынастарға қолданылмайды.</w:t>
      </w:r>
    </w:p>
    <w:bookmarkEnd w:id="2927"/>
    <w:bookmarkStart w:name="z2928" w:id="2928"/>
    <w:p>
      <w:pPr>
        <w:spacing w:after="0"/>
        <w:ind w:left="0"/>
        <w:jc w:val="both"/>
      </w:pPr>
      <w:r>
        <w:rPr>
          <w:rFonts w:ascii="Times New Roman"/>
          <w:b w:val="false"/>
          <w:i w:val="false"/>
          <w:color w:val="000000"/>
          <w:sz w:val="28"/>
        </w:rPr>
        <w:t>
      28. Комиссия Алқасының мүшелері, Одақ Соты судьясы, лауазымды адамдар, қызметкерлер пайдаланатын артықшылықтар мен иммунитеттер оларға жеке пайдасы үшін берілмейді, олардың өз өкілеттіктерін Одақ мүддесіне орай тиімді және тәуелсіз орындауы (лауазымдық (қызметтік) міндеттерін атқаруы) үшін беріледі.</w:t>
      </w:r>
    </w:p>
    <w:bookmarkEnd w:id="2928"/>
    <w:bookmarkStart w:name="z2929" w:id="2929"/>
    <w:p>
      <w:pPr>
        <w:spacing w:after="0"/>
        <w:ind w:left="0"/>
        <w:jc w:val="both"/>
      </w:pPr>
      <w:r>
        <w:rPr>
          <w:rFonts w:ascii="Times New Roman"/>
          <w:b w:val="false"/>
          <w:i w:val="false"/>
          <w:color w:val="000000"/>
          <w:sz w:val="28"/>
        </w:rPr>
        <w:t>
      29. Комиссия Алқасының мүшелері, Одақ Соты судьясы, лауазымды адамдар, қызметкерлер және олардың отбасы мүшелері межелі жерге жол жүру кезінде болу мемлекетінің аумағына олар келген кезден бастап немесе егер Комиссия Алқасының мүшелері, Одақ Сотының судьясы, лауазымды адамдар, қызметкерлер өздерінің өкілеттіктеріне (лауазымдық (қызметтік) міндеттеріне) кіріскен кезде олар осы аумақта болса осы Ережеде көзделген артықшылықтар мен иммунитеттерді пайдаланады.</w:t>
      </w:r>
    </w:p>
    <w:bookmarkEnd w:id="2929"/>
    <w:bookmarkStart w:name="z2930" w:id="2930"/>
    <w:p>
      <w:pPr>
        <w:spacing w:after="0"/>
        <w:ind w:left="0"/>
        <w:jc w:val="both"/>
      </w:pPr>
      <w:r>
        <w:rPr>
          <w:rFonts w:ascii="Times New Roman"/>
          <w:b w:val="false"/>
          <w:i w:val="false"/>
          <w:color w:val="000000"/>
          <w:sz w:val="28"/>
        </w:rPr>
        <w:t>
      30. Комиссия Алқасының мүшесі, Одақ Сотының судьясы, лауазымды адам немесе қызметкер өкілеттігін (лауазымдық (қызметтік) міндеттерін) тоқтатқан кезде олардың артықшылықтары мен иммунитеттері, сондай-ақ олардың өздерімен бірге тұратын отбасылары мүшелерінің артықшылықтары мен иммунитеттері әдетте осы адамның болу мемлекетінен кеткен кезінде немесе болу мемлекетінен кету үшін ақылға қонымды мерзім өткеннен кейін осы көрсетілген екі кездің қайсысының бұрын болуына қарай тоқтатылады. Отбасы мүшелерінің артықшылықтары мен иммунитеттері, Комиссия Алқасы мүшесінің, Одақ Соты судьясының, лауазымды адамның немесе қызметкердің отбасы мүшелері болу тоқтатылған кезде тоқтатылады. Бұл ретте, мұндай адамдар ақылға қонымды мерзім ішінде болу мемлекетінен кетуге ниет білдірсе, онда артықшылықтар мен иммунитеттер олар кеткен кезге дейін сақталады.</w:t>
      </w:r>
    </w:p>
    <w:bookmarkEnd w:id="2930"/>
    <w:bookmarkStart w:name="z2931" w:id="2931"/>
    <w:p>
      <w:pPr>
        <w:spacing w:after="0"/>
        <w:ind w:left="0"/>
        <w:jc w:val="both"/>
      </w:pPr>
      <w:r>
        <w:rPr>
          <w:rFonts w:ascii="Times New Roman"/>
          <w:b w:val="false"/>
          <w:i w:val="false"/>
          <w:color w:val="000000"/>
          <w:sz w:val="28"/>
        </w:rPr>
        <w:t>
      31. Комиссия Алқасының мүшесі, Одақ Соты судьясы, лауазымды адам немесе қызметкер қайтыс болған жағдайда олармен бірге тұратын отбасы мүшелері өздеріне берілген артықшылықтар мен иммунитеттерді болу мемлекетінен олардың кету кезіне дейін немесе болу мемлекетінен олардың кету үшін ақылға қонымды мерзім өткенге дейін осы көрсетілген екі кездің қайсысының бұрын болуына қарай пайдалануды жалғастырады.</w:t>
      </w:r>
    </w:p>
    <w:bookmarkEnd w:id="2931"/>
    <w:bookmarkStart w:name="z2932" w:id="2932"/>
    <w:p>
      <w:pPr>
        <w:spacing w:after="0"/>
        <w:ind w:left="0"/>
        <w:jc w:val="both"/>
      </w:pPr>
      <w:r>
        <w:rPr>
          <w:rFonts w:ascii="Times New Roman"/>
          <w:b w:val="false"/>
          <w:i w:val="false"/>
          <w:color w:val="000000"/>
          <w:sz w:val="28"/>
        </w:rPr>
        <w:t>
      32. Комиссия Алқасының мүшесінің, Одақ Соты судьясының, лауазымды адамның олар Комиссия Алқасының мүшесі, Одақ Сотының судьясы, лауазымды адам ретінде өздерінің функцияларын іске асыру шеңберінде барлық айтқан немесе жазған және жасаған бүкіл әрекеттеріне қатысты әкімшілік, азаматтық және қылмыстық юрисдикциядан иммунитеттері олардың өкілеттіктері тоқтатылғаннан кейін де сақталады. Осы тармақ Комиссия Алқасы мүшелерінің, Одақ Соты судьяларының немесе лауазымды адамдардың Шартта немесе Одақ шеңберіндегі халықаралық шарттарда көзделген жауаптылығы туындау жағдайлары үшін нұқсан келтірілместен қолданылады.</w:t>
      </w:r>
    </w:p>
    <w:bookmarkEnd w:id="2932"/>
    <w:bookmarkStart w:name="z2933" w:id="2933"/>
    <w:p>
      <w:pPr>
        <w:spacing w:after="0"/>
        <w:ind w:left="0"/>
        <w:jc w:val="both"/>
      </w:pPr>
      <w:r>
        <w:rPr>
          <w:rFonts w:ascii="Times New Roman"/>
          <w:b w:val="false"/>
          <w:i w:val="false"/>
          <w:color w:val="000000"/>
          <w:sz w:val="28"/>
        </w:rPr>
        <w:t>
      33. Осы Ережеге сәйкес артықшылықтар мен иммунитеттерді пайдаланатын барлық адамдар олардың артықшылықтары мен иммунитеттеріне нұқсан келтірмей, болу мемлекетінің заңнамасын құрметтеуге міндетті. Олар сондай-ақ осы мемлекеттің ішкі істеріне араласпауға да міндетті.</w:t>
      </w:r>
    </w:p>
    <w:bookmarkEnd w:id="2933"/>
    <w:bookmarkStart w:name="z2934" w:id="2934"/>
    <w:p>
      <w:pPr>
        <w:spacing w:after="0"/>
        <w:ind w:left="0"/>
        <w:jc w:val="both"/>
      </w:pPr>
      <w:r>
        <w:rPr>
          <w:rFonts w:ascii="Times New Roman"/>
          <w:b w:val="false"/>
          <w:i w:val="false"/>
          <w:color w:val="000000"/>
          <w:sz w:val="28"/>
        </w:rPr>
        <w:t>
      34. Комиссия Алқасының мүшесі, Одақ Соты судьясы, лауазымды адам, қызметкер, егер иммунитет сот төрелігін жүзеге асыруға кедергі келтірген жағдайда иммунитеттен айырылуы мүмкін және иммунитетті алу соған байланысты иммунитет берілген мақсаттарға нұқсан келтірмейді.</w:t>
      </w:r>
    </w:p>
    <w:bookmarkEnd w:id="2934"/>
    <w:bookmarkStart w:name="z2935" w:id="2935"/>
    <w:p>
      <w:pPr>
        <w:spacing w:after="0"/>
        <w:ind w:left="0"/>
        <w:jc w:val="both"/>
      </w:pPr>
      <w:r>
        <w:rPr>
          <w:rFonts w:ascii="Times New Roman"/>
          <w:b w:val="false"/>
          <w:i w:val="false"/>
          <w:color w:val="000000"/>
          <w:sz w:val="28"/>
        </w:rPr>
        <w:t>
      35. Иммунитеттерді алуды:</w:t>
      </w:r>
    </w:p>
    <w:bookmarkEnd w:id="2935"/>
    <w:p>
      <w:pPr>
        <w:spacing w:after="0"/>
        <w:ind w:left="0"/>
        <w:jc w:val="both"/>
      </w:pPr>
      <w:r>
        <w:rPr>
          <w:rFonts w:ascii="Times New Roman"/>
          <w:b w:val="false"/>
          <w:i w:val="false"/>
          <w:color w:val="000000"/>
          <w:sz w:val="28"/>
        </w:rPr>
        <w:t>
      1) Комиссия Алқасының мүшесіне және Одақ Соты судьясына қатысты - Жоғары кеңес;</w:t>
      </w:r>
    </w:p>
    <w:p>
      <w:pPr>
        <w:spacing w:after="0"/>
        <w:ind w:left="0"/>
        <w:jc w:val="both"/>
      </w:pPr>
      <w:r>
        <w:rPr>
          <w:rFonts w:ascii="Times New Roman"/>
          <w:b w:val="false"/>
          <w:i w:val="false"/>
          <w:color w:val="000000"/>
          <w:sz w:val="28"/>
        </w:rPr>
        <w:t>
      2) Комиссияның лауазымды адамы мен қызметкеріне қатысты - Комиссия Кеңесі;</w:t>
      </w:r>
    </w:p>
    <w:p>
      <w:pPr>
        <w:spacing w:after="0"/>
        <w:ind w:left="0"/>
        <w:jc w:val="both"/>
      </w:pPr>
      <w:r>
        <w:rPr>
          <w:rFonts w:ascii="Times New Roman"/>
          <w:b w:val="false"/>
          <w:i w:val="false"/>
          <w:color w:val="000000"/>
          <w:sz w:val="28"/>
        </w:rPr>
        <w:t>
      3) Одақ Сотының лауазымды адамы мен қызметкеріне қатысты - Одақ Сотының төрағасы жүзеге асырады.</w:t>
      </w:r>
    </w:p>
    <w:bookmarkStart w:name="z2936" w:id="2936"/>
    <w:p>
      <w:pPr>
        <w:spacing w:after="0"/>
        <w:ind w:left="0"/>
        <w:jc w:val="both"/>
      </w:pPr>
      <w:r>
        <w:rPr>
          <w:rFonts w:ascii="Times New Roman"/>
          <w:b w:val="false"/>
          <w:i w:val="false"/>
          <w:color w:val="000000"/>
          <w:sz w:val="28"/>
        </w:rPr>
        <w:t>
      36. Иммунитеттен бас тарту жазбаша нысанда жүзеге асырылады  және айқын жазылуға тиіс.</w:t>
      </w:r>
    </w:p>
    <w:bookmarkEnd w:id="2936"/>
    <w:bookmarkStart w:name="z2937" w:id="2937"/>
    <w:p>
      <w:pPr>
        <w:spacing w:after="0"/>
        <w:ind w:left="0"/>
        <w:jc w:val="left"/>
      </w:pPr>
      <w:r>
        <w:rPr>
          <w:rFonts w:ascii="Times New Roman"/>
          <w:b/>
          <w:i w:val="false"/>
          <w:color w:val="000000"/>
        </w:rPr>
        <w:t xml:space="preserve"> IV. Мүше мемлекеттер өкілдерінің артықшылықтары мен</w:t>
      </w:r>
      <w:r>
        <w:br/>
      </w:r>
      <w:r>
        <w:rPr>
          <w:rFonts w:ascii="Times New Roman"/>
          <w:b/>
          <w:i w:val="false"/>
          <w:color w:val="000000"/>
        </w:rPr>
        <w:t>иммунитеттері</w:t>
      </w:r>
    </w:p>
    <w:bookmarkEnd w:id="2937"/>
    <w:bookmarkStart w:name="z2938" w:id="2938"/>
    <w:p>
      <w:pPr>
        <w:spacing w:after="0"/>
        <w:ind w:left="0"/>
        <w:jc w:val="both"/>
      </w:pPr>
      <w:r>
        <w:rPr>
          <w:rFonts w:ascii="Times New Roman"/>
          <w:b w:val="false"/>
          <w:i w:val="false"/>
          <w:color w:val="000000"/>
          <w:sz w:val="28"/>
        </w:rPr>
        <w:t>
      37. Мүше мемлекеттердің өкілдері ресми функцияларын атқару кезінде және мүше мемлекеттердің аумақтарында Одақ органдары ұйымдастыратын іс-шараларды өткізетін жерге бару кезінде мынадай артықшылықтар мен иммунитеттерді пайдаланады:</w:t>
      </w:r>
    </w:p>
    <w:bookmarkEnd w:id="2938"/>
    <w:p>
      <w:pPr>
        <w:spacing w:after="0"/>
        <w:ind w:left="0"/>
        <w:jc w:val="both"/>
      </w:pPr>
      <w:r>
        <w:rPr>
          <w:rFonts w:ascii="Times New Roman"/>
          <w:b w:val="false"/>
          <w:i w:val="false"/>
          <w:color w:val="000000"/>
          <w:sz w:val="28"/>
        </w:rPr>
        <w:t>
      1) жеке тұтқындау немесе ұстаудан, сондай-ақ осы ретте олар жасауы мүмкін барлық әрекеттерге қатысты сот және әкімшілік биліктер юрисдикциясынан иммунитет;</w:t>
      </w:r>
    </w:p>
    <w:p>
      <w:pPr>
        <w:spacing w:after="0"/>
        <w:ind w:left="0"/>
        <w:jc w:val="both"/>
      </w:pPr>
      <w:r>
        <w:rPr>
          <w:rFonts w:ascii="Times New Roman"/>
          <w:b w:val="false"/>
          <w:i w:val="false"/>
          <w:color w:val="000000"/>
          <w:sz w:val="28"/>
        </w:rPr>
        <w:t>
      2) тұрғын үйге қолсұғылмаушылық;</w:t>
      </w:r>
    </w:p>
    <w:p>
      <w:pPr>
        <w:spacing w:after="0"/>
        <w:ind w:left="0"/>
        <w:jc w:val="both"/>
      </w:pPr>
      <w:r>
        <w:rPr>
          <w:rFonts w:ascii="Times New Roman"/>
          <w:b w:val="false"/>
          <w:i w:val="false"/>
          <w:color w:val="000000"/>
          <w:sz w:val="28"/>
        </w:rPr>
        <w:t>
      3) бірге болатын багажды және қол жүгін егер оларда ресми немесе жеке қолдануға арналмаған заттар мен өзге де мүлік немесе әкелінуіне немесе әкетілуіне аумағында іс-шара өткізілетін мүше мемлекеттің заңнамасымен тыйым салынған немесе шектелген заттар мен өзге де мүлік бар деп пайымдауға байыпты негіз болмаса кедендік тексеріп қараудан босату;</w:t>
      </w:r>
    </w:p>
    <w:p>
      <w:pPr>
        <w:spacing w:after="0"/>
        <w:ind w:left="0"/>
        <w:jc w:val="both"/>
      </w:pPr>
      <w:r>
        <w:rPr>
          <w:rFonts w:ascii="Times New Roman"/>
          <w:b w:val="false"/>
          <w:i w:val="false"/>
          <w:color w:val="000000"/>
          <w:sz w:val="28"/>
        </w:rPr>
        <w:t>
      4) Болу мемлекетіне келу және одан кету бойынша шектеулерден, шетелдіктер ретінде және уақытша тұруға рұқсат алуға тіркеуден босату.</w:t>
      </w:r>
    </w:p>
    <w:bookmarkStart w:name="z2939" w:id="2939"/>
    <w:p>
      <w:pPr>
        <w:spacing w:after="0"/>
        <w:ind w:left="0"/>
        <w:jc w:val="both"/>
      </w:pPr>
      <w:r>
        <w:rPr>
          <w:rFonts w:ascii="Times New Roman"/>
          <w:b w:val="false"/>
          <w:i w:val="false"/>
          <w:color w:val="000000"/>
          <w:sz w:val="28"/>
        </w:rPr>
        <w:t>
      38. Осы Ереженің 37-тармағының ережелері мүше мемлекеттің өкілі мен өзі азаматы немесе өкілі болып табылатын не болған мүше мемлекеттің биліктері арасындағы өзара қарым-қатынастарға қолданылмайды.</w:t>
      </w:r>
    </w:p>
    <w:bookmarkEnd w:id="2939"/>
    <w:bookmarkStart w:name="z2940" w:id="2940"/>
    <w:p>
      <w:pPr>
        <w:spacing w:after="0"/>
        <w:ind w:left="0"/>
        <w:jc w:val="both"/>
      </w:pPr>
      <w:r>
        <w:rPr>
          <w:rFonts w:ascii="Times New Roman"/>
          <w:b w:val="false"/>
          <w:i w:val="false"/>
          <w:color w:val="000000"/>
          <w:sz w:val="28"/>
        </w:rPr>
        <w:t>
      39. Мүше мемлекеттердің өкілдері пайдаланатын артықшылықтар мен иммунитеттер оларға жеке пайдасы үшін берілмейді, олардың өздерінің ресми функцияларын өз мүше мемлекетінің мүддесіне қарай тиімді және тәуелсіз орындауы үшін беріледі.</w:t>
      </w:r>
    </w:p>
    <w:bookmarkEnd w:id="2940"/>
    <w:bookmarkStart w:name="z2941" w:id="2941"/>
    <w:p>
      <w:pPr>
        <w:spacing w:after="0"/>
        <w:ind w:left="0"/>
        <w:jc w:val="both"/>
      </w:pPr>
      <w:r>
        <w:rPr>
          <w:rFonts w:ascii="Times New Roman"/>
          <w:b w:val="false"/>
          <w:i w:val="false"/>
          <w:color w:val="000000"/>
          <w:sz w:val="28"/>
        </w:rPr>
        <w:t>
      40. Мүше мемлекеттердің өкілдері тұратын үй-жайлар, қажетті заттар және басқа да мүлік, сондай-ақ қызметтік қажеттілік үшін пайдаланылатын көлік құралдары тінтуден, реквизициядан, тыйым салудан және атқарушылық әрекеттерден иммунитетті пайдаланады.</w:t>
      </w:r>
    </w:p>
    <w:bookmarkEnd w:id="2941"/>
    <w:bookmarkStart w:name="z2942" w:id="2942"/>
    <w:p>
      <w:pPr>
        <w:spacing w:after="0"/>
        <w:ind w:left="0"/>
        <w:jc w:val="both"/>
      </w:pPr>
      <w:r>
        <w:rPr>
          <w:rFonts w:ascii="Times New Roman"/>
          <w:b w:val="false"/>
          <w:i w:val="false"/>
          <w:color w:val="000000"/>
          <w:sz w:val="28"/>
        </w:rPr>
        <w:t>
      41. Мүше мемлекеттердің өкілдерінің мұрағаттары мен құжаттарына кез келген уақытта және ақпаратты жеткізгіштерге және олардың орналасқан жеріне қарамастан, қолсұғылмайды.</w:t>
      </w:r>
    </w:p>
    <w:bookmarkEnd w:id="2942"/>
    <w:bookmarkStart w:name="z2943" w:id="2943"/>
    <w:p>
      <w:pPr>
        <w:spacing w:after="0"/>
        <w:ind w:left="0"/>
        <w:jc w:val="both"/>
      </w:pPr>
      <w:r>
        <w:rPr>
          <w:rFonts w:ascii="Times New Roman"/>
          <w:b w:val="false"/>
          <w:i w:val="false"/>
          <w:color w:val="000000"/>
          <w:sz w:val="28"/>
        </w:rPr>
        <w:t>
      42. Егер ол кіруге тыйым салынатын немесе мемлекеттік қауіпсіздік ұғымы бойынша реттелетін аймақтар туралы заңға және қағидаларға қайшы келмеген жағдайда болу мемлекеті мүше мемлекеттердің барлық өкілдеріне оның аумағымен өздерінің ресми функцияларын атқаруы үшін қажетті шамада жүріп өтуді және жүруді қамтамасыз етеді.</w:t>
      </w:r>
    </w:p>
    <w:bookmarkEnd w:id="2943"/>
    <w:bookmarkStart w:name="z2944" w:id="2944"/>
    <w:p>
      <w:pPr>
        <w:spacing w:after="0"/>
        <w:ind w:left="0"/>
        <w:jc w:val="left"/>
      </w:pPr>
      <w:r>
        <w:rPr>
          <w:rFonts w:ascii="Times New Roman"/>
          <w:b/>
          <w:i w:val="false"/>
          <w:color w:val="000000"/>
        </w:rPr>
        <w:t xml:space="preserve"> V. Одақ органдарындағы еңбек қатынастары мен әлеуметтік</w:t>
      </w:r>
      <w:r>
        <w:br/>
      </w:r>
      <w:r>
        <w:rPr>
          <w:rFonts w:ascii="Times New Roman"/>
          <w:b/>
          <w:i w:val="false"/>
          <w:color w:val="000000"/>
        </w:rPr>
        <w:t>кепілдіктер</w:t>
      </w:r>
    </w:p>
    <w:bookmarkEnd w:id="2944"/>
    <w:bookmarkStart w:name="z2945" w:id="2945"/>
    <w:p>
      <w:pPr>
        <w:spacing w:after="0"/>
        <w:ind w:left="0"/>
        <w:jc w:val="both"/>
      </w:pPr>
      <w:r>
        <w:rPr>
          <w:rFonts w:ascii="Times New Roman"/>
          <w:b w:val="false"/>
          <w:i w:val="false"/>
          <w:color w:val="000000"/>
          <w:sz w:val="28"/>
        </w:rPr>
        <w:t>
      43. Комиссия Алқасы мүшелерінің, Одақ Соты судьяларының, лауазымды адамдардың және қызметкерлердің еңбек қатынастары Шарттың нормалары ескеріле отырып болу мемлекетінің заңнамасымен реттеледі.</w:t>
      </w:r>
    </w:p>
    <w:bookmarkEnd w:id="2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10.10.2022 </w:t>
      </w:r>
      <w:r>
        <w:rPr>
          <w:rFonts w:ascii="Times New Roman"/>
          <w:b w:val="false"/>
          <w:i w:val="false"/>
          <w:color w:val="000000"/>
          <w:sz w:val="28"/>
        </w:rPr>
        <w:t>№ 145-VII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946" w:id="2946"/>
    <w:p>
      <w:pPr>
        <w:spacing w:after="0"/>
        <w:ind w:left="0"/>
        <w:jc w:val="both"/>
      </w:pPr>
      <w:r>
        <w:rPr>
          <w:rFonts w:ascii="Times New Roman"/>
          <w:b w:val="false"/>
          <w:i w:val="false"/>
          <w:color w:val="000000"/>
          <w:sz w:val="28"/>
        </w:rPr>
        <w:t>
      44. Комиссия Алқасы мүшелерінің, Одақ Соты судьяларының, лауазымды адамдардың және қызметкерлердің зейнетақымен қамтамасыз етілуі олар азаматтары болып табылатын мүше мемлекеттің заңнамасына сәйкес жүзеге асырылады.</w:t>
      </w:r>
    </w:p>
    <w:bookmarkEnd w:id="2946"/>
    <w:p>
      <w:pPr>
        <w:spacing w:after="0"/>
        <w:ind w:left="0"/>
        <w:jc w:val="both"/>
      </w:pPr>
      <w:r>
        <w:rPr>
          <w:rFonts w:ascii="Times New Roman"/>
          <w:b w:val="false"/>
          <w:i w:val="false"/>
          <w:color w:val="000000"/>
          <w:sz w:val="28"/>
        </w:rPr>
        <w:t>
      Комиссия Алқасы мүшелерінің, Одақ Соты судьяларының, лауазымды адамдардың және қызметкерлердің зейнетақымен қамтамасыз етілуіне міндетті аударымдарды аталған тұлғалар азаматтары болып табылатын мүше мемлекеттердің зейнетақы қорларына Одақ бюдеті қаражаты есебінен жалақыдан ұстамай тиісті мүше мемлекеттің заңнамасында белгіленген тәртіппен және мөлшерлерде Одақтың органдары жүргізеді. Комиссия Алқасының мүшелеріне, Одақ Сотының судьяларына, лауазымды адамдар мен қызметкерлерге зейнетақы төлеу жөніндегі шығыстарды олар азаматтары болып табылатын мүше мемлекет көтереді.</w:t>
      </w:r>
    </w:p>
    <w:bookmarkStart w:name="z2947" w:id="2947"/>
    <w:p>
      <w:pPr>
        <w:spacing w:after="0"/>
        <w:ind w:left="0"/>
        <w:jc w:val="both"/>
      </w:pPr>
      <w:r>
        <w:rPr>
          <w:rFonts w:ascii="Times New Roman"/>
          <w:b w:val="false"/>
          <w:i w:val="false"/>
          <w:color w:val="000000"/>
          <w:sz w:val="28"/>
        </w:rPr>
        <w:t>
      45. Комиссия Алқасы мүшелерінің, Одақ Соты судьяларының, лауазымды адамдардың және қызметкерлердің зейнетақылық сақтандырудан басқа, әлеуметтік сақтандырылуы бойынша жәрдемақымен қамтамасыз етілуі әлеуметтік қамсыздандыру (әлеуметтік сақтандыру) болу мемлекетінің заңнамасына сәйкес болу мемлекетінің азаматтарына қатысты шарттарда және тәртіппен жүзеге асырылады.</w:t>
      </w:r>
    </w:p>
    <w:bookmarkEnd w:id="2947"/>
    <w:p>
      <w:pPr>
        <w:spacing w:after="0"/>
        <w:ind w:left="0"/>
        <w:jc w:val="both"/>
      </w:pPr>
      <w:r>
        <w:rPr>
          <w:rFonts w:ascii="Times New Roman"/>
          <w:b w:val="false"/>
          <w:i w:val="false"/>
          <w:color w:val="000000"/>
          <w:sz w:val="28"/>
        </w:rPr>
        <w:t>
      Комиссия Алқасы мүшелерінің, Одақ Соты судьяларының, лауазымды адамдардың және қызметкерлердің пайдасына зейнетақылық сақтандырудан басқа, төлемдерден әлеуметтік қамсыздандыруға (әлеуметтік сақтандыруға) сақтандыру жарналарын төлеу болу мемлекетінің заңнамасына сәйкес Одақ бюджеті қаражаты есебінен жүзеге асырылады.</w:t>
      </w:r>
    </w:p>
    <w:p>
      <w:pPr>
        <w:spacing w:after="0"/>
        <w:ind w:left="0"/>
        <w:jc w:val="both"/>
      </w:pPr>
      <w:r>
        <w:rPr>
          <w:rFonts w:ascii="Times New Roman"/>
          <w:b w:val="false"/>
          <w:i w:val="false"/>
          <w:color w:val="000000"/>
          <w:sz w:val="28"/>
        </w:rPr>
        <w:t>
      Әлеуметтік қамсыздандыру (әлеуметтік сақтандыру) бойынша жәрдемақыларды төлеу шығыстарын басқа мүше мемлекеттермен өзара есеп айырыспай болу мемлекеті жүзеге асырады.</w:t>
      </w:r>
    </w:p>
    <w:bookmarkStart w:name="z2948" w:id="2948"/>
    <w:p>
      <w:pPr>
        <w:spacing w:after="0"/>
        <w:ind w:left="0"/>
        <w:jc w:val="both"/>
      </w:pPr>
      <w:r>
        <w:rPr>
          <w:rFonts w:ascii="Times New Roman"/>
          <w:b w:val="false"/>
          <w:i w:val="false"/>
          <w:color w:val="000000"/>
          <w:sz w:val="28"/>
        </w:rPr>
        <w:t>
      46. Зейнетақы немесе әлеуметтік қамсыздандыру бойынша жәрдемақыларды тағайындау кезінде сақтандыру немесе еңбек өтіліне олар азаматтары болып табылатын мүше мемлекеттің заңнамасына сәйкес Комиссия Алқасы мүшесі, Одақ Сотының судьясы, лауазымды адам және қызметкер ретінде жұмыс істеген кезең есептеледі.</w:t>
      </w:r>
    </w:p>
    <w:bookmarkEnd w:id="2948"/>
    <w:p>
      <w:pPr>
        <w:spacing w:after="0"/>
        <w:ind w:left="0"/>
        <w:jc w:val="both"/>
      </w:pPr>
      <w:r>
        <w:rPr>
          <w:rFonts w:ascii="Times New Roman"/>
          <w:b w:val="false"/>
          <w:i w:val="false"/>
          <w:color w:val="000000"/>
          <w:sz w:val="28"/>
        </w:rPr>
        <w:t>
      Комиссия Алқасы мүшесі, Одақ Соты судьясы, лауазымды адам және қызметкер ретінде жұмыс істеген кезең зейнетақы тағайындау кезінде олар азаматтары болып табылатын мүше мемлекеттің заңнамасына сәйкес сақтандыру немесе еңбек өтіліне, ал әлеуметтік қамсыздандыру (әлеуметтік сақтандыру) бойынша жәрдемақыларды тағайындау кезінде болу мемлекетінің заңнамасына сәйкес есептеледі.</w:t>
      </w:r>
    </w:p>
    <w:bookmarkStart w:name="z2949" w:id="2949"/>
    <w:p>
      <w:pPr>
        <w:spacing w:after="0"/>
        <w:ind w:left="0"/>
        <w:jc w:val="both"/>
      </w:pPr>
      <w:r>
        <w:rPr>
          <w:rFonts w:ascii="Times New Roman"/>
          <w:b w:val="false"/>
          <w:i w:val="false"/>
          <w:color w:val="000000"/>
          <w:sz w:val="28"/>
        </w:rPr>
        <w:t>
      47. Комиссия Алқасы мүшелерінің, Одақ Соты судьяларының, лауазымды адамдардың және қызметкерлердің өз өкілеттіктерін орындау кезінде алған еңбекақысы зейнетақы мөлшерін айқындау кезінде олар азаматтары болып табылатын мүше мемлекеттің заңнамасына сәйкес, ал әлеуметтік қамсыздандыру (әлеуметтік сақтандыру) бойынша жәрдемақылардың мөлшерін айқындау кезінде болу мемлекетінің заңнамасына сәйкес есептеледі.</w:t>
      </w:r>
    </w:p>
    <w:bookmarkEnd w:id="2949"/>
    <w:bookmarkStart w:name="z2950" w:id="2950"/>
    <w:p>
      <w:pPr>
        <w:spacing w:after="0"/>
        <w:ind w:left="0"/>
        <w:jc w:val="both"/>
      </w:pPr>
      <w:r>
        <w:rPr>
          <w:rFonts w:ascii="Times New Roman"/>
          <w:b w:val="false"/>
          <w:i w:val="false"/>
          <w:color w:val="000000"/>
          <w:sz w:val="28"/>
        </w:rPr>
        <w:t>
      48. Комиссия Алқасының мүшелеріне, Одақ Сотының судьяларына өз өкілеттіктерін орындау кезеңінде мынадай әлеуметтік кепілдіктер беріледі:</w:t>
      </w:r>
    </w:p>
    <w:bookmarkEnd w:id="2950"/>
    <w:p>
      <w:pPr>
        <w:spacing w:after="0"/>
        <w:ind w:left="0"/>
        <w:jc w:val="both"/>
      </w:pPr>
      <w:r>
        <w:rPr>
          <w:rFonts w:ascii="Times New Roman"/>
          <w:b w:val="false"/>
          <w:i w:val="false"/>
          <w:color w:val="000000"/>
          <w:sz w:val="28"/>
        </w:rPr>
        <w:t>
      1) ұзақтығы күнтізбелік 45 күнге жыл сайынғы ақы төленетін демалыс;</w:t>
      </w:r>
    </w:p>
    <w:p>
      <w:pPr>
        <w:spacing w:after="0"/>
        <w:ind w:left="0"/>
        <w:jc w:val="both"/>
      </w:pPr>
      <w:r>
        <w:rPr>
          <w:rFonts w:ascii="Times New Roman"/>
          <w:b w:val="false"/>
          <w:i w:val="false"/>
          <w:color w:val="000000"/>
          <w:sz w:val="28"/>
        </w:rPr>
        <w:t>
      2) медициналық қызмет көрсету, оның ішінде олардың отбасы мүшелеріне, сондай-ақ Одақ бюджеті қаражаты есебінен жүзеге асырылатын көліктік қызмет көрсету;</w:t>
      </w:r>
    </w:p>
    <w:p>
      <w:pPr>
        <w:spacing w:after="0"/>
        <w:ind w:left="0"/>
        <w:jc w:val="both"/>
      </w:pPr>
      <w:r>
        <w:rPr>
          <w:rFonts w:ascii="Times New Roman"/>
          <w:b w:val="false"/>
          <w:i w:val="false"/>
          <w:color w:val="000000"/>
          <w:sz w:val="28"/>
        </w:rPr>
        <w:t>
      3) Одақ бюджеті қаражаты есебінен Одақтың тиісті органы орналасқан қала аумағында тұрғын үй алаңы жоқ Комиссия Алқасының мүшелеріне, Одақ Сотының судьяларына (олардың отбасы мүшелерін ескере отырып) қызметтік тұрғын үй-жай беру;</w:t>
      </w:r>
    </w:p>
    <w:p>
      <w:pPr>
        <w:spacing w:after="0"/>
        <w:ind w:left="0"/>
        <w:jc w:val="both"/>
      </w:pPr>
      <w:r>
        <w:rPr>
          <w:rFonts w:ascii="Times New Roman"/>
          <w:b w:val="false"/>
          <w:i w:val="false"/>
          <w:color w:val="000000"/>
          <w:sz w:val="28"/>
        </w:rPr>
        <w:t>
      4) Комиссия Алқасы мүшесінің өкілеттіктерді орындау кезеңін ол азаматы болып табылатын мүше мемлекеттің заңнамасына сәйкес мемлекеттік қызметшілер (федералдық мемлекеттік азаматтық қызметшілер) үшін көзделген әлеуметтік кепілдіктерді беру кезінде мемлекеттік (мемлекеттік азаматтық) өтіліне, сондай-ақ Комиссия Алқасының мүшесі азаматы болып табылатын мүше мемлекеттің заңнамасына сәйкес министр (федералдық министр) үшін көзделген зейнетақымен (әлеуметтік) қамсыздандыру (зейнетақыға ай сайынғы үстемеақы) мөлшерін (құқығын) айқындау кезінде министр (федералдық министр) өкілеттіктерін атқарудың ұзақтығына қосу;</w:t>
      </w:r>
    </w:p>
    <w:p>
      <w:pPr>
        <w:spacing w:after="0"/>
        <w:ind w:left="0"/>
        <w:jc w:val="both"/>
      </w:pPr>
      <w:r>
        <w:rPr>
          <w:rFonts w:ascii="Times New Roman"/>
          <w:b w:val="false"/>
          <w:i w:val="false"/>
          <w:color w:val="000000"/>
          <w:sz w:val="28"/>
        </w:rPr>
        <w:t>
      5) Одақ Сотының судьясы азаматы болып табылатын мүше мемлекетте судьялық өтіліне Одақ Соты судьясының өкілеттіктерін атқару кезеңін қосу.</w:t>
      </w:r>
    </w:p>
    <w:bookmarkStart w:name="z2951" w:id="2951"/>
    <w:p>
      <w:pPr>
        <w:spacing w:after="0"/>
        <w:ind w:left="0"/>
        <w:jc w:val="both"/>
      </w:pPr>
      <w:r>
        <w:rPr>
          <w:rFonts w:ascii="Times New Roman"/>
          <w:b w:val="false"/>
          <w:i w:val="false"/>
          <w:color w:val="000000"/>
          <w:sz w:val="28"/>
        </w:rPr>
        <w:t>
      49. Комиссия Алқасының мүшелеріне және Одақ Сотының судьяларына берілетін әлеуметтік кепілдіктердің қамтамасыз етілуіне (оның ішінде медициналық және көліктік қызмет көрсетуге) байланысты мәселелерді болу мемлекетінің құзыретті органы шешеді.</w:t>
      </w:r>
    </w:p>
    <w:bookmarkEnd w:id="2951"/>
    <w:bookmarkStart w:name="z2952" w:id="2952"/>
    <w:p>
      <w:pPr>
        <w:spacing w:after="0"/>
        <w:ind w:left="0"/>
        <w:jc w:val="both"/>
      </w:pPr>
      <w:r>
        <w:rPr>
          <w:rFonts w:ascii="Times New Roman"/>
          <w:b w:val="false"/>
          <w:i w:val="false"/>
          <w:color w:val="000000"/>
          <w:sz w:val="28"/>
        </w:rPr>
        <w:t>
      50. Ресей Федерациясының азаматтары болып табылатын, өз өкілеттіктерін атқарып жүрген Комиссия Алқасының мүшелері (Еуразиялық экономикалық комиссия туралы ережеде көзделген өкілеттіктердің мерзімінен бұрын тоқтатылу жағдайларын қоспағанда (Шартқа № 1 қосымша) қартаюы (мүгедектігі) бойынша сақтандыру зейнетақысына ай сайынғы үстемеақы белгілетуге құқығы бар.</w:t>
      </w:r>
    </w:p>
    <w:bookmarkEnd w:id="2952"/>
    <w:p>
      <w:pPr>
        <w:spacing w:after="0"/>
        <w:ind w:left="0"/>
        <w:jc w:val="both"/>
      </w:pPr>
      <w:r>
        <w:rPr>
          <w:rFonts w:ascii="Times New Roman"/>
          <w:b w:val="false"/>
          <w:i w:val="false"/>
          <w:color w:val="000000"/>
          <w:sz w:val="28"/>
        </w:rPr>
        <w:t>
      Зейнетақыға ай сайынғы үстемеақы Ресей Федерациясының заңнамасында федералдық министр үшін көзделген мөлшерде, тәртіппен және шарттарда белгіленеді. Зейнетақыға ай сайынғы үстемеақы белгілеу туралы шешімді зейнетақымен қамсыздандыру саласындағы мемлекеттік саясатты әзірлеу мен іске асыру және нормативтік құқықтық реттеу жөніндегі функциядарды жүзеге асыратын атқарушы биліктің федералдық органының басшысы қабылдайды. Зейнетақыға ай сайынғы үстемеақы федералдық бюджет қаражаты есебінен белгіленеді.</w:t>
      </w:r>
    </w:p>
    <w:p>
      <w:pPr>
        <w:spacing w:after="0"/>
        <w:ind w:left="0"/>
        <w:jc w:val="both"/>
      </w:pPr>
      <w:r>
        <w:rPr>
          <w:rFonts w:ascii="Times New Roman"/>
          <w:b w:val="false"/>
          <w:i w:val="false"/>
          <w:color w:val="000000"/>
          <w:sz w:val="28"/>
        </w:rPr>
        <w:t>
      Одақ Сотының судьясына оның өкілеттігі тоқтатылған кезде кепілдіктер қолданылады және оған мүше мемлекеттің заңнамасында одан Одақ Сотының судьясы тағайындалған мүше мемлекеттің жоғарғы сотының төрағасы үшін көзделген ақшалай төлемдер төленеді. Осы кепілдіктер мен ақшалай төлемдер Одақ Сотының судьясына одан Одақ Сотының судьясы тағайындалған мүше мемлекеттің заңнамасында айқындалған тәртіпен белгіленеді.</w:t>
      </w:r>
    </w:p>
    <w:bookmarkStart w:name="z2953" w:id="2953"/>
    <w:p>
      <w:pPr>
        <w:spacing w:after="0"/>
        <w:ind w:left="0"/>
        <w:jc w:val="both"/>
      </w:pPr>
      <w:r>
        <w:rPr>
          <w:rFonts w:ascii="Times New Roman"/>
          <w:b w:val="false"/>
          <w:i w:val="false"/>
          <w:color w:val="000000"/>
          <w:sz w:val="28"/>
        </w:rPr>
        <w:t>
      51. Лауазымды адамдарға, қызметкерлерге және олардың отбасы мүшелеріне өз лауазымдық (қызметтік) міндеттерін орындауы кезінде Одақтың бюджеті қаражаты есебінен медициналық қызметтер көрсетіледі, Комиссия департаменттерінің директорларына және Одақ Сотының Хатшылығының жетекшісіне де Одақ бюджеті қаражаты есебінен көліктік қызмет көрсетіледі.</w:t>
      </w:r>
    </w:p>
    <w:bookmarkEnd w:id="2953"/>
    <w:bookmarkStart w:name="z2954" w:id="2954"/>
    <w:p>
      <w:pPr>
        <w:spacing w:after="0"/>
        <w:ind w:left="0"/>
        <w:jc w:val="both"/>
      </w:pPr>
      <w:r>
        <w:rPr>
          <w:rFonts w:ascii="Times New Roman"/>
          <w:b w:val="false"/>
          <w:i w:val="false"/>
          <w:color w:val="000000"/>
          <w:sz w:val="28"/>
        </w:rPr>
        <w:t>
      52. Одақ бюджеті қаражаты есебінен Одақтың тиісті органы орналасқан қала аумағында тұрғын үй алаңы жоқ лауазымды адамдарға және қызметкерлерге өз лауазымдық (қызметтік) міндеттерін орындауы кезінде қызметтік тұрғын үй-жай беріледі (олардың отбасы мүшелерін ескере отырып).</w:t>
      </w:r>
    </w:p>
    <w:bookmarkEnd w:id="2954"/>
    <w:bookmarkStart w:name="z2955" w:id="2955"/>
    <w:p>
      <w:pPr>
        <w:spacing w:after="0"/>
        <w:ind w:left="0"/>
        <w:jc w:val="both"/>
      </w:pPr>
      <w:r>
        <w:rPr>
          <w:rFonts w:ascii="Times New Roman"/>
          <w:b w:val="false"/>
          <w:i w:val="false"/>
          <w:color w:val="000000"/>
          <w:sz w:val="28"/>
        </w:rPr>
        <w:t>
      53. Ресей Федерациясының азаматтары болып табылатын, Комиссияда және Одақтың Сотында жұмыс істегенге дейін Ресей Федерациясының мемлекеттік қызмет лауазымын атқарған, Комиссияда және Одақтың Сотында атқарған лауазымдардан босатылған (кінәлі әрекеттеріне байланысты босатылған жағдайларды қоспағанда) және тиісті жылы федералдык мемлекеттік азаматтық қызметшілерге еңбек сіңірген жылдарына зейнетақы тағайындау үшін Ресей Федерациясының заңнамасында белгіленген ұзақтығымен мемлекеттік азаматтық қызмет өтілі бар Комиссияның және Одақ Сотының лауазымды адамдары мен қызметкерлері, егер олар Комиссиядан немесе Одақтың Сотынан босатылудың алдында кемінде 3 жыл соларда лауазымды атқарса, федералдық мемлекеттік азаматтық қызметшілер үшін Ресей Федерациясының заңнамасында айқындалған шарттарға сәйкес және тәртіппен тағайындалатын еңбек сіңірген жылдарына зейнетақы алуға құқығы бар. Еңбек сіңірген жылдары үшін зейнетақы белгілеу туралы ұсынуды (шешімді) Комиссия Алқасы Төрағасының және Одақ Соты Төрағасының ұсынуы бойынша зейнетақымен қамсыздандыру саласындағы мемлекеттік саясатты әзірлеу мен іске асыру және нормативтік-құқықтық реттеу жөніндегі функцияларды жүзеге асыратын атқарушы биліктің федералдық органының басшысы қабылдайды.</w:t>
      </w:r>
    </w:p>
    <w:bookmarkEnd w:id="2955"/>
    <w:p>
      <w:pPr>
        <w:spacing w:after="0"/>
        <w:ind w:left="0"/>
        <w:jc w:val="both"/>
      </w:pPr>
      <w:r>
        <w:rPr>
          <w:rFonts w:ascii="Times New Roman"/>
          <w:b w:val="false"/>
          <w:i w:val="false"/>
          <w:color w:val="000000"/>
          <w:sz w:val="28"/>
        </w:rPr>
        <w:t>
      Еңбек сіңірген жылдары үшін зейнетақы мөлшері лауазымды адамның немесе қызметкердің орташа жалақысы негізінде есептеледі, оның шекті мөлшері Комиссияның және Одақ Сотының лауазымды адамдары мен қызметкерлері лауазымдарының Ресей Федерациясының Үкіметі бекітетін Ресей Федерациясының Үкіметі Аппаратындағы және Ресей Федерациясы Жоғарғы Соты аппаратындағы федералдық мемлекеттік азаматтық лауазымдарға сәйкестігі тізбесіне сәйкес мемлекеттік азаматтық қызмет лауазымдарына теңестіру бойынша белгіленген лауазымдық жалақыға (ақшалай сыйақыға) қарай айқындалады.</w:t>
      </w:r>
    </w:p>
    <w:p>
      <w:pPr>
        <w:spacing w:after="0"/>
        <w:ind w:left="0"/>
        <w:jc w:val="both"/>
      </w:pPr>
      <w:r>
        <w:rPr>
          <w:rFonts w:ascii="Times New Roman"/>
          <w:b w:val="false"/>
          <w:i w:val="false"/>
          <w:color w:val="000000"/>
          <w:sz w:val="28"/>
        </w:rPr>
        <w:t>
      Еңбек сіңірген жылдары үшін зейнетақы Ресей Федерациясының заңнамасы бойынша федералдық бюджет қаражаты есебінен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10.10.2022 </w:t>
      </w:r>
      <w:r>
        <w:rPr>
          <w:rFonts w:ascii="Times New Roman"/>
          <w:b w:val="false"/>
          <w:i w:val="false"/>
          <w:color w:val="000000"/>
          <w:sz w:val="28"/>
        </w:rPr>
        <w:t>№ 145-VII</w:t>
      </w:r>
      <w:r>
        <w:rPr>
          <w:rFonts w:ascii="Times New Roman"/>
          <w:b w:val="false"/>
          <w:i w:val="false"/>
          <w:color w:val="ff0000"/>
          <w:sz w:val="28"/>
        </w:rPr>
        <w:t xml:space="preserve">; 02.11.2022 </w:t>
      </w:r>
      <w:r>
        <w:rPr>
          <w:rFonts w:ascii="Times New Roman"/>
          <w:b w:val="false"/>
          <w:i w:val="false"/>
          <w:color w:val="000000"/>
          <w:sz w:val="28"/>
        </w:rPr>
        <w:t>№ 151-VII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956" w:id="2956"/>
    <w:p>
      <w:pPr>
        <w:spacing w:after="0"/>
        <w:ind w:left="0"/>
        <w:jc w:val="both"/>
      </w:pPr>
      <w:r>
        <w:rPr>
          <w:rFonts w:ascii="Times New Roman"/>
          <w:b w:val="false"/>
          <w:i w:val="false"/>
          <w:color w:val="000000"/>
          <w:sz w:val="28"/>
        </w:rPr>
        <w:t>
      54. Комиссияның және Одақ Сотының лауазымды адамдары мен қызметкерлерінің жұмыс істеген кезеңдері мемлекеттік (мемлекеттік азаматтық) қызметті өткеру кезеңінде әлеуметтік кепілдіктерді белгілеу үшін және мемлекеттік қызметшілердің (федералдық мемлекеттік азаматтық қызметшілердің) еңбек сіңірген жылдары үшін зейнетақы тағайындау үшін олар азаматтары болып табылатын мүше мемлекеттің мемлекеттік (мемлекеттік азаматтық) қызметі өтіліне қосылады.</w:t>
      </w:r>
    </w:p>
    <w:bookmarkEnd w:id="2956"/>
    <w:bookmarkStart w:name="z2957" w:id="2957"/>
    <w:p>
      <w:pPr>
        <w:spacing w:after="0"/>
        <w:ind w:left="0"/>
        <w:jc w:val="both"/>
      </w:pPr>
      <w:r>
        <w:rPr>
          <w:rFonts w:ascii="Times New Roman"/>
          <w:b w:val="false"/>
          <w:i w:val="false"/>
          <w:color w:val="000000"/>
          <w:sz w:val="28"/>
        </w:rPr>
        <w:t>
      55. Комиссия Алқасы мүшелеріне, Одақ Соты судьяларына,</w:t>
      </w:r>
    </w:p>
    <w:bookmarkEnd w:id="2957"/>
    <w:p>
      <w:pPr>
        <w:spacing w:after="0"/>
        <w:ind w:left="0"/>
        <w:jc w:val="both"/>
      </w:pPr>
      <w:r>
        <w:rPr>
          <w:rFonts w:ascii="Times New Roman"/>
          <w:b w:val="false"/>
          <w:i w:val="false"/>
          <w:color w:val="000000"/>
          <w:sz w:val="28"/>
        </w:rPr>
        <w:t>
      лауазымды адамдарға және қызметкерлерге, сондай-ақ олардың отбасы мүшелеріне медициналық және көліктік қызмет көрсету тәртібін Үкіметаралық кеңес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туралы шартқа</w:t>
            </w:r>
            <w:r>
              <w:br/>
            </w:r>
            <w:r>
              <w:rPr>
                <w:rFonts w:ascii="Times New Roman"/>
                <w:b w:val="false"/>
                <w:i w:val="false"/>
                <w:color w:val="000000"/>
                <w:sz w:val="20"/>
              </w:rPr>
              <w:t>№ 33 ҚОСЫМША</w:t>
            </w:r>
          </w:p>
        </w:tc>
      </w:tr>
    </w:tbl>
    <w:bookmarkStart w:name="z2959" w:id="2958"/>
    <w:p>
      <w:pPr>
        <w:spacing w:after="0"/>
        <w:ind w:left="0"/>
        <w:jc w:val="left"/>
      </w:pPr>
      <w:r>
        <w:rPr>
          <w:rFonts w:ascii="Times New Roman"/>
          <w:b/>
          <w:i w:val="false"/>
          <w:color w:val="000000"/>
        </w:rPr>
        <w:t xml:space="preserve"> Еуразиялық экономикалық одақ туралы шарттың күшіне енуіне</w:t>
      </w:r>
      <w:r>
        <w:br/>
      </w:r>
      <w:r>
        <w:rPr>
          <w:rFonts w:ascii="Times New Roman"/>
          <w:b/>
          <w:i w:val="false"/>
          <w:color w:val="000000"/>
        </w:rPr>
        <w:t>байланысты Кеден одағы мен Бірыңғай экономикалық кеңістікті</w:t>
      </w:r>
      <w:r>
        <w:br/>
      </w:r>
      <w:r>
        <w:rPr>
          <w:rFonts w:ascii="Times New Roman"/>
          <w:b/>
          <w:i w:val="false"/>
          <w:color w:val="000000"/>
        </w:rPr>
        <w:t>қалыптастыру шеңберінде жасалған халықаралық шарттардың</w:t>
      </w:r>
      <w:r>
        <w:br/>
      </w:r>
      <w:r>
        <w:rPr>
          <w:rFonts w:ascii="Times New Roman"/>
          <w:b/>
          <w:i w:val="false"/>
          <w:color w:val="000000"/>
        </w:rPr>
        <w:t>қолданылуын тоқтату туралы</w:t>
      </w:r>
      <w:r>
        <w:br/>
      </w:r>
      <w:r>
        <w:rPr>
          <w:rFonts w:ascii="Times New Roman"/>
          <w:b/>
          <w:i w:val="false"/>
          <w:color w:val="000000"/>
        </w:rPr>
        <w:t>ХАТТАМА</w:t>
      </w:r>
    </w:p>
    <w:bookmarkEnd w:id="2958"/>
    <w:p>
      <w:pPr>
        <w:spacing w:after="0"/>
        <w:ind w:left="0"/>
        <w:jc w:val="both"/>
      </w:pPr>
      <w:r>
        <w:rPr>
          <w:rFonts w:ascii="Times New Roman"/>
          <w:b w:val="false"/>
          <w:i w:val="false"/>
          <w:color w:val="000000"/>
          <w:sz w:val="28"/>
        </w:rPr>
        <w:t>
      Еуразиялық экономикалық одақ туралы шарттың (бұдан әрі - Шарт) күшіне енуіне байланысты Кеден одағы мен Бірыңғай экономикалық кеңістікті қалыптастыру шеңберінде жасалған мынадай халықаралық шарттардың қолданылуы тоқтатылады.</w:t>
      </w:r>
    </w:p>
    <w:bookmarkStart w:name="z2960" w:id="2959"/>
    <w:p>
      <w:pPr>
        <w:spacing w:after="0"/>
        <w:ind w:left="0"/>
        <w:jc w:val="left"/>
      </w:pPr>
      <w:r>
        <w:rPr>
          <w:rFonts w:ascii="Times New Roman"/>
          <w:b/>
          <w:i w:val="false"/>
          <w:color w:val="000000"/>
        </w:rPr>
        <w:t xml:space="preserve"> I. Шарт күшіне енген күнінен бастап қолданылуы тоқтатылатын</w:t>
      </w:r>
      <w:r>
        <w:br/>
      </w:r>
      <w:r>
        <w:rPr>
          <w:rFonts w:ascii="Times New Roman"/>
          <w:b/>
          <w:i w:val="false"/>
          <w:color w:val="000000"/>
        </w:rPr>
        <w:t>халықаралық шарттар</w:t>
      </w:r>
    </w:p>
    <w:bookmarkEnd w:id="2959"/>
    <w:bookmarkStart w:name="z2961" w:id="2960"/>
    <w:p>
      <w:pPr>
        <w:spacing w:after="0"/>
        <w:ind w:left="0"/>
        <w:jc w:val="both"/>
      </w:pPr>
      <w:r>
        <w:rPr>
          <w:rFonts w:ascii="Times New Roman"/>
          <w:b w:val="false"/>
          <w:i w:val="false"/>
          <w:color w:val="000000"/>
          <w:sz w:val="28"/>
        </w:rPr>
        <w:t xml:space="preserve">
      1.2007 жылғы 6 қазандағы Бірыңғай кедендік аумағын құру және кеден одағын қалыптастыру туралы </w:t>
      </w:r>
      <w:r>
        <w:rPr>
          <w:rFonts w:ascii="Times New Roman"/>
          <w:b w:val="false"/>
          <w:i w:val="false"/>
          <w:color w:val="000000"/>
          <w:sz w:val="28"/>
        </w:rPr>
        <w:t>шарт</w:t>
      </w:r>
      <w:r>
        <w:rPr>
          <w:rFonts w:ascii="Times New Roman"/>
          <w:b w:val="false"/>
          <w:i w:val="false"/>
          <w:color w:val="000000"/>
          <w:sz w:val="28"/>
        </w:rPr>
        <w:t>.</w:t>
      </w:r>
    </w:p>
    <w:bookmarkEnd w:id="2960"/>
    <w:bookmarkStart w:name="z2962" w:id="2961"/>
    <w:p>
      <w:pPr>
        <w:spacing w:after="0"/>
        <w:ind w:left="0"/>
        <w:jc w:val="both"/>
      </w:pPr>
      <w:r>
        <w:rPr>
          <w:rFonts w:ascii="Times New Roman"/>
          <w:b w:val="false"/>
          <w:i w:val="false"/>
          <w:color w:val="000000"/>
          <w:sz w:val="28"/>
        </w:rPr>
        <w:t xml:space="preserve">
      2.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2961"/>
    <w:bookmarkStart w:name="z2963" w:id="2962"/>
    <w:p>
      <w:pPr>
        <w:spacing w:after="0"/>
        <w:ind w:left="0"/>
        <w:jc w:val="both"/>
      </w:pPr>
      <w:r>
        <w:rPr>
          <w:rFonts w:ascii="Times New Roman"/>
          <w:b w:val="false"/>
          <w:i w:val="false"/>
          <w:color w:val="000000"/>
          <w:sz w:val="28"/>
        </w:rPr>
        <w:t xml:space="preserve">
      3.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келісім</w:t>
      </w:r>
      <w:r>
        <w:rPr>
          <w:rFonts w:ascii="Times New Roman"/>
          <w:b w:val="false"/>
          <w:i w:val="false"/>
          <w:color w:val="000000"/>
          <w:sz w:val="28"/>
        </w:rPr>
        <w:t>.</w:t>
      </w:r>
    </w:p>
    <w:bookmarkEnd w:id="2962"/>
    <w:bookmarkStart w:name="z2964" w:id="2963"/>
    <w:p>
      <w:pPr>
        <w:spacing w:after="0"/>
        <w:ind w:left="0"/>
        <w:jc w:val="both"/>
      </w:pPr>
      <w:r>
        <w:rPr>
          <w:rFonts w:ascii="Times New Roman"/>
          <w:b w:val="false"/>
          <w:i w:val="false"/>
          <w:color w:val="000000"/>
          <w:sz w:val="28"/>
        </w:rPr>
        <w:t xml:space="preserve">
      4. 2008 жылғы 25 қаңтардағы Бірыңғай кедендік-тарифтік реттеу туралы </w:t>
      </w:r>
      <w:r>
        <w:rPr>
          <w:rFonts w:ascii="Times New Roman"/>
          <w:b w:val="false"/>
          <w:i w:val="false"/>
          <w:color w:val="000000"/>
          <w:sz w:val="28"/>
        </w:rPr>
        <w:t>келісім</w:t>
      </w:r>
      <w:r>
        <w:rPr>
          <w:rFonts w:ascii="Times New Roman"/>
          <w:b w:val="false"/>
          <w:i w:val="false"/>
          <w:color w:val="000000"/>
          <w:sz w:val="28"/>
        </w:rPr>
        <w:t>.</w:t>
      </w:r>
    </w:p>
    <w:bookmarkEnd w:id="2963"/>
    <w:bookmarkStart w:name="z2965" w:id="2964"/>
    <w:p>
      <w:pPr>
        <w:spacing w:after="0"/>
        <w:ind w:left="0"/>
        <w:jc w:val="both"/>
      </w:pPr>
      <w:r>
        <w:rPr>
          <w:rFonts w:ascii="Times New Roman"/>
          <w:b w:val="false"/>
          <w:i w:val="false"/>
          <w:color w:val="000000"/>
          <w:sz w:val="28"/>
        </w:rPr>
        <w:t xml:space="preserve">
      5. 2008 жылғы 25 қаңтардағы Үшінші елдерге қатысты тарифтік емес реттеудің бірыңғай шаралары туралы </w:t>
      </w:r>
      <w:r>
        <w:rPr>
          <w:rFonts w:ascii="Times New Roman"/>
          <w:b w:val="false"/>
          <w:i w:val="false"/>
          <w:color w:val="000000"/>
          <w:sz w:val="28"/>
        </w:rPr>
        <w:t>келісім</w:t>
      </w:r>
      <w:r>
        <w:rPr>
          <w:rFonts w:ascii="Times New Roman"/>
          <w:b w:val="false"/>
          <w:i w:val="false"/>
          <w:color w:val="000000"/>
          <w:sz w:val="28"/>
        </w:rPr>
        <w:t>.</w:t>
      </w:r>
    </w:p>
    <w:bookmarkEnd w:id="2964"/>
    <w:bookmarkStart w:name="z2966" w:id="2965"/>
    <w:p>
      <w:pPr>
        <w:spacing w:after="0"/>
        <w:ind w:left="0"/>
        <w:jc w:val="both"/>
      </w:pPr>
      <w:r>
        <w:rPr>
          <w:rFonts w:ascii="Times New Roman"/>
          <w:b w:val="false"/>
          <w:i w:val="false"/>
          <w:color w:val="000000"/>
          <w:sz w:val="28"/>
        </w:rPr>
        <w:t xml:space="preserve">
      6. 2008 жылғы 25 қаңтардағы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8"/>
        </w:rPr>
        <w:t>келісім</w:t>
      </w:r>
      <w:r>
        <w:rPr>
          <w:rFonts w:ascii="Times New Roman"/>
          <w:b w:val="false"/>
          <w:i w:val="false"/>
          <w:color w:val="000000"/>
          <w:sz w:val="28"/>
        </w:rPr>
        <w:t>.</w:t>
      </w:r>
    </w:p>
    <w:bookmarkEnd w:id="2965"/>
    <w:bookmarkStart w:name="z2967" w:id="2966"/>
    <w:p>
      <w:pPr>
        <w:spacing w:after="0"/>
        <w:ind w:left="0"/>
        <w:jc w:val="both"/>
      </w:pPr>
      <w:r>
        <w:rPr>
          <w:rFonts w:ascii="Times New Roman"/>
          <w:b w:val="false"/>
          <w:i w:val="false"/>
          <w:color w:val="000000"/>
          <w:sz w:val="28"/>
        </w:rPr>
        <w:t xml:space="preserve">
      7.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w:t>
      </w:r>
      <w:r>
        <w:rPr>
          <w:rFonts w:ascii="Times New Roman"/>
          <w:b w:val="false"/>
          <w:i w:val="false"/>
          <w:color w:val="000000"/>
          <w:sz w:val="28"/>
        </w:rPr>
        <w:t>келісім</w:t>
      </w:r>
      <w:r>
        <w:rPr>
          <w:rFonts w:ascii="Times New Roman"/>
          <w:b w:val="false"/>
          <w:i w:val="false"/>
          <w:color w:val="000000"/>
          <w:sz w:val="28"/>
        </w:rPr>
        <w:t>.</w:t>
      </w:r>
    </w:p>
    <w:bookmarkEnd w:id="2966"/>
    <w:bookmarkStart w:name="z2968" w:id="2967"/>
    <w:p>
      <w:pPr>
        <w:spacing w:after="0"/>
        <w:ind w:left="0"/>
        <w:jc w:val="both"/>
      </w:pPr>
      <w:r>
        <w:rPr>
          <w:rFonts w:ascii="Times New Roman"/>
          <w:b w:val="false"/>
          <w:i w:val="false"/>
          <w:color w:val="000000"/>
          <w:sz w:val="28"/>
        </w:rPr>
        <w:t xml:space="preserve">
      8. 2008 жылғы 12 желтоқсандағы Тарифтік жеңілдіктер беру туралы </w:t>
      </w:r>
      <w:r>
        <w:rPr>
          <w:rFonts w:ascii="Times New Roman"/>
          <w:b w:val="false"/>
          <w:i w:val="false"/>
          <w:color w:val="000000"/>
          <w:sz w:val="28"/>
        </w:rPr>
        <w:t>хаттама</w:t>
      </w:r>
      <w:r>
        <w:rPr>
          <w:rFonts w:ascii="Times New Roman"/>
          <w:b w:val="false"/>
          <w:i w:val="false"/>
          <w:color w:val="000000"/>
          <w:sz w:val="28"/>
        </w:rPr>
        <w:t>.</w:t>
      </w:r>
    </w:p>
    <w:bookmarkEnd w:id="2967"/>
    <w:bookmarkStart w:name="z2969" w:id="2968"/>
    <w:p>
      <w:pPr>
        <w:spacing w:after="0"/>
        <w:ind w:left="0"/>
        <w:jc w:val="both"/>
      </w:pPr>
      <w:r>
        <w:rPr>
          <w:rFonts w:ascii="Times New Roman"/>
          <w:b w:val="false"/>
          <w:i w:val="false"/>
          <w:color w:val="000000"/>
          <w:sz w:val="28"/>
        </w:rPr>
        <w:t xml:space="preserve">
      9. 2008 жылғы 12 желтоқсандағы Кеден одағының кедендік шекарасы арқылы өткізілетін тауарлардың кедендік құнын айқындаудың ережесін біркелкі қолдануды қамтамасыз ету туралы </w:t>
      </w:r>
      <w:r>
        <w:rPr>
          <w:rFonts w:ascii="Times New Roman"/>
          <w:b w:val="false"/>
          <w:i w:val="false"/>
          <w:color w:val="000000"/>
          <w:sz w:val="28"/>
        </w:rPr>
        <w:t>хаттама</w:t>
      </w:r>
      <w:r>
        <w:rPr>
          <w:rFonts w:ascii="Times New Roman"/>
          <w:b w:val="false"/>
          <w:i w:val="false"/>
          <w:color w:val="000000"/>
          <w:sz w:val="28"/>
        </w:rPr>
        <w:t>.</w:t>
      </w:r>
    </w:p>
    <w:bookmarkEnd w:id="2968"/>
    <w:bookmarkStart w:name="z2970" w:id="2969"/>
    <w:p>
      <w:pPr>
        <w:spacing w:after="0"/>
        <w:ind w:left="0"/>
        <w:jc w:val="both"/>
      </w:pPr>
      <w:r>
        <w:rPr>
          <w:rFonts w:ascii="Times New Roman"/>
          <w:b w:val="false"/>
          <w:i w:val="false"/>
          <w:color w:val="000000"/>
          <w:sz w:val="28"/>
        </w:rPr>
        <w:t xml:space="preserve">
      10. 2008 жылғы 12 желтоқсандағы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w:t>
      </w:r>
      <w:r>
        <w:rPr>
          <w:rFonts w:ascii="Times New Roman"/>
          <w:b w:val="false"/>
          <w:i w:val="false"/>
          <w:color w:val="000000"/>
          <w:sz w:val="28"/>
        </w:rPr>
        <w:t>хаттама</w:t>
      </w:r>
      <w:r>
        <w:rPr>
          <w:rFonts w:ascii="Times New Roman"/>
          <w:b w:val="false"/>
          <w:i w:val="false"/>
          <w:color w:val="000000"/>
          <w:sz w:val="28"/>
        </w:rPr>
        <w:t>.</w:t>
      </w:r>
    </w:p>
    <w:bookmarkEnd w:id="2969"/>
    <w:bookmarkStart w:name="z2971" w:id="2970"/>
    <w:p>
      <w:pPr>
        <w:spacing w:after="0"/>
        <w:ind w:left="0"/>
        <w:jc w:val="both"/>
      </w:pPr>
      <w:r>
        <w:rPr>
          <w:rFonts w:ascii="Times New Roman"/>
          <w:b w:val="false"/>
          <w:i w:val="false"/>
          <w:color w:val="000000"/>
          <w:sz w:val="28"/>
        </w:rPr>
        <w:t xml:space="preserve">
      11.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2970"/>
    <w:bookmarkStart w:name="z2972" w:id="2971"/>
    <w:p>
      <w:pPr>
        <w:spacing w:after="0"/>
        <w:ind w:left="0"/>
        <w:jc w:val="both"/>
      </w:pPr>
      <w:r>
        <w:rPr>
          <w:rFonts w:ascii="Times New Roman"/>
          <w:b w:val="false"/>
          <w:i w:val="false"/>
          <w:color w:val="000000"/>
          <w:sz w:val="28"/>
        </w:rPr>
        <w:t>
      12. 2008 жылғы 12 желтоқсандағы Кедендік рәсімдер мен кедендік режимдердің түрлері туралы келісім.</w:t>
      </w:r>
    </w:p>
    <w:bookmarkEnd w:id="2971"/>
    <w:bookmarkStart w:name="z2973" w:id="2972"/>
    <w:p>
      <w:pPr>
        <w:spacing w:after="0"/>
        <w:ind w:left="0"/>
        <w:jc w:val="both"/>
      </w:pPr>
      <w:r>
        <w:rPr>
          <w:rFonts w:ascii="Times New Roman"/>
          <w:b w:val="false"/>
          <w:i w:val="false"/>
          <w:color w:val="000000"/>
          <w:sz w:val="28"/>
        </w:rPr>
        <w:t xml:space="preserve">
      13. 2008 жылғы 12 желтоқсандағы Кеден одағының кедендік шекарасы арқылы өткізілетін тауарлардың кедендік құнын декларациялау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972"/>
    <w:bookmarkStart w:name="z2974" w:id="2973"/>
    <w:p>
      <w:pPr>
        <w:spacing w:after="0"/>
        <w:ind w:left="0"/>
        <w:jc w:val="both"/>
      </w:pPr>
      <w:r>
        <w:rPr>
          <w:rFonts w:ascii="Times New Roman"/>
          <w:b w:val="false"/>
          <w:i w:val="false"/>
          <w:color w:val="000000"/>
          <w:sz w:val="28"/>
        </w:rPr>
        <w:t>
      14. 2008 жылғы 12 желтоқсандағы Тауарларды декларациялау тәртібі туралы келісім.</w:t>
      </w:r>
    </w:p>
    <w:bookmarkEnd w:id="2973"/>
    <w:bookmarkStart w:name="z2975" w:id="2974"/>
    <w:p>
      <w:pPr>
        <w:spacing w:after="0"/>
        <w:ind w:left="0"/>
        <w:jc w:val="both"/>
      </w:pPr>
      <w:r>
        <w:rPr>
          <w:rFonts w:ascii="Times New Roman"/>
          <w:b w:val="false"/>
          <w:i w:val="false"/>
          <w:color w:val="000000"/>
          <w:sz w:val="28"/>
        </w:rPr>
        <w:t xml:space="preserve">
      15. 2008 жылғы 12 желтоқсандағы Кеден одағына қатысушы мемлекеттерде кедендік төлемдерді есептеу және төлеу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974"/>
    <w:bookmarkStart w:name="z2976" w:id="2975"/>
    <w:p>
      <w:pPr>
        <w:spacing w:after="0"/>
        <w:ind w:left="0"/>
        <w:jc w:val="both"/>
      </w:pPr>
      <w:r>
        <w:rPr>
          <w:rFonts w:ascii="Times New Roman"/>
          <w:b w:val="false"/>
          <w:i w:val="false"/>
          <w:color w:val="000000"/>
          <w:sz w:val="28"/>
        </w:rPr>
        <w:t xml:space="preserve">
      16. 2008 жылғы 12 желтоқсандағы Кеден одағының кедендік шекарасы арқылы өткізілетін тауарлардың кедендік құнын айқындаудың дұрыстығын бақылауды жүзеге асыру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975"/>
    <w:bookmarkStart w:name="z2977" w:id="2976"/>
    <w:p>
      <w:pPr>
        <w:spacing w:after="0"/>
        <w:ind w:left="0"/>
        <w:jc w:val="both"/>
      </w:pPr>
      <w:r>
        <w:rPr>
          <w:rFonts w:ascii="Times New Roman"/>
          <w:b w:val="false"/>
          <w:i w:val="false"/>
          <w:color w:val="000000"/>
          <w:sz w:val="28"/>
        </w:rPr>
        <w:t xml:space="preserve">
      17. 2008 жылғы 12 желтоқсандағы Кеден одағына қатысушы мемлекеттерде кедендік ресімдеу мен кедендік бақылау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976"/>
    <w:bookmarkStart w:name="z2978" w:id="2977"/>
    <w:p>
      <w:pPr>
        <w:spacing w:after="0"/>
        <w:ind w:left="0"/>
        <w:jc w:val="both"/>
      </w:pPr>
      <w:r>
        <w:rPr>
          <w:rFonts w:ascii="Times New Roman"/>
          <w:b w:val="false"/>
          <w:i w:val="false"/>
          <w:color w:val="000000"/>
          <w:sz w:val="28"/>
        </w:rPr>
        <w:t xml:space="preserve">
      18. 2008 жылғы 12 желтоқсандағы Кеден одағы Комиссиясының Хатшылығы туралы </w:t>
      </w:r>
      <w:r>
        <w:rPr>
          <w:rFonts w:ascii="Times New Roman"/>
          <w:b w:val="false"/>
          <w:i w:val="false"/>
          <w:color w:val="000000"/>
          <w:sz w:val="28"/>
        </w:rPr>
        <w:t>келісім</w:t>
      </w:r>
      <w:r>
        <w:rPr>
          <w:rFonts w:ascii="Times New Roman"/>
          <w:b w:val="false"/>
          <w:i w:val="false"/>
          <w:color w:val="000000"/>
          <w:sz w:val="28"/>
        </w:rPr>
        <w:t>.</w:t>
      </w:r>
    </w:p>
    <w:bookmarkEnd w:id="2977"/>
    <w:bookmarkStart w:name="z2979" w:id="2978"/>
    <w:p>
      <w:pPr>
        <w:spacing w:after="0"/>
        <w:ind w:left="0"/>
        <w:jc w:val="both"/>
      </w:pPr>
      <w:r>
        <w:rPr>
          <w:rFonts w:ascii="Times New Roman"/>
          <w:b w:val="false"/>
          <w:i w:val="false"/>
          <w:color w:val="000000"/>
          <w:sz w:val="28"/>
        </w:rPr>
        <w:t xml:space="preserve">
      19. 2008 жылғы 12 желтоқсандағы Тарифтік квоталарды қолданудың шарттары мен тетігі туралы </w:t>
      </w:r>
      <w:r>
        <w:rPr>
          <w:rFonts w:ascii="Times New Roman"/>
          <w:b w:val="false"/>
          <w:i w:val="false"/>
          <w:color w:val="000000"/>
          <w:sz w:val="28"/>
        </w:rPr>
        <w:t>келісім</w:t>
      </w:r>
      <w:r>
        <w:rPr>
          <w:rFonts w:ascii="Times New Roman"/>
          <w:b w:val="false"/>
          <w:i w:val="false"/>
          <w:color w:val="000000"/>
          <w:sz w:val="28"/>
        </w:rPr>
        <w:t>.</w:t>
      </w:r>
    </w:p>
    <w:bookmarkEnd w:id="2978"/>
    <w:bookmarkStart w:name="z2980" w:id="2979"/>
    <w:p>
      <w:pPr>
        <w:spacing w:after="0"/>
        <w:ind w:left="0"/>
        <w:jc w:val="both"/>
      </w:pPr>
      <w:r>
        <w:rPr>
          <w:rFonts w:ascii="Times New Roman"/>
          <w:b w:val="false"/>
          <w:i w:val="false"/>
          <w:color w:val="000000"/>
          <w:sz w:val="28"/>
        </w:rPr>
        <w:t xml:space="preserve">
      20.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979"/>
    <w:bookmarkStart w:name="z2981" w:id="2980"/>
    <w:p>
      <w:pPr>
        <w:spacing w:after="0"/>
        <w:ind w:left="0"/>
        <w:jc w:val="both"/>
      </w:pPr>
      <w:r>
        <w:rPr>
          <w:rFonts w:ascii="Times New Roman"/>
          <w:b w:val="false"/>
          <w:i w:val="false"/>
          <w:color w:val="000000"/>
          <w:sz w:val="28"/>
        </w:rPr>
        <w:t xml:space="preserve">
      21. 2009 жылғы 9 маусымдағы Сыртқы сауда саласындағы тауарларды лицензиялау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2980"/>
    <w:bookmarkStart w:name="z2982" w:id="2981"/>
    <w:p>
      <w:pPr>
        <w:spacing w:after="0"/>
        <w:ind w:left="0"/>
        <w:jc w:val="both"/>
      </w:pPr>
      <w:r>
        <w:rPr>
          <w:rFonts w:ascii="Times New Roman"/>
          <w:b w:val="false"/>
          <w:i w:val="false"/>
          <w:color w:val="000000"/>
          <w:sz w:val="28"/>
        </w:rPr>
        <w:t xml:space="preserve">
      22.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w:t>
      </w:r>
      <w:r>
        <w:rPr>
          <w:rFonts w:ascii="Times New Roman"/>
          <w:b w:val="false"/>
          <w:i w:val="false"/>
          <w:color w:val="000000"/>
          <w:sz w:val="28"/>
        </w:rPr>
        <w:t>хаттама</w:t>
      </w:r>
      <w:r>
        <w:rPr>
          <w:rFonts w:ascii="Times New Roman"/>
          <w:b w:val="false"/>
          <w:i w:val="false"/>
          <w:color w:val="000000"/>
          <w:sz w:val="28"/>
        </w:rPr>
        <w:t>.</w:t>
      </w:r>
    </w:p>
    <w:bookmarkEnd w:id="2981"/>
    <w:bookmarkStart w:name="z2983" w:id="2982"/>
    <w:p>
      <w:pPr>
        <w:spacing w:after="0"/>
        <w:ind w:left="0"/>
        <w:jc w:val="both"/>
      </w:pPr>
      <w:r>
        <w:rPr>
          <w:rFonts w:ascii="Times New Roman"/>
          <w:b w:val="false"/>
          <w:i w:val="false"/>
          <w:color w:val="000000"/>
          <w:sz w:val="28"/>
        </w:rPr>
        <w:t xml:space="preserve">
      23. 2009 жылғы 11 желтоқсандағы Кеден одағында жұмыстар орындау, қызметтер көрсету кезінде жанама салықтар алу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2982"/>
    <w:bookmarkStart w:name="z2984" w:id="2983"/>
    <w:p>
      <w:pPr>
        <w:spacing w:after="0"/>
        <w:ind w:left="0"/>
        <w:jc w:val="both"/>
      </w:pPr>
      <w:r>
        <w:rPr>
          <w:rFonts w:ascii="Times New Roman"/>
          <w:b w:val="false"/>
          <w:i w:val="false"/>
          <w:color w:val="000000"/>
          <w:sz w:val="28"/>
        </w:rPr>
        <w:t xml:space="preserve">
      24. 2009 жылғы 11 желтоқсандағы Сыртқы сауда статистикасы мен өзара сауда статистикасының деректерін беру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2983"/>
    <w:bookmarkStart w:name="z2985" w:id="2984"/>
    <w:p>
      <w:pPr>
        <w:spacing w:after="0"/>
        <w:ind w:left="0"/>
        <w:jc w:val="both"/>
      </w:pPr>
      <w:r>
        <w:rPr>
          <w:rFonts w:ascii="Times New Roman"/>
          <w:b w:val="false"/>
          <w:i w:val="false"/>
          <w:color w:val="000000"/>
          <w:sz w:val="28"/>
        </w:rPr>
        <w:t xml:space="preserve">
      25. 2009 жылғы 11 желтоқсандағы Кеден одағы комиссиясы Кедендік статистика орталығының мәртебесі туралы </w:t>
      </w:r>
      <w:r>
        <w:rPr>
          <w:rFonts w:ascii="Times New Roman"/>
          <w:b w:val="false"/>
          <w:i w:val="false"/>
          <w:color w:val="000000"/>
          <w:sz w:val="28"/>
        </w:rPr>
        <w:t>хаттама</w:t>
      </w:r>
      <w:r>
        <w:rPr>
          <w:rFonts w:ascii="Times New Roman"/>
          <w:b w:val="false"/>
          <w:i w:val="false"/>
          <w:color w:val="000000"/>
          <w:sz w:val="28"/>
        </w:rPr>
        <w:t>.</w:t>
      </w:r>
    </w:p>
    <w:bookmarkEnd w:id="2984"/>
    <w:bookmarkStart w:name="z2986" w:id="2985"/>
    <w:p>
      <w:pPr>
        <w:spacing w:after="0"/>
        <w:ind w:left="0"/>
        <w:jc w:val="both"/>
      </w:pPr>
      <w:r>
        <w:rPr>
          <w:rFonts w:ascii="Times New Roman"/>
          <w:b w:val="false"/>
          <w:i w:val="false"/>
          <w:color w:val="000000"/>
          <w:sz w:val="28"/>
        </w:rPr>
        <w:t xml:space="preserve">
      26.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w:t>
      </w:r>
      <w:r>
        <w:rPr>
          <w:rFonts w:ascii="Times New Roman"/>
          <w:b w:val="false"/>
          <w:i w:val="false"/>
          <w:color w:val="000000"/>
          <w:sz w:val="28"/>
        </w:rPr>
        <w:t>келісім</w:t>
      </w:r>
      <w:r>
        <w:rPr>
          <w:rFonts w:ascii="Times New Roman"/>
          <w:b w:val="false"/>
          <w:i w:val="false"/>
          <w:color w:val="000000"/>
          <w:sz w:val="28"/>
        </w:rPr>
        <w:t>.</w:t>
      </w:r>
    </w:p>
    <w:bookmarkEnd w:id="2985"/>
    <w:bookmarkStart w:name="z2987" w:id="2986"/>
    <w:p>
      <w:pPr>
        <w:spacing w:after="0"/>
        <w:ind w:left="0"/>
        <w:jc w:val="both"/>
      </w:pPr>
      <w:r>
        <w:rPr>
          <w:rFonts w:ascii="Times New Roman"/>
          <w:b w:val="false"/>
          <w:i w:val="false"/>
          <w:color w:val="000000"/>
          <w:sz w:val="28"/>
        </w:rPr>
        <w:t xml:space="preserve">
      27. 2009 жылғы 11 желтоқсандағы Сәйкестігі міндетті бағалануға (расталуға) жататын өнімнің Кеден одағының кедендік аумағындағы айналысы туралы </w:t>
      </w:r>
      <w:r>
        <w:rPr>
          <w:rFonts w:ascii="Times New Roman"/>
          <w:b w:val="false"/>
          <w:i w:val="false"/>
          <w:color w:val="000000"/>
          <w:sz w:val="28"/>
        </w:rPr>
        <w:t>келісім</w:t>
      </w:r>
      <w:r>
        <w:rPr>
          <w:rFonts w:ascii="Times New Roman"/>
          <w:b w:val="false"/>
          <w:i w:val="false"/>
          <w:color w:val="000000"/>
          <w:sz w:val="28"/>
        </w:rPr>
        <w:t>.</w:t>
      </w:r>
    </w:p>
    <w:bookmarkEnd w:id="2986"/>
    <w:bookmarkStart w:name="z2988" w:id="2987"/>
    <w:p>
      <w:pPr>
        <w:spacing w:after="0"/>
        <w:ind w:left="0"/>
        <w:jc w:val="both"/>
      </w:pPr>
      <w:r>
        <w:rPr>
          <w:rFonts w:ascii="Times New Roman"/>
          <w:b w:val="false"/>
          <w:i w:val="false"/>
          <w:color w:val="000000"/>
          <w:sz w:val="28"/>
        </w:rPr>
        <w:t xml:space="preserve">
      28.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w:t>
      </w:r>
      <w:r>
        <w:rPr>
          <w:rFonts w:ascii="Times New Roman"/>
          <w:b w:val="false"/>
          <w:i w:val="false"/>
          <w:color w:val="000000"/>
          <w:sz w:val="28"/>
        </w:rPr>
        <w:t>.</w:t>
      </w:r>
    </w:p>
    <w:bookmarkEnd w:id="2987"/>
    <w:bookmarkStart w:name="z2989" w:id="2988"/>
    <w:p>
      <w:pPr>
        <w:spacing w:after="0"/>
        <w:ind w:left="0"/>
        <w:jc w:val="both"/>
      </w:pPr>
      <w:r>
        <w:rPr>
          <w:rFonts w:ascii="Times New Roman"/>
          <w:b w:val="false"/>
          <w:i w:val="false"/>
          <w:color w:val="000000"/>
          <w:sz w:val="28"/>
        </w:rPr>
        <w:t xml:space="preserve">
      29. 2009 жылғы 11 желтоқсандағы Кеден одағының өсімдіктер карантині туралы </w:t>
      </w:r>
      <w:r>
        <w:rPr>
          <w:rFonts w:ascii="Times New Roman"/>
          <w:b w:val="false"/>
          <w:i w:val="false"/>
          <w:color w:val="000000"/>
          <w:sz w:val="28"/>
        </w:rPr>
        <w:t>келісім</w:t>
      </w:r>
      <w:r>
        <w:rPr>
          <w:rFonts w:ascii="Times New Roman"/>
          <w:b w:val="false"/>
          <w:i w:val="false"/>
          <w:color w:val="000000"/>
          <w:sz w:val="28"/>
        </w:rPr>
        <w:t>.</w:t>
      </w:r>
    </w:p>
    <w:bookmarkEnd w:id="2988"/>
    <w:bookmarkStart w:name="z2990" w:id="2989"/>
    <w:p>
      <w:pPr>
        <w:spacing w:after="0"/>
        <w:ind w:left="0"/>
        <w:jc w:val="both"/>
      </w:pPr>
      <w:r>
        <w:rPr>
          <w:rFonts w:ascii="Times New Roman"/>
          <w:b w:val="false"/>
          <w:i w:val="false"/>
          <w:color w:val="000000"/>
          <w:sz w:val="28"/>
        </w:rPr>
        <w:t xml:space="preserve">
      30. 2009 жылғы 11 желтоқсандағы Кеден одағының санитариялық шаралар жөніндегі </w:t>
      </w:r>
      <w:r>
        <w:rPr>
          <w:rFonts w:ascii="Times New Roman"/>
          <w:b w:val="false"/>
          <w:i w:val="false"/>
          <w:color w:val="000000"/>
          <w:sz w:val="28"/>
        </w:rPr>
        <w:t>келісімі</w:t>
      </w:r>
      <w:r>
        <w:rPr>
          <w:rFonts w:ascii="Times New Roman"/>
          <w:b w:val="false"/>
          <w:i w:val="false"/>
          <w:color w:val="000000"/>
          <w:sz w:val="28"/>
        </w:rPr>
        <w:t>.</w:t>
      </w:r>
    </w:p>
    <w:bookmarkEnd w:id="2989"/>
    <w:bookmarkStart w:name="z2991" w:id="2990"/>
    <w:p>
      <w:pPr>
        <w:spacing w:after="0"/>
        <w:ind w:left="0"/>
        <w:jc w:val="both"/>
      </w:pPr>
      <w:r>
        <w:rPr>
          <w:rFonts w:ascii="Times New Roman"/>
          <w:b w:val="false"/>
          <w:i w:val="false"/>
          <w:color w:val="000000"/>
          <w:sz w:val="28"/>
        </w:rPr>
        <w:t xml:space="preserve">
      31. 25 қаңтардағы 2008 жылғы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2009 жылғы 11 желтоқсандағы </w:t>
      </w:r>
      <w:r>
        <w:rPr>
          <w:rFonts w:ascii="Times New Roman"/>
          <w:b w:val="false"/>
          <w:i w:val="false"/>
          <w:color w:val="000000"/>
          <w:sz w:val="28"/>
        </w:rPr>
        <w:t>хаттама</w:t>
      </w:r>
      <w:r>
        <w:rPr>
          <w:rFonts w:ascii="Times New Roman"/>
          <w:b w:val="false"/>
          <w:i w:val="false"/>
          <w:color w:val="000000"/>
          <w:sz w:val="28"/>
        </w:rPr>
        <w:t>.</w:t>
      </w:r>
    </w:p>
    <w:bookmarkEnd w:id="2990"/>
    <w:bookmarkStart w:name="z2992" w:id="2991"/>
    <w:p>
      <w:pPr>
        <w:spacing w:after="0"/>
        <w:ind w:left="0"/>
        <w:jc w:val="both"/>
      </w:pPr>
      <w:r>
        <w:rPr>
          <w:rFonts w:ascii="Times New Roman"/>
          <w:b w:val="false"/>
          <w:i w:val="false"/>
          <w:color w:val="000000"/>
          <w:sz w:val="28"/>
        </w:rPr>
        <w:t xml:space="preserve">
      32. 2010 жылғы 20 мамырдағы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w:t>
      </w:r>
      <w:r>
        <w:rPr>
          <w:rFonts w:ascii="Times New Roman"/>
          <w:b w:val="false"/>
          <w:i w:val="false"/>
          <w:color w:val="000000"/>
          <w:sz w:val="28"/>
        </w:rPr>
        <w:t>келісім</w:t>
      </w:r>
      <w:r>
        <w:rPr>
          <w:rFonts w:ascii="Times New Roman"/>
          <w:b w:val="false"/>
          <w:i w:val="false"/>
          <w:color w:val="000000"/>
          <w:sz w:val="28"/>
        </w:rPr>
        <w:t>.</w:t>
      </w:r>
    </w:p>
    <w:bookmarkEnd w:id="2991"/>
    <w:bookmarkStart w:name="z2993" w:id="2992"/>
    <w:p>
      <w:pPr>
        <w:spacing w:after="0"/>
        <w:ind w:left="0"/>
        <w:jc w:val="both"/>
      </w:pPr>
      <w:r>
        <w:rPr>
          <w:rFonts w:ascii="Times New Roman"/>
          <w:b w:val="false"/>
          <w:i w:val="false"/>
          <w:color w:val="000000"/>
          <w:sz w:val="28"/>
        </w:rPr>
        <w:t xml:space="preserve">
      33. 2009 жылғы 11 желтоқсандағы Кеден одағының өсімдіктер карантині туралы келісіміне өзгерістер мен толықтырулар енгізу туралы 2010 жылғы 21 мамырдағы </w:t>
      </w:r>
      <w:r>
        <w:rPr>
          <w:rFonts w:ascii="Times New Roman"/>
          <w:b w:val="false"/>
          <w:i w:val="false"/>
          <w:color w:val="000000"/>
          <w:sz w:val="28"/>
        </w:rPr>
        <w:t>хаттама</w:t>
      </w:r>
      <w:r>
        <w:rPr>
          <w:rFonts w:ascii="Times New Roman"/>
          <w:b w:val="false"/>
          <w:i w:val="false"/>
          <w:color w:val="000000"/>
          <w:sz w:val="28"/>
        </w:rPr>
        <w:t>.</w:t>
      </w:r>
    </w:p>
    <w:bookmarkEnd w:id="2992"/>
    <w:bookmarkStart w:name="z2994" w:id="2993"/>
    <w:p>
      <w:pPr>
        <w:spacing w:after="0"/>
        <w:ind w:left="0"/>
        <w:jc w:val="both"/>
      </w:pPr>
      <w:r>
        <w:rPr>
          <w:rFonts w:ascii="Times New Roman"/>
          <w:b w:val="false"/>
          <w:i w:val="false"/>
          <w:color w:val="000000"/>
          <w:sz w:val="28"/>
        </w:rPr>
        <w:t xml:space="preserve">
      34. 2009 жылғы 11 желтоқсандағы Кеден одағының ветеринариялық-санитариялық шаралар жөніндегі келісіміне өзгерістер енгізу туралы 2010 жылғы 21 мамырдағы </w:t>
      </w:r>
      <w:r>
        <w:rPr>
          <w:rFonts w:ascii="Times New Roman"/>
          <w:b w:val="false"/>
          <w:i w:val="false"/>
          <w:color w:val="000000"/>
          <w:sz w:val="28"/>
        </w:rPr>
        <w:t>хаттама</w:t>
      </w:r>
      <w:r>
        <w:rPr>
          <w:rFonts w:ascii="Times New Roman"/>
          <w:b w:val="false"/>
          <w:i w:val="false"/>
          <w:color w:val="000000"/>
          <w:sz w:val="28"/>
        </w:rPr>
        <w:t>.</w:t>
      </w:r>
    </w:p>
    <w:bookmarkEnd w:id="2993"/>
    <w:bookmarkStart w:name="z2995" w:id="2994"/>
    <w:p>
      <w:pPr>
        <w:spacing w:after="0"/>
        <w:ind w:left="0"/>
        <w:jc w:val="both"/>
      </w:pPr>
      <w:r>
        <w:rPr>
          <w:rFonts w:ascii="Times New Roman"/>
          <w:b w:val="false"/>
          <w:i w:val="false"/>
          <w:color w:val="000000"/>
          <w:sz w:val="28"/>
        </w:rPr>
        <w:t xml:space="preserve">
      35. 2009 жылғы 11 желтоқсандағы Кеден одағының ветеринариялық-санитариялық шаралар жөніндегі келісіміне өзгерістер енгізу туралы 2010 жылғы 21 мамырдағы </w:t>
      </w:r>
      <w:r>
        <w:rPr>
          <w:rFonts w:ascii="Times New Roman"/>
          <w:b w:val="false"/>
          <w:i w:val="false"/>
          <w:color w:val="000000"/>
          <w:sz w:val="28"/>
        </w:rPr>
        <w:t>хаттама</w:t>
      </w:r>
      <w:r>
        <w:rPr>
          <w:rFonts w:ascii="Times New Roman"/>
          <w:b w:val="false"/>
          <w:i w:val="false"/>
          <w:color w:val="000000"/>
          <w:sz w:val="28"/>
        </w:rPr>
        <w:t>.</w:t>
      </w:r>
    </w:p>
    <w:bookmarkEnd w:id="2994"/>
    <w:bookmarkStart w:name="z2996" w:id="2995"/>
    <w:p>
      <w:pPr>
        <w:spacing w:after="0"/>
        <w:ind w:left="0"/>
        <w:jc w:val="both"/>
      </w:pPr>
      <w:r>
        <w:rPr>
          <w:rFonts w:ascii="Times New Roman"/>
          <w:b w:val="false"/>
          <w:i w:val="false"/>
          <w:color w:val="000000"/>
          <w:sz w:val="28"/>
        </w:rPr>
        <w:t xml:space="preserve">
      36. 2010 жылғы 5 шілдедегі Кеден одағы бірыңғай кедендік аумағының жұмыс істеу режимінен жекелеген уақытша алулар туралы </w:t>
      </w:r>
      <w:r>
        <w:rPr>
          <w:rFonts w:ascii="Times New Roman"/>
          <w:b w:val="false"/>
          <w:i w:val="false"/>
          <w:color w:val="000000"/>
          <w:sz w:val="28"/>
        </w:rPr>
        <w:t>хаттама</w:t>
      </w:r>
      <w:r>
        <w:rPr>
          <w:rFonts w:ascii="Times New Roman"/>
          <w:b w:val="false"/>
          <w:i w:val="false"/>
          <w:color w:val="000000"/>
          <w:sz w:val="28"/>
        </w:rPr>
        <w:t>.</w:t>
      </w:r>
    </w:p>
    <w:bookmarkEnd w:id="2995"/>
    <w:bookmarkStart w:name="z2997" w:id="2996"/>
    <w:p>
      <w:pPr>
        <w:spacing w:after="0"/>
        <w:ind w:left="0"/>
        <w:jc w:val="both"/>
      </w:pPr>
      <w:r>
        <w:rPr>
          <w:rFonts w:ascii="Times New Roman"/>
          <w:b w:val="false"/>
          <w:i w:val="false"/>
          <w:color w:val="000000"/>
          <w:sz w:val="28"/>
        </w:rPr>
        <w:t xml:space="preserve">
      37. 2010 жылғы 21 қыркүйектегі Кеден одағының бірыңғай кедендік аумағында сыртқы және өзара саудада электрондық құжаттар алмасу кезінде ақпараттық технологияларды қолдану туралы </w:t>
      </w:r>
      <w:r>
        <w:rPr>
          <w:rFonts w:ascii="Times New Roman"/>
          <w:b w:val="false"/>
          <w:i w:val="false"/>
          <w:color w:val="000000"/>
          <w:sz w:val="28"/>
        </w:rPr>
        <w:t>келісім</w:t>
      </w:r>
      <w:r>
        <w:rPr>
          <w:rFonts w:ascii="Times New Roman"/>
          <w:b w:val="false"/>
          <w:i w:val="false"/>
          <w:color w:val="000000"/>
          <w:sz w:val="28"/>
        </w:rPr>
        <w:t>.</w:t>
      </w:r>
    </w:p>
    <w:bookmarkEnd w:id="2996"/>
    <w:bookmarkStart w:name="z2998" w:id="2997"/>
    <w:p>
      <w:pPr>
        <w:spacing w:after="0"/>
        <w:ind w:left="0"/>
        <w:jc w:val="both"/>
      </w:pPr>
      <w:r>
        <w:rPr>
          <w:rFonts w:ascii="Times New Roman"/>
          <w:b w:val="false"/>
          <w:i w:val="false"/>
          <w:color w:val="000000"/>
          <w:sz w:val="28"/>
        </w:rPr>
        <w:t xml:space="preserve">
      38. 2010 жылғы 21 қыркүйектегі Кеден одағының сыртқы және өзара саудасының интеграцияланған ақпараттық жүйесін құру, оның жұмыс істеуі және оны дамыту туралы </w:t>
      </w:r>
      <w:r>
        <w:rPr>
          <w:rFonts w:ascii="Times New Roman"/>
          <w:b w:val="false"/>
          <w:i w:val="false"/>
          <w:color w:val="000000"/>
          <w:sz w:val="28"/>
        </w:rPr>
        <w:t>келісім</w:t>
      </w:r>
      <w:r>
        <w:rPr>
          <w:rFonts w:ascii="Times New Roman"/>
          <w:b w:val="false"/>
          <w:i w:val="false"/>
          <w:color w:val="000000"/>
          <w:sz w:val="28"/>
        </w:rPr>
        <w:t>.</w:t>
      </w:r>
    </w:p>
    <w:bookmarkEnd w:id="2997"/>
    <w:bookmarkStart w:name="z2999" w:id="2998"/>
    <w:p>
      <w:pPr>
        <w:spacing w:after="0"/>
        <w:ind w:left="0"/>
        <w:jc w:val="both"/>
      </w:pPr>
      <w:r>
        <w:rPr>
          <w:rFonts w:ascii="Times New Roman"/>
          <w:b w:val="false"/>
          <w:i w:val="false"/>
          <w:color w:val="000000"/>
          <w:sz w:val="28"/>
        </w:rPr>
        <w:t xml:space="preserve">
      39.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2998"/>
    <w:bookmarkStart w:name="z3000" w:id="2999"/>
    <w:p>
      <w:pPr>
        <w:spacing w:after="0"/>
        <w:ind w:left="0"/>
        <w:jc w:val="both"/>
      </w:pPr>
      <w:r>
        <w:rPr>
          <w:rFonts w:ascii="Times New Roman"/>
          <w:b w:val="false"/>
          <w:i w:val="false"/>
          <w:color w:val="000000"/>
          <w:sz w:val="28"/>
        </w:rPr>
        <w:t xml:space="preserve">
      40. 2010 жылғы 19 қарашадағы Үшінші елдерге қатысты арнайы қорғау, демпингке қарсы және өтемақы шараларын енгізу алдындағы тергеулер мақсаттары үшін тергеу жүргізетін органға мәліметтерді, оның ішінде құпия ақпаратты қамтитын мәліметтерді беру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2999"/>
    <w:bookmarkStart w:name="z3001" w:id="3000"/>
    <w:p>
      <w:pPr>
        <w:spacing w:after="0"/>
        <w:ind w:left="0"/>
        <w:jc w:val="both"/>
      </w:pPr>
      <w:r>
        <w:rPr>
          <w:rFonts w:ascii="Times New Roman"/>
          <w:b w:val="false"/>
          <w:i w:val="false"/>
          <w:color w:val="000000"/>
          <w:sz w:val="28"/>
        </w:rPr>
        <w:t xml:space="preserve">
      41. 2010 жылғы 19 қарашадағы Өтпелі кезең ішінде арнайы қорғау, демпингке қарсы және өтемақы шараларын қолдану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3000"/>
    <w:bookmarkStart w:name="z3002" w:id="3001"/>
    <w:p>
      <w:pPr>
        <w:spacing w:after="0"/>
        <w:ind w:left="0"/>
        <w:jc w:val="both"/>
      </w:pPr>
      <w:r>
        <w:rPr>
          <w:rFonts w:ascii="Times New Roman"/>
          <w:b w:val="false"/>
          <w:i w:val="false"/>
          <w:color w:val="000000"/>
          <w:sz w:val="28"/>
        </w:rPr>
        <w:t xml:space="preserve">
      42. 2010 жылғы 19 қарашадағы Көшіп-қонушы еңбекшілер мен олардың отбасы мүшелерінің құқықтық мәртебесі туралы </w:t>
      </w:r>
      <w:r>
        <w:rPr>
          <w:rFonts w:ascii="Times New Roman"/>
          <w:b w:val="false"/>
          <w:i w:val="false"/>
          <w:color w:val="000000"/>
          <w:sz w:val="28"/>
        </w:rPr>
        <w:t>келісім</w:t>
      </w:r>
      <w:r>
        <w:rPr>
          <w:rFonts w:ascii="Times New Roman"/>
          <w:b w:val="false"/>
          <w:i w:val="false"/>
          <w:color w:val="000000"/>
          <w:sz w:val="28"/>
        </w:rPr>
        <w:t>.</w:t>
      </w:r>
    </w:p>
    <w:bookmarkEnd w:id="3001"/>
    <w:bookmarkStart w:name="z3003" w:id="3002"/>
    <w:p>
      <w:pPr>
        <w:spacing w:after="0"/>
        <w:ind w:left="0"/>
        <w:jc w:val="both"/>
      </w:pPr>
      <w:r>
        <w:rPr>
          <w:rFonts w:ascii="Times New Roman"/>
          <w:b w:val="false"/>
          <w:i w:val="false"/>
          <w:color w:val="000000"/>
          <w:sz w:val="28"/>
        </w:rPr>
        <w:t xml:space="preserve">
      43. 2010 жылғы 19 қарашадағы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w:t>
      </w:r>
    </w:p>
    <w:bookmarkEnd w:id="3002"/>
    <w:bookmarkStart w:name="z3004" w:id="3003"/>
    <w:p>
      <w:pPr>
        <w:spacing w:after="0"/>
        <w:ind w:left="0"/>
        <w:jc w:val="both"/>
      </w:pPr>
      <w:r>
        <w:rPr>
          <w:rFonts w:ascii="Times New Roman"/>
          <w:b w:val="false"/>
          <w:i w:val="false"/>
          <w:color w:val="000000"/>
          <w:sz w:val="28"/>
        </w:rPr>
        <w:t xml:space="preserve">
      44. 2010 жылғы 9 желтоқсандағы Мемлекеттік (муниципалдық) сатып алу туралы </w:t>
      </w:r>
      <w:r>
        <w:rPr>
          <w:rFonts w:ascii="Times New Roman"/>
          <w:b w:val="false"/>
          <w:i w:val="false"/>
          <w:color w:val="000000"/>
          <w:sz w:val="28"/>
        </w:rPr>
        <w:t>келісім</w:t>
      </w:r>
      <w:r>
        <w:rPr>
          <w:rFonts w:ascii="Times New Roman"/>
          <w:b w:val="false"/>
          <w:i w:val="false"/>
          <w:color w:val="000000"/>
          <w:sz w:val="28"/>
        </w:rPr>
        <w:t>.</w:t>
      </w:r>
    </w:p>
    <w:bookmarkEnd w:id="3003"/>
    <w:bookmarkStart w:name="z3005" w:id="3004"/>
    <w:p>
      <w:pPr>
        <w:spacing w:after="0"/>
        <w:ind w:left="0"/>
        <w:jc w:val="both"/>
      </w:pPr>
      <w:r>
        <w:rPr>
          <w:rFonts w:ascii="Times New Roman"/>
          <w:b w:val="false"/>
          <w:i w:val="false"/>
          <w:color w:val="000000"/>
          <w:sz w:val="28"/>
        </w:rPr>
        <w:t xml:space="preserve">
      45. 2010 жылғы 9 желтоқсандағы Ауыл шаруашылығын мемлекеттік қолдаудың бірыңғай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3004"/>
    <w:bookmarkStart w:name="z3006" w:id="3005"/>
    <w:p>
      <w:pPr>
        <w:spacing w:after="0"/>
        <w:ind w:left="0"/>
        <w:jc w:val="both"/>
      </w:pPr>
      <w:r>
        <w:rPr>
          <w:rFonts w:ascii="Times New Roman"/>
          <w:b w:val="false"/>
          <w:i w:val="false"/>
          <w:color w:val="000000"/>
          <w:sz w:val="28"/>
        </w:rPr>
        <w:t xml:space="preserve">
      46. 2010 жылғы 9 желтоқсандағы Өнеркәсіптік субсидияларды берудің бірыңғай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3005"/>
    <w:bookmarkStart w:name="z3007" w:id="3006"/>
    <w:p>
      <w:pPr>
        <w:spacing w:after="0"/>
        <w:ind w:left="0"/>
        <w:jc w:val="both"/>
      </w:pPr>
      <w:r>
        <w:rPr>
          <w:rFonts w:ascii="Times New Roman"/>
          <w:b w:val="false"/>
          <w:i w:val="false"/>
          <w:color w:val="000000"/>
          <w:sz w:val="28"/>
        </w:rPr>
        <w:t xml:space="preserve">
      47. 2010 жылғы 9 желтоқсандағы Бәсекелестіктің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3006"/>
    <w:bookmarkStart w:name="z3008" w:id="3007"/>
    <w:p>
      <w:pPr>
        <w:spacing w:after="0"/>
        <w:ind w:left="0"/>
        <w:jc w:val="both"/>
      </w:pPr>
      <w:r>
        <w:rPr>
          <w:rFonts w:ascii="Times New Roman"/>
          <w:b w:val="false"/>
          <w:i w:val="false"/>
          <w:color w:val="000000"/>
          <w:sz w:val="28"/>
        </w:rPr>
        <w:t xml:space="preserve">
      48. 2010 жылғы 9 желтоқсандағы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3007"/>
    <w:bookmarkStart w:name="z3009" w:id="3008"/>
    <w:p>
      <w:pPr>
        <w:spacing w:after="0"/>
        <w:ind w:left="0"/>
        <w:jc w:val="both"/>
      </w:pPr>
      <w:r>
        <w:rPr>
          <w:rFonts w:ascii="Times New Roman"/>
          <w:b w:val="false"/>
          <w:i w:val="false"/>
          <w:color w:val="000000"/>
          <w:sz w:val="28"/>
        </w:rPr>
        <w:t xml:space="preserve">
      49. 2010 жылғы 9 желтоқсандағы Зияткерлік меншік құқықтарын сақтау және қорғау саласындағы бірыңғай реттеу қағидаттары туралы </w:t>
      </w:r>
      <w:r>
        <w:rPr>
          <w:rFonts w:ascii="Times New Roman"/>
          <w:b w:val="false"/>
          <w:i w:val="false"/>
          <w:color w:val="000000"/>
          <w:sz w:val="28"/>
        </w:rPr>
        <w:t>келісім</w:t>
      </w:r>
      <w:r>
        <w:rPr>
          <w:rFonts w:ascii="Times New Roman"/>
          <w:b w:val="false"/>
          <w:i w:val="false"/>
          <w:color w:val="000000"/>
          <w:sz w:val="28"/>
        </w:rPr>
        <w:t>.</w:t>
      </w:r>
    </w:p>
    <w:bookmarkEnd w:id="3008"/>
    <w:bookmarkStart w:name="z3010" w:id="3009"/>
    <w:p>
      <w:pPr>
        <w:spacing w:after="0"/>
        <w:ind w:left="0"/>
        <w:jc w:val="both"/>
      </w:pPr>
      <w:r>
        <w:rPr>
          <w:rFonts w:ascii="Times New Roman"/>
          <w:b w:val="false"/>
          <w:i w:val="false"/>
          <w:color w:val="000000"/>
          <w:sz w:val="28"/>
        </w:rPr>
        <w:t xml:space="preserve">
      50.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3009"/>
    <w:bookmarkStart w:name="z3011" w:id="3010"/>
    <w:p>
      <w:pPr>
        <w:spacing w:after="0"/>
        <w:ind w:left="0"/>
        <w:jc w:val="both"/>
      </w:pPr>
      <w:r>
        <w:rPr>
          <w:rFonts w:ascii="Times New Roman"/>
          <w:b w:val="false"/>
          <w:i w:val="false"/>
          <w:color w:val="000000"/>
          <w:sz w:val="28"/>
        </w:rPr>
        <w:t xml:space="preserve">
      51. 2010 жылғы 9 желтоқсандағы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3010"/>
    <w:bookmarkStart w:name="z3012" w:id="3011"/>
    <w:p>
      <w:pPr>
        <w:spacing w:after="0"/>
        <w:ind w:left="0"/>
        <w:jc w:val="both"/>
      </w:pPr>
      <w:r>
        <w:rPr>
          <w:rFonts w:ascii="Times New Roman"/>
          <w:b w:val="false"/>
          <w:i w:val="false"/>
          <w:color w:val="000000"/>
          <w:sz w:val="28"/>
        </w:rPr>
        <w:t xml:space="preserve">
      52. 2010 жылғы 9 желтоқсандағы Тарифтік саясат негіздерін қоса алғанда, темір жол көлігінің қызметтеріне қол жеткізуді реттеу туралы </w:t>
      </w:r>
      <w:r>
        <w:rPr>
          <w:rFonts w:ascii="Times New Roman"/>
          <w:b w:val="false"/>
          <w:i w:val="false"/>
          <w:color w:val="000000"/>
          <w:sz w:val="28"/>
        </w:rPr>
        <w:t>келісім</w:t>
      </w:r>
      <w:r>
        <w:rPr>
          <w:rFonts w:ascii="Times New Roman"/>
          <w:b w:val="false"/>
          <w:i w:val="false"/>
          <w:color w:val="000000"/>
          <w:sz w:val="28"/>
        </w:rPr>
        <w:t>.</w:t>
      </w:r>
    </w:p>
    <w:bookmarkEnd w:id="3011"/>
    <w:bookmarkStart w:name="z3013" w:id="3012"/>
    <w:p>
      <w:pPr>
        <w:spacing w:after="0"/>
        <w:ind w:left="0"/>
        <w:jc w:val="both"/>
      </w:pPr>
      <w:r>
        <w:rPr>
          <w:rFonts w:ascii="Times New Roman"/>
          <w:b w:val="false"/>
          <w:i w:val="false"/>
          <w:color w:val="000000"/>
          <w:sz w:val="28"/>
        </w:rPr>
        <w:t xml:space="preserve">
      53. 2010 жылғы 9 желтоқсандағы Келісілген макроэкономикалық саясат туралы </w:t>
      </w:r>
      <w:r>
        <w:rPr>
          <w:rFonts w:ascii="Times New Roman"/>
          <w:b w:val="false"/>
          <w:i w:val="false"/>
          <w:color w:val="000000"/>
          <w:sz w:val="28"/>
        </w:rPr>
        <w:t>келісім</w:t>
      </w:r>
      <w:r>
        <w:rPr>
          <w:rFonts w:ascii="Times New Roman"/>
          <w:b w:val="false"/>
          <w:i w:val="false"/>
          <w:color w:val="000000"/>
          <w:sz w:val="28"/>
        </w:rPr>
        <w:t>.</w:t>
      </w:r>
    </w:p>
    <w:bookmarkEnd w:id="3012"/>
    <w:bookmarkStart w:name="z3014" w:id="3013"/>
    <w:p>
      <w:pPr>
        <w:spacing w:after="0"/>
        <w:ind w:left="0"/>
        <w:jc w:val="both"/>
      </w:pPr>
      <w:r>
        <w:rPr>
          <w:rFonts w:ascii="Times New Roman"/>
          <w:b w:val="false"/>
          <w:i w:val="false"/>
          <w:color w:val="000000"/>
          <w:sz w:val="28"/>
        </w:rPr>
        <w:t xml:space="preserve">
      54. 2010 жылғы 9 желтоқсандағы Валюталық саясаттың келісілген қағидаттары туралы </w:t>
      </w:r>
      <w:r>
        <w:rPr>
          <w:rFonts w:ascii="Times New Roman"/>
          <w:b w:val="false"/>
          <w:i w:val="false"/>
          <w:color w:val="000000"/>
          <w:sz w:val="28"/>
        </w:rPr>
        <w:t>келісім</w:t>
      </w:r>
      <w:r>
        <w:rPr>
          <w:rFonts w:ascii="Times New Roman"/>
          <w:b w:val="false"/>
          <w:i w:val="false"/>
          <w:color w:val="000000"/>
          <w:sz w:val="28"/>
        </w:rPr>
        <w:t>.</w:t>
      </w:r>
    </w:p>
    <w:bookmarkEnd w:id="3013"/>
    <w:bookmarkStart w:name="z3015" w:id="3014"/>
    <w:p>
      <w:pPr>
        <w:spacing w:after="0"/>
        <w:ind w:left="0"/>
        <w:jc w:val="both"/>
      </w:pPr>
      <w:r>
        <w:rPr>
          <w:rFonts w:ascii="Times New Roman"/>
          <w:b w:val="false"/>
          <w:i w:val="false"/>
          <w:color w:val="000000"/>
          <w:sz w:val="28"/>
        </w:rPr>
        <w:t xml:space="preserve">
      55. 2010 жылғы 9 желтоқсандағы Қаржы нарықтарында капиталдың еркін қозғалысын қамтамасыз ету үшін жағдай жасау туралы </w:t>
      </w:r>
      <w:r>
        <w:rPr>
          <w:rFonts w:ascii="Times New Roman"/>
          <w:b w:val="false"/>
          <w:i w:val="false"/>
          <w:color w:val="000000"/>
          <w:sz w:val="28"/>
        </w:rPr>
        <w:t>келісім</w:t>
      </w:r>
      <w:r>
        <w:rPr>
          <w:rFonts w:ascii="Times New Roman"/>
          <w:b w:val="false"/>
          <w:i w:val="false"/>
          <w:color w:val="000000"/>
          <w:sz w:val="28"/>
        </w:rPr>
        <w:t>.</w:t>
      </w:r>
    </w:p>
    <w:bookmarkEnd w:id="3014"/>
    <w:bookmarkStart w:name="z3016" w:id="3015"/>
    <w:p>
      <w:pPr>
        <w:spacing w:after="0"/>
        <w:ind w:left="0"/>
        <w:jc w:val="both"/>
      </w:pPr>
      <w:r>
        <w:rPr>
          <w:rFonts w:ascii="Times New Roman"/>
          <w:b w:val="false"/>
          <w:i w:val="false"/>
          <w:color w:val="000000"/>
          <w:sz w:val="28"/>
        </w:rPr>
        <w:t xml:space="preserve">
      56. 2010 жылғы 9 желтоқсандағы Бірыңғай экономикалық кеңістікке қатысушы мемлекеттердегі қызметтер көрсету саудасы және инвестициялар туралы </w:t>
      </w:r>
      <w:r>
        <w:rPr>
          <w:rFonts w:ascii="Times New Roman"/>
          <w:b w:val="false"/>
          <w:i w:val="false"/>
          <w:color w:val="000000"/>
          <w:sz w:val="28"/>
        </w:rPr>
        <w:t>келісім</w:t>
      </w:r>
      <w:r>
        <w:rPr>
          <w:rFonts w:ascii="Times New Roman"/>
          <w:b w:val="false"/>
          <w:i w:val="false"/>
          <w:color w:val="000000"/>
          <w:sz w:val="28"/>
        </w:rPr>
        <w:t>.</w:t>
      </w:r>
    </w:p>
    <w:bookmarkEnd w:id="3015"/>
    <w:bookmarkStart w:name="z3017" w:id="3016"/>
    <w:p>
      <w:pPr>
        <w:spacing w:after="0"/>
        <w:ind w:left="0"/>
        <w:jc w:val="both"/>
      </w:pPr>
      <w:r>
        <w:rPr>
          <w:rFonts w:ascii="Times New Roman"/>
          <w:b w:val="false"/>
          <w:i w:val="false"/>
          <w:color w:val="000000"/>
          <w:sz w:val="28"/>
        </w:rPr>
        <w:t xml:space="preserve">
      57. 2011 жылғы 22 маусымдағы Кеден одағының сыртқы шекарасында көліктік (автомобильдік) бақылауды жүзеге асыру туралы </w:t>
      </w:r>
      <w:r>
        <w:rPr>
          <w:rFonts w:ascii="Times New Roman"/>
          <w:b w:val="false"/>
          <w:i w:val="false"/>
          <w:color w:val="000000"/>
          <w:sz w:val="28"/>
        </w:rPr>
        <w:t>келісім</w:t>
      </w:r>
      <w:r>
        <w:rPr>
          <w:rFonts w:ascii="Times New Roman"/>
          <w:b w:val="false"/>
          <w:i w:val="false"/>
          <w:color w:val="000000"/>
          <w:sz w:val="28"/>
        </w:rPr>
        <w:t>.</w:t>
      </w:r>
    </w:p>
    <w:bookmarkEnd w:id="3016"/>
    <w:bookmarkStart w:name="z3018" w:id="3017"/>
    <w:p>
      <w:pPr>
        <w:spacing w:after="0"/>
        <w:ind w:left="0"/>
        <w:jc w:val="both"/>
      </w:pPr>
      <w:r>
        <w:rPr>
          <w:rFonts w:ascii="Times New Roman"/>
          <w:b w:val="false"/>
          <w:i w:val="false"/>
          <w:color w:val="000000"/>
          <w:sz w:val="28"/>
        </w:rPr>
        <w:t xml:space="preserve">
      58. 2008 жылғы 25 қаңтардағы Үшінші елдерге қатысты арнайы қорғау, демпингке қарсы және өтемақы шараларын қолдану туралы келісімге өзгерістер мен толықтырулар енгізу туралы 2011 жылғы 18 қазандағы </w:t>
      </w:r>
      <w:r>
        <w:rPr>
          <w:rFonts w:ascii="Times New Roman"/>
          <w:b w:val="false"/>
          <w:i w:val="false"/>
          <w:color w:val="000000"/>
          <w:sz w:val="28"/>
        </w:rPr>
        <w:t>хаттама</w:t>
      </w:r>
      <w:r>
        <w:rPr>
          <w:rFonts w:ascii="Times New Roman"/>
          <w:b w:val="false"/>
          <w:i w:val="false"/>
          <w:color w:val="000000"/>
          <w:sz w:val="28"/>
        </w:rPr>
        <w:t>.</w:t>
      </w:r>
    </w:p>
    <w:bookmarkEnd w:id="3017"/>
    <w:bookmarkStart w:name="z3019" w:id="3018"/>
    <w:p>
      <w:pPr>
        <w:spacing w:after="0"/>
        <w:ind w:left="0"/>
        <w:jc w:val="both"/>
      </w:pPr>
      <w:r>
        <w:rPr>
          <w:rFonts w:ascii="Times New Roman"/>
          <w:b w:val="false"/>
          <w:i w:val="false"/>
          <w:color w:val="000000"/>
          <w:sz w:val="28"/>
        </w:rPr>
        <w:t xml:space="preserve">
      59. 2011 жылғы 19 қазандағы Кедендік әкелу баждарын төлеуге байланысты ақпарат алмасу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3018"/>
    <w:bookmarkStart w:name="z3020" w:id="3019"/>
    <w:p>
      <w:pPr>
        <w:spacing w:after="0"/>
        <w:ind w:left="0"/>
        <w:jc w:val="both"/>
      </w:pPr>
      <w:r>
        <w:rPr>
          <w:rFonts w:ascii="Times New Roman"/>
          <w:b w:val="false"/>
          <w:i w:val="false"/>
          <w:color w:val="000000"/>
          <w:sz w:val="28"/>
        </w:rPr>
        <w:t xml:space="preserve">
      60. 2011 жылғы 18 қарашадағы Еуразиялық экономикалық комиссия туралы </w:t>
      </w:r>
      <w:r>
        <w:rPr>
          <w:rFonts w:ascii="Times New Roman"/>
          <w:b w:val="false"/>
          <w:i w:val="false"/>
          <w:color w:val="000000"/>
          <w:sz w:val="28"/>
        </w:rPr>
        <w:t>шарт</w:t>
      </w:r>
      <w:r>
        <w:rPr>
          <w:rFonts w:ascii="Times New Roman"/>
          <w:b w:val="false"/>
          <w:i w:val="false"/>
          <w:color w:val="000000"/>
          <w:sz w:val="28"/>
        </w:rPr>
        <w:t>.</w:t>
      </w:r>
    </w:p>
    <w:bookmarkEnd w:id="3019"/>
    <w:bookmarkStart w:name="z3021" w:id="3020"/>
    <w:p>
      <w:pPr>
        <w:spacing w:after="0"/>
        <w:ind w:left="0"/>
        <w:jc w:val="both"/>
      </w:pPr>
      <w:r>
        <w:rPr>
          <w:rFonts w:ascii="Times New Roman"/>
          <w:b w:val="false"/>
          <w:i w:val="false"/>
          <w:color w:val="000000"/>
          <w:sz w:val="28"/>
        </w:rPr>
        <w:t xml:space="preserve">
      61. 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 2011 жылғы 15 желтоқсандағы </w:t>
      </w:r>
      <w:r>
        <w:rPr>
          <w:rFonts w:ascii="Times New Roman"/>
          <w:b w:val="false"/>
          <w:i w:val="false"/>
          <w:color w:val="000000"/>
          <w:sz w:val="28"/>
        </w:rPr>
        <w:t>шарт</w:t>
      </w:r>
      <w:r>
        <w:rPr>
          <w:rFonts w:ascii="Times New Roman"/>
          <w:b w:val="false"/>
          <w:i w:val="false"/>
          <w:color w:val="000000"/>
          <w:sz w:val="28"/>
        </w:rPr>
        <w:t>.</w:t>
      </w:r>
    </w:p>
    <w:bookmarkEnd w:id="3020"/>
    <w:bookmarkStart w:name="z3022" w:id="3021"/>
    <w:p>
      <w:pPr>
        <w:spacing w:after="0"/>
        <w:ind w:left="0"/>
        <w:jc w:val="both"/>
      </w:pPr>
      <w:r>
        <w:rPr>
          <w:rFonts w:ascii="Times New Roman"/>
          <w:b w:val="false"/>
          <w:i w:val="false"/>
          <w:color w:val="000000"/>
          <w:sz w:val="28"/>
        </w:rPr>
        <w:t>
      62. 2013 жылғы 29 мамырдағы Статистика саласындағы ақпараттық өзара іс-қимыл туралы келісім.</w:t>
      </w:r>
    </w:p>
    <w:bookmarkEnd w:id="3021"/>
    <w:bookmarkStart w:name="z3023" w:id="3022"/>
    <w:p>
      <w:pPr>
        <w:spacing w:after="0"/>
        <w:ind w:left="0"/>
        <w:jc w:val="both"/>
      </w:pPr>
      <w:r>
        <w:rPr>
          <w:rFonts w:ascii="Times New Roman"/>
          <w:b w:val="false"/>
          <w:i w:val="false"/>
          <w:color w:val="000000"/>
          <w:sz w:val="28"/>
        </w:rPr>
        <w:t xml:space="preserve">
      63.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2008 жылғы 12 желтоқсандағы </w:t>
      </w:r>
      <w:r>
        <w:rPr>
          <w:rFonts w:ascii="Times New Roman"/>
          <w:b w:val="false"/>
          <w:i w:val="false"/>
          <w:color w:val="000000"/>
          <w:sz w:val="28"/>
        </w:rPr>
        <w:t>хаттама</w:t>
      </w:r>
      <w:r>
        <w:rPr>
          <w:rFonts w:ascii="Times New Roman"/>
          <w:b w:val="false"/>
          <w:i w:val="false"/>
          <w:color w:val="000000"/>
          <w:sz w:val="28"/>
        </w:rPr>
        <w:t>.</w:t>
      </w:r>
    </w:p>
    <w:bookmarkEnd w:id="3022"/>
    <w:bookmarkStart w:name="z3024" w:id="3023"/>
    <w:p>
      <w:pPr>
        <w:spacing w:after="0"/>
        <w:ind w:left="0"/>
        <w:jc w:val="both"/>
      </w:pPr>
      <w:r>
        <w:rPr>
          <w:rFonts w:ascii="Times New Roman"/>
          <w:b w:val="false"/>
          <w:i w:val="false"/>
          <w:color w:val="000000"/>
          <w:sz w:val="28"/>
        </w:rPr>
        <w:t xml:space="preserve">
      64. 2008 жылғы 12 желтоқсандағы Тарифтік квоталарды қолданудың шарттары мен тетігі туралы келісімге өзгерістер енгізу туралы 2013 жылғы 21 маусымдағы </w:t>
      </w:r>
      <w:r>
        <w:rPr>
          <w:rFonts w:ascii="Times New Roman"/>
          <w:b w:val="false"/>
          <w:i w:val="false"/>
          <w:color w:val="000000"/>
          <w:sz w:val="28"/>
        </w:rPr>
        <w:t>хаттама</w:t>
      </w:r>
      <w:r>
        <w:rPr>
          <w:rFonts w:ascii="Times New Roman"/>
          <w:b w:val="false"/>
          <w:i w:val="false"/>
          <w:color w:val="000000"/>
          <w:sz w:val="28"/>
        </w:rPr>
        <w:t>.</w:t>
      </w:r>
    </w:p>
    <w:bookmarkEnd w:id="3023"/>
    <w:bookmarkStart w:name="z3025" w:id="3024"/>
    <w:p>
      <w:pPr>
        <w:spacing w:after="0"/>
        <w:ind w:left="0"/>
        <w:jc w:val="both"/>
      </w:pPr>
      <w:r>
        <w:rPr>
          <w:rFonts w:ascii="Times New Roman"/>
          <w:b w:val="false"/>
          <w:i w:val="false"/>
          <w:color w:val="000000"/>
          <w:sz w:val="28"/>
        </w:rPr>
        <w:t>
      65. 2008 жылғы 25 қаңтардағы Бірыңғай кедендік-тарифтік реттеу туралы келісімге өзгеріс енгізу туралы 2013 жылғы 25 қыркүйектегі хаттама.</w:t>
      </w:r>
    </w:p>
    <w:bookmarkEnd w:id="3024"/>
    <w:bookmarkStart w:name="z3026" w:id="3025"/>
    <w:p>
      <w:pPr>
        <w:spacing w:after="0"/>
        <w:ind w:left="0"/>
        <w:jc w:val="left"/>
      </w:pPr>
      <w:r>
        <w:rPr>
          <w:rFonts w:ascii="Times New Roman"/>
          <w:b/>
          <w:i w:val="false"/>
          <w:color w:val="000000"/>
        </w:rPr>
        <w:t xml:space="preserve"> II. Шарттың 102-бабына сәйкес Комиссияның тиісті шешімі күшіне</w:t>
      </w:r>
      <w:r>
        <w:br/>
      </w:r>
      <w:r>
        <w:rPr>
          <w:rFonts w:ascii="Times New Roman"/>
          <w:b/>
          <w:i w:val="false"/>
          <w:color w:val="000000"/>
        </w:rPr>
        <w:t>енген күнінен бастап қолданылуы тоқтатылатын халықаралық</w:t>
      </w:r>
      <w:r>
        <w:br/>
      </w:r>
      <w:r>
        <w:rPr>
          <w:rFonts w:ascii="Times New Roman"/>
          <w:b/>
          <w:i w:val="false"/>
          <w:color w:val="000000"/>
        </w:rPr>
        <w:t>шарттар</w:t>
      </w:r>
    </w:p>
    <w:bookmarkEnd w:id="3025"/>
    <w:bookmarkStart w:name="z3027" w:id="3026"/>
    <w:p>
      <w:pPr>
        <w:spacing w:after="0"/>
        <w:ind w:left="0"/>
        <w:jc w:val="both"/>
      </w:pPr>
      <w:r>
        <w:rPr>
          <w:rFonts w:ascii="Times New Roman"/>
          <w:b w:val="false"/>
          <w:i w:val="false"/>
          <w:color w:val="000000"/>
          <w:sz w:val="28"/>
        </w:rPr>
        <w:t xml:space="preserve">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3026"/>
    <w:bookmarkStart w:name="z3028" w:id="3027"/>
    <w:p>
      <w:pPr>
        <w:spacing w:after="0"/>
        <w:ind w:left="0"/>
        <w:jc w:val="both"/>
      </w:pPr>
      <w:r>
        <w:rPr>
          <w:rFonts w:ascii="Times New Roman"/>
          <w:b w:val="false"/>
          <w:i w:val="false"/>
          <w:color w:val="000000"/>
          <w:sz w:val="28"/>
        </w:rPr>
        <w:t xml:space="preserve">
      2.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p>
    <w:bookmarkEnd w:id="3027"/>
    <w:bookmarkStart w:name="z3029" w:id="3028"/>
    <w:p>
      <w:pPr>
        <w:spacing w:after="0"/>
        <w:ind w:left="0"/>
        <w:jc w:val="both"/>
      </w:pPr>
      <w:r>
        <w:rPr>
          <w:rFonts w:ascii="Times New Roman"/>
          <w:b w:val="false"/>
          <w:i w:val="false"/>
          <w:color w:val="000000"/>
          <w:sz w:val="28"/>
        </w:rPr>
        <w:t xml:space="preserve">
      3.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30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