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fb3f" w14:textId="9bbf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Республикасындағы жергілікті өзін-өзі басқаруды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 қарашадағы № 387-V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 № 8, 42-құжат; № 11, 57-құжат):</w:t>
      </w:r>
      <w:r>
        <w:br/>
      </w:r>
      <w:r>
        <w:rPr>
          <w:rFonts w:ascii="Times New Roman"/>
          <w:b w:val="false"/>
          <w:i w:val="false"/>
          <w:color w:val="000000"/>
          <w:sz w:val="28"/>
        </w:rPr>
        <w:t>
</w:t>
      </w:r>
      <w:r>
        <w:rPr>
          <w:rFonts w:ascii="Times New Roman"/>
          <w:b w:val="false"/>
          <w:i w:val="false"/>
          <w:color w:val="000000"/>
          <w:sz w:val="28"/>
        </w:rPr>
        <w:t>
      1) мазмұнында 147-баптың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«147-бап. Жердiң пайдаланылуы мен қорғалуына мемлекеттiк бақылауды жүзеге асыратын уәкілетті органдар, аудандық маңызы бар қалалар, кенттер, ауылдар, ауылдық округтер әкімдерінің функциялары»;</w:t>
      </w:r>
      <w:r>
        <w:br/>
      </w:r>
      <w:r>
        <w:rPr>
          <w:rFonts w:ascii="Times New Roman"/>
          <w:b w:val="false"/>
          <w:i w:val="false"/>
          <w:color w:val="000000"/>
          <w:sz w:val="28"/>
        </w:rPr>
        <w:t>
</w:t>
      </w:r>
      <w:r>
        <w:rPr>
          <w:rFonts w:ascii="Times New Roman"/>
          <w:b w:val="false"/>
          <w:i w:val="false"/>
          <w:color w:val="000000"/>
          <w:sz w:val="28"/>
        </w:rPr>
        <w:t>
      2) 145-бапта: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Жердің пайдаланылуы мен қорғалуына мемлекеттiк бақылауды орталық уәкiлеттi орган, жердің пайдалануы мен қорғалуын бақылау жөніндегі уәкiлеттi органдар, өзге де уәкiлеттi органдар, аудандық маңызы бар қалалардың, кенттердің, ауылдардың, ауылдық округтердің әкімдері өздерінің құзыреттері шегінде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жер заңнамасын анықталған бұзушылықтар бұл жұмыстарды жүргiзген мамандар қол қоятын далалық тексеру сызбасы қоса берiлетiн актiмен ресiмделедi және уәкілетті органдарға, аудандық маңызы бар қалалардың, кенттердің, ауылдардың, ауылдық округтердің әкімдеріне олардың құзыреттері шегінде берiледi.</w:t>
      </w:r>
      <w:r>
        <w:br/>
      </w:r>
      <w:r>
        <w:rPr>
          <w:rFonts w:ascii="Times New Roman"/>
          <w:b w:val="false"/>
          <w:i w:val="false"/>
          <w:color w:val="000000"/>
          <w:sz w:val="28"/>
        </w:rPr>
        <w:t>
</w:t>
      </w:r>
      <w:r>
        <w:rPr>
          <w:rFonts w:ascii="Times New Roman"/>
          <w:b w:val="false"/>
          <w:i w:val="false"/>
          <w:color w:val="000000"/>
          <w:sz w:val="28"/>
        </w:rPr>
        <w:t>
      Уәкiлеттi органдар және аудандық маңызы бар қалалардың, кенттердің, ауылдардың, ауылдық округтердің әкімдері Қазақстан Республикасының жер заңнамасын анықталған бұзушылықтарды Қазақстан Республикасының әкiмшiлiк құқық бұзушылық туралы заңнамасында айқындалған тәртiппен өз функцияларына сәйкес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Жердiң пайдаланылуы мен қорғалуы жөнiндегi мемлекеттiк инспекторлардың және аудандық маңызы бар қала, кент, ауыл, ауылдық округ әкімінің әкiмшiлiк жаза қолдану туралы шешiмiне осы Кодекстiң 148-бабының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шағым жасалуы мүмкін.</w:t>
      </w:r>
      <w:r>
        <w:br/>
      </w:r>
      <w:r>
        <w:rPr>
          <w:rFonts w:ascii="Times New Roman"/>
          <w:b w:val="false"/>
          <w:i w:val="false"/>
          <w:color w:val="000000"/>
          <w:sz w:val="28"/>
        </w:rPr>
        <w:t>
</w:t>
      </w:r>
      <w:r>
        <w:rPr>
          <w:rFonts w:ascii="Times New Roman"/>
          <w:b w:val="false"/>
          <w:i w:val="false"/>
          <w:color w:val="000000"/>
          <w:sz w:val="28"/>
        </w:rPr>
        <w:t>
      7. Жердiң пайдаланылуы мен қорғалуы жөнiндегi мемлекеттiк инспекторлар және аудандық маңызы бар қалалардың, кенттердің, ауылдардың, ауылдық округтердің әкімдері Қазақстан Республикасының жер заңнамасын бұзушылықтардың iс жүзiнде жойылуын, сондай-ақ жердің пайдаланылуы мен қорғалуына мемлекеттiк бақылауды жүзеге асыратын лауазымды адамдардың нұсқаулары мен ұйғарымдарын жер учаскелерi меншiк иелерiнiң және жер пайдаланушылардың орындауын бақылауды жүзеге асырады.»;</w:t>
      </w:r>
      <w:r>
        <w:br/>
      </w:r>
      <w:r>
        <w:rPr>
          <w:rFonts w:ascii="Times New Roman"/>
          <w:b w:val="false"/>
          <w:i w:val="false"/>
          <w:color w:val="000000"/>
          <w:sz w:val="28"/>
        </w:rPr>
        <w:t>
</w:t>
      </w:r>
      <w:r>
        <w:rPr>
          <w:rFonts w:ascii="Times New Roman"/>
          <w:b w:val="false"/>
          <w:i w:val="false"/>
          <w:color w:val="000000"/>
          <w:sz w:val="28"/>
        </w:rPr>
        <w:t>
      3) 146-баптың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«мемлекеттік инспекторлар жатады.» деген сөздер «мемлекеттік инспекторлар;» деген сөздермен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аудандық маңызы бар қалалардың, кенттердің, ауылдардың, ауылдық округтердің әкімдері жатады.»;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147-бап. Жердің пайдаланылуы мен қорғалуына мемлекеттiк</w:t>
      </w:r>
      <w:r>
        <w:br/>
      </w:r>
      <w:r>
        <w:rPr>
          <w:rFonts w:ascii="Times New Roman"/>
          <w:b w:val="false"/>
          <w:i w:val="false"/>
          <w:color w:val="000000"/>
          <w:sz w:val="28"/>
        </w:rPr>
        <w:t>
                 </w:t>
      </w:r>
      <w:r>
        <w:rPr>
          <w:rFonts w:ascii="Times New Roman"/>
          <w:b/>
          <w:i w:val="false"/>
          <w:color w:val="000000"/>
          <w:sz w:val="28"/>
        </w:rPr>
        <w:t>бақылауды жүзеге асыратын уәкілетті органдардың,</w:t>
      </w:r>
      <w:r>
        <w:br/>
      </w:r>
      <w:r>
        <w:rPr>
          <w:rFonts w:ascii="Times New Roman"/>
          <w:b w:val="false"/>
          <w:i w:val="false"/>
          <w:color w:val="000000"/>
          <w:sz w:val="28"/>
        </w:rPr>
        <w:t>
                 </w:t>
      </w:r>
      <w:r>
        <w:rPr>
          <w:rFonts w:ascii="Times New Roman"/>
          <w:b/>
          <w:i w:val="false"/>
          <w:color w:val="000000"/>
          <w:sz w:val="28"/>
        </w:rPr>
        <w:t>аудандық маңызы бар қалалар, кенттер, ауылдар,</w:t>
      </w:r>
      <w:r>
        <w:br/>
      </w:r>
      <w:r>
        <w:rPr>
          <w:rFonts w:ascii="Times New Roman"/>
          <w:b w:val="false"/>
          <w:i w:val="false"/>
          <w:color w:val="000000"/>
          <w:sz w:val="28"/>
        </w:rPr>
        <w:t>
                 </w:t>
      </w:r>
      <w:r>
        <w:rPr>
          <w:rFonts w:ascii="Times New Roman"/>
          <w:b/>
          <w:i w:val="false"/>
          <w:color w:val="000000"/>
          <w:sz w:val="28"/>
        </w:rPr>
        <w:t>ауылдық округтер әкімдерінің функциялары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Аудандық маңызы бар қалалардың, кенттердің, ауылдардың, ауылдық округтердің әкімдері елді мекен аумағында жеке тұлғаларға қатысты (жеке кәсіпкерлік субъектілерін қоспағанда):</w:t>
      </w:r>
      <w:r>
        <w:br/>
      </w:r>
      <w:r>
        <w:rPr>
          <w:rFonts w:ascii="Times New Roman"/>
          <w:b w:val="false"/>
          <w:i w:val="false"/>
          <w:color w:val="000000"/>
          <w:sz w:val="28"/>
        </w:rPr>
        <w:t>
</w:t>
      </w:r>
      <w:r>
        <w:rPr>
          <w:rFonts w:ascii="Times New Roman"/>
          <w:b w:val="false"/>
          <w:i w:val="false"/>
          <w:color w:val="000000"/>
          <w:sz w:val="28"/>
        </w:rPr>
        <w:t>
      1) мемлекеттiк жер учаскелерiн заңсыз иеленіп алу немесе айырбастау не жерге мемлекеттiк меншiк құқығын тiкелей немесе жанама нысанда бұзатын басқа да мәмiлелердің жасалуына жол бермеу;</w:t>
      </w:r>
      <w:r>
        <w:br/>
      </w:r>
      <w:r>
        <w:rPr>
          <w:rFonts w:ascii="Times New Roman"/>
          <w:b w:val="false"/>
          <w:i w:val="false"/>
          <w:color w:val="000000"/>
          <w:sz w:val="28"/>
        </w:rPr>
        <w:t>
</w:t>
      </w:r>
      <w:r>
        <w:rPr>
          <w:rFonts w:ascii="Times New Roman"/>
          <w:b w:val="false"/>
          <w:i w:val="false"/>
          <w:color w:val="000000"/>
          <w:sz w:val="28"/>
        </w:rPr>
        <w:t>
      2) жердің нысаналы мақсатсыз пайдаланылуына жол бермеу үшін мемлекеттiк бақылауды ұйымдастырады және жүргiзедi.».</w:t>
      </w:r>
      <w:r>
        <w:br/>
      </w:r>
      <w:r>
        <w:rPr>
          <w:rFonts w:ascii="Times New Roman"/>
          <w:b w:val="false"/>
          <w:i w:val="false"/>
          <w:color w:val="000000"/>
          <w:sz w:val="28"/>
        </w:rPr>
        <w:t>
</w:t>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w:t>
      </w:r>
      <w:r>
        <w:br/>
      </w:r>
      <w:r>
        <w:rPr>
          <w:rFonts w:ascii="Times New Roman"/>
          <w:b w:val="false"/>
          <w:i w:val="false"/>
          <w:color w:val="000000"/>
          <w:sz w:val="28"/>
        </w:rPr>
        <w:t>
</w:t>
      </w:r>
      <w:r>
        <w:rPr>
          <w:rFonts w:ascii="Times New Roman"/>
          <w:b w:val="false"/>
          <w:i w:val="false"/>
          <w:color w:val="000000"/>
          <w:sz w:val="28"/>
        </w:rPr>
        <w:t>
      1) 35-баптың </w:t>
      </w:r>
      <w:r>
        <w:rPr>
          <w:rFonts w:ascii="Times New Roman"/>
          <w:b w:val="false"/>
          <w:i w:val="false"/>
          <w:color w:val="000000"/>
          <w:sz w:val="28"/>
        </w:rPr>
        <w:t>2-1-тармағының</w:t>
      </w:r>
      <w:r>
        <w:rPr>
          <w:rFonts w:ascii="Times New Roman"/>
          <w:b w:val="false"/>
          <w:i w:val="false"/>
          <w:color w:val="000000"/>
          <w:sz w:val="28"/>
        </w:rPr>
        <w:t xml:space="preserve"> 3) және 4)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жер учаскесі аудандық маңызы бар қалада, кентте, ауылда орналасқан жеке және заңды тұлғалардан алынатын, елдi мекендер жерлерiне салынатын жер салығы;</w:t>
      </w:r>
      <w:r>
        <w:br/>
      </w:r>
      <w:r>
        <w:rPr>
          <w:rFonts w:ascii="Times New Roman"/>
          <w:b w:val="false"/>
          <w:i w:val="false"/>
          <w:color w:val="000000"/>
          <w:sz w:val="28"/>
        </w:rPr>
        <w:t>
</w:t>
      </w:r>
      <w:r>
        <w:rPr>
          <w:rFonts w:ascii="Times New Roman"/>
          <w:b w:val="false"/>
          <w:i w:val="false"/>
          <w:color w:val="000000"/>
          <w:sz w:val="28"/>
        </w:rPr>
        <w:t>
      4) аудандық маңызы бар қалада, кентте, ауылда тіркелген жеке және заңды тұлғалардан алынатын, көлік құралдары салығы жергілікті өзін-өзі басқару органдарына арналған трансферттер болып табылады.»;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72-бап</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Облыстың, республикалық маңызы бар қаланың, астананың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облыстық бюджеттің, республикалық маңызы бар қала, астана бюджетінің жобасын талқылауды жүргізеді.»;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73-бап</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Ауданның (облыстық маңызы бар қаланың)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аудан (облыстық маңызы бар қала) бюджетінің жобасын талқылауды жүргізеді.»;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129-бап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Облыстың, республикалық маңызы бар қаланың, астананың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облыстық бюджеттің, республикалық маңызы бар қала, астана бюджетінің атқарылуы туралы жылдық есепті талқылауды жүргізеді.»;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131-бап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Ауданның (облыстық маңызы бар қаланың)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аудан (облыстық маңызы бар қала) бюджетінің атқарылуы туралы жылдық есепті талқылауды өткізеді.».</w:t>
      </w:r>
      <w:r>
        <w:br/>
      </w:r>
      <w:r>
        <w:rPr>
          <w:rFonts w:ascii="Times New Roman"/>
          <w:b w:val="false"/>
          <w:i w:val="false"/>
          <w:color w:val="000000"/>
          <w:sz w:val="28"/>
        </w:rPr>
        <w:t>
</w:t>
      </w: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w:t>
      </w:r>
      <w:r>
        <w:br/>
      </w:r>
      <w:r>
        <w:rPr>
          <w:rFonts w:ascii="Times New Roman"/>
          <w:b w:val="false"/>
          <w:i w:val="false"/>
          <w:color w:val="000000"/>
          <w:sz w:val="28"/>
        </w:rPr>
        <w:t>
</w:t>
      </w:r>
      <w:r>
        <w:rPr>
          <w:rFonts w:ascii="Times New Roman"/>
          <w:b w:val="false"/>
          <w:i w:val="false"/>
          <w:color w:val="000000"/>
          <w:sz w:val="28"/>
        </w:rPr>
        <w:t>
      23-баптың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Аудандық маңызы бар қалалардың, кенттердің, ауылдардың, ауылдық округтердің әкімдері (бұдан әрі – әкімдер) салық төлеуші – жеке тұлға төлейтін мүлік, көлік құралы салықтарын, жер салығын жинауды ұйымдастырады.».</w:t>
      </w:r>
      <w:r>
        <w:br/>
      </w:r>
      <w:r>
        <w:rPr>
          <w:rFonts w:ascii="Times New Roman"/>
          <w:b w:val="false"/>
          <w:i w:val="false"/>
          <w:color w:val="000000"/>
          <w:sz w:val="28"/>
        </w:rPr>
        <w:t>
</w:t>
      </w:r>
      <w:r>
        <w:rPr>
          <w:rFonts w:ascii="Times New Roman"/>
          <w:b w:val="false"/>
          <w:i w:val="false"/>
          <w:color w:val="000000"/>
          <w:sz w:val="28"/>
        </w:rPr>
        <w:t>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72-құжат; № 15, 78-құжат; № 16, 79-құжат):</w:t>
      </w:r>
      <w:r>
        <w:br/>
      </w:r>
      <w:r>
        <w:rPr>
          <w:rFonts w:ascii="Times New Roman"/>
          <w:b w:val="false"/>
          <w:i w:val="false"/>
          <w:color w:val="000000"/>
          <w:sz w:val="28"/>
        </w:rPr>
        <w:t>
</w:t>
      </w:r>
      <w:r>
        <w:rPr>
          <w:rFonts w:ascii="Times New Roman"/>
          <w:b w:val="false"/>
          <w:i w:val="false"/>
          <w:color w:val="000000"/>
          <w:sz w:val="28"/>
        </w:rPr>
        <w:t>
      729-баптың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Аудандық маңызы бар қалалардың, кенттердің, ауылдардың, ауылдық округтердің әкімдері осы Кодекстің </w:t>
      </w:r>
      <w:r>
        <w:rPr>
          <w:rFonts w:ascii="Times New Roman"/>
          <w:b w:val="false"/>
          <w:i w:val="false"/>
          <w:color w:val="000000"/>
          <w:sz w:val="28"/>
        </w:rPr>
        <w:t>136</w:t>
      </w:r>
      <w:r>
        <w:rPr>
          <w:rFonts w:ascii="Times New Roman"/>
          <w:b w:val="false"/>
          <w:i w:val="false"/>
          <w:color w:val="000000"/>
          <w:sz w:val="28"/>
        </w:rPr>
        <w:t xml:space="preserve"> (елді мекен аумағында жеке тұлғалар (жеке кәсіпкерлік субъектілерін қоспағанда) жасаған құқық бұзушылықтар бөлігінде), </w:t>
      </w:r>
      <w:r>
        <w:rPr>
          <w:rFonts w:ascii="Times New Roman"/>
          <w:b w:val="false"/>
          <w:i w:val="false"/>
          <w:color w:val="000000"/>
          <w:sz w:val="28"/>
        </w:rPr>
        <w:t>144</w:t>
      </w:r>
      <w:r>
        <w:rPr>
          <w:rFonts w:ascii="Times New Roman"/>
          <w:b w:val="false"/>
          <w:i w:val="false"/>
          <w:color w:val="000000"/>
          <w:sz w:val="28"/>
        </w:rPr>
        <w:t xml:space="preserve"> (бірінші (тұтынушылардың жылуды пайдаланатын қондырғылары бөлігінде) және екінші бөліктерінде), </w:t>
      </w:r>
      <w:r>
        <w:rPr>
          <w:rFonts w:ascii="Times New Roman"/>
          <w:b w:val="false"/>
          <w:i w:val="false"/>
          <w:color w:val="000000"/>
          <w:sz w:val="28"/>
        </w:rPr>
        <w:t>146</w:t>
      </w:r>
      <w:r>
        <w:rPr>
          <w:rFonts w:ascii="Times New Roman"/>
          <w:b w:val="false"/>
          <w:i w:val="false"/>
          <w:color w:val="000000"/>
          <w:sz w:val="28"/>
        </w:rPr>
        <w:t>, </w:t>
      </w:r>
      <w:r>
        <w:rPr>
          <w:rFonts w:ascii="Times New Roman"/>
          <w:b w:val="false"/>
          <w:i w:val="false"/>
          <w:color w:val="000000"/>
          <w:sz w:val="28"/>
        </w:rPr>
        <w:t>147</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xml:space="preserve"> (бірінші, үшінші және төртінші бөліктерінде) (барлық қуаттардағы қазандықтардың жылу-механикалық жабдығын және жылу желілерін (магистральдық, орамішілік) пайдалану бөлігінде), </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301</w:t>
      </w:r>
      <w:r>
        <w:rPr>
          <w:rFonts w:ascii="Times New Roman"/>
          <w:b w:val="false"/>
          <w:i w:val="false"/>
          <w:color w:val="000000"/>
          <w:sz w:val="28"/>
        </w:rPr>
        <w:t xml:space="preserve"> (барлық қуаттардағы қазандықтар және жылу желілері (магистральдық, орамішілік) бөлігінде), </w:t>
      </w:r>
      <w:r>
        <w:rPr>
          <w:rFonts w:ascii="Times New Roman"/>
          <w:b w:val="false"/>
          <w:i w:val="false"/>
          <w:color w:val="000000"/>
          <w:sz w:val="28"/>
        </w:rPr>
        <w:t>303</w:t>
      </w:r>
      <w:r>
        <w:rPr>
          <w:rFonts w:ascii="Times New Roman"/>
          <w:b w:val="false"/>
          <w:i w:val="false"/>
          <w:color w:val="000000"/>
          <w:sz w:val="28"/>
        </w:rPr>
        <w:t xml:space="preserve"> (барлық қуаттардағы қазандықтар бөлігінде), </w:t>
      </w:r>
      <w:r>
        <w:rPr>
          <w:rFonts w:ascii="Times New Roman"/>
          <w:b w:val="false"/>
          <w:i w:val="false"/>
          <w:color w:val="000000"/>
          <w:sz w:val="28"/>
        </w:rPr>
        <w:t>304</w:t>
      </w:r>
      <w:r>
        <w:rPr>
          <w:rFonts w:ascii="Times New Roman"/>
          <w:b w:val="false"/>
          <w:i w:val="false"/>
          <w:color w:val="000000"/>
          <w:sz w:val="28"/>
        </w:rPr>
        <w:t>, </w:t>
      </w:r>
      <w:r>
        <w:rPr>
          <w:rFonts w:ascii="Times New Roman"/>
          <w:b w:val="false"/>
          <w:i w:val="false"/>
          <w:color w:val="000000"/>
          <w:sz w:val="28"/>
        </w:rPr>
        <w:t>305</w:t>
      </w:r>
      <w:r>
        <w:rPr>
          <w:rFonts w:ascii="Times New Roman"/>
          <w:b w:val="false"/>
          <w:i w:val="false"/>
          <w:color w:val="000000"/>
          <w:sz w:val="28"/>
        </w:rPr>
        <w:t xml:space="preserve"> (жылу желілерінің (магистральдық, орамішілік) күзет аймақтары бөлігінде), </w:t>
      </w:r>
      <w:r>
        <w:rPr>
          <w:rFonts w:ascii="Times New Roman"/>
          <w:b w:val="false"/>
          <w:i w:val="false"/>
          <w:color w:val="000000"/>
          <w:sz w:val="28"/>
        </w:rPr>
        <w:t>320</w:t>
      </w:r>
      <w:r>
        <w:rPr>
          <w:rFonts w:ascii="Times New Roman"/>
          <w:b w:val="false"/>
          <w:i w:val="false"/>
          <w:color w:val="000000"/>
          <w:sz w:val="28"/>
        </w:rPr>
        <w:t xml:space="preserve"> (бесінші, алтыншы және жетінші бөліктерінде), </w:t>
      </w:r>
      <w:r>
        <w:rPr>
          <w:rFonts w:ascii="Times New Roman"/>
          <w:b w:val="false"/>
          <w:i w:val="false"/>
          <w:color w:val="000000"/>
          <w:sz w:val="28"/>
        </w:rPr>
        <w:t>339</w:t>
      </w:r>
      <w:r>
        <w:rPr>
          <w:rFonts w:ascii="Times New Roman"/>
          <w:b w:val="false"/>
          <w:i w:val="false"/>
          <w:color w:val="000000"/>
          <w:sz w:val="28"/>
        </w:rPr>
        <w:t xml:space="preserve"> (елді мекен аумағында жеке тұлғалар (жеке кәсіпкерлік субъектілерін қоспағанда) жасаған құқық бұзушылықтар бөлігінде), </w:t>
      </w:r>
      <w:r>
        <w:rPr>
          <w:rFonts w:ascii="Times New Roman"/>
          <w:b w:val="false"/>
          <w:i w:val="false"/>
          <w:color w:val="000000"/>
          <w:sz w:val="28"/>
        </w:rPr>
        <w:t>386</w:t>
      </w:r>
      <w:r>
        <w:rPr>
          <w:rFonts w:ascii="Times New Roman"/>
          <w:b w:val="false"/>
          <w:i w:val="false"/>
          <w:color w:val="000000"/>
          <w:sz w:val="28"/>
        </w:rPr>
        <w:t>, </w:t>
      </w:r>
      <w:r>
        <w:rPr>
          <w:rFonts w:ascii="Times New Roman"/>
          <w:b w:val="false"/>
          <w:i w:val="false"/>
          <w:color w:val="000000"/>
          <w:sz w:val="28"/>
        </w:rPr>
        <w:t>408</w:t>
      </w:r>
      <w:r>
        <w:rPr>
          <w:rFonts w:ascii="Times New Roman"/>
          <w:b w:val="false"/>
          <w:i w:val="false"/>
          <w:color w:val="000000"/>
          <w:sz w:val="28"/>
        </w:rPr>
        <w:t>,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491</w:t>
      </w:r>
      <w:r>
        <w:rPr>
          <w:rFonts w:ascii="Times New Roman"/>
          <w:b w:val="false"/>
          <w:i w:val="false"/>
          <w:color w:val="000000"/>
          <w:sz w:val="28"/>
        </w:rPr>
        <w:t>, </w:t>
      </w:r>
      <w:r>
        <w:rPr>
          <w:rFonts w:ascii="Times New Roman"/>
          <w:b w:val="false"/>
          <w:i w:val="false"/>
          <w:color w:val="000000"/>
          <w:sz w:val="28"/>
        </w:rPr>
        <w:t>505-баптарында</w:t>
      </w:r>
      <w:r>
        <w:rPr>
          <w:rFonts w:ascii="Times New Roman"/>
          <w:b w:val="false"/>
          <w:i w:val="false"/>
          <w:color w:val="000000"/>
          <w:sz w:val="28"/>
        </w:rPr>
        <w:t xml:space="preserve"> көзделген, аудандық маңызы бар қалалардың, кенттердің, ауылдардың, ауылдық округтердің аумағында жасалған әкімшілік құқық бұзушылықтар үшін әкiмшiлiк құқық бұзушылық туралы iстердi қарауға және әкімшілік жазалар қолдануға құқылы.».</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9-1) және 9-2)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«9-1) жергілікті өзін-өзі басқаруды дамыту мәселелері жөніндегі уәкілетті орган – жергілікті өзін-өзі басқаруды дамыту саласында басшылықты, сондай-ақ Қазақстан Республикасының заңнамасында көзделген шектерде салааралық үйлестiрудi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9-2) жергілікті өзін-өзі басқарудың аумақтық кеңесі – қалалық мәслихат депутаттарын сайлау бойынша бір немесе бірнеше сайлау округінің шегінде құрылатын, республикалық маңызы бар қаланың, астананың, облыстық маңызы бар қаланың әкімдігі жанындағы қала әкімінің халықпен өзара іс-қимыл жасау мәселелері жөніндегі консультациялық-кеңесші орган;»;</w:t>
      </w:r>
      <w:r>
        <w:br/>
      </w:r>
      <w:r>
        <w:rPr>
          <w:rFonts w:ascii="Times New Roman"/>
          <w:b w:val="false"/>
          <w:i w:val="false"/>
          <w:color w:val="000000"/>
          <w:sz w:val="28"/>
        </w:rPr>
        <w:t>
</w:t>
      </w:r>
      <w:r>
        <w:rPr>
          <w:rFonts w:ascii="Times New Roman"/>
          <w:b w:val="false"/>
          <w:i w:val="false"/>
          <w:color w:val="000000"/>
          <w:sz w:val="28"/>
        </w:rPr>
        <w:t>
      2) 3-баптың 3-тармағы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аудандық маңызы бар қала, кент, ауыл, ауылдық округ әкімдері Қазақстан Республикасының Әкімшілік құқық бұзушылық туралы кодексінің </w:t>
      </w:r>
      <w:r>
        <w:rPr>
          <w:rFonts w:ascii="Times New Roman"/>
          <w:b w:val="false"/>
          <w:i w:val="false"/>
          <w:color w:val="000000"/>
          <w:sz w:val="28"/>
        </w:rPr>
        <w:t>136</w:t>
      </w:r>
      <w:r>
        <w:rPr>
          <w:rFonts w:ascii="Times New Roman"/>
          <w:b w:val="false"/>
          <w:i w:val="false"/>
          <w:color w:val="000000"/>
          <w:sz w:val="28"/>
        </w:rPr>
        <w:t xml:space="preserve"> (елді мекен аумағында жеке тұлғалар (жеке кәсіпкерлік субъектілерін қоспағанда) жасаған құқық бұзушылықтар бөлігінде), </w:t>
      </w:r>
      <w:r>
        <w:rPr>
          <w:rFonts w:ascii="Times New Roman"/>
          <w:b w:val="false"/>
          <w:i w:val="false"/>
          <w:color w:val="000000"/>
          <w:sz w:val="28"/>
        </w:rPr>
        <w:t>144</w:t>
      </w:r>
      <w:r>
        <w:rPr>
          <w:rFonts w:ascii="Times New Roman"/>
          <w:b w:val="false"/>
          <w:i w:val="false"/>
          <w:color w:val="000000"/>
          <w:sz w:val="28"/>
        </w:rPr>
        <w:t xml:space="preserve"> (бірінші (тұтынушылардың жылуды пайдаланатын құрылғылары бөлігінде) және екінші бөліктерінде), </w:t>
      </w:r>
      <w:r>
        <w:rPr>
          <w:rFonts w:ascii="Times New Roman"/>
          <w:b w:val="false"/>
          <w:i w:val="false"/>
          <w:color w:val="000000"/>
          <w:sz w:val="28"/>
        </w:rPr>
        <w:t>146</w:t>
      </w:r>
      <w:r>
        <w:rPr>
          <w:rFonts w:ascii="Times New Roman"/>
          <w:b w:val="false"/>
          <w:i w:val="false"/>
          <w:color w:val="000000"/>
          <w:sz w:val="28"/>
        </w:rPr>
        <w:t>, </w:t>
      </w:r>
      <w:r>
        <w:rPr>
          <w:rFonts w:ascii="Times New Roman"/>
          <w:b w:val="false"/>
          <w:i w:val="false"/>
          <w:color w:val="000000"/>
          <w:sz w:val="28"/>
        </w:rPr>
        <w:t>147</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xml:space="preserve"> (бірінші, үшінші және төртінші бөліктерінде) (барлық қуаттардағы қазандықтардың жылу-механикалық жабдықтарын және жылу желілерін (магистральдық, орамішілік) пайдалану бөлігінде), </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301</w:t>
      </w:r>
      <w:r>
        <w:rPr>
          <w:rFonts w:ascii="Times New Roman"/>
          <w:b w:val="false"/>
          <w:i w:val="false"/>
          <w:color w:val="000000"/>
          <w:sz w:val="28"/>
        </w:rPr>
        <w:t xml:space="preserve"> (барлық қуаттардағы қазандықтар және жылу желілері (магистральдық, орамішілік) бөлігінде), </w:t>
      </w:r>
      <w:r>
        <w:rPr>
          <w:rFonts w:ascii="Times New Roman"/>
          <w:b w:val="false"/>
          <w:i w:val="false"/>
          <w:color w:val="000000"/>
          <w:sz w:val="28"/>
        </w:rPr>
        <w:t>303</w:t>
      </w:r>
      <w:r>
        <w:rPr>
          <w:rFonts w:ascii="Times New Roman"/>
          <w:b w:val="false"/>
          <w:i w:val="false"/>
          <w:color w:val="000000"/>
          <w:sz w:val="28"/>
        </w:rPr>
        <w:t xml:space="preserve"> (барлық қуаттардағы қазандықтар бөлігінде), </w:t>
      </w:r>
      <w:r>
        <w:rPr>
          <w:rFonts w:ascii="Times New Roman"/>
          <w:b w:val="false"/>
          <w:i w:val="false"/>
          <w:color w:val="000000"/>
          <w:sz w:val="28"/>
        </w:rPr>
        <w:t>304</w:t>
      </w:r>
      <w:r>
        <w:rPr>
          <w:rFonts w:ascii="Times New Roman"/>
          <w:b w:val="false"/>
          <w:i w:val="false"/>
          <w:color w:val="000000"/>
          <w:sz w:val="28"/>
        </w:rPr>
        <w:t>, </w:t>
      </w:r>
      <w:r>
        <w:rPr>
          <w:rFonts w:ascii="Times New Roman"/>
          <w:b w:val="false"/>
          <w:i w:val="false"/>
          <w:color w:val="000000"/>
          <w:sz w:val="28"/>
        </w:rPr>
        <w:t>305</w:t>
      </w:r>
      <w:r>
        <w:rPr>
          <w:rFonts w:ascii="Times New Roman"/>
          <w:b w:val="false"/>
          <w:i w:val="false"/>
          <w:color w:val="000000"/>
          <w:sz w:val="28"/>
        </w:rPr>
        <w:t xml:space="preserve"> (жылу желілерінің (магистральдық, орамішілік) күзет аймақтары бөлігінде), </w:t>
      </w:r>
      <w:r>
        <w:rPr>
          <w:rFonts w:ascii="Times New Roman"/>
          <w:b w:val="false"/>
          <w:i w:val="false"/>
          <w:color w:val="000000"/>
          <w:sz w:val="28"/>
        </w:rPr>
        <w:t>320</w:t>
      </w:r>
      <w:r>
        <w:rPr>
          <w:rFonts w:ascii="Times New Roman"/>
          <w:b w:val="false"/>
          <w:i w:val="false"/>
          <w:color w:val="000000"/>
          <w:sz w:val="28"/>
        </w:rPr>
        <w:t xml:space="preserve"> (бесінші, алтыншы және жетінші бөліктерінде), </w:t>
      </w:r>
      <w:r>
        <w:rPr>
          <w:rFonts w:ascii="Times New Roman"/>
          <w:b w:val="false"/>
          <w:i w:val="false"/>
          <w:color w:val="000000"/>
          <w:sz w:val="28"/>
        </w:rPr>
        <w:t>339</w:t>
      </w:r>
      <w:r>
        <w:rPr>
          <w:rFonts w:ascii="Times New Roman"/>
          <w:b w:val="false"/>
          <w:i w:val="false"/>
          <w:color w:val="000000"/>
          <w:sz w:val="28"/>
        </w:rPr>
        <w:t xml:space="preserve"> (елді мекен аумағында жеке тұлғалар (жеке кәсіпкерлік субъектілерін қоспағанда) жасаған құқық бұзушылық бөлігінде), </w:t>
      </w:r>
      <w:r>
        <w:rPr>
          <w:rFonts w:ascii="Times New Roman"/>
          <w:b w:val="false"/>
          <w:i w:val="false"/>
          <w:color w:val="000000"/>
          <w:sz w:val="28"/>
        </w:rPr>
        <w:t>386</w:t>
      </w:r>
      <w:r>
        <w:rPr>
          <w:rFonts w:ascii="Times New Roman"/>
          <w:b w:val="false"/>
          <w:i w:val="false"/>
          <w:color w:val="000000"/>
          <w:sz w:val="28"/>
        </w:rPr>
        <w:t>, </w:t>
      </w:r>
      <w:r>
        <w:rPr>
          <w:rFonts w:ascii="Times New Roman"/>
          <w:b w:val="false"/>
          <w:i w:val="false"/>
          <w:color w:val="000000"/>
          <w:sz w:val="28"/>
        </w:rPr>
        <w:t>408</w:t>
      </w:r>
      <w:r>
        <w:rPr>
          <w:rFonts w:ascii="Times New Roman"/>
          <w:b w:val="false"/>
          <w:i w:val="false"/>
          <w:color w:val="000000"/>
          <w:sz w:val="28"/>
        </w:rPr>
        <w:t>,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491</w:t>
      </w:r>
      <w:r>
        <w:rPr>
          <w:rFonts w:ascii="Times New Roman"/>
          <w:b w:val="false"/>
          <w:i w:val="false"/>
          <w:color w:val="000000"/>
          <w:sz w:val="28"/>
        </w:rPr>
        <w:t>, </w:t>
      </w:r>
      <w:r>
        <w:rPr>
          <w:rFonts w:ascii="Times New Roman"/>
          <w:b w:val="false"/>
          <w:i w:val="false"/>
          <w:color w:val="000000"/>
          <w:sz w:val="28"/>
        </w:rPr>
        <w:t>505-баптарында</w:t>
      </w:r>
      <w:r>
        <w:rPr>
          <w:rFonts w:ascii="Times New Roman"/>
          <w:b w:val="false"/>
          <w:i w:val="false"/>
          <w:color w:val="000000"/>
          <w:sz w:val="28"/>
        </w:rPr>
        <w:t xml:space="preserve"> көзделген әкімшілік құқық бұзушылықтар үшін алатын айыппұлдар;»;</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w:t>
      </w:r>
      <w:r>
        <w:rPr>
          <w:rFonts w:ascii="Times New Roman"/>
          <w:b w:val="false"/>
          <w:i w:val="false"/>
          <w:color w:val="000000"/>
          <w:sz w:val="28"/>
        </w:rPr>
        <w:t xml:space="preserve"> мынадай мазмұндағы 2-5-тармақпен толықтырылсын:</w:t>
      </w:r>
      <w:r>
        <w:br/>
      </w:r>
      <w:r>
        <w:rPr>
          <w:rFonts w:ascii="Times New Roman"/>
          <w:b w:val="false"/>
          <w:i w:val="false"/>
          <w:color w:val="000000"/>
          <w:sz w:val="28"/>
        </w:rPr>
        <w:t>
</w:t>
      </w:r>
      <w:r>
        <w:rPr>
          <w:rFonts w:ascii="Times New Roman"/>
          <w:b w:val="false"/>
          <w:i w:val="false"/>
          <w:color w:val="000000"/>
          <w:sz w:val="28"/>
        </w:rPr>
        <w:t>
      «2-5. Республикалық маңызы бар қалалар, астана, облыстық маңызы бар қалалар мәслихаттарының құзыретіне жергілікті өзін-өзі басқарудың аумақтық кеңестерін құру туралы шешім қабылдау, олардың құрамын және жергілікті өзін-өзі басқарудың аумақтық кеңестері туралы ережелерді бекіту жатады.»;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21-5) тармақшамен толықтырылсын:</w:t>
      </w:r>
      <w:r>
        <w:br/>
      </w:r>
      <w:r>
        <w:rPr>
          <w:rFonts w:ascii="Times New Roman"/>
          <w:b w:val="false"/>
          <w:i w:val="false"/>
          <w:color w:val="000000"/>
          <w:sz w:val="28"/>
        </w:rPr>
        <w:t>
</w:t>
      </w:r>
      <w:r>
        <w:rPr>
          <w:rFonts w:ascii="Times New Roman"/>
          <w:b w:val="false"/>
          <w:i w:val="false"/>
          <w:color w:val="000000"/>
          <w:sz w:val="28"/>
        </w:rPr>
        <w:t>
      «21-5) жергілікті өзін-өзі басқарудың аумақтық кеңестерін құру бойынша ұйымдастыру жұмысын жүргізеді және жергілікті өзін-өзі басқарудың аумақтық кеңестері туралы ережелерді әзірлейді;»;</w:t>
      </w:r>
      <w:r>
        <w:br/>
      </w:r>
      <w:r>
        <w:rPr>
          <w:rFonts w:ascii="Times New Roman"/>
          <w:b w:val="false"/>
          <w:i w:val="false"/>
          <w:color w:val="000000"/>
          <w:sz w:val="28"/>
        </w:rPr>
        <w:t>
</w:t>
      </w:r>
      <w:r>
        <w:rPr>
          <w:rFonts w:ascii="Times New Roman"/>
          <w:b w:val="false"/>
          <w:i w:val="false"/>
          <w:color w:val="000000"/>
          <w:sz w:val="28"/>
        </w:rPr>
        <w:t>
      мынадай мазмұндағы 1-4-тармақпен толықтырылсын:</w:t>
      </w:r>
      <w:r>
        <w:br/>
      </w:r>
      <w:r>
        <w:rPr>
          <w:rFonts w:ascii="Times New Roman"/>
          <w:b w:val="false"/>
          <w:i w:val="false"/>
          <w:color w:val="000000"/>
          <w:sz w:val="28"/>
        </w:rPr>
        <w:t>
</w:t>
      </w:r>
      <w:r>
        <w:rPr>
          <w:rFonts w:ascii="Times New Roman"/>
          <w:b w:val="false"/>
          <w:i w:val="false"/>
          <w:color w:val="000000"/>
          <w:sz w:val="28"/>
        </w:rPr>
        <w:t>
      «1-4. Облыстың, республикалық маңызы бар қаланың, астананың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облыстық бюджеттің, республикалық маңызы бар қала, астана бюджетінің жобасын талқылауды жүргізеді.</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облыстық бюджеттің, республикалық маңызы бар қала, астана бюджетінің атқарылуы туралы жылдық есепті талқылауды жүргізеді.»;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17-2) тармақшамен толықтырылсын:</w:t>
      </w:r>
      <w:r>
        <w:br/>
      </w:r>
      <w:r>
        <w:rPr>
          <w:rFonts w:ascii="Times New Roman"/>
          <w:b w:val="false"/>
          <w:i w:val="false"/>
          <w:color w:val="000000"/>
          <w:sz w:val="28"/>
        </w:rPr>
        <w:t>
</w:t>
      </w:r>
      <w:r>
        <w:rPr>
          <w:rFonts w:ascii="Times New Roman"/>
          <w:b w:val="false"/>
          <w:i w:val="false"/>
          <w:color w:val="000000"/>
          <w:sz w:val="28"/>
        </w:rPr>
        <w:t>
      «17-2) жергілікті өзін-өзі басқарудың аумақтық кеңестерін құру бойынша ұйымдастыру жұмысын жүргізеді және жергілікті өзін-өзі басқарудың аумақтық кеңестері туралы ережелерді әзірлейді;»;</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Ауданның (облыстық маңызы бар қаланың)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аудан (облыстық маңызы бар қала) бюджетінің жобасын талқылауды жүргізеді.</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аудан (облыстық маңызы бар қала) бюджетінің атқарылуы туралы жылдық есепті талқылауды жүргізеді.»;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12-9) тармақшамен толықтырылсын:</w:t>
      </w:r>
      <w:r>
        <w:br/>
      </w:r>
      <w:r>
        <w:rPr>
          <w:rFonts w:ascii="Times New Roman"/>
          <w:b w:val="false"/>
          <w:i w:val="false"/>
          <w:color w:val="000000"/>
          <w:sz w:val="28"/>
        </w:rPr>
        <w:t>
</w:t>
      </w:r>
      <w:r>
        <w:rPr>
          <w:rFonts w:ascii="Times New Roman"/>
          <w:b w:val="false"/>
          <w:i w:val="false"/>
          <w:color w:val="000000"/>
          <w:sz w:val="28"/>
        </w:rPr>
        <w:t>
      «12-9) «Алтын алқа» алқасымен наградталған аналарға үй бөлуге жәрдемдеседі;»;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13), 14) және 15)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 аудандық маңызы бар қаланың, кенттiң, ауылдың, ауылдық округтiң тұрғын үй қорын түгендеуді жүргізеді;</w:t>
      </w:r>
      <w:r>
        <w:br/>
      </w:r>
      <w:r>
        <w:rPr>
          <w:rFonts w:ascii="Times New Roman"/>
          <w:b w:val="false"/>
          <w:i w:val="false"/>
          <w:color w:val="000000"/>
          <w:sz w:val="28"/>
        </w:rPr>
        <w:t>
</w:t>
      </w:r>
      <w:r>
        <w:rPr>
          <w:rFonts w:ascii="Times New Roman"/>
          <w:b w:val="false"/>
          <w:i w:val="false"/>
          <w:color w:val="000000"/>
          <w:sz w:val="28"/>
        </w:rPr>
        <w:t>
      14)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r>
        <w:br/>
      </w:r>
      <w:r>
        <w:rPr>
          <w:rFonts w:ascii="Times New Roman"/>
          <w:b w:val="false"/>
          <w:i w:val="false"/>
          <w:color w:val="000000"/>
          <w:sz w:val="28"/>
        </w:rPr>
        <w:t>
</w:t>
      </w:r>
      <w:r>
        <w:rPr>
          <w:rFonts w:ascii="Times New Roman"/>
          <w:b w:val="false"/>
          <w:i w:val="false"/>
          <w:color w:val="000000"/>
          <w:sz w:val="28"/>
        </w:rPr>
        <w:t>
      15)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38-бап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Жергілікті өзін-өзі басқару қаражаты есебінен сатып алынған мүлік аудандық маңызы бар қаланың, кенттің, ауылдың, ауылдық округтің әкімі аппаратының балансына бекітіліп беріледі.»;</w:t>
      </w:r>
      <w:r>
        <w:br/>
      </w:r>
      <w:r>
        <w:rPr>
          <w:rFonts w:ascii="Times New Roman"/>
          <w:b w:val="false"/>
          <w:i w:val="false"/>
          <w:color w:val="000000"/>
          <w:sz w:val="28"/>
        </w:rPr>
        <w:t>
</w:t>
      </w:r>
      <w:r>
        <w:rPr>
          <w:rFonts w:ascii="Times New Roman"/>
          <w:b w:val="false"/>
          <w:i w:val="false"/>
          <w:color w:val="000000"/>
          <w:sz w:val="28"/>
        </w:rPr>
        <w:t>
      8) 39-3-баптың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бюджеттік бағдарламаларды талқылау және бағдарламалық құжаттардың жобаларын, жергілікті қоғамдастықты дамыту бағдарламаларын қарау;»;</w:t>
      </w:r>
      <w:r>
        <w:br/>
      </w:r>
      <w:r>
        <w:rPr>
          <w:rFonts w:ascii="Times New Roman"/>
          <w:b w:val="false"/>
          <w:i w:val="false"/>
          <w:color w:val="000000"/>
          <w:sz w:val="28"/>
        </w:rPr>
        <w:t>
</w:t>
      </w:r>
      <w:r>
        <w:rPr>
          <w:rFonts w:ascii="Times New Roman"/>
          <w:b w:val="false"/>
          <w:i w:val="false"/>
          <w:color w:val="000000"/>
          <w:sz w:val="28"/>
        </w:rPr>
        <w:t>
      мынадай мазмұндағы 4-1), 4-2), 4-3), 4-4) және 4-5)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жергілікті өзін-өзі басқару қаражаты есебінен сатып алынған мүлікті иеліктен шығаруды келісу;</w:t>
      </w:r>
      <w:r>
        <w:br/>
      </w:r>
      <w:r>
        <w:rPr>
          <w:rFonts w:ascii="Times New Roman"/>
          <w:b w:val="false"/>
          <w:i w:val="false"/>
          <w:color w:val="000000"/>
          <w:sz w:val="28"/>
        </w:rPr>
        <w:t>
</w:t>
      </w:r>
      <w:r>
        <w:rPr>
          <w:rFonts w:ascii="Times New Roman"/>
          <w:b w:val="false"/>
          <w:i w:val="false"/>
          <w:color w:val="000000"/>
          <w:sz w:val="28"/>
        </w:rPr>
        <w:t>
      4-2)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r>
        <w:br/>
      </w:r>
      <w:r>
        <w:rPr>
          <w:rFonts w:ascii="Times New Roman"/>
          <w:b w:val="false"/>
          <w:i w:val="false"/>
          <w:color w:val="000000"/>
          <w:sz w:val="28"/>
        </w:rPr>
        <w:t>
</w:t>
      </w:r>
      <w:r>
        <w:rPr>
          <w:rFonts w:ascii="Times New Roman"/>
          <w:b w:val="false"/>
          <w:i w:val="false"/>
          <w:color w:val="000000"/>
          <w:sz w:val="28"/>
        </w:rPr>
        <w:t>
      4-3) аудандық маңызы бар қала, кент, ауыл, ауылдық округ әкімін сайлауды өткізуге аудан (облыстық маңызы бар қала) мәслихатына одан әрі ұсыну үшін аудандық маңызы бар қала, кент, ауыл, ауылдық округ әкімінің қызметіне аудан (облыстық маңызы бар қала) әкімі ұсынған кандидатураларды келісу;</w:t>
      </w:r>
      <w:r>
        <w:br/>
      </w:r>
      <w:r>
        <w:rPr>
          <w:rFonts w:ascii="Times New Roman"/>
          <w:b w:val="false"/>
          <w:i w:val="false"/>
          <w:color w:val="000000"/>
          <w:sz w:val="28"/>
        </w:rPr>
        <w:t>
</w:t>
      </w:r>
      <w:r>
        <w:rPr>
          <w:rFonts w:ascii="Times New Roman"/>
          <w:b w:val="false"/>
          <w:i w:val="false"/>
          <w:color w:val="000000"/>
          <w:sz w:val="28"/>
        </w:rPr>
        <w:t>
      4-4) аудандық маңызы бар қаланың, кенттің, ауылдың, ауылдық округтің әкімін лауазымынан босату туралы мәселеге бастамашылық жасау;</w:t>
      </w:r>
      <w:r>
        <w:br/>
      </w:r>
      <w:r>
        <w:rPr>
          <w:rFonts w:ascii="Times New Roman"/>
          <w:b w:val="false"/>
          <w:i w:val="false"/>
          <w:color w:val="000000"/>
          <w:sz w:val="28"/>
        </w:rPr>
        <w:t>
</w:t>
      </w:r>
      <w:r>
        <w:rPr>
          <w:rFonts w:ascii="Times New Roman"/>
          <w:b w:val="false"/>
          <w:i w:val="false"/>
          <w:color w:val="000000"/>
          <w:sz w:val="28"/>
        </w:rPr>
        <w:t>
      4-5)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3-1-тарау</w:t>
      </w:r>
      <w:r>
        <w:rPr>
          <w:rFonts w:ascii="Times New Roman"/>
          <w:b w:val="false"/>
          <w:i w:val="false"/>
          <w:color w:val="000000"/>
          <w:sz w:val="28"/>
        </w:rPr>
        <w:t xml:space="preserve"> мынадай мазмұндағы 39-7-баппен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39-7-бап. Жергілікті өзін-өзі басқарудың аумақтық</w:t>
      </w:r>
      <w:r>
        <w:br/>
      </w:r>
      <w:r>
        <w:rPr>
          <w:rFonts w:ascii="Times New Roman"/>
          <w:b w:val="false"/>
          <w:i w:val="false"/>
          <w:color w:val="000000"/>
          <w:sz w:val="28"/>
        </w:rPr>
        <w:t>
                  </w:t>
      </w:r>
      <w:r>
        <w:rPr>
          <w:rFonts w:ascii="Times New Roman"/>
          <w:b/>
          <w:i w:val="false"/>
          <w:color w:val="000000"/>
          <w:sz w:val="28"/>
        </w:rPr>
        <w:t>кеңестері</w:t>
      </w:r>
      <w:r>
        <w:br/>
      </w:r>
      <w:r>
        <w:rPr>
          <w:rFonts w:ascii="Times New Roman"/>
          <w:b w:val="false"/>
          <w:i w:val="false"/>
          <w:color w:val="000000"/>
          <w:sz w:val="28"/>
        </w:rPr>
        <w:t>
</w:t>
      </w:r>
      <w:r>
        <w:rPr>
          <w:rFonts w:ascii="Times New Roman"/>
          <w:b w:val="false"/>
          <w:i w:val="false"/>
          <w:color w:val="000000"/>
          <w:sz w:val="28"/>
        </w:rPr>
        <w:t>
      1. Жергілікті өзін-өзі басқарудың аумақтық кеңестерін тиісті әкімдік республикалық маңызы бар қала, астана, облыстық маңызы бар қала мәслихатының шешімі негізінде қалалық мәслихат депутаттарын сайлау бойынша бір немесе бірнеше сайлау округінің шегінде қала әкімі ұсынған құрамда құрады.</w:t>
      </w:r>
      <w:r>
        <w:br/>
      </w:r>
      <w:r>
        <w:rPr>
          <w:rFonts w:ascii="Times New Roman"/>
          <w:b w:val="false"/>
          <w:i w:val="false"/>
          <w:color w:val="000000"/>
          <w:sz w:val="28"/>
        </w:rPr>
        <w:t>
</w:t>
      </w:r>
      <w:r>
        <w:rPr>
          <w:rFonts w:ascii="Times New Roman"/>
          <w:b w:val="false"/>
          <w:i w:val="false"/>
          <w:color w:val="000000"/>
          <w:sz w:val="28"/>
        </w:rPr>
        <w:t>
      2. Жергілікті өзін-өзі басқарудың аумақтық кеңесінің, оның басшысының қызмет нысаны, негізгі міндеттері, өкілеттіктері, басшыны сайлау тәртібі, қабылданатын шешімдердің мәртебесі және өзін-өзі басқарудың аумақтық кеңесі қызметінің басқа да ұйымдастырушылық мәселелері үлгілік ереже негізінде республикалық маңызы бар қала, астана, облыстық маңызы бар қала әкімдігі әзірлеген және республикалық маңызы бар қала, астана, облыстық маңызы бар қала мәслихаты бекіткен ережеде айқындалады.</w:t>
      </w:r>
      <w:r>
        <w:br/>
      </w:r>
      <w:r>
        <w:rPr>
          <w:rFonts w:ascii="Times New Roman"/>
          <w:b w:val="false"/>
          <w:i w:val="false"/>
          <w:color w:val="000000"/>
          <w:sz w:val="28"/>
        </w:rPr>
        <w:t>
</w:t>
      </w:r>
      <w:r>
        <w:rPr>
          <w:rFonts w:ascii="Times New Roman"/>
          <w:b w:val="false"/>
          <w:i w:val="false"/>
          <w:color w:val="000000"/>
          <w:sz w:val="28"/>
        </w:rPr>
        <w:t>
      Жергілікті өзін-өзі басқарудың аумақтық кеңестері туралы үлгілік ережені жергілікті өзін-өзі басқаруды дамыту мәселелері жөніндегі уәкілетті орган бекітеді.».</w:t>
      </w:r>
      <w:r>
        <w:br/>
      </w:r>
      <w:r>
        <w:rPr>
          <w:rFonts w:ascii="Times New Roman"/>
          <w:b w:val="false"/>
          <w:i w:val="false"/>
          <w:color w:val="000000"/>
          <w:sz w:val="28"/>
        </w:rPr>
        <w:t>
</w:t>
      </w:r>
      <w:r>
        <w:rPr>
          <w:rFonts w:ascii="Times New Roman"/>
          <w:b w:val="false"/>
          <w:i w:val="false"/>
          <w:color w:val="000000"/>
          <w:sz w:val="28"/>
        </w:rPr>
        <w:t>
      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19-I, 19-II, 94, 96-құжаттар; № 22, 131-құжат; № 23, 143-құжат; 2015 ж., № 8, 42-құжат; № 11, 57-құжат; № 14, 72-құжат):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18-бап</w:t>
      </w:r>
      <w:r>
        <w:rPr>
          <w:rFonts w:ascii="Times New Roman"/>
          <w:b w:val="false"/>
          <w:i w:val="false"/>
          <w:color w:val="000000"/>
          <w:sz w:val="28"/>
        </w:rPr>
        <w:t xml:space="preserve"> мынадай мазмұндағы 24-1) тармақшамен толықтырылсын:</w:t>
      </w:r>
      <w:r>
        <w:br/>
      </w:r>
      <w:r>
        <w:rPr>
          <w:rFonts w:ascii="Times New Roman"/>
          <w:b w:val="false"/>
          <w:i w:val="false"/>
          <w:color w:val="000000"/>
          <w:sz w:val="28"/>
        </w:rPr>
        <w:t>
</w:t>
      </w:r>
      <w:r>
        <w:rPr>
          <w:rFonts w:ascii="Times New Roman"/>
          <w:b w:val="false"/>
          <w:i w:val="false"/>
          <w:color w:val="000000"/>
          <w:sz w:val="28"/>
        </w:rPr>
        <w:t>
      «24-1) жергілікті қоғамдастық жиналысымен келісу бойынша жергілікті өзін-өзі басқару қаражаты есебінен сатып алынған мүлікті иеліктен шығару туралы шешім қабылдайды;»;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162-бап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мекемеге бекітіліп берілген және жергілікті өзін-өзі басқару қаражаты есебінен сатып алынған мүлік басқа мемлекеттік заңды тұлғалар арасында қайта бөлуге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 күнінен кейін күнтізбелік он күн өткен соң қолданысқа енгізiледi.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