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244e" w14:textId="6402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22 желтоқсандағы № 29-VІ ҚРЗ</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2017 жылғы 1 қаңтардан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53-баптың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алып тасталсын;</w:t>
      </w:r>
      <w:r>
        <w:br/>
      </w:r>
      <w:r>
        <w:rPr>
          <w:rFonts w:ascii="Times New Roman"/>
          <w:b w:val="false"/>
          <w:i w:val="false"/>
          <w:color w:val="000000"/>
          <w:sz w:val="28"/>
        </w:rPr>
        <w:t>
      </w:t>
      </w:r>
      <w:r>
        <w:rPr>
          <w:rFonts w:ascii="Times New Roman"/>
          <w:b w:val="false"/>
          <w:i w:val="false"/>
          <w:color w:val="000000"/>
          <w:sz w:val="28"/>
        </w:rPr>
        <w:t>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"денсаулық сақтау ұйымдарының, жергілікті бюджеттен қаржыландырылатын шығыстардан басқа, тегін медициналық көмектің кепілдік берілген көлемін көрсетуі;";</w:t>
      </w:r>
      <w:r>
        <w:br/>
      </w:r>
      <w:r>
        <w:rPr>
          <w:rFonts w:ascii="Times New Roman"/>
          <w:b w:val="false"/>
          <w:i w:val="false"/>
          <w:color w:val="000000"/>
          <w:sz w:val="28"/>
        </w:rPr>
        <w:t>
      </w:t>
      </w:r>
      <w:r>
        <w:rPr>
          <w:rFonts w:ascii="Times New Roman"/>
          <w:b w:val="false"/>
          <w:i w:val="false"/>
          <w:color w:val="000000"/>
          <w:sz w:val="28"/>
        </w:rPr>
        <w:t>бесінші абзац алып тасталсын;</w:t>
      </w:r>
      <w:r>
        <w:br/>
      </w:r>
      <w:r>
        <w:rPr>
          <w:rFonts w:ascii="Times New Roman"/>
          <w:b w:val="false"/>
          <w:i w:val="false"/>
          <w:color w:val="000000"/>
          <w:sz w:val="28"/>
        </w:rPr>
        <w:t>
      </w:t>
      </w:r>
      <w:r>
        <w:rPr>
          <w:rFonts w:ascii="Times New Roman"/>
          <w:b w:val="false"/>
          <w:i w:val="false"/>
          <w:color w:val="000000"/>
          <w:sz w:val="28"/>
        </w:rPr>
        <w:t xml:space="preserve">2) 55-баптың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он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"мектепке дейінгі ұйымдарды және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w:t>
      </w:r>
      <w:r>
        <w:br/>
      </w:r>
      <w:r>
        <w:rPr>
          <w:rFonts w:ascii="Times New Roman"/>
          <w:b w:val="false"/>
          <w:i w:val="false"/>
          <w:color w:val="000000"/>
          <w:sz w:val="28"/>
        </w:rPr>
        <w:t>
      </w:t>
      </w:r>
      <w:r>
        <w:rPr>
          <w:rFonts w:ascii="Times New Roman"/>
          <w:b w:val="false"/>
          <w:i w:val="false"/>
          <w:color w:val="000000"/>
          <w:sz w:val="28"/>
        </w:rPr>
        <w:t xml:space="preserve">3) 56-баптың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"мектепке дейінгі ұйымдарды және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w:t>
      </w:r>
      <w:r>
        <w:br/>
      </w:r>
      <w:r>
        <w:rPr>
          <w:rFonts w:ascii="Times New Roman"/>
          <w:b w:val="false"/>
          <w:i w:val="false"/>
          <w:color w:val="000000"/>
          <w:sz w:val="28"/>
        </w:rPr>
        <w:t>
      </w:t>
      </w:r>
      <w:r>
        <w:rPr>
          <w:rFonts w:ascii="Times New Roman"/>
          <w:b w:val="false"/>
          <w:i w:val="false"/>
          <w:color w:val="000000"/>
          <w:sz w:val="28"/>
        </w:rPr>
        <w:t xml:space="preserve">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122-1) тармақшамен толықтырылсын:</w:t>
      </w:r>
      <w:r>
        <w:br/>
      </w:r>
      <w:r>
        <w:rPr>
          <w:rFonts w:ascii="Times New Roman"/>
          <w:b w:val="false"/>
          <w:i w:val="false"/>
          <w:color w:val="000000"/>
          <w:sz w:val="28"/>
        </w:rPr>
        <w:t>
      </w:t>
      </w:r>
      <w:r>
        <w:rPr>
          <w:rFonts w:ascii="Times New Roman"/>
          <w:b w:val="false"/>
          <w:i w:val="false"/>
          <w:color w:val="000000"/>
          <w:sz w:val="28"/>
        </w:rPr>
        <w:t>"122-1) білім беру ұйымдарының білім алушылары мен тәрбиеленушілеріне медициналық қызмет көрсету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xml:space="preserve">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xml:space="preserve">2) 43-баптың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r>
        <w:br/>
      </w:r>
      <w:r>
        <w:rPr>
          <w:rFonts w:ascii="Times New Roman"/>
          <w:b w:val="false"/>
          <w:i w:val="false"/>
          <w:color w:val="000000"/>
          <w:sz w:val="28"/>
        </w:rPr>
        <w:t>
      </w:t>
      </w:r>
      <w:r>
        <w:rPr>
          <w:rFonts w:ascii="Times New Roman"/>
          <w:b w:val="false"/>
          <w:i w:val="false"/>
          <w:color w:val="000000"/>
          <w:sz w:val="28"/>
        </w:rPr>
        <w:t>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"11-1) интернаттық ұйымдарға жатпайтын орта білім беру ұйымдарын қоспағанда, білім беру ұйымдарының білім алушыларына, тәрбиеленушілеріне медициналық қызмет көрсетуді, олардың денсаулығын сақтау мен нығайтуды қамтамасыз ету;";</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48-бап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r>
        <w:br/>
      </w:r>
      <w:r>
        <w:rPr>
          <w:rFonts w:ascii="Times New Roman"/>
          <w:b w:val="false"/>
          <w:i w:val="false"/>
          <w:color w:val="000000"/>
          <w:sz w:val="28"/>
        </w:rPr>
        <w:t>
      </w:t>
      </w:r>
      <w:r>
        <w:rPr>
          <w:rFonts w:ascii="Times New Roman"/>
          <w:b w:val="false"/>
          <w:i w:val="false"/>
          <w:color w:val="000000"/>
          <w:sz w:val="28"/>
        </w:rPr>
        <w:t xml:space="preserve">4.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w:t>
      </w:r>
      <w:r>
        <w:br/>
      </w:r>
      <w:r>
        <w:rPr>
          <w:rFonts w:ascii="Times New Roman"/>
          <w:b w:val="false"/>
          <w:i w:val="false"/>
          <w:color w:val="000000"/>
          <w:sz w:val="28"/>
        </w:rPr>
        <w:t>
      </w:t>
      </w:r>
      <w:r>
        <w:rPr>
          <w:rFonts w:ascii="Times New Roman"/>
          <w:b w:val="false"/>
          <w:i w:val="false"/>
          <w:color w:val="000000"/>
          <w:sz w:val="28"/>
        </w:rPr>
        <w:t xml:space="preserve">1) 26-баптың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Қорға төленуге жататын, мемлекеттің міндетті әлеуметтік медициналық сақтандыруға арналған жарналары:</w:t>
      </w:r>
      <w:r>
        <w:br/>
      </w:r>
      <w:r>
        <w:rPr>
          <w:rFonts w:ascii="Times New Roman"/>
          <w:b w:val="false"/>
          <w:i w:val="false"/>
          <w:color w:val="000000"/>
          <w:sz w:val="28"/>
        </w:rPr>
        <w:t>
      2018 жылғы 1 қаңтардан бастап – мемлекеттің жарналарын есептеу объектісінің 4 пайызы;</w:t>
      </w:r>
      <w:r>
        <w:br/>
      </w:r>
      <w:r>
        <w:rPr>
          <w:rFonts w:ascii="Times New Roman"/>
          <w:b w:val="false"/>
          <w:i w:val="false"/>
          <w:color w:val="000000"/>
          <w:sz w:val="28"/>
        </w:rPr>
        <w:t>
      2019 жылғы 1 қаңтардан бастап – мемлекеттің жарналарын есептеу объектісінің 5 пайызы;</w:t>
      </w:r>
      <w:r>
        <w:br/>
      </w:r>
      <w:r>
        <w:rPr>
          <w:rFonts w:ascii="Times New Roman"/>
          <w:b w:val="false"/>
          <w:i w:val="false"/>
          <w:color w:val="000000"/>
          <w:sz w:val="28"/>
        </w:rPr>
        <w:t>
      2024 жылғы 1 қаңтардан бастап – мемлекеттің жарналарын есептеу объектісінің 6 пайызы;</w:t>
      </w:r>
      <w:r>
        <w:br/>
      </w:r>
      <w:r>
        <w:rPr>
          <w:rFonts w:ascii="Times New Roman"/>
          <w:b w:val="false"/>
          <w:i w:val="false"/>
          <w:color w:val="000000"/>
          <w:sz w:val="28"/>
        </w:rPr>
        <w:t>
      2025 жылғы 1 қаңтардан бастап – мемлекеттің жарналарын есептеу объектісінің 7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2) 27-баптың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"2017 жылғы 1 шілдеден бастап – аударымдарды есептеу объектісінің 2 пайызы;";</w:t>
      </w:r>
      <w:r>
        <w:br/>
      </w:r>
      <w:r>
        <w:rPr>
          <w:rFonts w:ascii="Times New Roman"/>
          <w:b w:val="false"/>
          <w:i w:val="false"/>
          <w:color w:val="000000"/>
          <w:sz w:val="28"/>
        </w:rPr>
        <w:t>
      </w:t>
      </w:r>
      <w:r>
        <w:rPr>
          <w:rFonts w:ascii="Times New Roman"/>
          <w:b w:val="false"/>
          <w:i w:val="false"/>
          <w:color w:val="000000"/>
          <w:sz w:val="28"/>
        </w:rPr>
        <w:t xml:space="preserve">3) 28-баптың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"2017 жылғы 1 шілдеден бастап – жарналарды есептеу объектісінің 2 пайызы;";</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41-бап. Осы Заңды қолданысқа енгізу тәртібі</w:t>
      </w:r>
    </w:p>
    <w:p>
      <w:pPr>
        <w:spacing w:after="0"/>
        <w:ind w:left="0"/>
        <w:jc w:val="left"/>
      </w:pPr>
      <w:r>
        <w:rPr>
          <w:rFonts w:ascii="Times New Roman"/>
          <w:b w:val="false"/>
          <w:i w:val="false"/>
          <w:color w:val="000000"/>
          <w:sz w:val="28"/>
        </w:rPr>
        <w:t xml:space="preserve">      Осы Заң 2018 жылғы 1 қаңтардан бастап қолданысқа енгізілетін осы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қоспағанда, 2016 жылғы 1 наурыздан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143-құжат; 2016 ж., № 7-I, 49-құжат):</w:t>
      </w:r>
      <w:r>
        <w:br/>
      </w:r>
      <w:r>
        <w:rPr>
          <w:rFonts w:ascii="Times New Roman"/>
          <w:b w:val="false"/>
          <w:i w:val="false"/>
          <w:color w:val="000000"/>
          <w:sz w:val="28"/>
        </w:rPr>
        <w:t>
      </w:t>
      </w:r>
      <w:r>
        <w:rPr>
          <w:rFonts w:ascii="Times New Roman"/>
          <w:b w:val="false"/>
          <w:i w:val="false"/>
          <w:color w:val="000000"/>
          <w:sz w:val="28"/>
        </w:rPr>
        <w:t xml:space="preserve">1) 1-баптың </w:t>
      </w:r>
      <w:r>
        <w:rPr>
          <w:rFonts w:ascii="Times New Roman"/>
          <w:b w:val="false"/>
          <w:i w:val="false"/>
          <w:color w:val="000000"/>
          <w:sz w:val="28"/>
        </w:rPr>
        <w:t>9-тармағы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3-бап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2017 жылғы 1 қаңтардан бастап қолданысқа енгізілетін 1-баптың 5-тармағы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жетінші абзацтарын,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үшінші, төртінші абзацтарын,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 тармақшаларын</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2017 жылғы 1 шілдеден бастап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w:t>
      </w:r>
      <w:r>
        <w:rPr>
          <w:rFonts w:ascii="Times New Roman"/>
          <w:b w:val="false"/>
          <w:i w:val="false"/>
          <w:color w:val="000000"/>
          <w:sz w:val="28"/>
        </w:rPr>
        <w:t xml:space="preserve">,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4-тармағын</w:t>
      </w:r>
      <w:r>
        <w:rPr>
          <w:rFonts w:ascii="Times New Roman"/>
          <w:b w:val="false"/>
          <w:i w:val="false"/>
          <w:color w:val="000000"/>
          <w:sz w:val="28"/>
        </w:rPr>
        <w:t xml:space="preserve">, 5-тармағы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тармақшаларын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24) тармақшасын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16-тармақтарын</w:t>
      </w:r>
      <w:r>
        <w:rPr>
          <w:rFonts w:ascii="Times New Roman"/>
          <w:b w:val="false"/>
          <w:i w:val="false"/>
          <w:color w:val="000000"/>
          <w:sz w:val="28"/>
        </w:rPr>
        <w:t xml:space="preserve">, 17-тармағының </w:t>
      </w:r>
      <w:r>
        <w:rPr>
          <w:rFonts w:ascii="Times New Roman"/>
          <w:b w:val="false"/>
          <w:i w:val="false"/>
          <w:color w:val="000000"/>
          <w:sz w:val="28"/>
        </w:rPr>
        <w:t>2)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2018 жылғы 1 қаңтардан бастап қолданысқа енгізілетін 1-баптың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w:t>
      </w:r>
      <w:r>
        <w:rPr>
          <w:rFonts w:ascii="Times New Roman"/>
          <w:b w:val="false"/>
          <w:i w:val="false"/>
          <w:color w:val="000000"/>
          <w:sz w:val="28"/>
        </w:rPr>
        <w:t xml:space="preserve">, 5-тармағы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екінші, үшінші, төртінші, бесінші, алтыншы, жетінші, сегізінші, тоғызыншы, оныншы, он бірінші, он екінші, он үшінші абзацтарын, </w:t>
      </w:r>
      <w:r>
        <w:rPr>
          <w:rFonts w:ascii="Times New Roman"/>
          <w:b w:val="false"/>
          <w:i w:val="false"/>
          <w:color w:val="000000"/>
          <w:sz w:val="28"/>
        </w:rPr>
        <w:t>23)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15-тармақтарын</w:t>
      </w:r>
      <w:r>
        <w:rPr>
          <w:rFonts w:ascii="Times New Roman"/>
          <w:b w:val="false"/>
          <w:i w:val="false"/>
          <w:color w:val="000000"/>
          <w:sz w:val="28"/>
        </w:rPr>
        <w:t xml:space="preserve">, 17-тармағының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w:t>
      </w:r>
      <w:r>
        <w:br/>
      </w:r>
      <w:r>
        <w:rPr>
          <w:rFonts w:ascii="Times New Roman"/>
          <w:b w:val="false"/>
          <w:i w:val="false"/>
          <w:color w:val="000000"/>
          <w:sz w:val="28"/>
        </w:rPr>
        <w:t>
      </w:t>
      </w:r>
      <w:r>
        <w:rPr>
          <w:rFonts w:ascii="Times New Roman"/>
          <w:b w:val="false"/>
          <w:i w:val="false"/>
          <w:color w:val="000000"/>
          <w:sz w:val="28"/>
        </w:rPr>
        <w:t xml:space="preserve">60-баптың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2017 жылғы 1 қаңтардан бастап қолданысқа енгізілетін 32-баптың </w:t>
      </w:r>
      <w:r>
        <w:rPr>
          <w:rFonts w:ascii="Times New Roman"/>
          <w:b w:val="false"/>
          <w:i w:val="false"/>
          <w:color w:val="000000"/>
          <w:sz w:val="28"/>
        </w:rPr>
        <w:t>6-тармағын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"2-1) 2017 жылғы 1 шілдеден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үшінші абзацын;".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