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523b" w14:textId="96352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бір мемлекеттің азаматтары Еуразиялық экономикалық қоғамдастыққа мүше екінші мемлекеттің аумағында еңбек қызметін жүзеге асыру кезінде ұшыраған өндірістегі жазатайым оқиғаларды тергеп-тексеру тәртібі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2018 жылғы 11 қазандағы № 186-VІ ҚРЗ.</w:t>
      </w:r>
    </w:p>
    <w:p>
      <w:pPr>
        <w:spacing w:after="0"/>
        <w:ind w:left="0"/>
        <w:jc w:val="both"/>
      </w:pPr>
      <w:bookmarkStart w:name="z1" w:id="0"/>
      <w:r>
        <w:rPr>
          <w:rFonts w:ascii="Times New Roman"/>
          <w:b w:val="false"/>
          <w:i w:val="false"/>
          <w:color w:val="000000"/>
          <w:sz w:val="28"/>
        </w:rPr>
        <w:t xml:space="preserve">
      2013 жылғы 31 мамырда Минскіде жасалған Еуразиялық экономикалық қоғамдастыққа мүше бір мемлекеттің азаматтары Еуразиялық экономикалық қоғамдастыққа мүше екінші мемлекеттің аумағында еңбек қызметін жүзеге асыру кезінде ұшыраған өндірістегі жазатайым оқиғаларды тергеп-тексеру тәртібі туралы </w:t>
      </w:r>
      <w:r>
        <w:rPr>
          <w:rFonts w:ascii="Times New Roman"/>
          <w:b w:val="false"/>
          <w:i w:val="false"/>
          <w:color w:val="000000"/>
          <w:sz w:val="28"/>
        </w:rPr>
        <w:t>келiсiм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Еуразиялық экономикалық қоғамдастыққа мүше бір мемлекеттің азаматтары Еуразиялық экономикалық қоғамдастыққа мүше екінші мемлекеттің аумағында еңбек қызметін жүзеге асыру кезінде ұшыраған өндірістегі жазатайым оқиғаларды тергеп-тексеру тәртібі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қоғамдастыққа (бұдан әрі - ЕурАзЭҚ) мүше мемлекеттердің үкіметтері,</w:t>
      </w:r>
    </w:p>
    <w:p>
      <w:pPr>
        <w:spacing w:after="0"/>
        <w:ind w:left="0"/>
        <w:jc w:val="both"/>
      </w:pPr>
      <w:r>
        <w:rPr>
          <w:rFonts w:ascii="Times New Roman"/>
          <w:b w:val="false"/>
          <w:i w:val="false"/>
          <w:color w:val="000000"/>
          <w:sz w:val="28"/>
        </w:rPr>
        <w:t xml:space="preserve">
      2000 жылғы 10 қазандағы Еуразиялық экономикалық қоғамдастық құру туралы </w:t>
      </w:r>
      <w:r>
        <w:rPr>
          <w:rFonts w:ascii="Times New Roman"/>
          <w:b w:val="false"/>
          <w:i w:val="false"/>
          <w:color w:val="000000"/>
          <w:sz w:val="28"/>
        </w:rPr>
        <w:t>шартты</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ЕурАзЭҚ-қа мүше мемлекеттердің арасында еңбек қауіпсіздігі және еңбекті қорғау, сондай-ақ өндірістегі жазатайым оқиғалардың салдарынан зардап шеккен азаматтардың құқықтарын қорғау саласындағы ынтымақтастықты нығайтуға ерекше мән бере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Келісімде жұмысқа орналасатын мемлекеттің заңнамасына сәйкес ЕурАзЭҚ-қа мүше екінші мемлекеттің аумағында еңбек қызметін жүзеге асыратын ЕурАзЭҚ-қа мүше мемлекеттердің бірінің азаматтары ұшыраған өндірістегі жазатайым оқиғаларды тергеп-тексеру тәртібі белгіленеді.</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Келісімде қолданылатын ұғымдар мыналарды білдіреді:</w:t>
      </w:r>
    </w:p>
    <w:p>
      <w:pPr>
        <w:spacing w:after="0"/>
        <w:ind w:left="0"/>
        <w:jc w:val="both"/>
      </w:pPr>
      <w:r>
        <w:rPr>
          <w:rFonts w:ascii="Times New Roman"/>
          <w:b w:val="false"/>
          <w:i w:val="false"/>
          <w:color w:val="000000"/>
          <w:sz w:val="28"/>
        </w:rPr>
        <w:t>
      "жұмыскер" - жұмысқа орналасатын мемлекеттің заңнамасына сәйкес жұмыс берушімен жасалған еңбек шарты негізінде ЕурАзЭҚ-қа мүше екінші мемлекеттің аумағында еңбек қызметін жүзеге асыратын ЕурАзЭҚ-қа мүше мемлекеттердің бірінің азаматы;</w:t>
      </w:r>
    </w:p>
    <w:p>
      <w:pPr>
        <w:spacing w:after="0"/>
        <w:ind w:left="0"/>
        <w:jc w:val="both"/>
      </w:pPr>
      <w:r>
        <w:rPr>
          <w:rFonts w:ascii="Times New Roman"/>
          <w:b w:val="false"/>
          <w:i w:val="false"/>
          <w:color w:val="000000"/>
          <w:sz w:val="28"/>
        </w:rPr>
        <w:t>
      "жұмыс беруші" - жұмысқа орналасатын мемлекеттің заңнамасына сәйкес жасалған еңбек шарты негізінде жұмыскермен еңбек қатынастарына түскен жеке немесе заңды тұлға;</w:t>
      </w:r>
    </w:p>
    <w:p>
      <w:pPr>
        <w:spacing w:after="0"/>
        <w:ind w:left="0"/>
        <w:jc w:val="both"/>
      </w:pPr>
      <w:r>
        <w:rPr>
          <w:rFonts w:ascii="Times New Roman"/>
          <w:b w:val="false"/>
          <w:i w:val="false"/>
          <w:color w:val="000000"/>
          <w:sz w:val="28"/>
        </w:rPr>
        <w:t>
      "өндірістегі жазатайым оқиға" (бұдан әрі - жазатайым оқиға) - егер көрсетілген уақиғалар жұмыскер еңбек міндеттерін орындаған немесе жұмыс берушінің (оның өкілінің) тапсырмасы бойынша қандай да бір жұмысты орындаған кезде, сондай-ақ жұмыс берушімен жасалған еңбек қатынастарына байланысты не оның мүддесінде жасалатын өзге де құқыққа сыйымды әрекеттерді жүзеге асырған кезде болса, жұмыскерді басқа жұмысқа ауыстыру қажеттігіне, оның еңбек қабілетінен уақытша немесе тұрақты айырылуына не жұмыскердің қайтыс болуына әкеп соққан, салдарынан жұмыскер дене зақымын (жарақатын) алған уақиға, оның ішінде басқа адам келтірген дене зақымы (жарақаты); ыстық өту; күю; үсу; суға кету; электр тогының соғуы; жай түсуі; сәулелену; аңдардың қабуы мен жәндіктердің шағуы және олар келтірген басқа да дене зақымдары; жарылыстар, авариялар, ғимараттардың, құрылысжайлардың және конструкциялардың қирауы, дүлей зілзалалар және басқа да төтенше мән-жайлар салдарынан зақымдар; сыртқы факторлардың әсерінен денсаулыққа келген өзге де зақымдар.</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Жазатайым оқиғаны тергеп-тексеруге байланысты қолданылатын қажетті шаралар, оның ішінде жазатайым оқиға туралы хабарлау тәртібі, жазатайым оқиғаны тергеп-тексеру жөніндегі комиссияны құру тәртібі, жазатайым оқиғаны тергеп-тексеру мерзімдері және оны жүргізу тәртібі, жазатайым оқиғаны тергеп-тексеру материалдарын ресімдеу тәртібі, жұмыс берушінің, денсаулық сақтау мекемелерінің, мемлекеттік қадағалау қызметтерінің және басқа да мүдделі ұйымдар мен лауазымды адамдардың жазатайым оқиғаға байланысты туындаған міндеттері, жазатайым оқиғаны тергеп-тексеруді ұйымдастыруға байланысты өзге де мәселелерді шешу жұмысқа орналастыратын мемлекеттің заңнамасында және осы Келісімде белгіленеді.</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xml:space="preserve">
      Осы Келісімге сәйкес тергеп-тексерілетін оқиғалар үшін Тараптар </w:t>
      </w:r>
      <w:r>
        <w:rPr>
          <w:rFonts w:ascii="Times New Roman"/>
          <w:b w:val="false"/>
          <w:i w:val="false"/>
          <w:color w:val="000000"/>
          <w:sz w:val="28"/>
        </w:rPr>
        <w:t>қосымшаға</w:t>
      </w:r>
      <w:r>
        <w:rPr>
          <w:rFonts w:ascii="Times New Roman"/>
          <w:b w:val="false"/>
          <w:i w:val="false"/>
          <w:color w:val="000000"/>
          <w:sz w:val="28"/>
        </w:rPr>
        <w:t xml:space="preserve"> сәйкес өндірістегі жазатайым оқиға туралы актінің нысанын (</w:t>
      </w:r>
      <w:r>
        <w:rPr>
          <w:rFonts w:ascii="Times New Roman"/>
          <w:b w:val="false"/>
          <w:i w:val="false"/>
          <w:color w:val="000000"/>
          <w:sz w:val="28"/>
        </w:rPr>
        <w:t>Н-1Е</w:t>
      </w:r>
      <w:r>
        <w:rPr>
          <w:rFonts w:ascii="Times New Roman"/>
          <w:b w:val="false"/>
          <w:i w:val="false"/>
          <w:color w:val="000000"/>
          <w:sz w:val="28"/>
        </w:rPr>
        <w:t xml:space="preserve"> нысаны) белгілейді.</w:t>
      </w:r>
    </w:p>
    <w:p>
      <w:pPr>
        <w:spacing w:after="0"/>
        <w:ind w:left="0"/>
        <w:jc w:val="both"/>
      </w:pPr>
      <w:r>
        <w:rPr>
          <w:rFonts w:ascii="Times New Roman"/>
          <w:b w:val="false"/>
          <w:i w:val="false"/>
          <w:color w:val="000000"/>
          <w:sz w:val="28"/>
        </w:rPr>
        <w:t>
      Акт орыс тілінде және қажет болған кезде аумағында жазатайым оқиға болған Тарап мемлекетінің мемлекеттік тілінде ресімделеді.</w:t>
      </w:r>
    </w:p>
    <w:p>
      <w:pPr>
        <w:spacing w:after="0"/>
        <w:ind w:left="0"/>
        <w:jc w:val="both"/>
      </w:pPr>
      <w:r>
        <w:rPr>
          <w:rFonts w:ascii="Times New Roman"/>
          <w:b w:val="false"/>
          <w:i w:val="false"/>
          <w:color w:val="000000"/>
          <w:sz w:val="28"/>
        </w:rPr>
        <w:t xml:space="preserve">
      Тергеп-тексеру аяқталғаннан кейін жұмыс беруші жазатайым оқиғадан зардап шеккен жұмыскерге немесе оның сенім білдірген адамына </w:t>
      </w:r>
      <w:r>
        <w:rPr>
          <w:rFonts w:ascii="Times New Roman"/>
          <w:b w:val="false"/>
          <w:i w:val="false"/>
          <w:color w:val="000000"/>
          <w:sz w:val="28"/>
        </w:rPr>
        <w:t>Н-1Е</w:t>
      </w:r>
      <w:r>
        <w:rPr>
          <w:rFonts w:ascii="Times New Roman"/>
          <w:b w:val="false"/>
          <w:i w:val="false"/>
          <w:color w:val="000000"/>
          <w:sz w:val="28"/>
        </w:rPr>
        <w:t xml:space="preserve"> нысанындағы актіні беруге міндетті, бұл ретте актінің бір данасы жұмысқа орналасатын мемлекеттің мемлекеттік еңбек инспекциясына жіберіледі.</w:t>
      </w:r>
    </w:p>
    <w:p>
      <w:pPr>
        <w:spacing w:after="0"/>
        <w:ind w:left="0"/>
        <w:jc w:val="both"/>
      </w:pPr>
      <w:r>
        <w:rPr>
          <w:rFonts w:ascii="Times New Roman"/>
          <w:b w:val="false"/>
          <w:i w:val="false"/>
          <w:color w:val="000000"/>
          <w:sz w:val="28"/>
        </w:rPr>
        <w:t xml:space="preserve">
      Топтық жазатайым оқиғаны, ауыр немесе адам өлімімен аяқталған жазатайым оқиғаны тергеп-тексеру аяқталған соң жұмысқа орналасатын мемлекеттің уәкілетті органы </w:t>
      </w:r>
      <w:r>
        <w:rPr>
          <w:rFonts w:ascii="Times New Roman"/>
          <w:b w:val="false"/>
          <w:i w:val="false"/>
          <w:color w:val="000000"/>
          <w:sz w:val="28"/>
        </w:rPr>
        <w:t>Н-1Е</w:t>
      </w:r>
      <w:r>
        <w:rPr>
          <w:rFonts w:ascii="Times New Roman"/>
          <w:b w:val="false"/>
          <w:i w:val="false"/>
          <w:color w:val="000000"/>
          <w:sz w:val="28"/>
        </w:rPr>
        <w:t xml:space="preserve"> нысанындағы актіні тергеп-тексеру материалдарымен бірге зардап шегуші азаматы болып табылатын мемлекеттің уәкілетті органына жібереді.</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Өндірістегі жазатайым оқиғадан зардап шеккен жұмыскердің денсаулығына келтірілген немесе жазатайым оқиға салдарынан жұмыскердің қайтыс болуына байланысты залалды өтеу жұмысқа орналасатын мемлекеттің заңнамасына сәйкес жүргізіледі.</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Бір Тарап мемлекетінің аумағындағы жазатайым оқиғаны тергеп-тексеруге байланысты белгіленген нысан бойынша берілген құжаттарды немесе олардың куәландырылған көшірмелерін басқа Тараптар заңдастырусыз қабылдайды.</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Тараптар осы Келісім күшіне енген күннен бастап 90 күн ішінде депозитарийге Тараптардың осы Келісімді іске асыруға жауапты уәкілетті органдары туралы ресми хабарлайды.</w:t>
      </w:r>
    </w:p>
    <w:p>
      <w:pPr>
        <w:spacing w:after="0"/>
        <w:ind w:left="0"/>
        <w:jc w:val="both"/>
      </w:pPr>
      <w:r>
        <w:rPr>
          <w:rFonts w:ascii="Times New Roman"/>
          <w:b w:val="false"/>
          <w:i w:val="false"/>
          <w:color w:val="000000"/>
          <w:sz w:val="28"/>
        </w:rPr>
        <w:t>
      Уәкілетті орган өзгерген жағдайда, Тараптар мұндай өзгеріс күнінен бастап 30 күннен кешіктірмей бұл туралы депозитарийді жазбаша хабардар етеді.</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Осы Келісім Тараптардың әрқайсысының өзінің мемлекеті қатысушысы болып табылатын басқа да халықаралық шарттардан туындайтын құқықтары мен міндеттемелерін қозғамайды.</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Тараптардың өзара келісімі бойынша осы Келісімге жекелеген хаттамалармен ресімделетін өзгерістер енгізілуі мүмкін.</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Келісімнің ережелерін түсіндіруге және (немесе) қолдануға байланысты Тараптар арасындағы даулар Тараптар арасында консультациялар мен келіссөздер жүргізу арқылы шешіледі.</w:t>
      </w:r>
    </w:p>
    <w:p>
      <w:pPr>
        <w:spacing w:after="0"/>
        <w:ind w:left="0"/>
        <w:jc w:val="both"/>
      </w:pPr>
      <w:r>
        <w:rPr>
          <w:rFonts w:ascii="Times New Roman"/>
          <w:b w:val="false"/>
          <w:i w:val="false"/>
          <w:color w:val="000000"/>
          <w:sz w:val="28"/>
        </w:rPr>
        <w:t>
      Егер дау Тараптары дауды келіссөздер мен консультациялар арқылы дау тараптарының бірі екінші дау Тарапына оларды жүргізу туралы ресми жазбаша өтініш жасаған күннен бастап алты ай ішінде реттемесе, онда дау Тараптарының арасында оны шешу тәсіліне қатысты өзгедей уағдаластық болмаса, дау Тараптарының кез келгені бұл дауды Еуразиялық экономикалық қоғамдастық Сотына қарау үшін бере алады.</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хабарламаны депозитарий алған күннен бастап 30-күні күшіне енеді.</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Осы Келісім ЕурАзЭҚ-қа мүше болуға қабылданған басқа мемлекеттердің қосылуы үшін күшіне енгеннен кейін ашық. Қосылу туралы құжат депозитарийге сақтауға тапсырылады.</w:t>
      </w:r>
    </w:p>
    <w:p>
      <w:pPr>
        <w:spacing w:after="0"/>
        <w:ind w:left="0"/>
        <w:jc w:val="both"/>
      </w:pPr>
      <w:r>
        <w:rPr>
          <w:rFonts w:ascii="Times New Roman"/>
          <w:b w:val="false"/>
          <w:i w:val="false"/>
          <w:color w:val="000000"/>
          <w:sz w:val="28"/>
        </w:rPr>
        <w:t>
      Қосылушы мемлекет үшін осы Келісім депозитарий қосылу туралы құжатты алған күннен бастап күшіне енеді.</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Осы Келісім белгіленбеген мерзімге жасалады.</w:t>
      </w:r>
    </w:p>
    <w:p>
      <w:pPr>
        <w:spacing w:after="0"/>
        <w:ind w:left="0"/>
        <w:jc w:val="both"/>
      </w:pPr>
      <w:r>
        <w:rPr>
          <w:rFonts w:ascii="Times New Roman"/>
          <w:b w:val="false"/>
          <w:i w:val="false"/>
          <w:color w:val="000000"/>
          <w:sz w:val="28"/>
        </w:rPr>
        <w:t>
      Тараптардың әрқайсысының осы Келісімнен шығу туралы жазбаша хабарламаны депозитарийге жібере отырып, одан шығуға құқығы бар. Мұндай Тарап үшін осы Келісімнің қолданысы депозитарий тиісті хабарламаны алған күннен бастап 6 ай өткен соң тоқтатылады.</w:t>
      </w:r>
    </w:p>
    <w:p>
      <w:pPr>
        <w:spacing w:after="0"/>
        <w:ind w:left="0"/>
        <w:jc w:val="both"/>
      </w:pPr>
      <w:r>
        <w:rPr>
          <w:rFonts w:ascii="Times New Roman"/>
          <w:b w:val="false"/>
          <w:i w:val="false"/>
          <w:color w:val="000000"/>
          <w:sz w:val="28"/>
        </w:rPr>
        <w:t>
      2013 жылғы 31 мамырда Минск қаласында орыс тілінде бір данада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қоғамдастықтың Интеграциялық Комитетінде сақталады, ол осы Келісімнің депозитарийі бола отырып, әрбір Тарапқа оның куәландырылған көшірмесін жібереді.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Беларусь Республикасының</w:t>
      </w:r>
      <w:r>
        <w:rPr>
          <w:rFonts w:ascii="Times New Roman"/>
          <w:b w:val="false"/>
          <w:i/>
          <w:color w:val="000000"/>
          <w:sz w:val="28"/>
        </w:rPr>
        <w:t xml:space="preserve"> Үкіметі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w:t>
      </w:r>
      <w:r>
        <w:rPr>
          <w:rFonts w:ascii="Times New Roman"/>
          <w:b w:val="false"/>
          <w:i/>
          <w:color w:val="000000"/>
          <w:sz w:val="28"/>
        </w:rPr>
        <w:t>стан Республикасының Үкіметі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Қы</w:t>
      </w:r>
      <w:r>
        <w:rPr>
          <w:rFonts w:ascii="Times New Roman"/>
          <w:b w:val="false"/>
          <w:i/>
          <w:color w:val="000000"/>
          <w:sz w:val="28"/>
        </w:rPr>
        <w:t>рғыз Республикасының</w:t>
      </w:r>
      <w:r>
        <w:rPr>
          <w:rFonts w:ascii="Times New Roman"/>
          <w:b w:val="false"/>
          <w:i/>
          <w:color w:val="000000"/>
          <w:sz w:val="28"/>
        </w:rPr>
        <w:t xml:space="preserve"> Үкіметі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Ресей Федерациясының</w:t>
      </w:r>
      <w:r>
        <w:rPr>
          <w:rFonts w:ascii="Times New Roman"/>
          <w:b w:val="false"/>
          <w:i/>
          <w:color w:val="000000"/>
          <w:sz w:val="28"/>
        </w:rPr>
        <w:t xml:space="preserve"> Үкіметі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Тәжікстан Республикасының</w:t>
      </w:r>
      <w:r>
        <w:rPr>
          <w:rFonts w:ascii="Times New Roman"/>
          <w:b w:val="false"/>
          <w:i/>
          <w:color w:val="000000"/>
          <w:sz w:val="28"/>
        </w:rPr>
        <w:t xml:space="preserve"> Үкіметі үшін</w:t>
      </w:r>
    </w:p>
    <w:bookmarkStart w:name="z19" w:id="15"/>
    <w:p>
      <w:pPr>
        <w:spacing w:after="0"/>
        <w:ind w:left="0"/>
        <w:jc w:val="both"/>
      </w:pPr>
      <w:r>
        <w:rPr>
          <w:rFonts w:ascii="Times New Roman"/>
          <w:b w:val="false"/>
          <w:i w:val="false"/>
          <w:color w:val="000000"/>
          <w:sz w:val="28"/>
        </w:rPr>
        <w:t>
      _________ Н-1Е нысаны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31 мамырдағы</w:t>
            </w:r>
            <w:r>
              <w:br/>
            </w:r>
            <w:r>
              <w:rPr>
                <w:rFonts w:ascii="Times New Roman"/>
                <w:b w:val="false"/>
                <w:i w:val="false"/>
                <w:color w:val="000000"/>
                <w:sz w:val="20"/>
              </w:rPr>
              <w:t>Еуразиялық экономикалық</w:t>
            </w:r>
            <w:r>
              <w:br/>
            </w:r>
            <w:r>
              <w:rPr>
                <w:rFonts w:ascii="Times New Roman"/>
                <w:b w:val="false"/>
                <w:i w:val="false"/>
                <w:color w:val="000000"/>
                <w:sz w:val="20"/>
              </w:rPr>
              <w:t>қоғамдастыққа мүше бір</w:t>
            </w:r>
            <w:r>
              <w:br/>
            </w:r>
            <w:r>
              <w:rPr>
                <w:rFonts w:ascii="Times New Roman"/>
                <w:b w:val="false"/>
                <w:i w:val="false"/>
                <w:color w:val="000000"/>
                <w:sz w:val="20"/>
              </w:rPr>
              <w:t>мемлекеттің азаматтары</w:t>
            </w:r>
            <w:r>
              <w:br/>
            </w:r>
            <w:r>
              <w:rPr>
                <w:rFonts w:ascii="Times New Roman"/>
                <w:b w:val="false"/>
                <w:i w:val="false"/>
                <w:color w:val="000000"/>
                <w:sz w:val="20"/>
              </w:rPr>
              <w:t>Еуразиялық экономикалық қоғамдастыққа</w:t>
            </w:r>
            <w:r>
              <w:br/>
            </w:r>
            <w:r>
              <w:rPr>
                <w:rFonts w:ascii="Times New Roman"/>
                <w:b w:val="false"/>
                <w:i w:val="false"/>
                <w:color w:val="000000"/>
                <w:sz w:val="20"/>
              </w:rPr>
              <w:t>мүше екінші мемлекеттің аумағында</w:t>
            </w:r>
            <w:r>
              <w:br/>
            </w:r>
            <w:r>
              <w:rPr>
                <w:rFonts w:ascii="Times New Roman"/>
                <w:b w:val="false"/>
                <w:i w:val="false"/>
                <w:color w:val="000000"/>
                <w:sz w:val="20"/>
              </w:rPr>
              <w:t>еңбек қызметін жүзеге асыру</w:t>
            </w:r>
            <w:r>
              <w:br/>
            </w:r>
            <w:r>
              <w:rPr>
                <w:rFonts w:ascii="Times New Roman"/>
                <w:b w:val="false"/>
                <w:i w:val="false"/>
                <w:color w:val="000000"/>
                <w:sz w:val="20"/>
              </w:rPr>
              <w:t>кезінде ұшыраған өндірістегі</w:t>
            </w:r>
            <w:r>
              <w:br/>
            </w:r>
            <w:r>
              <w:rPr>
                <w:rFonts w:ascii="Times New Roman"/>
                <w:b w:val="false"/>
                <w:i w:val="false"/>
                <w:color w:val="000000"/>
                <w:sz w:val="20"/>
              </w:rPr>
              <w:t>жазатайым оқиғаларды</w:t>
            </w:r>
            <w:r>
              <w:br/>
            </w:r>
            <w:r>
              <w:rPr>
                <w:rFonts w:ascii="Times New Roman"/>
                <w:b w:val="false"/>
                <w:i w:val="false"/>
                <w:color w:val="000000"/>
                <w:sz w:val="20"/>
              </w:rPr>
              <w:t>тергеп-тексеру тәртібі</w:t>
            </w:r>
            <w:r>
              <w:br/>
            </w:r>
            <w:r>
              <w:rPr>
                <w:rFonts w:ascii="Times New Roman"/>
                <w:b w:val="false"/>
                <w:i w:val="false"/>
                <w:color w:val="000000"/>
                <w:sz w:val="20"/>
              </w:rPr>
              <w:t>туралы келісімге</w:t>
            </w:r>
            <w:r>
              <w:br/>
            </w:r>
            <w:r>
              <w:rPr>
                <w:rFonts w:ascii="Times New Roman"/>
                <w:b/>
                <w:i w:val="false"/>
                <w:color w:val="000000"/>
                <w:sz w:val="20"/>
              </w:rPr>
              <w:t>қосымша</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(кәсіпорынның басшысы/жұмыс беруші)</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20 ____ жылғы " ___ " __________</w:t>
      </w:r>
    </w:p>
    <w:p>
      <w:pPr>
        <w:spacing w:after="0"/>
        <w:ind w:left="0"/>
        <w:jc w:val="both"/>
      </w:pPr>
      <w:r>
        <w:rPr>
          <w:rFonts w:ascii="Times New Roman"/>
          <w:b w:val="false"/>
          <w:i w:val="false"/>
          <w:color w:val="000000"/>
          <w:sz w:val="28"/>
        </w:rPr>
        <w:t>
      Мөр орны</w:t>
      </w:r>
    </w:p>
    <w:bookmarkStart w:name="z17" w:id="16"/>
    <w:p>
      <w:pPr>
        <w:spacing w:after="0"/>
        <w:ind w:left="0"/>
        <w:jc w:val="left"/>
      </w:pPr>
      <w:r>
        <w:rPr>
          <w:rFonts w:ascii="Times New Roman"/>
          <w:b/>
          <w:i w:val="false"/>
          <w:color w:val="000000"/>
        </w:rPr>
        <w:t xml:space="preserve"> Өндірістегі жазатайым оқиға туралы</w:t>
      </w:r>
      <w:r>
        <w:br/>
      </w:r>
      <w:r>
        <w:rPr>
          <w:rFonts w:ascii="Times New Roman"/>
          <w:b/>
          <w:i w:val="false"/>
          <w:color w:val="000000"/>
        </w:rPr>
        <w:t>№ ____ АКТ</w:t>
      </w:r>
    </w:p>
    <w:bookmarkEnd w:id="16"/>
    <w:p>
      <w:pPr>
        <w:spacing w:after="0"/>
        <w:ind w:left="0"/>
        <w:jc w:val="both"/>
      </w:pPr>
      <w:r>
        <w:rPr>
          <w:rFonts w:ascii="Times New Roman"/>
          <w:b w:val="false"/>
          <w:i w:val="false"/>
          <w:color w:val="000000"/>
          <w:sz w:val="28"/>
        </w:rPr>
        <w:t>
      1. Жазатайым оқиғаның болған күні және уақыты 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(жазатайым оқиға болған күн, ай, жыл және уақыт, жұмыс басталғаннан бастап толық сағат саны)</w:t>
      </w:r>
    </w:p>
    <w:p>
      <w:pPr>
        <w:spacing w:after="0"/>
        <w:ind w:left="0"/>
        <w:jc w:val="both"/>
      </w:pPr>
      <w:r>
        <w:rPr>
          <w:rFonts w:ascii="Times New Roman"/>
          <w:b w:val="false"/>
          <w:i w:val="false"/>
          <w:color w:val="000000"/>
          <w:sz w:val="28"/>
        </w:rPr>
        <w:t>
      2. Зардап шегуші адам жұмыскері болып табылатын (болып табылған) ұйым (жұмыс беруші) _________________________________________________________________________</w:t>
      </w:r>
    </w:p>
    <w:p>
      <w:pPr>
        <w:spacing w:after="0"/>
        <w:ind w:left="0"/>
        <w:jc w:val="both"/>
      </w:pPr>
      <w:r>
        <w:rPr>
          <w:rFonts w:ascii="Times New Roman"/>
          <w:b w:val="false"/>
          <w:i w:val="false"/>
          <w:color w:val="000000"/>
          <w:sz w:val="28"/>
        </w:rPr>
        <w:t>
      (атауы, орналасқан жері, ведомстволық және салалық тиесілігі; жұмыс берушінің - жеке тұлғаның тегі, аты-жөні)</w:t>
      </w:r>
    </w:p>
    <w:p>
      <w:pPr>
        <w:spacing w:after="0"/>
        <w:ind w:left="0"/>
        <w:jc w:val="both"/>
      </w:pPr>
      <w:r>
        <w:rPr>
          <w:rFonts w:ascii="Times New Roman"/>
          <w:b w:val="false"/>
          <w:i w:val="false"/>
          <w:color w:val="000000"/>
          <w:sz w:val="28"/>
        </w:rPr>
        <w:t>
      Құрылымдық бөлімшенің атауы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Жазатайым оқиғаны тергеп-тексеруді жүргізген адамдар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(тектері, аты-жөндері, лауазымдары мен жұмыс орны)</w:t>
      </w:r>
    </w:p>
    <w:p>
      <w:pPr>
        <w:spacing w:after="0"/>
        <w:ind w:left="0"/>
        <w:jc w:val="both"/>
      </w:pPr>
      <w:r>
        <w:rPr>
          <w:rFonts w:ascii="Times New Roman"/>
          <w:b w:val="false"/>
          <w:i w:val="false"/>
          <w:color w:val="000000"/>
          <w:sz w:val="28"/>
        </w:rPr>
        <w:t>
      4. Зардап шегуші туралы мәліметтер: 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жынысы (ер, әйел)</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кәсібі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орындау кезінде жазатайым оқиға болған жұмысындағы өтілі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(толық жыл мен ай саны)</w:t>
      </w:r>
    </w:p>
    <w:p>
      <w:pPr>
        <w:spacing w:after="0"/>
        <w:ind w:left="0"/>
        <w:jc w:val="both"/>
      </w:pPr>
      <w:r>
        <w:rPr>
          <w:rFonts w:ascii="Times New Roman"/>
          <w:b w:val="false"/>
          <w:i w:val="false"/>
          <w:color w:val="000000"/>
          <w:sz w:val="28"/>
        </w:rPr>
        <w:t>
      оның ішінде осы ұйымдағы өтілі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(толық жыл мен ай саны)</w:t>
      </w:r>
    </w:p>
    <w:p>
      <w:pPr>
        <w:spacing w:after="0"/>
        <w:ind w:left="0"/>
        <w:jc w:val="both"/>
      </w:pPr>
      <w:r>
        <w:rPr>
          <w:rFonts w:ascii="Times New Roman"/>
          <w:b w:val="false"/>
          <w:i w:val="false"/>
          <w:color w:val="000000"/>
          <w:sz w:val="28"/>
        </w:rPr>
        <w:t>
      5. Еңбекті қорғау жөніндегі нұсқамалық және оқыту жүргізу туралы мәліметтер: кіріспе нұсқамалық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жұмыс орнындағы нұсқамалық (қажеттінің астын сызу керек)</w:t>
      </w:r>
    </w:p>
    <w:p>
      <w:pPr>
        <w:spacing w:after="0"/>
        <w:ind w:left="0"/>
        <w:jc w:val="both"/>
      </w:pPr>
      <w:r>
        <w:rPr>
          <w:rFonts w:ascii="Times New Roman"/>
          <w:b w:val="false"/>
          <w:i w:val="false"/>
          <w:color w:val="000000"/>
          <w:sz w:val="28"/>
        </w:rPr>
        <w:t>
      (бастапқы, қайталама, жоспардан тыс, нысаналы)</w:t>
      </w:r>
    </w:p>
    <w:p>
      <w:pPr>
        <w:spacing w:after="0"/>
        <w:ind w:left="0"/>
        <w:jc w:val="both"/>
      </w:pPr>
      <w:r>
        <w:rPr>
          <w:rFonts w:ascii="Times New Roman"/>
          <w:b w:val="false"/>
          <w:i w:val="false"/>
          <w:color w:val="000000"/>
          <w:sz w:val="28"/>
        </w:rPr>
        <w:t>
      орындау кезінде жазатайым оқиға болған кәсібі немесе жұмыс түрі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Тағылымдама: 20 ___ жылғы "___" бастап 20 ____ жылғы " ___ " ____________дейін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(жүргізілмеген болса, көрсету қажет)</w:t>
      </w:r>
    </w:p>
    <w:p>
      <w:pPr>
        <w:spacing w:after="0"/>
        <w:ind w:left="0"/>
        <w:jc w:val="both"/>
      </w:pPr>
      <w:r>
        <w:rPr>
          <w:rFonts w:ascii="Times New Roman"/>
          <w:b w:val="false"/>
          <w:i w:val="false"/>
          <w:color w:val="000000"/>
          <w:sz w:val="28"/>
        </w:rPr>
        <w:t>
      Орындау кезінде жазатайым оқиға болған кәсібі немесе жұмыс түрі бойынша еңбекті қорғау жөнінде оқыту</w:t>
      </w:r>
    </w:p>
    <w:p>
      <w:pPr>
        <w:spacing w:after="0"/>
        <w:ind w:left="0"/>
        <w:jc w:val="both"/>
      </w:pPr>
      <w:r>
        <w:rPr>
          <w:rFonts w:ascii="Times New Roman"/>
          <w:b w:val="false"/>
          <w:i w:val="false"/>
          <w:color w:val="000000"/>
          <w:sz w:val="28"/>
        </w:rPr>
        <w:t>
      20 ___ жылғы " ___ " бастап 20 ___ жылғы " ___ " ____________дейін</w:t>
      </w:r>
    </w:p>
    <w:p>
      <w:pPr>
        <w:spacing w:after="0"/>
        <w:ind w:left="0"/>
        <w:jc w:val="both"/>
      </w:pPr>
      <w:r>
        <w:rPr>
          <w:rFonts w:ascii="Times New Roman"/>
          <w:b w:val="false"/>
          <w:i w:val="false"/>
          <w:color w:val="000000"/>
          <w:sz w:val="28"/>
        </w:rPr>
        <w:t>
      (жүргізілмеген болса, көрсету қажет)</w:t>
      </w:r>
    </w:p>
    <w:p>
      <w:pPr>
        <w:spacing w:after="0"/>
        <w:ind w:left="0"/>
        <w:jc w:val="both"/>
      </w:pPr>
      <w:r>
        <w:rPr>
          <w:rFonts w:ascii="Times New Roman"/>
          <w:b w:val="false"/>
          <w:i w:val="false"/>
          <w:color w:val="000000"/>
          <w:sz w:val="28"/>
        </w:rPr>
        <w:t>
      Орындау кезінде жазатайым оқиға болған кәсібі немесе жұмыс түрі бойынша еңбекті қорғау жөнінде білімін тексеру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(күні, айы, жылы, хаттама нөмірі)</w:t>
      </w:r>
    </w:p>
    <w:p>
      <w:pPr>
        <w:spacing w:after="0"/>
        <w:ind w:left="0"/>
        <w:jc w:val="both"/>
      </w:pPr>
      <w:r>
        <w:rPr>
          <w:rFonts w:ascii="Times New Roman"/>
          <w:b w:val="false"/>
          <w:i w:val="false"/>
          <w:color w:val="000000"/>
          <w:sz w:val="28"/>
        </w:rPr>
        <w:t>
      6. Жазатайым оқиға болған орынға (объектіге) қысқаша сипаттама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(жазатайым оқиға болған орынды қарап тексеру хаттамасында қамтылған мәліметтерге сілтеме жасай отырып, қауіпті және (немесе) зиянды өндірістік факторлар көрсетіле отырып, оқиға болған орынды қысқаша сипаттау)</w:t>
      </w:r>
    </w:p>
    <w:p>
      <w:pPr>
        <w:spacing w:after="0"/>
        <w:ind w:left="0"/>
        <w:jc w:val="both"/>
      </w:pPr>
      <w:r>
        <w:rPr>
          <w:rFonts w:ascii="Times New Roman"/>
          <w:b w:val="false"/>
          <w:i w:val="false"/>
          <w:color w:val="000000"/>
          <w:sz w:val="28"/>
        </w:rPr>
        <w:t>
      Пайдаланылуы жазатайым оқиғаға әкеп соққан жабдық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(атауы, түрі, маркасы, шығарылған жылы, дайындаушы ұйым)</w:t>
      </w:r>
    </w:p>
    <w:p>
      <w:pPr>
        <w:spacing w:after="0"/>
        <w:ind w:left="0"/>
        <w:jc w:val="both"/>
      </w:pPr>
      <w:r>
        <w:rPr>
          <w:rFonts w:ascii="Times New Roman"/>
          <w:b w:val="false"/>
          <w:i w:val="false"/>
          <w:color w:val="000000"/>
          <w:sz w:val="28"/>
        </w:rPr>
        <w:t>
      7. Жазатайым оқиғаның мән-жайы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(жазатайым оқиғаның алдындағы мән-жайларды қысқаша баяндау, жазатайым оқиғаға байланысты жайттарды және зардап шегуші мен басқа адамдардың әрекеттерін сипаттау және тергеп-тексеру барысында анықталған басқа да мәліметтер)</w:t>
      </w:r>
    </w:p>
    <w:p>
      <w:pPr>
        <w:spacing w:after="0"/>
        <w:ind w:left="0"/>
        <w:jc w:val="both"/>
      </w:pPr>
      <w:r>
        <w:rPr>
          <w:rFonts w:ascii="Times New Roman"/>
          <w:b w:val="false"/>
          <w:i w:val="false"/>
          <w:color w:val="000000"/>
          <w:sz w:val="28"/>
        </w:rPr>
        <w:t>
      7.1. Алған зақымдардың сипаты және зақымға ұшыраған орган, денсаулыққа келген зақымның ауырлығы туралы медициналық қорытынды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7.2. Зардап шегушінің алкогольдік немесе есірткілік масаң күйде болуы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(жоқ, иә - белгіленген тәртіппен жүргізілген куәландыру нәтижелері бойынша қорытындыға сәйкес масаңдық күйін және дәрежесін көрсету қажет)</w:t>
      </w:r>
    </w:p>
    <w:p>
      <w:pPr>
        <w:spacing w:after="0"/>
        <w:ind w:left="0"/>
        <w:jc w:val="both"/>
      </w:pPr>
      <w:r>
        <w:rPr>
          <w:rFonts w:ascii="Times New Roman"/>
          <w:b w:val="false"/>
          <w:i w:val="false"/>
          <w:color w:val="000000"/>
          <w:sz w:val="28"/>
        </w:rPr>
        <w:t>
      7.3. Жазатайым оқиғаны көзімен көргендер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аты-жөні, тұрақты тұрғылықты жерінің мекенжайы, телефон №)</w:t>
      </w:r>
    </w:p>
    <w:p>
      <w:pPr>
        <w:spacing w:after="0"/>
        <w:ind w:left="0"/>
        <w:jc w:val="both"/>
      </w:pPr>
      <w:r>
        <w:rPr>
          <w:rFonts w:ascii="Times New Roman"/>
          <w:b w:val="false"/>
          <w:i w:val="false"/>
          <w:color w:val="000000"/>
          <w:sz w:val="28"/>
        </w:rPr>
        <w:t>
      8. Жазатайым оқиға себептері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(заңнамалық және өзге де нормативтік құқықтық актілер, жергілікті нормативтік актілер талаптарының бұзылуына сілтеме жасай отырып, жазатайым оқиғаның негізгі және ілеспе себептері)</w:t>
      </w:r>
    </w:p>
    <w:p>
      <w:pPr>
        <w:spacing w:after="0"/>
        <w:ind w:left="0"/>
        <w:jc w:val="both"/>
      </w:pPr>
      <w:r>
        <w:rPr>
          <w:rFonts w:ascii="Times New Roman"/>
          <w:b w:val="false"/>
          <w:i w:val="false"/>
          <w:color w:val="000000"/>
          <w:sz w:val="28"/>
        </w:rPr>
        <w:t>
      9. Еңбекті қорғау талаптарын бұзуға жол берген адамдар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(осы актінің 8-тармағында көрсетілген жазатайым оқиға себептері болып табылатын бұзушылықтар үшін адамдардың жауапкершілігі көзделетін заңнамалық, өзге де нормативтік құқықтық және жергілікті нормативтік актілердің талаптары көрсетіле отырып, тектері, аты-жөндері, лауазымдары (кәсіптері)</w:t>
      </w:r>
    </w:p>
    <w:p>
      <w:pPr>
        <w:spacing w:after="0"/>
        <w:ind w:left="0"/>
        <w:jc w:val="both"/>
      </w:pPr>
      <w:r>
        <w:rPr>
          <w:rFonts w:ascii="Times New Roman"/>
          <w:b w:val="false"/>
          <w:i w:val="false"/>
          <w:color w:val="000000"/>
          <w:sz w:val="28"/>
        </w:rPr>
        <w:t>
      Осы адамдар жұмыскерлері болып табылатын ұйым (жұмыс беруші)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10. Зардап шегуші кінәсінің дәрежесі (пайызбен) ________________________________</w:t>
      </w:r>
    </w:p>
    <w:p>
      <w:pPr>
        <w:spacing w:after="0"/>
        <w:ind w:left="0"/>
        <w:jc w:val="both"/>
      </w:pPr>
      <w:r>
        <w:rPr>
          <w:rFonts w:ascii="Times New Roman"/>
          <w:b w:val="false"/>
          <w:i w:val="false"/>
          <w:color w:val="000000"/>
          <w:sz w:val="28"/>
        </w:rPr>
        <w:t>
      11. Жазатайым оқиғаның себептерін жою жөніндегі іс-шаралар, мерзімдер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Жазатайым оқиғаны тергеп-тексеруді</w:t>
      </w:r>
    </w:p>
    <w:p>
      <w:pPr>
        <w:spacing w:after="0"/>
        <w:ind w:left="0"/>
        <w:jc w:val="both"/>
      </w:pPr>
      <w:r>
        <w:rPr>
          <w:rFonts w:ascii="Times New Roman"/>
          <w:b w:val="false"/>
          <w:i w:val="false"/>
          <w:color w:val="000000"/>
          <w:sz w:val="28"/>
        </w:rPr>
        <w:t>
      жүргізген адамдардың қолдары _______________________________________________</w:t>
      </w:r>
    </w:p>
    <w:p>
      <w:pPr>
        <w:spacing w:after="0"/>
        <w:ind w:left="0"/>
        <w:jc w:val="both"/>
      </w:pPr>
      <w:r>
        <w:rPr>
          <w:rFonts w:ascii="Times New Roman"/>
          <w:b w:val="false"/>
          <w:i w:val="false"/>
          <w:color w:val="000000"/>
          <w:sz w:val="28"/>
        </w:rPr>
        <w:t>
                                                                      (тектері, аты-жөндері, күні)</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__________________________________</w:t>
      </w:r>
    </w:p>
    <w:bookmarkStart w:name="z18" w:id="17"/>
    <w:p>
      <w:pPr>
        <w:spacing w:after="0"/>
        <w:ind w:left="0"/>
        <w:jc w:val="both"/>
      </w:pPr>
      <w:r>
        <w:rPr>
          <w:rFonts w:ascii="Times New Roman"/>
          <w:b w:val="false"/>
          <w:i w:val="false"/>
          <w:color w:val="000000"/>
          <w:sz w:val="28"/>
        </w:rPr>
        <w:t>
      Беларусь Республикасы Үкіметінің атынан Беларусь Республикасының Премьер-министрі М.В. Мясникович, Қазақстан Республикасы Үкіметінің атынан Қазақстан Республикасының Премьер-Министрі С.Н. Ахметов, Қырғызстан Республикасы Үкіметінің атынан Қырғызстан Республикасының Бірінші вице-премьер-министрі Д.К. Отарбаев, Ресей Федерациясы Үкіметінің атынан Ресей Федерациясы Үкіметінің Төрағасы Д.А. Медведев, Тәжікстан Республикасы Үкіметінің атынан Тәжікстан Республикасының Премьер-министрі А.Г. Акилов. 2013 жылы 31 мамырда Минск қаласында қол қойған Еуразиялық экономикалық қоғамдастыққа мүше бір мемлекеттің азаматтары Еуразиялық экономикалық қоғамдастыққа мүше екінші мемлекеттің аумағында еңбек қызметін жүзеге асыру кезінде ұшыраған өндірістегі жазатайым оқиғаларды тергеп-тексеру тәртібі туралы келісім түпнұсқасының көшірмесін осы арқылы куәландырамын.</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Евразиялық экономикалық қоғамдастықтың</w:t>
            </w:r>
            <w:r>
              <w:br/>
            </w:r>
            <w:r>
              <w:rPr>
                <w:rFonts w:ascii="Times New Roman"/>
                <w:b w:val="false"/>
                <w:i/>
                <w:color w:val="000000"/>
                <w:sz w:val="20"/>
              </w:rPr>
              <w:t>Интеграциялық Комитетінің хатшылығы</w:t>
            </w:r>
            <w:r>
              <w:br/>
            </w:r>
            <w:r>
              <w:rPr>
                <w:rFonts w:ascii="Times New Roman"/>
                <w:b w:val="false"/>
                <w:i/>
                <w:color w:val="000000"/>
                <w:sz w:val="20"/>
              </w:rPr>
              <w:t>Іс басқару және ұйымдастырушылық-құқықтық</w:t>
            </w:r>
            <w:r>
              <w:br/>
            </w:r>
            <w:r>
              <w:rPr>
                <w:rFonts w:ascii="Times New Roman"/>
                <w:b w:val="false"/>
                <w:i/>
                <w:color w:val="000000"/>
                <w:sz w:val="20"/>
              </w:rPr>
              <w:t>мәселелер департаментінің директоры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Мегладзе</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