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0262" w14:textId="9850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2019 жылғы 22 қазандағы № 266-VІ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Заң 2019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1-бап.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21, 77-құжат; 2019 ж., № 8, 42, 45-құжаттар; № 15-16, 68-құжат)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24-1-баптар</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"1-бап. 2019 – 2021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2"/>
    <w:bookmarkStart w:name="z4" w:id="3"/>
    <w:p>
      <w:pPr>
        <w:spacing w:after="0"/>
        <w:ind w:left="0"/>
        <w:jc w:val="both"/>
      </w:pPr>
      <w:r>
        <w:rPr>
          <w:rFonts w:ascii="Times New Roman"/>
          <w:b w:val="false"/>
          <w:i w:val="false"/>
          <w:color w:val="000000"/>
          <w:sz w:val="28"/>
        </w:rPr>
        <w:t>
      1) кiрiстер – 10 547 475 255 мың теңге, оның iшiнде:</w:t>
      </w:r>
    </w:p>
    <w:bookmarkEnd w:id="3"/>
    <w:p>
      <w:pPr>
        <w:spacing w:after="0"/>
        <w:ind w:left="0"/>
        <w:jc w:val="both"/>
      </w:pPr>
      <w:r>
        <w:rPr>
          <w:rFonts w:ascii="Times New Roman"/>
          <w:b w:val="false"/>
          <w:i w:val="false"/>
          <w:color w:val="000000"/>
          <w:sz w:val="28"/>
        </w:rPr>
        <w:t>
      салықтық түсiмдер бойынша – 6 871 663 083 мың теңге;</w:t>
      </w:r>
    </w:p>
    <w:p>
      <w:pPr>
        <w:spacing w:after="0"/>
        <w:ind w:left="0"/>
        <w:jc w:val="both"/>
      </w:pPr>
      <w:r>
        <w:rPr>
          <w:rFonts w:ascii="Times New Roman"/>
          <w:b w:val="false"/>
          <w:i w:val="false"/>
          <w:color w:val="000000"/>
          <w:sz w:val="28"/>
        </w:rPr>
        <w:t>
      салықтық емес түсiмдер бойынша – 202 769 538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bookmarkStart w:name="z5" w:id="4"/>
    <w:p>
      <w:pPr>
        <w:spacing w:after="0"/>
        <w:ind w:left="0"/>
        <w:jc w:val="both"/>
      </w:pPr>
      <w:r>
        <w:rPr>
          <w:rFonts w:ascii="Times New Roman"/>
          <w:b w:val="false"/>
          <w:i w:val="false"/>
          <w:color w:val="000000"/>
          <w:sz w:val="28"/>
        </w:rPr>
        <w:t>
      2) шығындар – 11 477 290 810 мың теңге;</w:t>
      </w:r>
    </w:p>
    <w:bookmarkEnd w:id="4"/>
    <w:bookmarkStart w:name="z6" w:id="5"/>
    <w:p>
      <w:pPr>
        <w:spacing w:after="0"/>
        <w:ind w:left="0"/>
        <w:jc w:val="both"/>
      </w:pPr>
      <w:r>
        <w:rPr>
          <w:rFonts w:ascii="Times New Roman"/>
          <w:b w:val="false"/>
          <w:i w:val="false"/>
          <w:color w:val="000000"/>
          <w:sz w:val="28"/>
        </w:rPr>
        <w:t>
      3) таза бюджеттiк кредиттеу – 265 647 847 мың теңге, оның iшiнде:</w:t>
      </w:r>
    </w:p>
    <w:bookmarkEnd w:id="5"/>
    <w:p>
      <w:pPr>
        <w:spacing w:after="0"/>
        <w:ind w:left="0"/>
        <w:jc w:val="both"/>
      </w:pPr>
      <w:r>
        <w:rPr>
          <w:rFonts w:ascii="Times New Roman"/>
          <w:b w:val="false"/>
          <w:i w:val="false"/>
          <w:color w:val="000000"/>
          <w:sz w:val="28"/>
        </w:rPr>
        <w:t>
      бюджеттiк кредиттер – 381 675 587 мың теңге;</w:t>
      </w:r>
    </w:p>
    <w:p>
      <w:pPr>
        <w:spacing w:after="0"/>
        <w:ind w:left="0"/>
        <w:jc w:val="both"/>
      </w:pPr>
      <w:r>
        <w:rPr>
          <w:rFonts w:ascii="Times New Roman"/>
          <w:b w:val="false"/>
          <w:i w:val="false"/>
          <w:color w:val="000000"/>
          <w:sz w:val="28"/>
        </w:rPr>
        <w:t>
      бюджеттiк кредиттердi өтеу – 116 027 740 мың теңге;</w:t>
      </w:r>
    </w:p>
    <w:bookmarkStart w:name="z7" w:id="6"/>
    <w:p>
      <w:pPr>
        <w:spacing w:after="0"/>
        <w:ind w:left="0"/>
        <w:jc w:val="both"/>
      </w:pPr>
      <w:r>
        <w:rPr>
          <w:rFonts w:ascii="Times New Roman"/>
          <w:b w:val="false"/>
          <w:i w:val="false"/>
          <w:color w:val="000000"/>
          <w:sz w:val="28"/>
        </w:rPr>
        <w:t>
      4) қаржы активтерiмен жасалатын операциялар бойынша сальдо – 169 172 084 мың теңге, оның iшiнде:</w:t>
      </w:r>
    </w:p>
    <w:bookmarkEnd w:id="6"/>
    <w:p>
      <w:pPr>
        <w:spacing w:after="0"/>
        <w:ind w:left="0"/>
        <w:jc w:val="both"/>
      </w:pPr>
      <w:r>
        <w:rPr>
          <w:rFonts w:ascii="Times New Roman"/>
          <w:b w:val="false"/>
          <w:i w:val="false"/>
          <w:color w:val="000000"/>
          <w:sz w:val="28"/>
        </w:rPr>
        <w:t>
      қаржы активтерiн сатып алу – 169 172 084 мың теңге;</w:t>
      </w:r>
    </w:p>
    <w:bookmarkStart w:name="z8" w:id="7"/>
    <w:p>
      <w:pPr>
        <w:spacing w:after="0"/>
        <w:ind w:left="0"/>
        <w:jc w:val="both"/>
      </w:pPr>
      <w:r>
        <w:rPr>
          <w:rFonts w:ascii="Times New Roman"/>
          <w:b w:val="false"/>
          <w:i w:val="false"/>
          <w:color w:val="000000"/>
          <w:sz w:val="28"/>
        </w:rPr>
        <w:t>
      5) бюджет тапшылығы – -1 364 635 486 мың теңге немесе елдiң жалпы iшкi өнiмінің 2,1 пайызы;</w:t>
      </w:r>
    </w:p>
    <w:bookmarkEnd w:id="7"/>
    <w:bookmarkStart w:name="z9" w:id="8"/>
    <w:p>
      <w:pPr>
        <w:spacing w:after="0"/>
        <w:ind w:left="0"/>
        <w:jc w:val="both"/>
      </w:pPr>
      <w:r>
        <w:rPr>
          <w:rFonts w:ascii="Times New Roman"/>
          <w:b w:val="false"/>
          <w:i w:val="false"/>
          <w:color w:val="000000"/>
          <w:sz w:val="28"/>
        </w:rPr>
        <w:t>
      6) бюджеттің мұнайға қатысты емес тапшылығы – -5 495 623 486 мың теңге немесе елдiң жалпы iшкi өнiмінің 8,5 пайызы;</w:t>
      </w:r>
    </w:p>
    <w:bookmarkEnd w:id="8"/>
    <w:bookmarkStart w:name="z10" w:id="9"/>
    <w:p>
      <w:pPr>
        <w:spacing w:after="0"/>
        <w:ind w:left="0"/>
        <w:jc w:val="both"/>
      </w:pPr>
      <w:r>
        <w:rPr>
          <w:rFonts w:ascii="Times New Roman"/>
          <w:b w:val="false"/>
          <w:i w:val="false"/>
          <w:color w:val="000000"/>
          <w:sz w:val="28"/>
        </w:rPr>
        <w:t>
      7) бюджет тапшылығын қаржыландыру – 1 364 635 486 мың теңге.";</w:t>
      </w:r>
    </w:p>
    <w:bookmarkEnd w:id="9"/>
    <w:bookmarkStart w:name="z11" w:id="10"/>
    <w:p>
      <w:pPr>
        <w:spacing w:after="0"/>
        <w:ind w:left="0"/>
        <w:jc w:val="both"/>
      </w:pPr>
      <w:r>
        <w:rPr>
          <w:rFonts w:ascii="Times New Roman"/>
          <w:b w:val="false"/>
          <w:i w:val="false"/>
          <w:color w:val="000000"/>
          <w:sz w:val="28"/>
        </w:rPr>
        <w:t>
      "17-бап. Қазақстан Республикасы Үкiметiнiң 2019 жылға арналған резервi 167 696 763 мың теңге сомасында бекiтiлсiн.";</w:t>
      </w:r>
    </w:p>
    <w:bookmarkEnd w:id="10"/>
    <w:bookmarkStart w:name="z12" w:id="11"/>
    <w:p>
      <w:pPr>
        <w:spacing w:after="0"/>
        <w:ind w:left="0"/>
        <w:jc w:val="both"/>
      </w:pPr>
      <w:r>
        <w:rPr>
          <w:rFonts w:ascii="Times New Roman"/>
          <w:b w:val="false"/>
          <w:i w:val="false"/>
          <w:color w:val="000000"/>
          <w:sz w:val="28"/>
        </w:rPr>
        <w:t>
      "19-бап. Қазақстан Республикасы Индустрия және инфрақұрылымдық даму министрлігінің 2019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21 223 199 мың теңге сомасында қаражат көзделгені ескерілсін.</w:t>
      </w:r>
    </w:p>
    <w:bookmarkEnd w:id="11"/>
    <w:bookmarkStart w:name="z13" w:id="12"/>
    <w:p>
      <w:pPr>
        <w:spacing w:after="0"/>
        <w:ind w:left="0"/>
        <w:jc w:val="both"/>
      </w:pPr>
      <w:r>
        <w:rPr>
          <w:rFonts w:ascii="Times New Roman"/>
          <w:b w:val="false"/>
          <w:i w:val="false"/>
          <w:color w:val="000000"/>
          <w:sz w:val="28"/>
        </w:rPr>
        <w:t>
      20-бап. 2019 жылға арналған республикалық бюджетте мемлекет кепiлдiк берген қарыздарды өтеу және оларға қызмет көрсету үшiн 761 109 мың теңге көзделсiн.";</w:t>
      </w:r>
    </w:p>
    <w:bookmarkEnd w:id="12"/>
    <w:bookmarkStart w:name="z14" w:id="13"/>
    <w:p>
      <w:pPr>
        <w:spacing w:after="0"/>
        <w:ind w:left="0"/>
        <w:jc w:val="both"/>
      </w:pPr>
      <w:r>
        <w:rPr>
          <w:rFonts w:ascii="Times New Roman"/>
          <w:b w:val="false"/>
          <w:i w:val="false"/>
          <w:color w:val="000000"/>
          <w:sz w:val="28"/>
        </w:rPr>
        <w:t>
      "24-1-бап. 2019 жылға экспортты қолдау бойынша Қазақстан Республикасының мемлекеттік кепілдіктерін беру лимиті 102 000 000 мың теңге мөлшерінде белгіленсін.";</w:t>
      </w:r>
    </w:p>
    <w:bookmarkEnd w:id="13"/>
    <w:bookmarkStart w:name="z15" w:id="14"/>
    <w:p>
      <w:pPr>
        <w:spacing w:after="0"/>
        <w:ind w:left="0"/>
        <w:jc w:val="both"/>
      </w:pPr>
      <w:r>
        <w:rPr>
          <w:rFonts w:ascii="Times New Roman"/>
          <w:b w:val="false"/>
          <w:i w:val="false"/>
          <w:color w:val="000000"/>
          <w:sz w:val="28"/>
        </w:rPr>
        <w:t xml:space="preserve">
      2)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14"/>
    <w:bookmarkStart w:name="z16" w:id="15"/>
    <w:p>
      <w:pPr>
        <w:spacing w:after="0"/>
        <w:ind w:left="0"/>
        <w:jc w:val="both"/>
      </w:pPr>
      <w:r>
        <w:rPr>
          <w:rFonts w:ascii="Times New Roman"/>
          <w:b w:val="false"/>
          <w:i w:val="false"/>
          <w:color w:val="000000"/>
          <w:sz w:val="28"/>
        </w:rPr>
        <w:t>
      2-бап. Осы Заң 2019 жылғы 1 қаңтардан бастап қолданысқа енгiзiледi.</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өзгерістер енгізу туралы"</w:t>
            </w:r>
            <w:r>
              <w:br/>
            </w:r>
            <w:r>
              <w:rPr>
                <w:rFonts w:ascii="Times New Roman"/>
                <w:b w:val="false"/>
                <w:i w:val="false"/>
                <w:color w:val="000000"/>
                <w:sz w:val="20"/>
              </w:rPr>
              <w:t>2019 жылғы 22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266 -VI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2019 жылға арналған республикалық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064"/>
        <w:gridCol w:w="2666"/>
        <w:gridCol w:w="1643"/>
        <w:gridCol w:w="1643"/>
        <w:gridCol w:w="177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10 547 475 255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6 871 663 083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2 022 209 100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2 022 209 100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3 344 341 357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2 799 004 568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117 985 428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399 721 306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5 579 352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22 050 703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1 465 932 964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1 442 337 300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23 595 664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39 179 662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39 179 662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202 769 538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136 960 155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4 381 841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66 071 471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2 843 595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52 153 597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1 346 021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7 607 633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3 246 252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23 055 846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23 055 846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2 138 453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37 295 498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37 295 498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11 477 290 810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502 601 135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7 334 992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5 800 650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174 648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2 576 203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2 576 203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1 912 400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862 203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78 057 093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78 057 093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75 076 125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50 008 815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3 896 511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16 732 636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3 613 609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64 727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10 320 541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5 007 306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3 454 369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1 552 937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2 706 977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2 706 977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97 341 603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76 105 590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457 935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10 177 892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3 426 263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Цифрландыру, инновациялар, аэроғарыш және электрондық өнеркәсіп, ақпараттандыру және байланыс саласындағы </w:t>
            </w:r>
            <w:r>
              <w:rPr>
                <w:rFonts w:ascii="Times New Roman"/>
                <w:b w:val="false"/>
                <w:i/>
                <w:color w:val="000000"/>
                <w:sz w:val="20"/>
              </w:rPr>
              <w:t>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3 209 981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32 990 715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5 175 372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27 815 343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2 718 559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2 718 559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30 169 998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17 558 489</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5 532 318</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4 954 961</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40 002 372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11 430 823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28 571 549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1 620 599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5 782 183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4 874 677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1 944 719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14 416 326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14 416 326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87 478 110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 басшысының, Қазақстан Республикасының Тұңғыш Президенті – Елбасының, Премьер-Министрдің және мемлекеттік органдардың басқа да лауазымды </w:t>
            </w:r>
            <w:r>
              <w:rPr>
                <w:rFonts w:ascii="Times New Roman"/>
                <w:b w:val="false"/>
                <w:i/>
                <w:color w:val="000000"/>
                <w:sz w:val="20"/>
              </w:rPr>
              <w:t>адамдарының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85 659 855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1 818 255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702 377 261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73 141 025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73 141 025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302 638 071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300 202 408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326 598 165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326 598 165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674 295 123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1 116 245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202 791 334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16 120 169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137 345 265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38 365 212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10 960 688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39 221 167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11 655 884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1 762 134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шығармашылық қызметін ғылыми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1 061 656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15 912 893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7 383 827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303 601 144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297 851 097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5 750 047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54 044 533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54 044 533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25 457 334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24 206 243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19 969 469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21 824 232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21 794 232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615 073 284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10 907 936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10 907 936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12 521 713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1 256 657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10 599 007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537 391 447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7 038 854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21 630 823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11 010 411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3 957 723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270 782 623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7 054 855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200 656 202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10 696 699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3 224 316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30 302 504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1 236 136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28 579 223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18 984 794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1 376 655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1 505 847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4 934 936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11 071 751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2 244 549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1 203 000 781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5 805 547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5 805 547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5 902 872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5 902 872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669 595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1 172 262 919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17 792 011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1 572 512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46 263 293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3 946 396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380 466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1 051 350 360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49 147 860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18 359 848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3 245 211 547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3 239 311 547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4 827 205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3 079 582 564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9 158 734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5 599 737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48 662 144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89 191 872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331 269 640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44 490 592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44 490 592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286 779 048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1 722 829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144 797 856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135 483 363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139 240 454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54 731 067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50 174 802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907 535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кеңістікті мониторингтеу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76 334 017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43 717 010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25 991 945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3 778 413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728 198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5 417 902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85 083 109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7 052 447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76 780 462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38 806 878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2 747 525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35 226 059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840 905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265 415 331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78 714 814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31 317 715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22 940 961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14 964 021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181 963 992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13 077 205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23 053 017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120 568 603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9 448 317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7 430 708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8 386 142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3 302 383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3 302 383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1 434 142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1 434 142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21 986 580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10 008 790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10 008 790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11 844 590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Машина жасау саласының жобаларын іске асыру мақсатында "Тобыл" ӘКК" ҰК" АҚ жарғылық капиталын </w:t>
            </w:r>
            <w:r>
              <w:rPr>
                <w:rFonts w:ascii="Times New Roman"/>
                <w:b w:val="false"/>
                <w:i/>
                <w:color w:val="000000"/>
                <w:sz w:val="20"/>
              </w:rPr>
              <w:t>ұлғайту үшін Қостанай облысының бюджетіне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5 549 575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634 419 230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77 482 174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72 110 184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356 194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5 015 796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556 937 056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170 365 597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4 135 007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38 445 786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7 122 720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273 800 812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15 241 864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2 533 115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кредиттеуде немесе қаржы лизингінде сыйақы мөлшерлемелерін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6 119 688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17 380 654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21 223 199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786 828 294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6 652 735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1 378 232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327 324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4 947 179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2 159 074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2 159 074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Еңбек және халықты әлеуметтiк қорғау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224 403 272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261 043 262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167 696 763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2 678 891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1 651 288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256 509 778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35 628 867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56 095 413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мемлекеттік бағдарламасы шеңберінде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21 237 102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шығыстарды өтеуге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39 610 152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40 078 921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8 339 136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1 853 422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11 323 785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 бюджетіне облыстық бюджеттің теңгерімділігін қамтамасыз етуге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14 022 965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14 022 965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17 707 029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17 707 029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1 584 468 180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1 584 468 180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319 577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265 647 847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381 675 587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38 296 801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38 184 901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38 184 901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146 760 553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131 959 007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нәтижелі жұмыспен </w:t>
            </w:r>
            <w:r>
              <w:rPr>
                <w:rFonts w:ascii="Times New Roman"/>
                <w:b w:val="false"/>
                <w:i/>
                <w:color w:val="000000"/>
                <w:sz w:val="20"/>
              </w:rPr>
              <w:t>қамтуды және жаппай кәсіпкерлікті дамытуға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71 959 007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14 801 546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14 801 546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133 072 233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761 109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w:t>
            </w:r>
            <w:r>
              <w:rPr>
                <w:rFonts w:ascii="Times New Roman"/>
                <w:b w:val="false"/>
                <w:i/>
                <w:color w:val="000000"/>
                <w:sz w:val="20"/>
              </w:rPr>
              <w:t>"Бәйтерек"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116 027 740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116 027 740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115 443 195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115 443 195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169 172 084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169 172 084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11 312 367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"Конфессияаралық және өркениетаралық диалогты дамыту жөніндегі Н. Назарбаев орталығы" КеАҚ жарғылық капиталын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"Рухани жаңғыру" қазақстандық қоғамдық даму институты" КеАҚ жарғылық капиталын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11 062 267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11 062 267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60 359 717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38 508 202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8 508 202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өңдеу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- 1 364 635 486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- 5 495 623 486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енгізу туралы"</w:t>
            </w:r>
            <w:r>
              <w:br/>
            </w:r>
            <w:r>
              <w:rPr>
                <w:rFonts w:ascii="Times New Roman"/>
                <w:b w:val="false"/>
                <w:i w:val="false"/>
                <w:color w:val="000000"/>
                <w:sz w:val="20"/>
              </w:rPr>
              <w:t>2019 жылғы 22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266-VI ҚРЗ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Қазақстан Республикасының Ұлттық қорына жіберілетін 2019 жылға арналған түсімдердің көлемі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945"/>
        <w:gridCol w:w="755"/>
        <w:gridCol w:w="5685"/>
        <w:gridCol w:w="4410"/>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2 796 002 448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2 764 357 927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18 295 670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148 851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13 200 000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