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1828f" w14:textId="d1182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Ақпаратқа кіру, шешімдер қабылдау процесіне жұртшылықтың қатысуы және қоршаған ортаға қатысты мәселелер бойынша сот әділдігіне қол жеткізу туралы конвенцияға Ластауыштардың шығарындылары мен тасымалдарының тіркелімдері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2019 жылғы 12 желтоқсандағы № 279-VІ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Ақпаратқа кіру, шешімдер қабылдау процесіне жұртшылықтың қатысуы және қоршаған ортаға қатысты мәселелер бойынша сот әділдігіне қол жеткізу туралы конвенцияға Ластауыштардың шығарындылары мен тасымалдарының тіркелімдері туралы 2003 жылғы 21 мамырда Киевте жасалған хаттама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Бейресми аударма</w:t>
      </w:r>
    </w:p>
    <w:bookmarkStart w:name="z2" w:id="1"/>
    <w:p>
      <w:pPr>
        <w:spacing w:after="0"/>
        <w:ind w:left="0"/>
        <w:jc w:val="left"/>
      </w:pPr>
      <w:r>
        <w:rPr>
          <w:rFonts w:ascii="Times New Roman"/>
          <w:b/>
          <w:i w:val="false"/>
          <w:color w:val="000000"/>
        </w:rPr>
        <w:t xml:space="preserve"> ЛАСТАУЫШТАРДЫҢ ШЫҒАРЫНДЫЛАРЫ МЕН ТАСЫМАЛДАРЫНЫҢ ТІРКЕЛІМДЕРІ ТУРАЛЫ ХАТТАМА</w:t>
      </w:r>
    </w:p>
    <w:bookmarkEnd w:id="1"/>
    <w:p>
      <w:pPr>
        <w:spacing w:after="0"/>
        <w:ind w:left="0"/>
        <w:jc w:val="both"/>
      </w:pPr>
      <w:r>
        <w:rPr>
          <w:rFonts w:ascii="Times New Roman"/>
          <w:b w:val="false"/>
          <w:i w:val="false"/>
          <w:color w:val="000000"/>
          <w:sz w:val="28"/>
        </w:rPr>
        <w:t>
      Осы Хаттама Тараптары,</w:t>
      </w:r>
    </w:p>
    <w:p>
      <w:pPr>
        <w:spacing w:after="0"/>
        <w:ind w:left="0"/>
        <w:jc w:val="both"/>
      </w:pPr>
      <w:r>
        <w:rPr>
          <w:rFonts w:ascii="Times New Roman"/>
          <w:b w:val="false"/>
          <w:i w:val="false"/>
          <w:color w:val="000000"/>
          <w:sz w:val="28"/>
        </w:rPr>
        <w:t>
      1998 жылғы Ақпаратқа кіру, шешімдер қабылдау процесіне жұртшылықтың қатысуы және қоршаған ортаға қатысты мәселелер бойынша сот әділдігіне қол жеткізу туралы конвенцияның (Орхус конвенциясы) 5-бабының 9-тармағына және 10-бабының 2-тармағына сүйене отырып,</w:t>
      </w:r>
    </w:p>
    <w:p>
      <w:pPr>
        <w:spacing w:after="0"/>
        <w:ind w:left="0"/>
        <w:jc w:val="both"/>
      </w:pPr>
      <w:r>
        <w:rPr>
          <w:rFonts w:ascii="Times New Roman"/>
          <w:b w:val="false"/>
          <w:i w:val="false"/>
          <w:color w:val="000000"/>
          <w:sz w:val="28"/>
        </w:rPr>
        <w:t>
      Орхус конвенциясы Тараптарының бірінші Кеңесінде қабылданған Лукк декларациясында көрсетілгендей, ластауыштардың шығарындылары мен тасымалдарының тіркелімдері корпорациялардың есептілігін арттыру, ластануды азайту және орнықты дамуға жәрдемдесу үшін мықты тетік жасайтынын мойындай отырып,</w:t>
      </w:r>
    </w:p>
    <w:p>
      <w:pPr>
        <w:spacing w:after="0"/>
        <w:ind w:left="0"/>
        <w:jc w:val="both"/>
      </w:pPr>
      <w:r>
        <w:rPr>
          <w:rFonts w:ascii="Times New Roman"/>
          <w:b w:val="false"/>
          <w:i w:val="false"/>
          <w:color w:val="000000"/>
          <w:sz w:val="28"/>
        </w:rPr>
        <w:t>
      1992 жылғы Қоршаған орта және даму жөніндегі Рио-де-Жанейро декларациясының 10-қағидатын ескере отырып,</w:t>
      </w:r>
    </w:p>
    <w:p>
      <w:pPr>
        <w:spacing w:after="0"/>
        <w:ind w:left="0"/>
        <w:jc w:val="both"/>
      </w:pPr>
      <w:r>
        <w:rPr>
          <w:rFonts w:ascii="Times New Roman"/>
          <w:b w:val="false"/>
          <w:i w:val="false"/>
          <w:color w:val="000000"/>
          <w:sz w:val="28"/>
        </w:rPr>
        <w:t>
      Біріккен Ұлттар Ұйымының 1992 жылғы Қоршаған орта және даму жөніндегі конференциясында келісілген қағидаттар мен міндеттемелерді, атап айтқанда XXI ғасырға арналған Күн тәртібінің 19-тарауының ережелерін де ескере отырып,</w:t>
      </w:r>
    </w:p>
    <w:p>
      <w:pPr>
        <w:spacing w:after="0"/>
        <w:ind w:left="0"/>
        <w:jc w:val="both"/>
      </w:pPr>
      <w:r>
        <w:rPr>
          <w:rFonts w:ascii="Times New Roman"/>
          <w:b w:val="false"/>
          <w:i w:val="false"/>
          <w:color w:val="000000"/>
          <w:sz w:val="28"/>
        </w:rPr>
        <w:t>
      Біріккен Ұлттар Ұйымы Бас Ассамблеясының 1997 жылғы арнайы он тоғызыншы сессиясында қабылданып, онда атап айтқанда, тиісті құралдарды пайдалана отырып, жаһандық экологиялық проблемалар туралы ақпаратқа жұртшылықтың қолжетімділігін кеңейту мақсатында ақпаратты жинау, өңдеу және тарату саласында елдердің әлеуеті мен мүмкіндіктерін арттыруға шақырған, XXI ғасырға арналған Күн тәртібін одан әрі жүзеге асыру жөніндегі іс-қимыл бағдарламасын назарға ала отырып,</w:t>
      </w:r>
    </w:p>
    <w:p>
      <w:pPr>
        <w:spacing w:after="0"/>
        <w:ind w:left="0"/>
        <w:jc w:val="both"/>
      </w:pPr>
      <w:r>
        <w:rPr>
          <w:rFonts w:ascii="Times New Roman"/>
          <w:b w:val="false"/>
          <w:i w:val="false"/>
          <w:color w:val="000000"/>
          <w:sz w:val="28"/>
        </w:rPr>
        <w:t>
      химиялық заттар туралы, мысалы, ластауыштардың шығарындылары мен тасымалдарының ұлттық тіркелімдері арқылы келісілген, кешенді ақпараттың жинақталуын қамтамасыз етуге шақыру қамтылған 2002 жылғы Орнықты даму бойынша жоғары деңгейдегі Дүниежүзілік кездесу шешімдерін жүзеге асыру жөніндегі іс-қимыл жоспарын ескере отырып,</w:t>
      </w:r>
    </w:p>
    <w:p>
      <w:pPr>
        <w:spacing w:after="0"/>
        <w:ind w:left="0"/>
        <w:jc w:val="both"/>
      </w:pPr>
      <w:r>
        <w:rPr>
          <w:rFonts w:ascii="Times New Roman"/>
          <w:b w:val="false"/>
          <w:i w:val="false"/>
          <w:color w:val="000000"/>
          <w:sz w:val="28"/>
        </w:rPr>
        <w:t>
      Химиялық қауіпсіздік жөніндегі үкіметаралық форум жұмысы нәтижелерін, атап айтқанда Химиялық қауіпсіздік жөніндегі Баийск декларациясын, 2000 жылдан кейінгі іс-қимылға арналған басымдықтарды, Ластауыштардың шығарындылары мен тасымалдары/шығарындылар кадастрларының тіркелімдері жөніндегі іс-қимыл жоспарын назарға ала отырып,</w:t>
      </w:r>
    </w:p>
    <w:p>
      <w:pPr>
        <w:spacing w:after="0"/>
        <w:ind w:left="0"/>
        <w:jc w:val="both"/>
      </w:pPr>
      <w:r>
        <w:rPr>
          <w:rFonts w:ascii="Times New Roman"/>
          <w:b w:val="false"/>
          <w:i w:val="false"/>
          <w:color w:val="000000"/>
          <w:sz w:val="28"/>
        </w:rPr>
        <w:t>
      Химиялық заттарды қауіпсіз қолдану жөніндегі ұйымаралық бағдарлама шеңберінде жүзеге асырылатын қызметті де ескере отырып,</w:t>
      </w:r>
    </w:p>
    <w:p>
      <w:pPr>
        <w:spacing w:after="0"/>
        <w:ind w:left="0"/>
        <w:jc w:val="both"/>
      </w:pPr>
      <w:r>
        <w:rPr>
          <w:rFonts w:ascii="Times New Roman"/>
          <w:b w:val="false"/>
          <w:i w:val="false"/>
          <w:color w:val="000000"/>
          <w:sz w:val="28"/>
        </w:rPr>
        <w:t>
      Экономикалық ынтымақтастық және даму ұйымы қызметінің нәтижелерін, атап айтқанда, Кеңес мүше елдерді ластауыштардың шығарындылары мен тасымалдарының ұлттық тіркелімдерін жасауға және оларға жұртшылықтың қолжетімділігін қамтамасыз етуге шақыратын, ластауыштардың шығарындылары мен тасымалдарының тіркелімдерін енгізу туралы оның Кеңесінің ұсынымын одан әрі ескере отырып,</w:t>
      </w:r>
    </w:p>
    <w:p>
      <w:pPr>
        <w:spacing w:after="0"/>
        <w:ind w:left="0"/>
        <w:jc w:val="both"/>
      </w:pPr>
      <w:r>
        <w:rPr>
          <w:rFonts w:ascii="Times New Roman"/>
          <w:b w:val="false"/>
          <w:i w:val="false"/>
          <w:color w:val="000000"/>
          <w:sz w:val="28"/>
        </w:rPr>
        <w:t>
      жұртшылық үшін қолжетімді экологиялық ақпараттар жүйелерін жасау арқылы қазіргі және келешек ұрпақтың әрбір адамының өз денсаулығы мен әл-ауқаты үшін қолайлы қоршаған ортада өмір сүруге құқығын іске асыруға ықпал ететін тетікті жасауға ұмтыла отырып,</w:t>
      </w:r>
    </w:p>
    <w:p>
      <w:pPr>
        <w:spacing w:after="0"/>
        <w:ind w:left="0"/>
        <w:jc w:val="both"/>
      </w:pPr>
      <w:r>
        <w:rPr>
          <w:rFonts w:ascii="Times New Roman"/>
          <w:b w:val="false"/>
          <w:i w:val="false"/>
          <w:color w:val="000000"/>
          <w:sz w:val="28"/>
        </w:rPr>
        <w:t>
      осындай жүйелерді жасау және жетілдіру кезінде орнықты дамуға ықпал ететін қағидаттардың, мысалы, 1992 жылғы Қоршаған орта және даму жөніндегі Рио-де-Жанейро декларациясының 15-қағидатында баяндалған сақтық қағидаты негізіндегі тәсілдің ескерілуін қамтамасыз етуге де ұмтыла отырып,</w:t>
      </w:r>
    </w:p>
    <w:p>
      <w:pPr>
        <w:spacing w:after="0"/>
        <w:ind w:left="0"/>
        <w:jc w:val="both"/>
      </w:pPr>
      <w:r>
        <w:rPr>
          <w:rFonts w:ascii="Times New Roman"/>
          <w:b w:val="false"/>
          <w:i w:val="false"/>
          <w:color w:val="000000"/>
          <w:sz w:val="28"/>
        </w:rPr>
        <w:t>
      экологиялық деректердің барабар ақпараттық жүйелерімен және Орхус конвенциясында бекітілген құқықтарды жүзеге асыру арасындағы байланысты мойындай отырып,</w:t>
      </w:r>
    </w:p>
    <w:p>
      <w:pPr>
        <w:spacing w:after="0"/>
        <w:ind w:left="0"/>
        <w:jc w:val="both"/>
      </w:pPr>
      <w:r>
        <w:rPr>
          <w:rFonts w:ascii="Times New Roman"/>
          <w:b w:val="false"/>
          <w:i w:val="false"/>
          <w:color w:val="000000"/>
          <w:sz w:val="28"/>
        </w:rPr>
        <w:t xml:space="preserve">
      2001 жылғы Орнықты органикалық ластауыштар туралы Стокгольм </w:t>
      </w:r>
      <w:r>
        <w:rPr>
          <w:rFonts w:ascii="Times New Roman"/>
          <w:b w:val="false"/>
          <w:i w:val="false"/>
          <w:color w:val="000000"/>
          <w:sz w:val="28"/>
        </w:rPr>
        <w:t>конвенциясы</w:t>
      </w:r>
      <w:r>
        <w:rPr>
          <w:rFonts w:ascii="Times New Roman"/>
          <w:b w:val="false"/>
          <w:i w:val="false"/>
          <w:color w:val="000000"/>
          <w:sz w:val="28"/>
        </w:rPr>
        <w:t xml:space="preserve"> мен 1989 жылғы Қауіпті қалдықтарды трансшекаралық тасымалдауды және оларды аулаққа шығаруды бақылау туралы Базель </w:t>
      </w:r>
      <w:r>
        <w:rPr>
          <w:rFonts w:ascii="Times New Roman"/>
          <w:b w:val="false"/>
          <w:i w:val="false"/>
          <w:color w:val="000000"/>
          <w:sz w:val="28"/>
        </w:rPr>
        <w:t>конвенциясын</w:t>
      </w:r>
      <w:r>
        <w:rPr>
          <w:rFonts w:ascii="Times New Roman"/>
          <w:b w:val="false"/>
          <w:i w:val="false"/>
          <w:color w:val="000000"/>
          <w:sz w:val="28"/>
        </w:rPr>
        <w:t xml:space="preserve"> қоса алғанда, ластауыштар мен қалдықтарға қатысты басқа да бастамалармен ынтымақтастықтың қажеттігін ескере отырып,</w:t>
      </w:r>
    </w:p>
    <w:p>
      <w:pPr>
        <w:spacing w:after="0"/>
        <w:ind w:left="0"/>
        <w:jc w:val="both"/>
      </w:pPr>
      <w:r>
        <w:rPr>
          <w:rFonts w:ascii="Times New Roman"/>
          <w:b w:val="false"/>
          <w:i w:val="false"/>
          <w:color w:val="000000"/>
          <w:sz w:val="28"/>
        </w:rPr>
        <w:t>
      өндірістік қондырғыларды және басқа да көздерді пайдалану нәтижесінде пайда болатын ластауыштар мен қалдықтардың көлемін мейлінше азайтудағы кешенді тәсілдің мақсаты, тұтастай алғанда, қоршаған ортаны қорғаудың жоғарғы деңгейін қамтамасыз етуден, орнықты және экологиялық тиімді даму жолымен ілгерілетуден, сондай-ақ қазіргі және келешек ұрпақтың денсаулығын қорғаудан тұратынын мойындай отырып,</w:t>
      </w:r>
    </w:p>
    <w:p>
      <w:pPr>
        <w:spacing w:after="0"/>
        <w:ind w:left="0"/>
        <w:jc w:val="both"/>
      </w:pPr>
      <w:r>
        <w:rPr>
          <w:rFonts w:ascii="Times New Roman"/>
          <w:b w:val="false"/>
          <w:i w:val="false"/>
          <w:color w:val="000000"/>
          <w:sz w:val="28"/>
        </w:rPr>
        <w:t>
      экологиялық көрсеткіштерді жақсартуға жәрдемдесу үшін, қауымдар орналастырылған аудандарда ластауыштардың шығарындылары және осындай қауымдарға және олар орналасқан аумақтар арқылы ластауыштардың тасымалдануы туралы ақпаратқа қоғамдастықтың қол жеткізуін қамтамасыз ету үшін, сондай-ақ ластауды азайту ісінде прогрестің үрдісі, көрінісі анықталған кезде үкіметтердің экологиялық саясат пен бағдарламаларды іске асыру арқылы қол жеткізген бірқатар халықаралық келісімдердің сақталуына бақылау жасауды, прогрестің басымдықтары мен бағалануын белгілеуді пайдалануы үшін экономикалық тиімді құрал ретінде ластауыштардың шығарындылары мен тасымалдары тіркелімдерінің құндылығына көз жеткізе отырып,</w:t>
      </w:r>
    </w:p>
    <w:p>
      <w:pPr>
        <w:spacing w:after="0"/>
        <w:ind w:left="0"/>
        <w:jc w:val="both"/>
      </w:pPr>
      <w:r>
        <w:rPr>
          <w:rFonts w:ascii="Times New Roman"/>
          <w:b w:val="false"/>
          <w:i w:val="false"/>
          <w:color w:val="000000"/>
          <w:sz w:val="28"/>
        </w:rPr>
        <w:t>
      ластауыштардың шығарындылары мен тасымалдарының тіркелімдері ластауыштарды басқаруды жетілдіру нәтижесінде өндіріске елеулі пайданы қамтамасыз етуі мүмкін екенін пайымдай отырып,</w:t>
      </w:r>
    </w:p>
    <w:p>
      <w:pPr>
        <w:spacing w:after="0"/>
        <w:ind w:left="0"/>
        <w:jc w:val="both"/>
      </w:pPr>
      <w:r>
        <w:rPr>
          <w:rFonts w:ascii="Times New Roman"/>
          <w:b w:val="false"/>
          <w:i w:val="false"/>
          <w:color w:val="000000"/>
          <w:sz w:val="28"/>
        </w:rPr>
        <w:t>
      әлеуетті проблемаларды терең түсіну, "шиеленісті жерлерді" анықтау, алдын алу шараларын және қолайсыз әсерлерді деңгейлестіру шараларын қабылдау, сондай-ақ қоршаған ортаны тиімді пайдалану саласында басымдықтарды белгілеу мақсатында ластауыштардың шығарындылары мен тасымалдарының тіркелімдеріндегі деректерді медициналық, экологиялық, демографиялық, экономикалық немесе өзге де тиісті ақпаратпен бірге қолданып пайдалану үшін мүмкіндіктерді атап көрсете отырып,</w:t>
      </w:r>
    </w:p>
    <w:p>
      <w:pPr>
        <w:spacing w:after="0"/>
        <w:ind w:left="0"/>
        <w:jc w:val="both"/>
      </w:pPr>
      <w:r>
        <w:rPr>
          <w:rFonts w:ascii="Times New Roman"/>
          <w:b w:val="false"/>
          <w:i w:val="false"/>
          <w:color w:val="000000"/>
          <w:sz w:val="28"/>
        </w:rPr>
        <w:t>
      деректерді қорғауға қатысты қолданылатын халықаралық нормаларға сәйкес ластауыштардың шығарындылары мен тасымалдарының тіркелімдері үшін ұсынылған ақпаратты өңдеу кезінде сәйкестендірілген немесе сәйкестендірілетін жеке тұлғалар үшін құпиялылықты қамтамасыз етудің маңыздылығын мойындай отырып,</w:t>
      </w:r>
    </w:p>
    <w:p>
      <w:pPr>
        <w:spacing w:after="0"/>
        <w:ind w:left="0"/>
        <w:jc w:val="both"/>
      </w:pPr>
      <w:r>
        <w:rPr>
          <w:rFonts w:ascii="Times New Roman"/>
          <w:b w:val="false"/>
          <w:i w:val="false"/>
          <w:color w:val="000000"/>
          <w:sz w:val="28"/>
        </w:rPr>
        <w:t>
      деректердің салыстырмалылық деңгейін арттыру үшін халықаралық деңгейде салыстырылатын ластауыштардың шығарындылары мен тасымалдары тіркелімдерінің ұлттық жүйелерін құрудың және жетілдірудің маңыздылығын мойындай отырып,</w:t>
      </w:r>
    </w:p>
    <w:p>
      <w:pPr>
        <w:spacing w:after="0"/>
        <w:ind w:left="0"/>
        <w:jc w:val="both"/>
      </w:pPr>
      <w:r>
        <w:rPr>
          <w:rFonts w:ascii="Times New Roman"/>
          <w:b w:val="false"/>
          <w:i w:val="false"/>
          <w:color w:val="000000"/>
          <w:sz w:val="28"/>
        </w:rPr>
        <w:t>
      Біріккен Ұлттар Ұйымының Еуропалық экономикалық комиссиясына көптеген мүше мемлекеттер, Еуропалық қоғамдастық және Еркін сауда туралы Солтүстік Америка келісімі Тараптары ластауыштардың шығарындылары мен тасымалдарына қатысты әртүрлі көздерден деректер жинауды және осы деректердің жұртшылыққа қолжетімділігін қамтамасыз ету бойынша шаралар қабылдайтынын атап өте отырып, әсіресе, осы салада кейбір елдердің ұзақ уақыт кезеңі ішінде құнды тәжірибе жинақтағанын мойындай отырып,</w:t>
      </w:r>
    </w:p>
    <w:p>
      <w:pPr>
        <w:spacing w:after="0"/>
        <w:ind w:left="0"/>
        <w:jc w:val="both"/>
      </w:pPr>
      <w:r>
        <w:rPr>
          <w:rFonts w:ascii="Times New Roman"/>
          <w:b w:val="false"/>
          <w:i w:val="false"/>
          <w:color w:val="000000"/>
          <w:sz w:val="28"/>
        </w:rPr>
        <w:t>
      шығарындылардың қолда бар тіркелімдерінде қолданылатын түрлі тәсілдерді және қайталауға жол бермеу қажеттігін ескере отырып және осыған байланысты икемділіктің белгілі бір деңгейін қамтамасыз ету қажеттігін ескере отырып,</w:t>
      </w:r>
    </w:p>
    <w:p>
      <w:pPr>
        <w:spacing w:after="0"/>
        <w:ind w:left="0"/>
        <w:jc w:val="both"/>
      </w:pPr>
      <w:r>
        <w:rPr>
          <w:rFonts w:ascii="Times New Roman"/>
          <w:b w:val="false"/>
          <w:i w:val="false"/>
          <w:color w:val="000000"/>
          <w:sz w:val="28"/>
        </w:rPr>
        <w:t>
      ластауыштардың шығарындылары мен тасымалдарының ұлттық тіркелімдерін жүйелі түрде жетілдіруге табандылықпен шақыра отырып,</w:t>
      </w:r>
    </w:p>
    <w:p>
      <w:pPr>
        <w:spacing w:after="0"/>
        <w:ind w:left="0"/>
        <w:jc w:val="both"/>
      </w:pPr>
      <w:r>
        <w:rPr>
          <w:rFonts w:ascii="Times New Roman"/>
          <w:b w:val="false"/>
          <w:i w:val="false"/>
          <w:color w:val="000000"/>
          <w:sz w:val="28"/>
        </w:rPr>
        <w:t>
      ластауыштардың шығарындылары мен тасымалдарының ұлттық тіркелімдері мен жұртшылықтың алаңдаушылығын туғызатын басқа да шығарындылар бойынша ақпараттық жүйелер арасында байланыс орнатуға табандылықпен шақыра отырып,</w:t>
      </w:r>
    </w:p>
    <w:p>
      <w:pPr>
        <w:spacing w:after="0"/>
        <w:ind w:left="0"/>
        <w:jc w:val="both"/>
      </w:pPr>
      <w:r>
        <w:rPr>
          <w:rFonts w:ascii="Times New Roman"/>
          <w:b w:val="false"/>
          <w:i w:val="false"/>
          <w:color w:val="000000"/>
          <w:sz w:val="28"/>
        </w:rPr>
        <w:t>
      төмендегілер туралы уағдаласты:</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Мақсаты</w:t>
      </w:r>
    </w:p>
    <w:bookmarkEnd w:id="2"/>
    <w:p>
      <w:pPr>
        <w:spacing w:after="0"/>
        <w:ind w:left="0"/>
        <w:jc w:val="both"/>
      </w:pPr>
      <w:r>
        <w:rPr>
          <w:rFonts w:ascii="Times New Roman"/>
          <w:b w:val="false"/>
          <w:i w:val="false"/>
          <w:color w:val="000000"/>
          <w:sz w:val="28"/>
        </w:rPr>
        <w:t>
      Осы Хаттаманың мақсаты жұртшылықтың қоршаған ортаға қатысты мәселелер бойынша шешімдер қабылдау процесіне қатысуына жәрдемдесетін, сондай-ақ қоршаған ортаның ластануының алдын алуға және оны азайтуға ықпал ететін ластауыштардың шығарындылары мен тасымалдарының (ЛШТТ) келісілген, кешенді жалпыұлттық тіркелімдерін осы Хаттаманың ережелеріне сәйкес жасау арқылы жұртшылықтың ақпаратқа қолжетімділігін кеңейту болып табылады.</w:t>
      </w:r>
    </w:p>
    <w:bookmarkStart w:name="z4" w:id="3"/>
    <w:p>
      <w:pPr>
        <w:spacing w:after="0"/>
        <w:ind w:left="0"/>
        <w:jc w:val="left"/>
      </w:pPr>
      <w:r>
        <w:rPr>
          <w:rFonts w:ascii="Times New Roman"/>
          <w:b/>
          <w:i w:val="false"/>
          <w:color w:val="000000"/>
        </w:rPr>
        <w:t xml:space="preserve"> 2-бап</w:t>
      </w:r>
      <w:r>
        <w:br/>
      </w:r>
      <w:r>
        <w:rPr>
          <w:rFonts w:ascii="Times New Roman"/>
          <w:b/>
          <w:i w:val="false"/>
          <w:color w:val="000000"/>
        </w:rPr>
        <w:t>Анықтамалар</w:t>
      </w:r>
    </w:p>
    <w:bookmarkEnd w:id="3"/>
    <w:bookmarkStart w:name="z5" w:id="4"/>
    <w:p>
      <w:pPr>
        <w:spacing w:after="0"/>
        <w:ind w:left="0"/>
        <w:jc w:val="both"/>
      </w:pPr>
      <w:r>
        <w:rPr>
          <w:rFonts w:ascii="Times New Roman"/>
          <w:b w:val="false"/>
          <w:i w:val="false"/>
          <w:color w:val="000000"/>
          <w:sz w:val="28"/>
        </w:rPr>
        <w:t>
      Осы Хаттама мақсаттары үшін</w:t>
      </w:r>
    </w:p>
    <w:bookmarkEnd w:id="4"/>
    <w:bookmarkStart w:name="z6" w:id="5"/>
    <w:p>
      <w:pPr>
        <w:spacing w:after="0"/>
        <w:ind w:left="0"/>
        <w:jc w:val="both"/>
      </w:pPr>
      <w:r>
        <w:rPr>
          <w:rFonts w:ascii="Times New Roman"/>
          <w:b w:val="false"/>
          <w:i w:val="false"/>
          <w:color w:val="000000"/>
          <w:sz w:val="28"/>
        </w:rPr>
        <w:t xml:space="preserve">
      1. "Тарап", егер мәтінде өзге нұсқама болмаса, </w:t>
      </w:r>
      <w:r>
        <w:rPr>
          <w:rFonts w:ascii="Times New Roman"/>
          <w:b w:val="false"/>
          <w:i w:val="false"/>
          <w:color w:val="000000"/>
          <w:sz w:val="28"/>
        </w:rPr>
        <w:t>24-бапта</w:t>
      </w:r>
      <w:r>
        <w:rPr>
          <w:rFonts w:ascii="Times New Roman"/>
          <w:b w:val="false"/>
          <w:i w:val="false"/>
          <w:color w:val="000000"/>
          <w:sz w:val="28"/>
        </w:rPr>
        <w:t xml:space="preserve"> айтылған осы Хаттаманың ережелерімен байланысты болуға келіскен және олар үшін Хаттама күшіне енген мемлекетті немесе экономикалық интеграцияның өңірлік ұйымын білдіреді.</w:t>
      </w:r>
    </w:p>
    <w:bookmarkEnd w:id="5"/>
    <w:bookmarkStart w:name="z7" w:id="6"/>
    <w:p>
      <w:pPr>
        <w:spacing w:after="0"/>
        <w:ind w:left="0"/>
        <w:jc w:val="both"/>
      </w:pPr>
      <w:r>
        <w:rPr>
          <w:rFonts w:ascii="Times New Roman"/>
          <w:b w:val="false"/>
          <w:i w:val="false"/>
          <w:color w:val="000000"/>
          <w:sz w:val="28"/>
        </w:rPr>
        <w:t>
      2. "Конвенция" 1998 жылғы 25 маусымда Данияда, Орхуста жасалған, Ақпаратқа кіру, шешімдер қабылдау процесіне жұртшылықтың қатысуы және қоршаған ортаға қатысты мәселелер бойынша сот әділдігіне қол жеткізу туралы конвенцияны білдіреді.</w:t>
      </w:r>
    </w:p>
    <w:bookmarkEnd w:id="6"/>
    <w:bookmarkStart w:name="z8" w:id="7"/>
    <w:p>
      <w:pPr>
        <w:spacing w:after="0"/>
        <w:ind w:left="0"/>
        <w:jc w:val="both"/>
      </w:pPr>
      <w:r>
        <w:rPr>
          <w:rFonts w:ascii="Times New Roman"/>
          <w:b w:val="false"/>
          <w:i w:val="false"/>
          <w:color w:val="000000"/>
          <w:sz w:val="28"/>
        </w:rPr>
        <w:t>
      3. "Жұртшылық" бір жеке немесе заңды тұлғаны немесе бірнеше осындай тұлғаны және ұлттық заңнамаға немесе практикаға сәйкес олардың қауымдастықтарын, ұйымдарын немесе топтарын білдіреді.</w:t>
      </w:r>
    </w:p>
    <w:bookmarkEnd w:id="7"/>
    <w:bookmarkStart w:name="z9" w:id="8"/>
    <w:p>
      <w:pPr>
        <w:spacing w:after="0"/>
        <w:ind w:left="0"/>
        <w:jc w:val="both"/>
      </w:pPr>
      <w:r>
        <w:rPr>
          <w:rFonts w:ascii="Times New Roman"/>
          <w:b w:val="false"/>
          <w:i w:val="false"/>
          <w:color w:val="000000"/>
          <w:sz w:val="28"/>
        </w:rPr>
        <w:t>
      4. "Объект" сол бір жеке немесе заңды тұлғаның меншігіндегі немесе сол бір жеке немесе заңды тұлғаның пайдалануындағы сол бір учаскедегі немесе шектес учаскелердегі бір немесе бірнеше қондырғыны білдіреді.</w:t>
      </w:r>
    </w:p>
    <w:bookmarkEnd w:id="8"/>
    <w:bookmarkStart w:name="z10" w:id="9"/>
    <w:p>
      <w:pPr>
        <w:spacing w:after="0"/>
        <w:ind w:left="0"/>
        <w:jc w:val="both"/>
      </w:pPr>
      <w:r>
        <w:rPr>
          <w:rFonts w:ascii="Times New Roman"/>
          <w:b w:val="false"/>
          <w:i w:val="false"/>
          <w:color w:val="000000"/>
          <w:sz w:val="28"/>
        </w:rPr>
        <w:t>
      5. "Құзыретті орган" ластауыштардың шығарындылары мен тасымалдары тіркелімдерінің ұлттық жүйесін енгізу үшін Тарап тағайындаған ұлттық органды немесе органдарды немесе кез келген құзыретті мекемені немесе мекемелерді білдіреді.</w:t>
      </w:r>
    </w:p>
    <w:bookmarkEnd w:id="9"/>
    <w:bookmarkStart w:name="z11" w:id="10"/>
    <w:p>
      <w:pPr>
        <w:spacing w:after="0"/>
        <w:ind w:left="0"/>
        <w:jc w:val="both"/>
      </w:pPr>
      <w:r>
        <w:rPr>
          <w:rFonts w:ascii="Times New Roman"/>
          <w:b w:val="false"/>
          <w:i w:val="false"/>
          <w:color w:val="000000"/>
          <w:sz w:val="28"/>
        </w:rPr>
        <w:t>
      6. "Ластауыш" өз қасиеттеріне байланысты және оларды қоршаған ортаға енгізу салдарынан қоршаған орта немесе адам денсаулығы үшін зиянды болуы мүмкін заттарды немесе заттар тобын білдіреді.</w:t>
      </w:r>
    </w:p>
    <w:bookmarkEnd w:id="10"/>
    <w:bookmarkStart w:name="z12" w:id="11"/>
    <w:p>
      <w:pPr>
        <w:spacing w:after="0"/>
        <w:ind w:left="0"/>
        <w:jc w:val="both"/>
      </w:pPr>
      <w:r>
        <w:rPr>
          <w:rFonts w:ascii="Times New Roman"/>
          <w:b w:val="false"/>
          <w:i w:val="false"/>
          <w:color w:val="000000"/>
          <w:sz w:val="28"/>
        </w:rPr>
        <w:t>
      7. "Шығарынды" сарқынды суларды түбегейлі тазаламастан, үйіндіге немесе кәріз жүйелері арқылы төгуді, эмиссияны, шығаруды, айдауды, жоюды немесе ағызуды қоса алғанда, әдейі немесе авариялық, жоспарлы немесе жоспардан тыс екендігіне қарамастан, кез келген антропогендік қызмет нәтижесінде ластауыштардың қоршаған ортаға кез келген енгізілуін білдіреді.</w:t>
      </w:r>
    </w:p>
    <w:bookmarkEnd w:id="11"/>
    <w:bookmarkStart w:name="z13" w:id="12"/>
    <w:p>
      <w:pPr>
        <w:spacing w:after="0"/>
        <w:ind w:left="0"/>
        <w:jc w:val="both"/>
      </w:pPr>
      <w:r>
        <w:rPr>
          <w:rFonts w:ascii="Times New Roman"/>
          <w:b w:val="false"/>
          <w:i w:val="false"/>
          <w:color w:val="000000"/>
          <w:sz w:val="28"/>
        </w:rPr>
        <w:t>
      8. "Учаске шегінен тасымалдау" жою немесе рекуперациялауға арналған ластауыштарды немесе қалдықтарды және тазалауға арналған сарқынды сулардың құрамындағы ластауыштарды объект шегінен тыс жерлерге ауыстыруды білдіреді.</w:t>
      </w:r>
    </w:p>
    <w:bookmarkEnd w:id="12"/>
    <w:bookmarkStart w:name="z14" w:id="13"/>
    <w:p>
      <w:pPr>
        <w:spacing w:after="0"/>
        <w:ind w:left="0"/>
        <w:jc w:val="both"/>
      </w:pPr>
      <w:r>
        <w:rPr>
          <w:rFonts w:ascii="Times New Roman"/>
          <w:b w:val="false"/>
          <w:i w:val="false"/>
          <w:color w:val="000000"/>
          <w:sz w:val="28"/>
        </w:rPr>
        <w:t>
      9. "Диффузиялық көздер" көптеген ұсақ немесе шашыранды көздерді білдіреді, олардан ластауыштар жерге, ауаға немесе суға шығарып тасталып, қоршаған ортаның осы құрам бөліктеріне олардың жиынтық әсері елеулі болуы мүмкін және олар үшін әрбір жекелеген көздер бойынша есептілікті жинау іс жүзінде ұтымды болмайды.</w:t>
      </w:r>
    </w:p>
    <w:bookmarkEnd w:id="13"/>
    <w:bookmarkStart w:name="z15" w:id="14"/>
    <w:p>
      <w:pPr>
        <w:spacing w:after="0"/>
        <w:ind w:left="0"/>
        <w:jc w:val="both"/>
      </w:pPr>
      <w:r>
        <w:rPr>
          <w:rFonts w:ascii="Times New Roman"/>
          <w:b w:val="false"/>
          <w:i w:val="false"/>
          <w:color w:val="000000"/>
          <w:sz w:val="28"/>
        </w:rPr>
        <w:t>
      10. Экономикалық интеграцияның өңірлік ұйымдары болып табылатын Тараптардың осы Хаттамаға сәйкес келетін міндеттемелеріне қатысты "ұлттық" және "жалпыұлттық" терминдері, егер мәтінде өзгеше нұсқау қамтылмаса, осы өңірге қатысты деп түсініледі.</w:t>
      </w:r>
    </w:p>
    <w:bookmarkEnd w:id="14"/>
    <w:bookmarkStart w:name="z16" w:id="15"/>
    <w:p>
      <w:pPr>
        <w:spacing w:after="0"/>
        <w:ind w:left="0"/>
        <w:jc w:val="both"/>
      </w:pPr>
      <w:r>
        <w:rPr>
          <w:rFonts w:ascii="Times New Roman"/>
          <w:b w:val="false"/>
          <w:i w:val="false"/>
          <w:color w:val="000000"/>
          <w:sz w:val="28"/>
        </w:rPr>
        <w:t>
      11. "Қалдықтар" деп:</w:t>
      </w:r>
    </w:p>
    <w:bookmarkEnd w:id="15"/>
    <w:p>
      <w:pPr>
        <w:spacing w:after="0"/>
        <w:ind w:left="0"/>
        <w:jc w:val="both"/>
      </w:pPr>
      <w:r>
        <w:rPr>
          <w:rFonts w:ascii="Times New Roman"/>
          <w:b w:val="false"/>
          <w:i w:val="false"/>
          <w:color w:val="000000"/>
          <w:sz w:val="28"/>
        </w:rPr>
        <w:t>
      а) жойылуға немесе рекуперациялануға;</w:t>
      </w:r>
    </w:p>
    <w:p>
      <w:pPr>
        <w:spacing w:after="0"/>
        <w:ind w:left="0"/>
        <w:jc w:val="both"/>
      </w:pPr>
      <w:r>
        <w:rPr>
          <w:rFonts w:ascii="Times New Roman"/>
          <w:b w:val="false"/>
          <w:i w:val="false"/>
          <w:color w:val="000000"/>
          <w:sz w:val="28"/>
        </w:rPr>
        <w:t>
      b) жойылуға немесе рекуперациялануға арналған; немесе</w:t>
      </w:r>
    </w:p>
    <w:p>
      <w:pPr>
        <w:spacing w:after="0"/>
        <w:ind w:left="0"/>
        <w:jc w:val="both"/>
      </w:pPr>
      <w:r>
        <w:rPr>
          <w:rFonts w:ascii="Times New Roman"/>
          <w:b w:val="false"/>
          <w:i w:val="false"/>
          <w:color w:val="000000"/>
          <w:sz w:val="28"/>
        </w:rPr>
        <w:t>
      с) ұлттық заңнаманың ережелеріне сәйкес жойылуға немесе рекуперациялануға жататын заттарды немесе заттар тобын білдіреді.</w:t>
      </w:r>
    </w:p>
    <w:bookmarkStart w:name="z17" w:id="16"/>
    <w:p>
      <w:pPr>
        <w:spacing w:after="0"/>
        <w:ind w:left="0"/>
        <w:jc w:val="both"/>
      </w:pPr>
      <w:r>
        <w:rPr>
          <w:rFonts w:ascii="Times New Roman"/>
          <w:b w:val="false"/>
          <w:i w:val="false"/>
          <w:color w:val="000000"/>
          <w:sz w:val="28"/>
        </w:rPr>
        <w:t>
      12. "Қауіпті қалдықтар" ұлттық заңнаманың ережелерінде қауіпті деп айқындалған қалдықтарды білдіреді.</w:t>
      </w:r>
    </w:p>
    <w:bookmarkEnd w:id="16"/>
    <w:bookmarkStart w:name="z18" w:id="17"/>
    <w:p>
      <w:pPr>
        <w:spacing w:after="0"/>
        <w:ind w:left="0"/>
        <w:jc w:val="both"/>
      </w:pPr>
      <w:r>
        <w:rPr>
          <w:rFonts w:ascii="Times New Roman"/>
          <w:b w:val="false"/>
          <w:i w:val="false"/>
          <w:color w:val="000000"/>
          <w:sz w:val="28"/>
        </w:rPr>
        <w:t>
      13. "Өзге де қалдықтар" қауіпті емес қалдықтарды білдіреді.</w:t>
      </w:r>
    </w:p>
    <w:bookmarkEnd w:id="17"/>
    <w:bookmarkStart w:name="z19" w:id="18"/>
    <w:p>
      <w:pPr>
        <w:spacing w:after="0"/>
        <w:ind w:left="0"/>
        <w:jc w:val="both"/>
      </w:pPr>
      <w:r>
        <w:rPr>
          <w:rFonts w:ascii="Times New Roman"/>
          <w:b w:val="false"/>
          <w:i w:val="false"/>
          <w:color w:val="000000"/>
          <w:sz w:val="28"/>
        </w:rPr>
        <w:t>
      14. "Сарқынды сулар" ұлттық заңнамамен реттелуге жататын, құрамында заттар немесе бұйымдар бар, пайдаланылған суларды білдіреді.</w:t>
      </w:r>
    </w:p>
    <w:bookmarkEnd w:id="18"/>
    <w:bookmarkStart w:name="z20" w:id="19"/>
    <w:p>
      <w:pPr>
        <w:spacing w:after="0"/>
        <w:ind w:left="0"/>
        <w:jc w:val="left"/>
      </w:pPr>
      <w:r>
        <w:rPr>
          <w:rFonts w:ascii="Times New Roman"/>
          <w:b/>
          <w:i w:val="false"/>
          <w:color w:val="000000"/>
        </w:rPr>
        <w:t xml:space="preserve"> 3-бап</w:t>
      </w:r>
      <w:r>
        <w:br/>
      </w:r>
      <w:r>
        <w:rPr>
          <w:rFonts w:ascii="Times New Roman"/>
          <w:b/>
          <w:i w:val="false"/>
          <w:color w:val="000000"/>
        </w:rPr>
        <w:t>Жалпы ережелер</w:t>
      </w:r>
    </w:p>
    <w:bookmarkEnd w:id="19"/>
    <w:bookmarkStart w:name="z21" w:id="20"/>
    <w:p>
      <w:pPr>
        <w:spacing w:after="0"/>
        <w:ind w:left="0"/>
        <w:jc w:val="both"/>
      </w:pPr>
      <w:r>
        <w:rPr>
          <w:rFonts w:ascii="Times New Roman"/>
          <w:b w:val="false"/>
          <w:i w:val="false"/>
          <w:color w:val="000000"/>
          <w:sz w:val="28"/>
        </w:rPr>
        <w:t>
      1. Әрбір Тарап осы Хаттама ережелерінің орындалуын қамтамасыз ету мақсатында заңнамалық, реттеуші және басқа да шараларды, сондай-ақ тиісті шараларды қабылдайды.</w:t>
      </w:r>
    </w:p>
    <w:bookmarkEnd w:id="20"/>
    <w:bookmarkStart w:name="z22" w:id="21"/>
    <w:p>
      <w:pPr>
        <w:spacing w:after="0"/>
        <w:ind w:left="0"/>
        <w:jc w:val="both"/>
      </w:pPr>
      <w:r>
        <w:rPr>
          <w:rFonts w:ascii="Times New Roman"/>
          <w:b w:val="false"/>
          <w:i w:val="false"/>
          <w:color w:val="000000"/>
          <w:sz w:val="28"/>
        </w:rPr>
        <w:t>
      2. Осы Хаттаманың ережелері Тараптардың осы Хаттамада талап етілетіннен көрі неғұрлым ауқымды немесе неғұрлым қолжетімді ластауыштардың шығарындылары мен тасымалдарының тіркелімін енгізу құқығын қозғамайды.</w:t>
      </w:r>
    </w:p>
    <w:bookmarkEnd w:id="21"/>
    <w:bookmarkStart w:name="z23" w:id="22"/>
    <w:p>
      <w:pPr>
        <w:spacing w:after="0"/>
        <w:ind w:left="0"/>
        <w:jc w:val="both"/>
      </w:pPr>
      <w:r>
        <w:rPr>
          <w:rFonts w:ascii="Times New Roman"/>
          <w:b w:val="false"/>
          <w:i w:val="false"/>
          <w:color w:val="000000"/>
          <w:sz w:val="28"/>
        </w:rPr>
        <w:t>
      3. Әрбір Тарап осы Хаттаманы жүзеге асыру үшін қабылданған кез келген объектінің ұлттық заңдарды бұзғаны туралы мемлекеттік органдарға хабарлаған объекті қызметкерлерінің және қоғам өкілдерінің осы заң бұзушылық туралы хабарлауына байланысты өздерінің іс-қимылдары үшін осы объекті немесе мемлекеттік орган тарапынан жазалауға, қудалауға немесе ізіне түсуге ұшырамауын қамтамасыз ету үшін қажетті шараларды қабылдайды.</w:t>
      </w:r>
    </w:p>
    <w:bookmarkEnd w:id="22"/>
    <w:bookmarkStart w:name="z24" w:id="23"/>
    <w:p>
      <w:pPr>
        <w:spacing w:after="0"/>
        <w:ind w:left="0"/>
        <w:jc w:val="both"/>
      </w:pPr>
      <w:r>
        <w:rPr>
          <w:rFonts w:ascii="Times New Roman"/>
          <w:b w:val="false"/>
          <w:i w:val="false"/>
          <w:color w:val="000000"/>
          <w:sz w:val="28"/>
        </w:rPr>
        <w:t>
      4. Осы Хаттаманы жүзеге асыруда, әрбір Тарап 1992 жылғы Қоршаған орта және оның дамуы бойынша Рио-де-Жанейро декларациясының 15-қағидатында баяндалған сақтық қағидаты негізіндегі тәсілді басшылыққа алады.</w:t>
      </w:r>
    </w:p>
    <w:bookmarkEnd w:id="23"/>
    <w:bookmarkStart w:name="z25" w:id="24"/>
    <w:p>
      <w:pPr>
        <w:spacing w:after="0"/>
        <w:ind w:left="0"/>
        <w:jc w:val="both"/>
      </w:pPr>
      <w:r>
        <w:rPr>
          <w:rFonts w:ascii="Times New Roman"/>
          <w:b w:val="false"/>
          <w:i w:val="false"/>
          <w:color w:val="000000"/>
          <w:sz w:val="28"/>
        </w:rPr>
        <w:t>
      5. Ластауыштардың шығарындылары мен тасымалдарының тіркелімдері жүйесінің есептілігін берген кезде олардың бірін-бірі қайталауын азайту мақсатында, іс жүзінде бұл қаншалықты мүмкін болуына қарай, осы есептілік берудің пайдалануға арналған лицензияларда немесе рұқсаттарда көзделген тетігі сияқты қолданыстағы ақпарат көздерімен ықпалдасқан болуы мүмкін.</w:t>
      </w:r>
    </w:p>
    <w:bookmarkEnd w:id="24"/>
    <w:bookmarkStart w:name="z26" w:id="25"/>
    <w:p>
      <w:pPr>
        <w:spacing w:after="0"/>
        <w:ind w:left="0"/>
        <w:jc w:val="both"/>
      </w:pPr>
      <w:r>
        <w:rPr>
          <w:rFonts w:ascii="Times New Roman"/>
          <w:b w:val="false"/>
          <w:i w:val="false"/>
          <w:color w:val="000000"/>
          <w:sz w:val="28"/>
        </w:rPr>
        <w:t>
      6. Тараптар ластауыштардың шығарындылары мен тасымалдарының ұлттық тіркелімдерінің бір-біріне жақындаса түсуін қамтамасыз етуге ұмтылады.</w:t>
      </w:r>
    </w:p>
    <w:bookmarkEnd w:id="25"/>
    <w:bookmarkStart w:name="z27" w:id="26"/>
    <w:p>
      <w:pPr>
        <w:spacing w:after="0"/>
        <w:ind w:left="0"/>
        <w:jc w:val="left"/>
      </w:pPr>
      <w:r>
        <w:rPr>
          <w:rFonts w:ascii="Times New Roman"/>
          <w:b/>
          <w:i w:val="false"/>
          <w:color w:val="000000"/>
        </w:rPr>
        <w:t xml:space="preserve"> 4-бап</w:t>
      </w:r>
      <w:r>
        <w:br/>
      </w:r>
      <w:r>
        <w:rPr>
          <w:rFonts w:ascii="Times New Roman"/>
          <w:b/>
          <w:i w:val="false"/>
          <w:color w:val="000000"/>
        </w:rPr>
        <w:t>Ластауыштардың шығарындылары мен тасымалдарының тіркелімдері жүйесінің негізгі элементтері</w:t>
      </w:r>
    </w:p>
    <w:bookmarkEnd w:id="26"/>
    <w:p>
      <w:pPr>
        <w:spacing w:after="0"/>
        <w:ind w:left="0"/>
        <w:jc w:val="both"/>
      </w:pPr>
      <w:r>
        <w:rPr>
          <w:rFonts w:ascii="Times New Roman"/>
          <w:b w:val="false"/>
          <w:i w:val="false"/>
          <w:color w:val="000000"/>
          <w:sz w:val="28"/>
        </w:rPr>
        <w:t>
      Осы Хаттамаға сәйкес әрбір Тарап жұртшылыққа қолжетімді ластауыштардың шығарындылары мен тасымалдарының ұлттық тіркелімдерін жасап, жүргізеді, онда:</w:t>
      </w:r>
    </w:p>
    <w:p>
      <w:pPr>
        <w:spacing w:after="0"/>
        <w:ind w:left="0"/>
        <w:jc w:val="both"/>
      </w:pPr>
      <w:r>
        <w:rPr>
          <w:rFonts w:ascii="Times New Roman"/>
          <w:b w:val="false"/>
          <w:i w:val="false"/>
          <w:color w:val="000000"/>
          <w:sz w:val="28"/>
        </w:rPr>
        <w:t>
      a) нүктелі көздер бойынша есептілікке қатысты нақты объектілер бойынша топтастыру жүргізіледі;</w:t>
      </w:r>
    </w:p>
    <w:p>
      <w:pPr>
        <w:spacing w:after="0"/>
        <w:ind w:left="0"/>
        <w:jc w:val="both"/>
      </w:pPr>
      <w:r>
        <w:rPr>
          <w:rFonts w:ascii="Times New Roman"/>
          <w:b w:val="false"/>
          <w:i w:val="false"/>
          <w:color w:val="000000"/>
          <w:sz w:val="28"/>
        </w:rPr>
        <w:t>
      b) диффузиялық көздер бойынша деректер қамтылады;</w:t>
      </w:r>
    </w:p>
    <w:p>
      <w:pPr>
        <w:spacing w:after="0"/>
        <w:ind w:left="0"/>
        <w:jc w:val="both"/>
      </w:pPr>
      <w:r>
        <w:rPr>
          <w:rFonts w:ascii="Times New Roman"/>
          <w:b w:val="false"/>
          <w:i w:val="false"/>
          <w:color w:val="000000"/>
          <w:sz w:val="28"/>
        </w:rPr>
        <w:t>
      c) тиісті жағдайларда нақты ластауыштар бойынша немесе нақты қалдықтар бойынша топтастыру жүргізіледі;</w:t>
      </w:r>
    </w:p>
    <w:p>
      <w:pPr>
        <w:spacing w:after="0"/>
        <w:ind w:left="0"/>
        <w:jc w:val="both"/>
      </w:pPr>
      <w:r>
        <w:rPr>
          <w:rFonts w:ascii="Times New Roman"/>
          <w:b w:val="false"/>
          <w:i w:val="false"/>
          <w:color w:val="000000"/>
          <w:sz w:val="28"/>
        </w:rPr>
        <w:t>
      d) ауаға, жерге және суға шығарылатын шығарындылар арасындағы айырмашылықты жүргізе отырып, қоршаған ортаның түрлі құрам бөліктерін қамтиды;</w:t>
      </w:r>
    </w:p>
    <w:p>
      <w:pPr>
        <w:spacing w:after="0"/>
        <w:ind w:left="0"/>
        <w:jc w:val="both"/>
      </w:pPr>
      <w:r>
        <w:rPr>
          <w:rFonts w:ascii="Times New Roman"/>
          <w:b w:val="false"/>
          <w:i w:val="false"/>
          <w:color w:val="000000"/>
          <w:sz w:val="28"/>
        </w:rPr>
        <w:t>
      е) тасымалдау туралы ақпаратты енгізеді;</w:t>
      </w:r>
    </w:p>
    <w:p>
      <w:pPr>
        <w:spacing w:after="0"/>
        <w:ind w:left="0"/>
        <w:jc w:val="both"/>
      </w:pPr>
      <w:r>
        <w:rPr>
          <w:rFonts w:ascii="Times New Roman"/>
          <w:b w:val="false"/>
          <w:i w:val="false"/>
          <w:color w:val="000000"/>
          <w:sz w:val="28"/>
        </w:rPr>
        <w:t>
      f) кезеңділік негізде ұсынылатын міндетті есептілікке негізделеді;</w:t>
      </w:r>
    </w:p>
    <w:p>
      <w:pPr>
        <w:spacing w:after="0"/>
        <w:ind w:left="0"/>
        <w:jc w:val="both"/>
      </w:pPr>
      <w:r>
        <w:rPr>
          <w:rFonts w:ascii="Times New Roman"/>
          <w:b w:val="false"/>
          <w:i w:val="false"/>
          <w:color w:val="000000"/>
          <w:sz w:val="28"/>
        </w:rPr>
        <w:t>
      g) есептілікті ұсыну үшін стандартталған және уақтылы ұсынылған деректерді, стандартталған шекті мәндерінің шектеулі санын және бар болған жағдайда құпиялылық туралы ережелердің шекті санын қамтиды;</w:t>
      </w:r>
    </w:p>
    <w:p>
      <w:pPr>
        <w:spacing w:after="0"/>
        <w:ind w:left="0"/>
        <w:jc w:val="both"/>
      </w:pPr>
      <w:r>
        <w:rPr>
          <w:rFonts w:ascii="Times New Roman"/>
          <w:b w:val="false"/>
          <w:i w:val="false"/>
          <w:color w:val="000000"/>
          <w:sz w:val="28"/>
        </w:rPr>
        <w:t>
      һ) пайдаланушылар үшін логикалық дәйекті болып табылады және өзінің құрылымы жағынан ыңғайлы, сондай-ақ жұртшылыққа қолжетімді, соның ішінде электронды нұсқада қолжетімді болуға тиіс;</w:t>
      </w:r>
    </w:p>
    <w:p>
      <w:pPr>
        <w:spacing w:after="0"/>
        <w:ind w:left="0"/>
        <w:jc w:val="both"/>
      </w:pPr>
      <w:r>
        <w:rPr>
          <w:rFonts w:ascii="Times New Roman"/>
          <w:b w:val="false"/>
          <w:i w:val="false"/>
          <w:color w:val="000000"/>
          <w:sz w:val="28"/>
        </w:rPr>
        <w:t>
      і) оны құрастыруға және түрлендіруге жұртшылықтың қатысуын көздейді; және</w:t>
      </w:r>
    </w:p>
    <w:p>
      <w:pPr>
        <w:spacing w:after="0"/>
        <w:ind w:left="0"/>
        <w:jc w:val="both"/>
      </w:pPr>
      <w:r>
        <w:rPr>
          <w:rFonts w:ascii="Times New Roman"/>
          <w:b w:val="false"/>
          <w:i w:val="false"/>
          <w:color w:val="000000"/>
          <w:sz w:val="28"/>
        </w:rPr>
        <w:t>
      j) ол құрылымданған және компьютерленген дерекқорды немесе жетекші құзыретті орган жүргізетін бір-бірімен байланысты бірқатар деректерді білдіреді.</w:t>
      </w:r>
    </w:p>
    <w:bookmarkStart w:name="z28" w:id="27"/>
    <w:p>
      <w:pPr>
        <w:spacing w:after="0"/>
        <w:ind w:left="0"/>
        <w:jc w:val="left"/>
      </w:pPr>
      <w:r>
        <w:rPr>
          <w:rFonts w:ascii="Times New Roman"/>
          <w:b/>
          <w:i w:val="false"/>
          <w:color w:val="000000"/>
        </w:rPr>
        <w:t xml:space="preserve"> 5-бап</w:t>
      </w:r>
      <w:r>
        <w:br/>
      </w:r>
      <w:r>
        <w:rPr>
          <w:rFonts w:ascii="Times New Roman"/>
          <w:b/>
          <w:i w:val="false"/>
          <w:color w:val="000000"/>
        </w:rPr>
        <w:t>Құрылысы және құрылымы</w:t>
      </w:r>
    </w:p>
    <w:bookmarkEnd w:id="27"/>
    <w:bookmarkStart w:name="z29" w:id="28"/>
    <w:p>
      <w:pPr>
        <w:spacing w:after="0"/>
        <w:ind w:left="0"/>
        <w:jc w:val="both"/>
      </w:pPr>
      <w:r>
        <w:rPr>
          <w:rFonts w:ascii="Times New Roman"/>
          <w:b w:val="false"/>
          <w:i w:val="false"/>
          <w:color w:val="000000"/>
          <w:sz w:val="28"/>
        </w:rPr>
        <w:t xml:space="preserve">
      1. Әрбір Тарап </w:t>
      </w:r>
      <w:r>
        <w:rPr>
          <w:rFonts w:ascii="Times New Roman"/>
          <w:b w:val="false"/>
          <w:i w:val="false"/>
          <w:color w:val="000000"/>
          <w:sz w:val="28"/>
        </w:rPr>
        <w:t>4-бапта</w:t>
      </w:r>
      <w:r>
        <w:rPr>
          <w:rFonts w:ascii="Times New Roman"/>
          <w:b w:val="false"/>
          <w:i w:val="false"/>
          <w:color w:val="000000"/>
          <w:sz w:val="28"/>
        </w:rPr>
        <w:t xml:space="preserve"> аталған тіркелімдегі деректердің шығарындылары мен тасымалдарын іздестіре алатындай және оларды:</w:t>
      </w:r>
    </w:p>
    <w:bookmarkEnd w:id="28"/>
    <w:p>
      <w:pPr>
        <w:spacing w:after="0"/>
        <w:ind w:left="0"/>
        <w:jc w:val="both"/>
      </w:pPr>
      <w:r>
        <w:rPr>
          <w:rFonts w:ascii="Times New Roman"/>
          <w:b w:val="false"/>
          <w:i w:val="false"/>
          <w:color w:val="000000"/>
          <w:sz w:val="28"/>
        </w:rPr>
        <w:t>
      a) объекті және оның географиялық орналасқан жері бойынша;</w:t>
      </w:r>
    </w:p>
    <w:p>
      <w:pPr>
        <w:spacing w:after="0"/>
        <w:ind w:left="0"/>
        <w:jc w:val="both"/>
      </w:pPr>
      <w:r>
        <w:rPr>
          <w:rFonts w:ascii="Times New Roman"/>
          <w:b w:val="false"/>
          <w:i w:val="false"/>
          <w:color w:val="000000"/>
          <w:sz w:val="28"/>
        </w:rPr>
        <w:t>
      b) қызмет түрі;</w:t>
      </w:r>
    </w:p>
    <w:p>
      <w:pPr>
        <w:spacing w:after="0"/>
        <w:ind w:left="0"/>
        <w:jc w:val="both"/>
      </w:pPr>
      <w:r>
        <w:rPr>
          <w:rFonts w:ascii="Times New Roman"/>
          <w:b w:val="false"/>
          <w:i w:val="false"/>
          <w:color w:val="000000"/>
          <w:sz w:val="28"/>
        </w:rPr>
        <w:t>
      c) иесі немесе операторы және тиісті жағдайларда компания;</w:t>
      </w:r>
    </w:p>
    <w:p>
      <w:pPr>
        <w:spacing w:after="0"/>
        <w:ind w:left="0"/>
        <w:jc w:val="both"/>
      </w:pPr>
      <w:r>
        <w:rPr>
          <w:rFonts w:ascii="Times New Roman"/>
          <w:b w:val="false"/>
          <w:i w:val="false"/>
          <w:color w:val="000000"/>
          <w:sz w:val="28"/>
        </w:rPr>
        <w:t>
      d) тиісті жағдайларда ластауыштар немесе қалдықтар;</w:t>
      </w:r>
    </w:p>
    <w:p>
      <w:pPr>
        <w:spacing w:after="0"/>
        <w:ind w:left="0"/>
        <w:jc w:val="both"/>
      </w:pPr>
      <w:r>
        <w:rPr>
          <w:rFonts w:ascii="Times New Roman"/>
          <w:b w:val="false"/>
          <w:i w:val="false"/>
          <w:color w:val="000000"/>
          <w:sz w:val="28"/>
        </w:rPr>
        <w:t>
      е) ластауыш шығарылатын қоршаған ортаның әрбір құрамбөлігі бойынша; және</w:t>
      </w:r>
    </w:p>
    <w:p>
      <w:pPr>
        <w:spacing w:after="0"/>
        <w:ind w:left="0"/>
        <w:jc w:val="both"/>
      </w:pPr>
      <w:r>
        <w:rPr>
          <w:rFonts w:ascii="Times New Roman"/>
          <w:b w:val="false"/>
          <w:i w:val="false"/>
          <w:color w:val="000000"/>
          <w:sz w:val="28"/>
        </w:rPr>
        <w:t xml:space="preserve">
      f) 7-баптың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көрсетілгендей, соңғы тасымалдау пункті және тиісті жағдайларда қалдықтарды жою және рекуперациялау операциялары бойынша сәйкестендіре алатындай біріктірілген және біріктірілмеген түрде берілуін қамтамасыз етеді.</w:t>
      </w:r>
    </w:p>
    <w:bookmarkStart w:name="z30" w:id="29"/>
    <w:p>
      <w:pPr>
        <w:spacing w:after="0"/>
        <w:ind w:left="0"/>
        <w:jc w:val="both"/>
      </w:pPr>
      <w:r>
        <w:rPr>
          <w:rFonts w:ascii="Times New Roman"/>
          <w:b w:val="false"/>
          <w:i w:val="false"/>
          <w:color w:val="000000"/>
          <w:sz w:val="28"/>
        </w:rPr>
        <w:t>
      2. Әрбір Тарап сондай-ақ тіркелімге енгізілген сол диффузиялық көздер негізінде деректерді іздестіру мен сәйкестендіру мүмкіндігін де қамтамасыз етеді.</w:t>
      </w:r>
    </w:p>
    <w:bookmarkEnd w:id="29"/>
    <w:bookmarkStart w:name="z31" w:id="30"/>
    <w:p>
      <w:pPr>
        <w:spacing w:after="0"/>
        <w:ind w:left="0"/>
        <w:jc w:val="both"/>
      </w:pPr>
      <w:r>
        <w:rPr>
          <w:rFonts w:ascii="Times New Roman"/>
          <w:b w:val="false"/>
          <w:i w:val="false"/>
          <w:color w:val="000000"/>
          <w:sz w:val="28"/>
        </w:rPr>
        <w:t>
      3. Әрбір Тарап өзінің тіркелімін оның болашақта кеңеюі мүмкіндігін ескере отырып және кем дегенде ондағы алдыңғы он жыл ішіндегі бар деректері жұртшылыққа қолжетімді болуын қамтамасыз ете отырып жасайды.</w:t>
      </w:r>
    </w:p>
    <w:bookmarkEnd w:id="30"/>
    <w:bookmarkStart w:name="z32" w:id="31"/>
    <w:p>
      <w:pPr>
        <w:spacing w:after="0"/>
        <w:ind w:left="0"/>
        <w:jc w:val="both"/>
      </w:pPr>
      <w:r>
        <w:rPr>
          <w:rFonts w:ascii="Times New Roman"/>
          <w:b w:val="false"/>
          <w:i w:val="false"/>
          <w:color w:val="000000"/>
          <w:sz w:val="28"/>
        </w:rPr>
        <w:t>
      4. Тіркелім интернет сияқты электронды байланыс құралдары арқылы жұртшылықтың қолжетімділігін барынша жеңілдету үшін жасалады. Тіркелімнің құрылымы ондағы бар ақпаратты қалыпты жағдайларда оны пайдаланудың және электронды байланыс құралдары арқылы тұрақты және дереу қол жеткізе алу мүмкіндігін қамтамасыз етеді.</w:t>
      </w:r>
    </w:p>
    <w:bookmarkEnd w:id="31"/>
    <w:bookmarkStart w:name="z33" w:id="32"/>
    <w:p>
      <w:pPr>
        <w:spacing w:after="0"/>
        <w:ind w:left="0"/>
        <w:jc w:val="both"/>
      </w:pPr>
      <w:r>
        <w:rPr>
          <w:rFonts w:ascii="Times New Roman"/>
          <w:b w:val="false"/>
          <w:i w:val="false"/>
          <w:color w:val="000000"/>
          <w:sz w:val="28"/>
        </w:rPr>
        <w:t>
      5. Әрбір Тарап өзінің тіркелімінде қоршаған ортаны қорғауға қатысты тақырыптар бойынша және жұртшылық үшін қолжетімді қолда бар деректер қорына тиісті сілтемелері көзделуі керек.</w:t>
      </w:r>
    </w:p>
    <w:bookmarkEnd w:id="32"/>
    <w:bookmarkStart w:name="z34" w:id="33"/>
    <w:p>
      <w:pPr>
        <w:spacing w:after="0"/>
        <w:ind w:left="0"/>
        <w:jc w:val="both"/>
      </w:pPr>
      <w:r>
        <w:rPr>
          <w:rFonts w:ascii="Times New Roman"/>
          <w:b w:val="false"/>
          <w:i w:val="false"/>
          <w:color w:val="000000"/>
          <w:sz w:val="28"/>
        </w:rPr>
        <w:t>
      6. Әрбір Тарап өзінің тіркелімінде Хаттаманың басқа Тараптарының ластауыштардың шығарындылары мен тасымалдарының тіркелімдеріне және, мүмкін болған жағдайда басқа елдердің ластауыштарының шығарындылары мен тасымалдарының тіркелімдеріне сілтеме жасауды көздейді.</w:t>
      </w:r>
    </w:p>
    <w:bookmarkEnd w:id="33"/>
    <w:bookmarkStart w:name="z35" w:id="34"/>
    <w:p>
      <w:pPr>
        <w:spacing w:after="0"/>
        <w:ind w:left="0"/>
        <w:jc w:val="left"/>
      </w:pPr>
      <w:r>
        <w:rPr>
          <w:rFonts w:ascii="Times New Roman"/>
          <w:b/>
          <w:i w:val="false"/>
          <w:color w:val="000000"/>
        </w:rPr>
        <w:t xml:space="preserve"> 6-бап</w:t>
      </w:r>
      <w:r>
        <w:br/>
      </w:r>
      <w:r>
        <w:rPr>
          <w:rFonts w:ascii="Times New Roman"/>
          <w:b/>
          <w:i w:val="false"/>
          <w:color w:val="000000"/>
        </w:rPr>
        <w:t>Тіркелімнің қамту саласы</w:t>
      </w:r>
    </w:p>
    <w:bookmarkEnd w:id="34"/>
    <w:bookmarkStart w:name="z36" w:id="35"/>
    <w:p>
      <w:pPr>
        <w:spacing w:after="0"/>
        <w:ind w:left="0"/>
        <w:jc w:val="both"/>
      </w:pPr>
      <w:r>
        <w:rPr>
          <w:rFonts w:ascii="Times New Roman"/>
          <w:b w:val="false"/>
          <w:i w:val="false"/>
          <w:color w:val="000000"/>
          <w:sz w:val="28"/>
        </w:rPr>
        <w:t>
      1. Әрбір Тарап өзінің тіркелімінің:</w:t>
      </w:r>
    </w:p>
    <w:bookmarkEnd w:id="35"/>
    <w:p>
      <w:pPr>
        <w:spacing w:after="0"/>
        <w:ind w:left="0"/>
        <w:jc w:val="both"/>
      </w:pPr>
      <w:r>
        <w:rPr>
          <w:rFonts w:ascii="Times New Roman"/>
          <w:b w:val="false"/>
          <w:i w:val="false"/>
          <w:color w:val="000000"/>
          <w:sz w:val="28"/>
        </w:rPr>
        <w:t xml:space="preserve">
      a) 7-баптың </w:t>
      </w:r>
      <w:r>
        <w:rPr>
          <w:rFonts w:ascii="Times New Roman"/>
          <w:b w:val="false"/>
          <w:i w:val="false"/>
          <w:color w:val="000000"/>
          <w:sz w:val="28"/>
        </w:rPr>
        <w:t>2-тармағына</w:t>
      </w:r>
      <w:r>
        <w:rPr>
          <w:rFonts w:ascii="Times New Roman"/>
          <w:b w:val="false"/>
          <w:i w:val="false"/>
          <w:color w:val="000000"/>
          <w:sz w:val="28"/>
        </w:rPr>
        <w:t xml:space="preserve"> сәйкес есептілікті ұсыну талап етілетін шығарындылар ластауыштары;</w:t>
      </w:r>
    </w:p>
    <w:p>
      <w:pPr>
        <w:spacing w:after="0"/>
        <w:ind w:left="0"/>
        <w:jc w:val="both"/>
      </w:pPr>
      <w:r>
        <w:rPr>
          <w:rFonts w:ascii="Times New Roman"/>
          <w:b w:val="false"/>
          <w:i w:val="false"/>
          <w:color w:val="000000"/>
          <w:sz w:val="28"/>
        </w:rPr>
        <w:t xml:space="preserve">
      b) 7-баптың </w:t>
      </w:r>
      <w:r>
        <w:rPr>
          <w:rFonts w:ascii="Times New Roman"/>
          <w:b w:val="false"/>
          <w:i w:val="false"/>
          <w:color w:val="000000"/>
          <w:sz w:val="28"/>
        </w:rPr>
        <w:t>2-тармағына</w:t>
      </w:r>
      <w:r>
        <w:rPr>
          <w:rFonts w:ascii="Times New Roman"/>
          <w:b w:val="false"/>
          <w:i w:val="false"/>
          <w:color w:val="000000"/>
          <w:sz w:val="28"/>
        </w:rPr>
        <w:t xml:space="preserve"> сәйкес есептілік ұсыну талап етілетін жер-учаскесінен тыс тасымалдау; және</w:t>
      </w:r>
    </w:p>
    <w:p>
      <w:pPr>
        <w:spacing w:after="0"/>
        <w:ind w:left="0"/>
        <w:jc w:val="both"/>
      </w:pPr>
      <w:r>
        <w:rPr>
          <w:rFonts w:ascii="Times New Roman"/>
          <w:b w:val="false"/>
          <w:i w:val="false"/>
          <w:color w:val="000000"/>
          <w:sz w:val="28"/>
        </w:rPr>
        <w:t xml:space="preserve">
      c) 7-баптың </w:t>
      </w:r>
      <w:r>
        <w:rPr>
          <w:rFonts w:ascii="Times New Roman"/>
          <w:b w:val="false"/>
          <w:i w:val="false"/>
          <w:color w:val="000000"/>
          <w:sz w:val="28"/>
        </w:rPr>
        <w:t>4-тармағына</w:t>
      </w:r>
      <w:r>
        <w:rPr>
          <w:rFonts w:ascii="Times New Roman"/>
          <w:b w:val="false"/>
          <w:i w:val="false"/>
          <w:color w:val="000000"/>
          <w:sz w:val="28"/>
        </w:rPr>
        <w:t xml:space="preserve"> сәйкес есептілік ұсыну талап етілетін диффузиялық көздерден ластауыштар шығарындылары туралы ақпаратты қамтуын қамтамасыз етеді;</w:t>
      </w:r>
    </w:p>
    <w:bookmarkStart w:name="z37" w:id="36"/>
    <w:p>
      <w:pPr>
        <w:spacing w:after="0"/>
        <w:ind w:left="0"/>
        <w:jc w:val="both"/>
      </w:pPr>
      <w:r>
        <w:rPr>
          <w:rFonts w:ascii="Times New Roman"/>
          <w:b w:val="false"/>
          <w:i w:val="false"/>
          <w:color w:val="000000"/>
          <w:sz w:val="28"/>
        </w:rPr>
        <w:t>
      2. Ластауыштардың шығарындылары мен тасымалдарының ұлттық тіркелімдерін жасау мен жетілдіру және осы Хаттаманы жүзеге асыру барысында жинақталған тәжірибеге бағалау жүргізе отырып және тиісті халықаралық процестерді назарға ала отырып, Тараптар Кеңесі осы Хаттамаға сәйкес есептілік ұсынуға қатысты талаптарға шолу жасауды жүргізеді және оны одан әрі жетілдірудің мынадай мәселелерді:</w:t>
      </w:r>
    </w:p>
    <w:bookmarkEnd w:id="36"/>
    <w:p>
      <w:pPr>
        <w:spacing w:after="0"/>
        <w:ind w:left="0"/>
        <w:jc w:val="both"/>
      </w:pPr>
      <w:r>
        <w:rPr>
          <w:rFonts w:ascii="Times New Roman"/>
          <w:b w:val="false"/>
          <w:i w:val="false"/>
          <w:color w:val="000000"/>
          <w:sz w:val="28"/>
        </w:rPr>
        <w:t xml:space="preserve">
      a) </w:t>
      </w:r>
      <w:r>
        <w:rPr>
          <w:rFonts w:ascii="Times New Roman"/>
          <w:b w:val="false"/>
          <w:i w:val="false"/>
          <w:color w:val="000000"/>
          <w:sz w:val="28"/>
        </w:rPr>
        <w:t>I қосымшада</w:t>
      </w:r>
      <w:r>
        <w:rPr>
          <w:rFonts w:ascii="Times New Roman"/>
          <w:b w:val="false"/>
          <w:i w:val="false"/>
          <w:color w:val="000000"/>
          <w:sz w:val="28"/>
        </w:rPr>
        <w:t xml:space="preserve"> көрсетілген қызмет түрлерін қайта қарауды;</w:t>
      </w:r>
    </w:p>
    <w:p>
      <w:pPr>
        <w:spacing w:after="0"/>
        <w:ind w:left="0"/>
        <w:jc w:val="both"/>
      </w:pPr>
      <w:r>
        <w:rPr>
          <w:rFonts w:ascii="Times New Roman"/>
          <w:b w:val="false"/>
          <w:i w:val="false"/>
          <w:color w:val="000000"/>
          <w:sz w:val="28"/>
        </w:rPr>
        <w:t xml:space="preserve">
      b) </w:t>
      </w:r>
      <w:r>
        <w:rPr>
          <w:rFonts w:ascii="Times New Roman"/>
          <w:b w:val="false"/>
          <w:i w:val="false"/>
          <w:color w:val="000000"/>
          <w:sz w:val="28"/>
        </w:rPr>
        <w:t>II қосымшада</w:t>
      </w:r>
      <w:r>
        <w:rPr>
          <w:rFonts w:ascii="Times New Roman"/>
          <w:b w:val="false"/>
          <w:i w:val="false"/>
          <w:color w:val="000000"/>
          <w:sz w:val="28"/>
        </w:rPr>
        <w:t xml:space="preserve"> көрсетілген ластауыштарды қайта қарауды;</w:t>
      </w:r>
    </w:p>
    <w:p>
      <w:pPr>
        <w:spacing w:after="0"/>
        <w:ind w:left="0"/>
        <w:jc w:val="both"/>
      </w:pPr>
      <w:r>
        <w:rPr>
          <w:rFonts w:ascii="Times New Roman"/>
          <w:b w:val="false"/>
          <w:i w:val="false"/>
          <w:color w:val="000000"/>
          <w:sz w:val="28"/>
        </w:rPr>
        <w:t xml:space="preserve">
      c) </w:t>
      </w:r>
      <w:r>
        <w:rPr>
          <w:rFonts w:ascii="Times New Roman"/>
          <w:b w:val="false"/>
          <w:i w:val="false"/>
          <w:color w:val="000000"/>
          <w:sz w:val="28"/>
        </w:rPr>
        <w:t>I</w:t>
      </w:r>
      <w:r>
        <w:rPr>
          <w:rFonts w:ascii="Times New Roman"/>
          <w:b w:val="false"/>
          <w:i w:val="false"/>
          <w:color w:val="000000"/>
          <w:sz w:val="28"/>
        </w:rPr>
        <w:t xml:space="preserve"> және </w:t>
      </w:r>
      <w:r>
        <w:rPr>
          <w:rFonts w:ascii="Times New Roman"/>
          <w:b w:val="false"/>
          <w:i w:val="false"/>
          <w:color w:val="000000"/>
          <w:sz w:val="28"/>
        </w:rPr>
        <w:t>II қосымшалардағы</w:t>
      </w:r>
      <w:r>
        <w:rPr>
          <w:rFonts w:ascii="Times New Roman"/>
          <w:b w:val="false"/>
          <w:i w:val="false"/>
          <w:color w:val="000000"/>
          <w:sz w:val="28"/>
        </w:rPr>
        <w:t xml:space="preserve"> шекті деңгейлерді қайта қарауды және</w:t>
      </w:r>
    </w:p>
    <w:p>
      <w:pPr>
        <w:spacing w:after="0"/>
        <w:ind w:left="0"/>
        <w:jc w:val="both"/>
      </w:pPr>
      <w:r>
        <w:rPr>
          <w:rFonts w:ascii="Times New Roman"/>
          <w:b w:val="false"/>
          <w:i w:val="false"/>
          <w:color w:val="000000"/>
          <w:sz w:val="28"/>
        </w:rPr>
        <w:t>
      d) учаске шегінде тасымалдау, сақтау, диффузиялық көздер туралы есептілікті ұсынуға қатысты талаптарды айқындау туралы ақпарат сияқты басқа да тиісті аспектілерді енгізуді немесе осы ластауыштарды Хаттамаға сәйкес енгізу үшін өлшемшарттар әзірлеуді қарастырады.</w:t>
      </w:r>
    </w:p>
    <w:bookmarkStart w:name="z38" w:id="37"/>
    <w:p>
      <w:pPr>
        <w:spacing w:after="0"/>
        <w:ind w:left="0"/>
        <w:jc w:val="left"/>
      </w:pPr>
      <w:r>
        <w:rPr>
          <w:rFonts w:ascii="Times New Roman"/>
          <w:b/>
          <w:i w:val="false"/>
          <w:color w:val="000000"/>
        </w:rPr>
        <w:t xml:space="preserve"> 7-бап</w:t>
      </w:r>
      <w:r>
        <w:br/>
      </w:r>
      <w:r>
        <w:rPr>
          <w:rFonts w:ascii="Times New Roman"/>
          <w:b/>
          <w:i w:val="false"/>
          <w:color w:val="000000"/>
        </w:rPr>
        <w:t>Есептілікті ұсынуға қатысты талаптар</w:t>
      </w:r>
    </w:p>
    <w:bookmarkEnd w:id="37"/>
    <w:bookmarkStart w:name="z39" w:id="38"/>
    <w:p>
      <w:pPr>
        <w:spacing w:after="0"/>
        <w:ind w:left="0"/>
        <w:jc w:val="both"/>
      </w:pPr>
      <w:r>
        <w:rPr>
          <w:rFonts w:ascii="Times New Roman"/>
          <w:b w:val="false"/>
          <w:i w:val="false"/>
          <w:color w:val="000000"/>
          <w:sz w:val="28"/>
        </w:rPr>
        <w:t>
      1. Әрбір Тарап не:</w:t>
      </w:r>
    </w:p>
    <w:bookmarkEnd w:id="38"/>
    <w:p>
      <w:pPr>
        <w:spacing w:after="0"/>
        <w:ind w:left="0"/>
        <w:jc w:val="both"/>
      </w:pPr>
      <w:r>
        <w:rPr>
          <w:rFonts w:ascii="Times New Roman"/>
          <w:b w:val="false"/>
          <w:i w:val="false"/>
          <w:color w:val="000000"/>
          <w:sz w:val="28"/>
        </w:rPr>
        <w:t xml:space="preserve">
      a) </w:t>
      </w:r>
      <w:r>
        <w:rPr>
          <w:rFonts w:ascii="Times New Roman"/>
          <w:b w:val="false"/>
          <w:i w:val="false"/>
          <w:color w:val="000000"/>
          <w:sz w:val="28"/>
        </w:rPr>
        <w:t>I қосымшада</w:t>
      </w:r>
      <w:r>
        <w:rPr>
          <w:rFonts w:ascii="Times New Roman"/>
          <w:b w:val="false"/>
          <w:i w:val="false"/>
          <w:color w:val="000000"/>
          <w:sz w:val="28"/>
        </w:rPr>
        <w:t xml:space="preserve"> санамаланған бір немесе одан да көп қызмет түрлерін жүзеге асыратын, өзінің юрисдикциясындағы әрбір жеке объектінің иесінен немесе операторынан </w:t>
      </w:r>
      <w:r>
        <w:rPr>
          <w:rFonts w:ascii="Times New Roman"/>
          <w:b w:val="false"/>
          <w:i w:val="false"/>
          <w:color w:val="000000"/>
          <w:sz w:val="28"/>
        </w:rPr>
        <w:t>I қосымшаның</w:t>
      </w:r>
      <w:r>
        <w:rPr>
          <w:rFonts w:ascii="Times New Roman"/>
          <w:b w:val="false"/>
          <w:i w:val="false"/>
          <w:color w:val="000000"/>
          <w:sz w:val="28"/>
        </w:rPr>
        <w:t xml:space="preserve"> 1-бағанында көрсетілген қызмет үшін асыра қолданылған шекті мәндерді талап етеді, және:</w:t>
      </w:r>
    </w:p>
    <w:p>
      <w:pPr>
        <w:spacing w:after="0"/>
        <w:ind w:left="0"/>
        <w:jc w:val="both"/>
      </w:pPr>
      <w:r>
        <w:rPr>
          <w:rFonts w:ascii="Times New Roman"/>
          <w:b w:val="false"/>
          <w:i w:val="false"/>
          <w:color w:val="000000"/>
          <w:sz w:val="28"/>
        </w:rPr>
        <w:t xml:space="preserve">
      i) </w:t>
      </w:r>
      <w:r>
        <w:rPr>
          <w:rFonts w:ascii="Times New Roman"/>
          <w:b w:val="false"/>
          <w:i w:val="false"/>
          <w:color w:val="000000"/>
          <w:sz w:val="28"/>
        </w:rPr>
        <w:t>II қосымшаның</w:t>
      </w:r>
      <w:r>
        <w:rPr>
          <w:rFonts w:ascii="Times New Roman"/>
          <w:b w:val="false"/>
          <w:i w:val="false"/>
          <w:color w:val="000000"/>
          <w:sz w:val="28"/>
        </w:rPr>
        <w:t xml:space="preserve"> 1-бағанында көрсетілген қолданылатын шекті мәннен асатын сандағы, </w:t>
      </w:r>
      <w:r>
        <w:rPr>
          <w:rFonts w:ascii="Times New Roman"/>
          <w:b w:val="false"/>
          <w:i w:val="false"/>
          <w:color w:val="000000"/>
          <w:sz w:val="28"/>
        </w:rPr>
        <w:t>II қосымшада</w:t>
      </w:r>
      <w:r>
        <w:rPr>
          <w:rFonts w:ascii="Times New Roman"/>
          <w:b w:val="false"/>
          <w:i w:val="false"/>
          <w:color w:val="000000"/>
          <w:sz w:val="28"/>
        </w:rPr>
        <w:t xml:space="preserve"> көрсетілген кез келген ластауыштардың шығарындыларын жүзеге асырады;</w:t>
      </w:r>
    </w:p>
    <w:p>
      <w:pPr>
        <w:spacing w:after="0"/>
        <w:ind w:left="0"/>
        <w:jc w:val="both"/>
      </w:pPr>
      <w:r>
        <w:rPr>
          <w:rFonts w:ascii="Times New Roman"/>
          <w:b w:val="false"/>
          <w:i w:val="false"/>
          <w:color w:val="000000"/>
          <w:sz w:val="28"/>
        </w:rPr>
        <w:t xml:space="preserve">
      ii) Тарап 5(d)-тармаққа сәйкес нақты ластауыштарды тасымалдауға қатысты есептілікті ұсыну нұсқасын таңдаған жағдайларда, </w:t>
      </w:r>
      <w:r>
        <w:rPr>
          <w:rFonts w:ascii="Times New Roman"/>
          <w:b w:val="false"/>
          <w:i w:val="false"/>
          <w:color w:val="000000"/>
          <w:sz w:val="28"/>
        </w:rPr>
        <w:t>II қосымшаның</w:t>
      </w:r>
      <w:r>
        <w:rPr>
          <w:rFonts w:ascii="Times New Roman"/>
          <w:b w:val="false"/>
          <w:i w:val="false"/>
          <w:color w:val="000000"/>
          <w:sz w:val="28"/>
        </w:rPr>
        <w:t xml:space="preserve"> 2-бағанында көрсетілген қолданылатын шекті мәннен асатын сандағы, II қосымшада көрсетілген кез келген ластауышты учаскенің шегінен тыс жерлерге тасымалдауды жүзеге асырады;</w:t>
      </w:r>
    </w:p>
    <w:p>
      <w:pPr>
        <w:spacing w:after="0"/>
        <w:ind w:left="0"/>
        <w:jc w:val="both"/>
      </w:pPr>
      <w:r>
        <w:rPr>
          <w:rFonts w:ascii="Times New Roman"/>
          <w:b w:val="false"/>
          <w:i w:val="false"/>
          <w:color w:val="000000"/>
          <w:sz w:val="28"/>
        </w:rPr>
        <w:t>
      iii) Тарап 5(d)-тармаққа сәйкес нақты қалдықтарды тасымалдауға қатысты есептілікті ұсыну нұсқасын таңдаған жағдайларда, жылына екі тоннадан асатын қауіпті қалдықтарды немесе жылына 2 000 тоннадан асатын басқа да қалдықтарды учаскенің шегінен тыс жерлерге тасымалдауды жүзеге асырады; немесе</w:t>
      </w:r>
    </w:p>
    <w:p>
      <w:pPr>
        <w:spacing w:after="0"/>
        <w:ind w:left="0"/>
        <w:jc w:val="both"/>
      </w:pPr>
      <w:r>
        <w:rPr>
          <w:rFonts w:ascii="Times New Roman"/>
          <w:b w:val="false"/>
          <w:i w:val="false"/>
          <w:color w:val="000000"/>
          <w:sz w:val="28"/>
        </w:rPr>
        <w:t xml:space="preserve">
      іv) </w:t>
      </w:r>
      <w:r>
        <w:rPr>
          <w:rFonts w:ascii="Times New Roman"/>
          <w:b w:val="false"/>
          <w:i w:val="false"/>
          <w:color w:val="000000"/>
          <w:sz w:val="28"/>
        </w:rPr>
        <w:t>II қосымшаның</w:t>
      </w:r>
      <w:r>
        <w:rPr>
          <w:rFonts w:ascii="Times New Roman"/>
          <w:b w:val="false"/>
          <w:i w:val="false"/>
          <w:color w:val="000000"/>
          <w:sz w:val="28"/>
        </w:rPr>
        <w:t xml:space="preserve"> 1b-бағанында көрсетілген қолданылатын шекті мәннен асатын сандағы, тазалауға арналған сарқынды суларды </w:t>
      </w:r>
      <w:r>
        <w:rPr>
          <w:rFonts w:ascii="Times New Roman"/>
          <w:b w:val="false"/>
          <w:i w:val="false"/>
          <w:color w:val="000000"/>
          <w:sz w:val="28"/>
        </w:rPr>
        <w:t>II қосымшада</w:t>
      </w:r>
      <w:r>
        <w:rPr>
          <w:rFonts w:ascii="Times New Roman"/>
          <w:b w:val="false"/>
          <w:i w:val="false"/>
          <w:color w:val="000000"/>
          <w:sz w:val="28"/>
        </w:rPr>
        <w:t xml:space="preserve"> көрсетілген кез келген ластауышты учаскенің шегінен тыс жерлерге тасымалдауды жүзеге асырады;</w:t>
      </w:r>
    </w:p>
    <w:p>
      <w:pPr>
        <w:spacing w:after="0"/>
        <w:ind w:left="0"/>
        <w:jc w:val="both"/>
      </w:pPr>
      <w:r>
        <w:rPr>
          <w:rFonts w:ascii="Times New Roman"/>
          <w:b w:val="false"/>
          <w:i w:val="false"/>
          <w:color w:val="000000"/>
          <w:sz w:val="28"/>
        </w:rPr>
        <w:t>
      2-тармаққа сәйкес объектінің осындай иесіне немесе операторына жүктелетін міндеттемені өзіне алуды талап етеді; не</w:t>
      </w:r>
    </w:p>
    <w:p>
      <w:pPr>
        <w:spacing w:after="0"/>
        <w:ind w:left="0"/>
        <w:jc w:val="both"/>
      </w:pPr>
      <w:r>
        <w:rPr>
          <w:rFonts w:ascii="Times New Roman"/>
          <w:b w:val="false"/>
          <w:i w:val="false"/>
          <w:color w:val="000000"/>
          <w:sz w:val="28"/>
        </w:rPr>
        <w:t xml:space="preserve">
      b) </w:t>
      </w:r>
      <w:r>
        <w:rPr>
          <w:rFonts w:ascii="Times New Roman"/>
          <w:b w:val="false"/>
          <w:i w:val="false"/>
          <w:color w:val="000000"/>
          <w:sz w:val="28"/>
        </w:rPr>
        <w:t>I қосымшаның</w:t>
      </w:r>
      <w:r>
        <w:rPr>
          <w:rFonts w:ascii="Times New Roman"/>
          <w:b w:val="false"/>
          <w:i w:val="false"/>
          <w:color w:val="000000"/>
          <w:sz w:val="28"/>
        </w:rPr>
        <w:t xml:space="preserve"> 2-бағанында көрсетілген қызметкерлер саны үшін </w:t>
      </w:r>
      <w:r>
        <w:rPr>
          <w:rFonts w:ascii="Times New Roman"/>
          <w:b w:val="false"/>
          <w:i w:val="false"/>
          <w:color w:val="000000"/>
          <w:sz w:val="28"/>
        </w:rPr>
        <w:t>I қосымшада</w:t>
      </w:r>
      <w:r>
        <w:rPr>
          <w:rFonts w:ascii="Times New Roman"/>
          <w:b w:val="false"/>
          <w:i w:val="false"/>
          <w:color w:val="000000"/>
          <w:sz w:val="28"/>
        </w:rPr>
        <w:t xml:space="preserve"> көрсетілген бір немесе одан да көп қызмет түрлерін шекті мәннің деңгейінде немесе одан асатын деңгейде жүзеге асыратын және </w:t>
      </w:r>
      <w:r>
        <w:rPr>
          <w:rFonts w:ascii="Times New Roman"/>
          <w:b w:val="false"/>
          <w:i w:val="false"/>
          <w:color w:val="000000"/>
          <w:sz w:val="28"/>
        </w:rPr>
        <w:t>II қосымшада</w:t>
      </w:r>
      <w:r>
        <w:rPr>
          <w:rFonts w:ascii="Times New Roman"/>
          <w:b w:val="false"/>
          <w:i w:val="false"/>
          <w:color w:val="000000"/>
          <w:sz w:val="28"/>
        </w:rPr>
        <w:t xml:space="preserve"> көрсетілген кез келген ластауышты </w:t>
      </w:r>
      <w:r>
        <w:rPr>
          <w:rFonts w:ascii="Times New Roman"/>
          <w:b w:val="false"/>
          <w:i w:val="false"/>
          <w:color w:val="000000"/>
          <w:sz w:val="28"/>
        </w:rPr>
        <w:t>II қосымшаның</w:t>
      </w:r>
      <w:r>
        <w:rPr>
          <w:rFonts w:ascii="Times New Roman"/>
          <w:b w:val="false"/>
          <w:i w:val="false"/>
          <w:color w:val="000000"/>
          <w:sz w:val="28"/>
        </w:rPr>
        <w:t xml:space="preserve"> 3-бағанында көрсетілген қолданылатын шекті мәннен асатын санда өндіретін, өңдейтін немесе қолданатын өзінің юрисдикциясындағы әрбір жеке объектінің иесінен немесе операторынан 2-тармаққа сәйкес объектінің иесіне немесе операторына жүктелетін міндеттемені өзіне алуды талап етеді.</w:t>
      </w:r>
    </w:p>
    <w:bookmarkStart w:name="z40" w:id="39"/>
    <w:p>
      <w:pPr>
        <w:spacing w:after="0"/>
        <w:ind w:left="0"/>
        <w:jc w:val="both"/>
      </w:pPr>
      <w:r>
        <w:rPr>
          <w:rFonts w:ascii="Times New Roman"/>
          <w:b w:val="false"/>
          <w:i w:val="false"/>
          <w:color w:val="000000"/>
          <w:sz w:val="28"/>
        </w:rPr>
        <w:t>
      2. Әрбір Тарап 1-тармақта аталған объектінің иесінен немесе операторынан 5 және 6-тармақтарда көрсетілген ақпаратты және шекті мәндері асырылған ластауыштар мен қалдықтарға қатысты оның оларда көзделген талаптарына сәйкес ұсынуды талап етеді.</w:t>
      </w:r>
    </w:p>
    <w:bookmarkEnd w:id="39"/>
    <w:bookmarkStart w:name="z41" w:id="40"/>
    <w:p>
      <w:pPr>
        <w:spacing w:after="0"/>
        <w:ind w:left="0"/>
        <w:jc w:val="both"/>
      </w:pPr>
      <w:r>
        <w:rPr>
          <w:rFonts w:ascii="Times New Roman"/>
          <w:b w:val="false"/>
          <w:i w:val="false"/>
          <w:color w:val="000000"/>
          <w:sz w:val="28"/>
        </w:rPr>
        <w:t>
      3. Тарап осы Хаттаманың мақсатына қол жеткізу үшін оның тіркелімінде бар шығарындылар немесе тасымалдар туралы тиісті ақпаратты ұлғайтқан жағдайда, не шығарындыға қатысы бар шекті мәнді немесе өндіруге, өңдеуге немесе пайдалануға арналған шекті мәнді қолдану жөнінде нақты ластауышқа қатысты шешім қабылдай алады.</w:t>
      </w:r>
    </w:p>
    <w:bookmarkEnd w:id="40"/>
    <w:bookmarkStart w:name="z42" w:id="41"/>
    <w:p>
      <w:pPr>
        <w:spacing w:after="0"/>
        <w:ind w:left="0"/>
        <w:jc w:val="both"/>
      </w:pPr>
      <w:r>
        <w:rPr>
          <w:rFonts w:ascii="Times New Roman"/>
          <w:b w:val="false"/>
          <w:i w:val="false"/>
          <w:color w:val="000000"/>
          <w:sz w:val="28"/>
        </w:rPr>
        <w:t>
      4. Әрбір Тарап өз құзыретті органының 7 және 8-тармақтарда санамаланған диффузиялық көздерден ластауыштардың шығарындылары туралы ақпаратты жинау үшін, оны тіркелімге енгізу үшін ақпарат жинауды жүргізуін немесе бір немесе бірнеше мемлекеттік орғандарды немесе құзыретті ведомстволарды тағайындауын қамтамасыз етеді.</w:t>
      </w:r>
    </w:p>
    <w:bookmarkEnd w:id="41"/>
    <w:bookmarkStart w:name="z43" w:id="42"/>
    <w:p>
      <w:pPr>
        <w:spacing w:after="0"/>
        <w:ind w:left="0"/>
        <w:jc w:val="both"/>
      </w:pPr>
      <w:r>
        <w:rPr>
          <w:rFonts w:ascii="Times New Roman"/>
          <w:b w:val="false"/>
          <w:i w:val="false"/>
          <w:color w:val="000000"/>
          <w:sz w:val="28"/>
        </w:rPr>
        <w:t>
      5. Әрбір Тарап 2-тармаққа сәйкес есептілікті ұсынуда талап етілетін объектілердің иелерінен немесе операторларынан нақты объектілер бойынша мынадай ақпаратты:</w:t>
      </w:r>
    </w:p>
    <w:bookmarkEnd w:id="42"/>
    <w:p>
      <w:pPr>
        <w:spacing w:after="0"/>
        <w:ind w:left="0"/>
        <w:jc w:val="both"/>
      </w:pPr>
      <w:r>
        <w:rPr>
          <w:rFonts w:ascii="Times New Roman"/>
          <w:b w:val="false"/>
          <w:i w:val="false"/>
          <w:color w:val="000000"/>
          <w:sz w:val="28"/>
        </w:rPr>
        <w:t>
      a. есептілікке ұсынатын объектінің атауын, пошталық мекенжайын, географиялық орналасқан жерін және қызмет түрін немесе түрлерін, сондай-ақ иесінің немесе операторының аты-жөнін және тиісті жағдайларда компанияның атауын;</w:t>
      </w:r>
    </w:p>
    <w:p>
      <w:pPr>
        <w:spacing w:after="0"/>
        <w:ind w:left="0"/>
        <w:jc w:val="both"/>
      </w:pPr>
      <w:r>
        <w:rPr>
          <w:rFonts w:ascii="Times New Roman"/>
          <w:b w:val="false"/>
          <w:i w:val="false"/>
          <w:color w:val="000000"/>
          <w:sz w:val="28"/>
        </w:rPr>
        <w:t>
      b. 2-тармаққа сәйкес есептілікті ұсынуда талап етілетін әрбір ластауыштың атауы мен сәйкестендіру нөмірін;</w:t>
      </w:r>
    </w:p>
    <w:p>
      <w:pPr>
        <w:spacing w:after="0"/>
        <w:ind w:left="0"/>
        <w:jc w:val="both"/>
      </w:pPr>
      <w:r>
        <w:rPr>
          <w:rFonts w:ascii="Times New Roman"/>
          <w:b w:val="false"/>
          <w:i w:val="false"/>
          <w:color w:val="000000"/>
          <w:sz w:val="28"/>
        </w:rPr>
        <w:t>
      c. 2-тармаққа сәйкес есептілік ұсыну талап етілетін, объектіден қоршаған ортаға есепті жыл ішінде жиынтығы ретінде де, жер астынан айдауды қоса алғанда, ауаға, суға немесе жерге тасталған шығарындылар бойынша бөліп те шығарып тасталған әрбір ластауыштың санын;</w:t>
      </w:r>
    </w:p>
    <w:p>
      <w:pPr>
        <w:spacing w:after="0"/>
        <w:ind w:left="0"/>
        <w:jc w:val="both"/>
      </w:pPr>
      <w:r>
        <w:rPr>
          <w:rFonts w:ascii="Times New Roman"/>
          <w:b w:val="false"/>
          <w:i w:val="false"/>
          <w:color w:val="000000"/>
          <w:sz w:val="28"/>
        </w:rPr>
        <w:t>
      d. не</w:t>
      </w:r>
    </w:p>
    <w:p>
      <w:pPr>
        <w:spacing w:after="0"/>
        <w:ind w:left="0"/>
        <w:jc w:val="both"/>
      </w:pPr>
      <w:r>
        <w:rPr>
          <w:rFonts w:ascii="Times New Roman"/>
          <w:b w:val="false"/>
          <w:i w:val="false"/>
          <w:color w:val="000000"/>
          <w:sz w:val="28"/>
        </w:rPr>
        <w:t>
      i) 2-тармаққа сәйкес есептілікті ұсыну талап етілетін, есепті жыл ішінде жою және рекуперациялау мақсаттары үшін тасымалданған сандарының аражігін ажырата отырып, учаскенің шегінен тыс жерлерге тасымалданған әрбір ластауыштың санын, сондай-ақ тасымал келіп түсетін объектінің атауы мен мекенжайын; не</w:t>
      </w:r>
    </w:p>
    <w:p>
      <w:pPr>
        <w:spacing w:after="0"/>
        <w:ind w:left="0"/>
        <w:jc w:val="both"/>
      </w:pPr>
      <w:r>
        <w:rPr>
          <w:rFonts w:ascii="Times New Roman"/>
          <w:b w:val="false"/>
          <w:i w:val="false"/>
          <w:color w:val="000000"/>
          <w:sz w:val="28"/>
        </w:rPr>
        <w:t xml:space="preserve">
      ii) 2-тармаққа сәйкес есептілікті ұсыну талап етілетін, егер қалдықтар </w:t>
      </w:r>
      <w:r>
        <w:rPr>
          <w:rFonts w:ascii="Times New Roman"/>
          <w:b w:val="false"/>
          <w:i w:val="false"/>
          <w:color w:val="000000"/>
          <w:sz w:val="28"/>
        </w:rPr>
        <w:t>III қосымшаға</w:t>
      </w:r>
      <w:r>
        <w:rPr>
          <w:rFonts w:ascii="Times New Roman"/>
          <w:b w:val="false"/>
          <w:i w:val="false"/>
          <w:color w:val="000000"/>
          <w:sz w:val="28"/>
        </w:rPr>
        <w:t xml:space="preserve"> сәйкес рекуперациялауға арналған болса, тиісінше "Р" немесе "У" деген белгілері көрсетілген рекуперациялау немесе жою жөніндегі кез келген операциялар үшін, сондай-ақ қауіпті қалдықтарды трансшекаралық тасымалдау кезінде қауіпті қалдықтар мен өзге де қалдықтардың аражігін ажырату арқылы есепті жыл ішінде учаскеден тыс жерлерге тасымалданған қалдықтардың санын, қалдықтарды рекуперациялауды немесе жоюды жүзеге асыратын кәсіпорынның және тасымал келіп түсетін нақты рекуперациялау немесе жою учаскесінің атауы мен мекенжайын;</w:t>
      </w:r>
    </w:p>
    <w:p>
      <w:pPr>
        <w:spacing w:after="0"/>
        <w:ind w:left="0"/>
        <w:jc w:val="both"/>
      </w:pPr>
      <w:r>
        <w:rPr>
          <w:rFonts w:ascii="Times New Roman"/>
          <w:b w:val="false"/>
          <w:i w:val="false"/>
          <w:color w:val="000000"/>
          <w:sz w:val="28"/>
        </w:rPr>
        <w:t>
      е. 2-тармаққа сәйкес есептілікті ұсыну талап етілетін, есепті жыл ішінде учаскенің шегінен тыс жерлерге тасымалданған сарқынды сулардағы әрбір ластауыштың санын; және</w:t>
      </w:r>
    </w:p>
    <w:p>
      <w:pPr>
        <w:spacing w:after="0"/>
        <w:ind w:left="0"/>
        <w:jc w:val="both"/>
      </w:pPr>
      <w:r>
        <w:rPr>
          <w:rFonts w:ascii="Times New Roman"/>
          <w:b w:val="false"/>
          <w:i w:val="false"/>
          <w:color w:val="000000"/>
          <w:sz w:val="28"/>
        </w:rPr>
        <w:t xml:space="preserve">
      f. 9-баптың </w:t>
      </w:r>
      <w:r>
        <w:rPr>
          <w:rFonts w:ascii="Times New Roman"/>
          <w:b w:val="false"/>
          <w:i w:val="false"/>
          <w:color w:val="000000"/>
          <w:sz w:val="28"/>
        </w:rPr>
        <w:t>2-тармағына</w:t>
      </w:r>
      <w:r>
        <w:rPr>
          <w:rFonts w:ascii="Times New Roman"/>
          <w:b w:val="false"/>
          <w:i w:val="false"/>
          <w:color w:val="000000"/>
          <w:sz w:val="28"/>
        </w:rPr>
        <w:t xml:space="preserve"> сәйкес ақпараттың өлшемдерге, есептеулерге немесе бағалауларға негізделген-негізделмегенін көрсету арқылы (с)-(е) тармақшаларында аталған ақпаратты алу үшін қолданылатын әдістеменің түрін әзірлеп, құзыретті органға жіберуді талап етеді.</w:t>
      </w:r>
    </w:p>
    <w:bookmarkStart w:name="z44" w:id="43"/>
    <w:p>
      <w:pPr>
        <w:spacing w:after="0"/>
        <w:ind w:left="0"/>
        <w:jc w:val="both"/>
      </w:pPr>
      <w:r>
        <w:rPr>
          <w:rFonts w:ascii="Times New Roman"/>
          <w:b w:val="false"/>
          <w:i w:val="false"/>
          <w:color w:val="000000"/>
          <w:sz w:val="28"/>
        </w:rPr>
        <w:t>
      6. 5-тармақтың (с)-(е) тармақшаларында аталған ақпарат жоспарлы қызмет немесе жоспардан тыс жағдайлар нәтижесіндегі жалпы шығарындылар мен тасымалдар туралы ақпаратты қамтиды.</w:t>
      </w:r>
    </w:p>
    <w:bookmarkEnd w:id="43"/>
    <w:bookmarkStart w:name="z45" w:id="44"/>
    <w:p>
      <w:pPr>
        <w:spacing w:after="0"/>
        <w:ind w:left="0"/>
        <w:jc w:val="both"/>
      </w:pPr>
      <w:r>
        <w:rPr>
          <w:rFonts w:ascii="Times New Roman"/>
          <w:b w:val="false"/>
          <w:i w:val="false"/>
          <w:color w:val="000000"/>
          <w:sz w:val="28"/>
        </w:rPr>
        <w:t>
      7. Әрбір Тарап өзінің тіркелімінде диффузиялық көздерден ластауыштардың шығарындылары туралы ақпаратты тиісінше кеңістікке бөле отырып ұсынады, оларға қатысты осы Тарап деректерді тиісті органдардың жинағандығын және оларды енгізудің практикалық мүмкіндіктері бар екендігін айқындайды. Тарап мұндай деректердің жоқ екендігін айқындаған жағдайда, өзінің ұлттық басымдықтарына сәйкес, ол бір немесе одан да көп диффузиялық көздерден тиісті ластауыштардың шығарындылары туралы есептілікті ұсынуға бастама жасау үшін шаралар қолданады.</w:t>
      </w:r>
    </w:p>
    <w:bookmarkEnd w:id="44"/>
    <w:bookmarkStart w:name="z46" w:id="45"/>
    <w:p>
      <w:pPr>
        <w:spacing w:after="0"/>
        <w:ind w:left="0"/>
        <w:jc w:val="both"/>
      </w:pPr>
      <w:r>
        <w:rPr>
          <w:rFonts w:ascii="Times New Roman"/>
          <w:b w:val="false"/>
          <w:i w:val="false"/>
          <w:color w:val="000000"/>
          <w:sz w:val="28"/>
        </w:rPr>
        <w:t>
      8. 7-тармақта аталған ақпарат, ақпаратты алу үшін қолданылған әдістеменің түрі туралы ақпаратты қамтиды.</w:t>
      </w:r>
    </w:p>
    <w:bookmarkEnd w:id="45"/>
    <w:bookmarkStart w:name="z47" w:id="46"/>
    <w:p>
      <w:pPr>
        <w:spacing w:after="0"/>
        <w:ind w:left="0"/>
        <w:jc w:val="left"/>
      </w:pPr>
      <w:r>
        <w:rPr>
          <w:rFonts w:ascii="Times New Roman"/>
          <w:b/>
          <w:i w:val="false"/>
          <w:color w:val="000000"/>
        </w:rPr>
        <w:t xml:space="preserve"> 8-бап</w:t>
      </w:r>
      <w:r>
        <w:br/>
      </w:r>
      <w:r>
        <w:rPr>
          <w:rFonts w:ascii="Times New Roman"/>
          <w:b/>
          <w:i w:val="false"/>
          <w:color w:val="000000"/>
        </w:rPr>
        <w:t>Есептіліктің кезеңділігі</w:t>
      </w:r>
    </w:p>
    <w:bookmarkEnd w:id="46"/>
    <w:bookmarkStart w:name="z48" w:id="47"/>
    <w:p>
      <w:pPr>
        <w:spacing w:after="0"/>
        <w:ind w:left="0"/>
        <w:jc w:val="both"/>
      </w:pPr>
      <w:r>
        <w:rPr>
          <w:rFonts w:ascii="Times New Roman"/>
          <w:b w:val="false"/>
          <w:i w:val="false"/>
          <w:color w:val="000000"/>
          <w:sz w:val="28"/>
        </w:rPr>
        <w:t xml:space="preserve">
      1. Әрбір Тарап өзінің тіркеліміне енгізуді талап ететін ақпараттың жұртшылық үшін қолжетімді болуын және оның іріктеп алынуын және күнтізбелік жылдар бойынша бөле отырып, тіркелімде болуын қамтамасыз етеді. Осындай ақпаратқа қатысты күнтізбелік жыл есепті жыл болып табылады. Осы Тарап үшін Хаттама күшіне енгеннен кейінгі күнтізбелік жыл әрбір Тарап үшін бірінші есепті жыл болып табылады. Есептілік </w:t>
      </w:r>
      <w:r>
        <w:rPr>
          <w:rFonts w:ascii="Times New Roman"/>
          <w:b w:val="false"/>
          <w:i w:val="false"/>
          <w:color w:val="000000"/>
          <w:sz w:val="28"/>
        </w:rPr>
        <w:t>7-бапқа</w:t>
      </w:r>
      <w:r>
        <w:rPr>
          <w:rFonts w:ascii="Times New Roman"/>
          <w:b w:val="false"/>
          <w:i w:val="false"/>
          <w:color w:val="000000"/>
          <w:sz w:val="28"/>
        </w:rPr>
        <w:t xml:space="preserve"> сәйкес жыл сайын беріледі. Алайда, бірінші есепті жылдан кейінгі екінші күнтізбелік жыл екінші есепті жыл бола алады.</w:t>
      </w:r>
    </w:p>
    <w:bookmarkEnd w:id="47"/>
    <w:bookmarkStart w:name="z49" w:id="48"/>
    <w:p>
      <w:pPr>
        <w:spacing w:after="0"/>
        <w:ind w:left="0"/>
        <w:jc w:val="both"/>
      </w:pPr>
      <w:r>
        <w:rPr>
          <w:rFonts w:ascii="Times New Roman"/>
          <w:b w:val="false"/>
          <w:i w:val="false"/>
          <w:color w:val="000000"/>
          <w:sz w:val="28"/>
        </w:rPr>
        <w:t>
      2. Экономикалық интеграцияның өңірлік ұйымы болып табылмайтын әрбір Тарап өзінің тіркеліміне әрбір есепті жыл аяқталғаннан кейінгі он бес ай ішінде ақпаратты енгізуді қамтамасыз етеді. Алайда, бірінші есепті жыл үшін ақпарат өзінің тіркеліміне осы есепті жыл аяқталғаннан кейінгі екі жыл ішінде енгізіледі.</w:t>
      </w:r>
    </w:p>
    <w:bookmarkEnd w:id="48"/>
    <w:bookmarkStart w:name="z50" w:id="49"/>
    <w:p>
      <w:pPr>
        <w:spacing w:after="0"/>
        <w:ind w:left="0"/>
        <w:jc w:val="both"/>
      </w:pPr>
      <w:r>
        <w:rPr>
          <w:rFonts w:ascii="Times New Roman"/>
          <w:b w:val="false"/>
          <w:i w:val="false"/>
          <w:color w:val="000000"/>
          <w:sz w:val="28"/>
        </w:rPr>
        <w:t>
      3. Экономикалық интеграцияның өңірлік ұйымы болып табылатын әрбір Тарап экономикалық интеграцияның өңірлік ұйымдары болып табылмайтын Тараптар жасауға тиісті болатын мерзімнен кейін алты ай өткен соң нақты есепті жыл үшін ақпаратты өзінің тіркеліміне енгізуді қамтамасыз етеді.</w:t>
      </w:r>
    </w:p>
    <w:bookmarkEnd w:id="49"/>
    <w:bookmarkStart w:name="z51" w:id="50"/>
    <w:p>
      <w:pPr>
        <w:spacing w:after="0"/>
        <w:ind w:left="0"/>
        <w:jc w:val="left"/>
      </w:pPr>
      <w:r>
        <w:rPr>
          <w:rFonts w:ascii="Times New Roman"/>
          <w:b/>
          <w:i w:val="false"/>
          <w:color w:val="000000"/>
        </w:rPr>
        <w:t xml:space="preserve"> 9-бап</w:t>
      </w:r>
      <w:r>
        <w:br/>
      </w:r>
      <w:r>
        <w:rPr>
          <w:rFonts w:ascii="Times New Roman"/>
          <w:b/>
          <w:i w:val="false"/>
          <w:color w:val="000000"/>
        </w:rPr>
        <w:t>Деректерді жинау және құжаттамаларды сақтау</w:t>
      </w:r>
    </w:p>
    <w:bookmarkEnd w:id="50"/>
    <w:bookmarkStart w:name="z52" w:id="51"/>
    <w:p>
      <w:pPr>
        <w:spacing w:after="0"/>
        <w:ind w:left="0"/>
        <w:jc w:val="both"/>
      </w:pPr>
      <w:r>
        <w:rPr>
          <w:rFonts w:ascii="Times New Roman"/>
          <w:b w:val="false"/>
          <w:i w:val="false"/>
          <w:color w:val="000000"/>
          <w:sz w:val="28"/>
        </w:rPr>
        <w:t xml:space="preserve">
      1. Әрбір Тарап </w:t>
      </w:r>
      <w:r>
        <w:rPr>
          <w:rFonts w:ascii="Times New Roman"/>
          <w:b w:val="false"/>
          <w:i w:val="false"/>
          <w:color w:val="000000"/>
          <w:sz w:val="28"/>
        </w:rPr>
        <w:t>7-бапқа</w:t>
      </w:r>
      <w:r>
        <w:rPr>
          <w:rFonts w:ascii="Times New Roman"/>
          <w:b w:val="false"/>
          <w:i w:val="false"/>
          <w:color w:val="000000"/>
          <w:sz w:val="28"/>
        </w:rPr>
        <w:t xml:space="preserve"> сәйкес есептілікті ұсыну туралы талаптардың қолданысына жататын объектілер иелерінен немесе операторлардан 2-тармаққа сәйкес төмендегі және тиісті кезеңділікпен анықтауға қажетті деректерді жинауды жүзеге асыруды, </w:t>
      </w:r>
      <w:r>
        <w:rPr>
          <w:rFonts w:ascii="Times New Roman"/>
          <w:b w:val="false"/>
          <w:i w:val="false"/>
          <w:color w:val="000000"/>
          <w:sz w:val="28"/>
        </w:rPr>
        <w:t>7-бапқа</w:t>
      </w:r>
      <w:r>
        <w:rPr>
          <w:rFonts w:ascii="Times New Roman"/>
          <w:b w:val="false"/>
          <w:i w:val="false"/>
          <w:color w:val="000000"/>
          <w:sz w:val="28"/>
        </w:rPr>
        <w:t xml:space="preserve"> сәйкес есептілікті ұсынатын учаскеден тыс объектіде орын алған шығарындылар мен тасымалдаулар бойынша тиісті есепті жылдың соңынан бастап бес жыл ішінде оның көмегімен есепті ақпарат алынған деректер туралы құжаттаманы құзыретті орғандар үшін қолжетімді етіп сақтауды талап етеді. Бұл құжаттама деректерді жинауда қолданылған әдістеменің сипаттамасын да қамтиды.</w:t>
      </w:r>
    </w:p>
    <w:bookmarkEnd w:id="51"/>
    <w:bookmarkStart w:name="z53" w:id="52"/>
    <w:p>
      <w:pPr>
        <w:spacing w:after="0"/>
        <w:ind w:left="0"/>
        <w:jc w:val="both"/>
      </w:pPr>
      <w:r>
        <w:rPr>
          <w:rFonts w:ascii="Times New Roman"/>
          <w:b w:val="false"/>
          <w:i w:val="false"/>
          <w:color w:val="000000"/>
          <w:sz w:val="28"/>
        </w:rPr>
        <w:t xml:space="preserve">
      2. Әрбір Тарап </w:t>
      </w:r>
      <w:r>
        <w:rPr>
          <w:rFonts w:ascii="Times New Roman"/>
          <w:b w:val="false"/>
          <w:i w:val="false"/>
          <w:color w:val="000000"/>
          <w:sz w:val="28"/>
        </w:rPr>
        <w:t>7-бапқа</w:t>
      </w:r>
      <w:r>
        <w:rPr>
          <w:rFonts w:ascii="Times New Roman"/>
          <w:b w:val="false"/>
          <w:i w:val="false"/>
          <w:color w:val="000000"/>
          <w:sz w:val="28"/>
        </w:rPr>
        <w:t xml:space="preserve"> сәйкес есептілікті ұсыну туралы талаптардың қолданысына жататын объектілер иелерінен немесе операторлардан, мониторинг деректерін, шығарындылар коэффициенттерін қайта есептеуді, масса теңгерімін теңестіруді, жанама мониторинг деректерін немесе өзге де есептеуді, техникалық бағалауды және басқа да әдістерді қамтуы мүмкін болатын қолдағы бар ең жақсы ақпаратты қолдануды талап етеді. Тиісті жағдайларда мұны халықаралық танылған әдістемелерге сәйкес жасаған жөн.</w:t>
      </w:r>
    </w:p>
    <w:bookmarkEnd w:id="52"/>
    <w:bookmarkStart w:name="z54" w:id="53"/>
    <w:p>
      <w:pPr>
        <w:spacing w:after="0"/>
        <w:ind w:left="0"/>
        <w:jc w:val="left"/>
      </w:pPr>
      <w:r>
        <w:rPr>
          <w:rFonts w:ascii="Times New Roman"/>
          <w:b/>
          <w:i w:val="false"/>
          <w:color w:val="000000"/>
        </w:rPr>
        <w:t xml:space="preserve"> 10-бап</w:t>
      </w:r>
      <w:r>
        <w:br/>
      </w:r>
      <w:r>
        <w:rPr>
          <w:rFonts w:ascii="Times New Roman"/>
          <w:b/>
          <w:i w:val="false"/>
          <w:color w:val="000000"/>
        </w:rPr>
        <w:t>Сапаны бағалау</w:t>
      </w:r>
    </w:p>
    <w:bookmarkEnd w:id="53"/>
    <w:bookmarkStart w:name="z55" w:id="54"/>
    <w:p>
      <w:pPr>
        <w:spacing w:after="0"/>
        <w:ind w:left="0"/>
        <w:jc w:val="both"/>
      </w:pPr>
      <w:r>
        <w:rPr>
          <w:rFonts w:ascii="Times New Roman"/>
          <w:b w:val="false"/>
          <w:i w:val="false"/>
          <w:color w:val="000000"/>
          <w:sz w:val="28"/>
        </w:rPr>
        <w:t xml:space="preserve">
      1. Әрбір Тарап 7-баптың </w:t>
      </w:r>
      <w:r>
        <w:rPr>
          <w:rFonts w:ascii="Times New Roman"/>
          <w:b w:val="false"/>
          <w:i w:val="false"/>
          <w:color w:val="000000"/>
          <w:sz w:val="28"/>
        </w:rPr>
        <w:t>1-тармағына</w:t>
      </w:r>
      <w:r>
        <w:rPr>
          <w:rFonts w:ascii="Times New Roman"/>
          <w:b w:val="false"/>
          <w:i w:val="false"/>
          <w:color w:val="000000"/>
          <w:sz w:val="28"/>
        </w:rPr>
        <w:t xml:space="preserve"> сәйкес есептілікті беру туралы талаптардың қолданысына жататын объектілер иелерінен немесе операторлардан өздері ұсынып отырған ақпараттың сапасын қамтамасыз етуін талап етеді.</w:t>
      </w:r>
    </w:p>
    <w:bookmarkEnd w:id="54"/>
    <w:bookmarkStart w:name="z56" w:id="55"/>
    <w:p>
      <w:pPr>
        <w:spacing w:after="0"/>
        <w:ind w:left="0"/>
        <w:jc w:val="both"/>
      </w:pPr>
      <w:r>
        <w:rPr>
          <w:rFonts w:ascii="Times New Roman"/>
          <w:b w:val="false"/>
          <w:i w:val="false"/>
          <w:color w:val="000000"/>
          <w:sz w:val="28"/>
        </w:rPr>
        <w:t>
      2. Әрбір Тарап өзінің тіркелімінде бар деректердің сапасын, атап айтқанда, Тараптар Кеңесі әзірлеуі мүмкін кез келген басшылыққа алынатын қағидаттарды ескере отырып, олардың толықтығы, келісілуі мен анықтығы мәніне бағалауды құзыретті органның жүргізуін қамтамасыз етеді.</w:t>
      </w:r>
    </w:p>
    <w:bookmarkEnd w:id="55"/>
    <w:bookmarkStart w:name="z57" w:id="56"/>
    <w:p>
      <w:pPr>
        <w:spacing w:after="0"/>
        <w:ind w:left="0"/>
        <w:jc w:val="left"/>
      </w:pPr>
      <w:r>
        <w:rPr>
          <w:rFonts w:ascii="Times New Roman"/>
          <w:b/>
          <w:i w:val="false"/>
          <w:color w:val="000000"/>
        </w:rPr>
        <w:t xml:space="preserve"> 11-бап</w:t>
      </w:r>
      <w:r>
        <w:br/>
      </w:r>
      <w:r>
        <w:rPr>
          <w:rFonts w:ascii="Times New Roman"/>
          <w:b/>
          <w:i w:val="false"/>
          <w:color w:val="000000"/>
        </w:rPr>
        <w:t>Жұртшылықтың ақпаратқа қолжеткізуі</w:t>
      </w:r>
    </w:p>
    <w:bookmarkEnd w:id="56"/>
    <w:bookmarkStart w:name="z58" w:id="57"/>
    <w:p>
      <w:pPr>
        <w:spacing w:after="0"/>
        <w:ind w:left="0"/>
        <w:jc w:val="both"/>
      </w:pPr>
      <w:r>
        <w:rPr>
          <w:rFonts w:ascii="Times New Roman"/>
          <w:b w:val="false"/>
          <w:i w:val="false"/>
          <w:color w:val="000000"/>
          <w:sz w:val="28"/>
        </w:rPr>
        <w:t>
      1. Әрбір Тарап өзінің мүдделілігін тұжырымдауды қажет етпестен және осы Хаттаманың ережелеріне сәйкес өзінің тіркелімінде бар шығарындылар мен ластауыштардың таралу ақпаратына жұртшылықтың қол жеткізуін, ең бастысы, өзінің тіркелімі жария байланыс желілері арқылы тікелей электрондық қол жеткізуді көздейтінін қамтамасыз ету арқылы қамтамасыз етеді.</w:t>
      </w:r>
    </w:p>
    <w:bookmarkEnd w:id="57"/>
    <w:bookmarkStart w:name="z59" w:id="58"/>
    <w:p>
      <w:pPr>
        <w:spacing w:after="0"/>
        <w:ind w:left="0"/>
        <w:jc w:val="both"/>
      </w:pPr>
      <w:r>
        <w:rPr>
          <w:rFonts w:ascii="Times New Roman"/>
          <w:b w:val="false"/>
          <w:i w:val="false"/>
          <w:color w:val="000000"/>
          <w:sz w:val="28"/>
        </w:rPr>
        <w:t>
      2. Жұртшылық тиісті Тараптың тіркелімінде бар ақпаратқа тікелей электрондық құралдардың көмегімен кедергісіз қол жеткізе алмаған жағдайларда, әрбір Тарап өзінің құзыретті органының сұрау салу бойынша осындай ақпаратты кез келген басқа да тиімді құралдардың көмегімен барынша тезірек, бірақ тиісті сұрау салуды алғаннан кейін кемінде бір ай бұрын беруін қамтамасыз етеді.</w:t>
      </w:r>
    </w:p>
    <w:bookmarkEnd w:id="58"/>
    <w:bookmarkStart w:name="z60" w:id="59"/>
    <w:p>
      <w:pPr>
        <w:spacing w:after="0"/>
        <w:ind w:left="0"/>
        <w:jc w:val="both"/>
      </w:pPr>
      <w:r>
        <w:rPr>
          <w:rFonts w:ascii="Times New Roman"/>
          <w:b w:val="false"/>
          <w:i w:val="false"/>
          <w:color w:val="000000"/>
          <w:sz w:val="28"/>
        </w:rPr>
        <w:t>
      3. 4-тармақтың ережелері сақталған жағдайларда, әрбір Тарап өзінің тіркелімінде бар ақпаратқа қолжетімділікті тегін беруді қамтамасыз етеді.</w:t>
      </w:r>
    </w:p>
    <w:bookmarkEnd w:id="59"/>
    <w:bookmarkStart w:name="z61" w:id="60"/>
    <w:p>
      <w:pPr>
        <w:spacing w:after="0"/>
        <w:ind w:left="0"/>
        <w:jc w:val="both"/>
      </w:pPr>
      <w:r>
        <w:rPr>
          <w:rFonts w:ascii="Times New Roman"/>
          <w:b w:val="false"/>
          <w:i w:val="false"/>
          <w:color w:val="000000"/>
          <w:sz w:val="28"/>
        </w:rPr>
        <w:t>
      4. Әрбір Тарап 2-тармақта аталған нақты ақпаратты қайта шығарғаны және почта арқылы жібергені үшін өзінің құзыретті органына төлемақы алуға рұқсат етуі мүмкін, бірақ бұл төлемақы ақылға қонымды деңгейден аспауға тиіс.</w:t>
      </w:r>
    </w:p>
    <w:bookmarkEnd w:id="60"/>
    <w:bookmarkStart w:name="z62" w:id="61"/>
    <w:p>
      <w:pPr>
        <w:spacing w:after="0"/>
        <w:ind w:left="0"/>
        <w:jc w:val="both"/>
      </w:pPr>
      <w:r>
        <w:rPr>
          <w:rFonts w:ascii="Times New Roman"/>
          <w:b w:val="false"/>
          <w:i w:val="false"/>
          <w:color w:val="000000"/>
          <w:sz w:val="28"/>
        </w:rPr>
        <w:t>
      5. Жұртшылық тиісті Тараптың тіркелімінде бар ақпаратқа кедергісіз қол жеткізе алмаған жағдайларда, әрбір Тарап өзінің тіркеліміне жұртшылық үшін қолжетімді орындарда, мысалы, көпшілік кітапханаларда, жергілікті билік органдарының мекемелерінде және басқа да тиісті орындарда электрондық қолжетімділікті жеңілдетеді.</w:t>
      </w:r>
    </w:p>
    <w:bookmarkEnd w:id="61"/>
    <w:bookmarkStart w:name="z63" w:id="62"/>
    <w:p>
      <w:pPr>
        <w:spacing w:after="0"/>
        <w:ind w:left="0"/>
        <w:jc w:val="left"/>
      </w:pPr>
      <w:r>
        <w:rPr>
          <w:rFonts w:ascii="Times New Roman"/>
          <w:b/>
          <w:i w:val="false"/>
          <w:color w:val="000000"/>
        </w:rPr>
        <w:t xml:space="preserve"> 12-бап</w:t>
      </w:r>
      <w:r>
        <w:br/>
      </w:r>
      <w:r>
        <w:rPr>
          <w:rFonts w:ascii="Times New Roman"/>
          <w:b/>
          <w:i w:val="false"/>
          <w:color w:val="000000"/>
        </w:rPr>
        <w:t>Құпиялылық</w:t>
      </w:r>
    </w:p>
    <w:bookmarkEnd w:id="62"/>
    <w:bookmarkStart w:name="z64" w:id="63"/>
    <w:p>
      <w:pPr>
        <w:spacing w:after="0"/>
        <w:ind w:left="0"/>
        <w:jc w:val="both"/>
      </w:pPr>
      <w:r>
        <w:rPr>
          <w:rFonts w:ascii="Times New Roman"/>
          <w:b w:val="false"/>
          <w:i w:val="false"/>
          <w:color w:val="000000"/>
          <w:sz w:val="28"/>
        </w:rPr>
        <w:t>
      1. Әрбір Тарап құзыретті органға тіркелімінде бар ақпаратты, егер осындай ақпаратты көпшілікке жария ету:</w:t>
      </w:r>
    </w:p>
    <w:bookmarkEnd w:id="63"/>
    <w:p>
      <w:pPr>
        <w:spacing w:after="0"/>
        <w:ind w:left="0"/>
        <w:jc w:val="both"/>
      </w:pPr>
      <w:r>
        <w:rPr>
          <w:rFonts w:ascii="Times New Roman"/>
          <w:b w:val="false"/>
          <w:i w:val="false"/>
          <w:color w:val="000000"/>
          <w:sz w:val="28"/>
        </w:rPr>
        <w:t>
      а) халықаралық қатынастар, ұлттық қорғаныс немесе мемлекет қауіпсіздігі;</w:t>
      </w:r>
    </w:p>
    <w:p>
      <w:pPr>
        <w:spacing w:after="0"/>
        <w:ind w:left="0"/>
        <w:jc w:val="both"/>
      </w:pPr>
      <w:r>
        <w:rPr>
          <w:rFonts w:ascii="Times New Roman"/>
          <w:b w:val="false"/>
          <w:i w:val="false"/>
          <w:color w:val="000000"/>
          <w:sz w:val="28"/>
        </w:rPr>
        <w:t>
      b) сот төрелігін іске асыру, әділ сот талқылауына кез келген адамның қол жеткізу мүмкіндігі немесе мемлекеттік органның қылмыстық немесе тәртіптік сипаттағы тергеуді жүргізу мүмкіндігінің болуы;</w:t>
      </w:r>
    </w:p>
    <w:p>
      <w:pPr>
        <w:spacing w:after="0"/>
        <w:ind w:left="0"/>
        <w:jc w:val="both"/>
      </w:pPr>
      <w:r>
        <w:rPr>
          <w:rFonts w:ascii="Times New Roman"/>
          <w:b w:val="false"/>
          <w:i w:val="false"/>
          <w:color w:val="000000"/>
          <w:sz w:val="28"/>
        </w:rPr>
        <w:t>
      c) осындай құпиялылық заңды экономикалық мүдделерді қорғау мақсатында заңмен қорғалған жағдайларда коммерциялық және өндірістік ақпараттың құпиялылығы;</w:t>
      </w:r>
    </w:p>
    <w:p>
      <w:pPr>
        <w:spacing w:after="0"/>
        <w:ind w:left="0"/>
        <w:jc w:val="both"/>
      </w:pPr>
      <w:r>
        <w:rPr>
          <w:rFonts w:ascii="Times New Roman"/>
          <w:b w:val="false"/>
          <w:i w:val="false"/>
          <w:color w:val="000000"/>
          <w:sz w:val="28"/>
        </w:rPr>
        <w:t>
      d) зияткерлік меншік құқығы; немесе</w:t>
      </w:r>
    </w:p>
    <w:p>
      <w:pPr>
        <w:spacing w:after="0"/>
        <w:ind w:left="0"/>
        <w:jc w:val="both"/>
      </w:pPr>
      <w:r>
        <w:rPr>
          <w:rFonts w:ascii="Times New Roman"/>
          <w:b w:val="false"/>
          <w:i w:val="false"/>
          <w:color w:val="000000"/>
          <w:sz w:val="28"/>
        </w:rPr>
        <w:t>
      е) жеке тұлғаға қатысты жеке деректердің және/немесе деректеменің қүпиялылығы, егер бұл тұлға осындай ақпараттың жұртшылыққа жария болуына келісімін бермесе, осындай құпиялылық ұлттық заңнамада көзделген жағдайларда қолайсыз салдарлары болса, құпиялылықты сақтауға рұқсат бере алады. Ақпаратты жария ету қоғамдық мүдделерге сай келетінін не келмейтінін ескере отырып, сондай-ақ сұрау салынып отырған ақпараттың қоршаған ортаға шығарындыларға жататынын не жатпайтынын ескере отырып, құпиялылықты сақтау үшін жоғарыда аталған негіздер шектеулі түсіндіріледі.</w:t>
      </w:r>
    </w:p>
    <w:bookmarkStart w:name="z65" w:id="64"/>
    <w:p>
      <w:pPr>
        <w:spacing w:after="0"/>
        <w:ind w:left="0"/>
        <w:jc w:val="both"/>
      </w:pPr>
      <w:r>
        <w:rPr>
          <w:rFonts w:ascii="Times New Roman"/>
          <w:b w:val="false"/>
          <w:i w:val="false"/>
          <w:color w:val="000000"/>
          <w:sz w:val="28"/>
        </w:rPr>
        <w:t>
      2. 1(с) тармақша шеңберінде қоршаған ортаны қорғауға қатысы бар шығарындылар туралы кез келген ақпарат ұлттық заңнамаға сәйкес оны жария ету мәніне қарауға жатады.</w:t>
      </w:r>
    </w:p>
    <w:bookmarkEnd w:id="64"/>
    <w:bookmarkStart w:name="z66" w:id="65"/>
    <w:p>
      <w:pPr>
        <w:spacing w:after="0"/>
        <w:ind w:left="0"/>
        <w:jc w:val="both"/>
      </w:pPr>
      <w:r>
        <w:rPr>
          <w:rFonts w:ascii="Times New Roman"/>
          <w:b w:val="false"/>
          <w:i w:val="false"/>
          <w:color w:val="000000"/>
          <w:sz w:val="28"/>
        </w:rPr>
        <w:t>
      3. 1-тармаққа сәйкес ақпараттың құпиялылық мәртебесі сақталған жағдайларда, тіркелімде алып қойылған ақпараттар типі, мысалы, мүмкіндігі бойынша химиялық қасиеттері туралы жалпы ақпаратты және осындай алып қоюдың себептерін ұсыну арқылы көрсетіледі.</w:t>
      </w:r>
    </w:p>
    <w:bookmarkEnd w:id="65"/>
    <w:bookmarkStart w:name="z67" w:id="66"/>
    <w:p>
      <w:pPr>
        <w:spacing w:after="0"/>
        <w:ind w:left="0"/>
        <w:jc w:val="left"/>
      </w:pPr>
      <w:r>
        <w:rPr>
          <w:rFonts w:ascii="Times New Roman"/>
          <w:b/>
          <w:i w:val="false"/>
          <w:color w:val="000000"/>
        </w:rPr>
        <w:t xml:space="preserve"> 13-бап</w:t>
      </w:r>
      <w:r>
        <w:br/>
      </w:r>
      <w:r>
        <w:rPr>
          <w:rFonts w:ascii="Times New Roman"/>
          <w:b/>
          <w:i w:val="false"/>
          <w:color w:val="000000"/>
        </w:rPr>
        <w:t>Ластауыштардың шығарындылары мен тасымалдарының ұлттық тіркелімдерін жасауға және жетілдіруге жұртшылықтың қатысуы</w:t>
      </w:r>
    </w:p>
    <w:bookmarkEnd w:id="66"/>
    <w:bookmarkStart w:name="z68" w:id="67"/>
    <w:p>
      <w:pPr>
        <w:spacing w:after="0"/>
        <w:ind w:left="0"/>
        <w:jc w:val="both"/>
      </w:pPr>
      <w:r>
        <w:rPr>
          <w:rFonts w:ascii="Times New Roman"/>
          <w:b w:val="false"/>
          <w:i w:val="false"/>
          <w:color w:val="000000"/>
          <w:sz w:val="28"/>
        </w:rPr>
        <w:t>
      1. Әрбір Тарап өзінің ұлттық заңнамасы шеңберінде ластауыштардың шығарындылары мен тасымалдарының ұлттық тіркелімін жасауға және жетілдіруге жұртшылықтың қатысуы үшін тиісті мүмкіндікті қамтамасыз етеді.</w:t>
      </w:r>
    </w:p>
    <w:bookmarkEnd w:id="67"/>
    <w:bookmarkStart w:name="z69" w:id="68"/>
    <w:p>
      <w:pPr>
        <w:spacing w:after="0"/>
        <w:ind w:left="0"/>
        <w:jc w:val="both"/>
      </w:pPr>
      <w:r>
        <w:rPr>
          <w:rFonts w:ascii="Times New Roman"/>
          <w:b w:val="false"/>
          <w:i w:val="false"/>
          <w:color w:val="000000"/>
          <w:sz w:val="28"/>
        </w:rPr>
        <w:t>
      2. Әрбір Тарап 1-тармақтың мақсаты үшін өзінің ластауыштардың шығарындылары мен тасымалдарының ұлттық тіркелімдерін жасауға және жетілдіруге қатысты ұсынылған шаралар туралы ақпаратқа жұртшылықтың тегін қолжеткізу мүмкіндігін, сондай-ақ шешім қабылдау процесіне қатысы бар кез келген ескертулерді, ақпараттарды, талдау материалдарын немесе пікірлерді ұсыну мүмкіндігін береді және тиісті орган жұртшылықтың осындай үлесіін тиісті түрде ескереді.</w:t>
      </w:r>
    </w:p>
    <w:bookmarkEnd w:id="68"/>
    <w:bookmarkStart w:name="z70" w:id="69"/>
    <w:p>
      <w:pPr>
        <w:spacing w:after="0"/>
        <w:ind w:left="0"/>
        <w:jc w:val="both"/>
      </w:pPr>
      <w:r>
        <w:rPr>
          <w:rFonts w:ascii="Times New Roman"/>
          <w:b w:val="false"/>
          <w:i w:val="false"/>
          <w:color w:val="000000"/>
          <w:sz w:val="28"/>
        </w:rPr>
        <w:t>
      3. Әрбір Тарап өзінің тіркелімін жасау немесе елеулі өзгерістер туралы шешімдер қабылдау кезінде, бұл шешім туралы жұртшылыққа ақпараттың уақтылы берілуін және ол негізделген түсініктердің хабарлануын қамтамасыз етеді.</w:t>
      </w:r>
    </w:p>
    <w:bookmarkEnd w:id="69"/>
    <w:bookmarkStart w:name="z71" w:id="70"/>
    <w:p>
      <w:pPr>
        <w:spacing w:after="0"/>
        <w:ind w:left="0"/>
        <w:jc w:val="left"/>
      </w:pPr>
      <w:r>
        <w:rPr>
          <w:rFonts w:ascii="Times New Roman"/>
          <w:b/>
          <w:i w:val="false"/>
          <w:color w:val="000000"/>
        </w:rPr>
        <w:t xml:space="preserve"> 14-бап</w:t>
      </w:r>
      <w:r>
        <w:br/>
      </w:r>
      <w:r>
        <w:rPr>
          <w:rFonts w:ascii="Times New Roman"/>
          <w:b/>
          <w:i w:val="false"/>
          <w:color w:val="000000"/>
        </w:rPr>
        <w:t>Сот төрелігіне қолжеткізу</w:t>
      </w:r>
    </w:p>
    <w:bookmarkEnd w:id="70"/>
    <w:bookmarkStart w:name="z72" w:id="71"/>
    <w:p>
      <w:pPr>
        <w:spacing w:after="0"/>
        <w:ind w:left="0"/>
        <w:jc w:val="both"/>
      </w:pPr>
      <w:r>
        <w:rPr>
          <w:rFonts w:ascii="Times New Roman"/>
          <w:b w:val="false"/>
          <w:i w:val="false"/>
          <w:color w:val="000000"/>
          <w:sz w:val="28"/>
        </w:rPr>
        <w:t xml:space="preserve">
      1. Әрбір Тарап өзінің ұлттық заңнамасы шеңберінде 11-баптың </w:t>
      </w:r>
      <w:r>
        <w:rPr>
          <w:rFonts w:ascii="Times New Roman"/>
          <w:b w:val="false"/>
          <w:i w:val="false"/>
          <w:color w:val="000000"/>
          <w:sz w:val="28"/>
        </w:rPr>
        <w:t>2-тармағына</w:t>
      </w:r>
      <w:r>
        <w:rPr>
          <w:rFonts w:ascii="Times New Roman"/>
          <w:b w:val="false"/>
          <w:i w:val="false"/>
          <w:color w:val="000000"/>
          <w:sz w:val="28"/>
        </w:rPr>
        <w:t xml:space="preserve"> сәйкес ақпаратқа қол жеткізу туралы оның өтініші назарға алынбады немесе ішінара немесе толығымен заңсыз қабылданбады, оған барабар жауап берілмеді немесе ол осы тармақтың ережелеріне сәйкес өзгеше түрде қаралмады деп есептеген кез келген тұлғаның сотта немесе осы заңға сәйкес құрылған өзгеше тәуелсіз және бейтарап органда қайта қарау рәсіміне рұқсаты болуын қамтамасыз етеді.</w:t>
      </w:r>
    </w:p>
    <w:bookmarkEnd w:id="71"/>
    <w:bookmarkStart w:name="z73" w:id="72"/>
    <w:p>
      <w:pPr>
        <w:spacing w:after="0"/>
        <w:ind w:left="0"/>
        <w:jc w:val="both"/>
      </w:pPr>
      <w:r>
        <w:rPr>
          <w:rFonts w:ascii="Times New Roman"/>
          <w:b w:val="false"/>
          <w:i w:val="false"/>
          <w:color w:val="000000"/>
          <w:sz w:val="28"/>
        </w:rPr>
        <w:t>
      2. 1-тармақта көзделген талаптар, осы баптың мәніне қатысты қолданыстағы олардың арасында қолданылатын шарттар бойынша Тараптардың құқықтары мен міндеттемелеріне нұқсан келтірместен қолданылады.</w:t>
      </w:r>
    </w:p>
    <w:bookmarkEnd w:id="72"/>
    <w:bookmarkStart w:name="z74" w:id="73"/>
    <w:p>
      <w:pPr>
        <w:spacing w:after="0"/>
        <w:ind w:left="0"/>
        <w:jc w:val="left"/>
      </w:pPr>
      <w:r>
        <w:rPr>
          <w:rFonts w:ascii="Times New Roman"/>
          <w:b/>
          <w:i w:val="false"/>
          <w:color w:val="000000"/>
        </w:rPr>
        <w:t xml:space="preserve"> 15-бап</w:t>
      </w:r>
      <w:r>
        <w:br/>
      </w:r>
      <w:r>
        <w:rPr>
          <w:rFonts w:ascii="Times New Roman"/>
          <w:b/>
          <w:i w:val="false"/>
          <w:color w:val="000000"/>
        </w:rPr>
        <w:t>Әлеуетті ұлғайту</w:t>
      </w:r>
    </w:p>
    <w:bookmarkEnd w:id="73"/>
    <w:bookmarkStart w:name="z75" w:id="74"/>
    <w:p>
      <w:pPr>
        <w:spacing w:after="0"/>
        <w:ind w:left="0"/>
        <w:jc w:val="both"/>
      </w:pPr>
      <w:r>
        <w:rPr>
          <w:rFonts w:ascii="Times New Roman"/>
          <w:b w:val="false"/>
          <w:i w:val="false"/>
          <w:color w:val="000000"/>
          <w:sz w:val="28"/>
        </w:rPr>
        <w:t>
      1. Әрбір Тарап жұртшылыққа өзінің ластауыштардың шығарындылары мен тасымалдарының тіркелімі туралы хабарлауға жәрдемдеседі және жұртшылыққа өзінің тіркеліміне қол жеткізу саласындағы көмегін және ұсынымдарын беруді және түсіністікті және онда бар ақпаратты пайдалануды қамтамасыз етеді.</w:t>
      </w:r>
    </w:p>
    <w:bookmarkEnd w:id="74"/>
    <w:bookmarkStart w:name="z76" w:id="75"/>
    <w:p>
      <w:pPr>
        <w:spacing w:after="0"/>
        <w:ind w:left="0"/>
        <w:jc w:val="both"/>
      </w:pPr>
      <w:r>
        <w:rPr>
          <w:rFonts w:ascii="Times New Roman"/>
          <w:b w:val="false"/>
          <w:i w:val="false"/>
          <w:color w:val="000000"/>
          <w:sz w:val="28"/>
        </w:rPr>
        <w:t>
      2. Әрбір Тарап жауапты органдар мен мекемелердің әлеуетін тиісінше ұлғайтуды және осы Хаттамаға сәйкес оларға көмек көрсету мақсатында олардың өз міндеттерін орындауы үшін ұсынымдар беруді қамтамасыз етуге тиіс.</w:t>
      </w:r>
    </w:p>
    <w:bookmarkEnd w:id="75"/>
    <w:bookmarkStart w:name="z77" w:id="76"/>
    <w:p>
      <w:pPr>
        <w:spacing w:after="0"/>
        <w:ind w:left="0"/>
        <w:jc w:val="left"/>
      </w:pPr>
      <w:r>
        <w:rPr>
          <w:rFonts w:ascii="Times New Roman"/>
          <w:b/>
          <w:i w:val="false"/>
          <w:color w:val="000000"/>
        </w:rPr>
        <w:t xml:space="preserve"> 16-бап</w:t>
      </w:r>
      <w:r>
        <w:br/>
      </w:r>
      <w:r>
        <w:rPr>
          <w:rFonts w:ascii="Times New Roman"/>
          <w:b/>
          <w:i w:val="false"/>
          <w:color w:val="000000"/>
        </w:rPr>
        <w:t>Халықаралық ынтымақтастық</w:t>
      </w:r>
    </w:p>
    <w:bookmarkEnd w:id="76"/>
    <w:bookmarkStart w:name="z78" w:id="77"/>
    <w:p>
      <w:pPr>
        <w:spacing w:after="0"/>
        <w:ind w:left="0"/>
        <w:jc w:val="both"/>
      </w:pPr>
      <w:r>
        <w:rPr>
          <w:rFonts w:ascii="Times New Roman"/>
          <w:b w:val="false"/>
          <w:i w:val="false"/>
          <w:color w:val="000000"/>
          <w:sz w:val="28"/>
        </w:rPr>
        <w:t>
      1. Тараптар тиісті түрде ынтымақтастықты жүзеге асырады және бір-біріне:</w:t>
      </w:r>
    </w:p>
    <w:bookmarkEnd w:id="77"/>
    <w:p>
      <w:pPr>
        <w:spacing w:after="0"/>
        <w:ind w:left="0"/>
        <w:jc w:val="both"/>
      </w:pPr>
      <w:r>
        <w:rPr>
          <w:rFonts w:ascii="Times New Roman"/>
          <w:b w:val="false"/>
          <w:i w:val="false"/>
          <w:color w:val="000000"/>
          <w:sz w:val="28"/>
        </w:rPr>
        <w:t>
      а) осы Хаттаманың мақсаттарын қолдауда халықаралық әрекеттер шеңберінде;</w:t>
      </w:r>
    </w:p>
    <w:p>
      <w:pPr>
        <w:spacing w:after="0"/>
        <w:ind w:left="0"/>
        <w:jc w:val="both"/>
      </w:pPr>
      <w:r>
        <w:rPr>
          <w:rFonts w:ascii="Times New Roman"/>
          <w:b w:val="false"/>
          <w:i w:val="false"/>
          <w:color w:val="000000"/>
          <w:sz w:val="28"/>
        </w:rPr>
        <w:t>
      b) осы Хаттаманы орындау үшін ұлттық жүйелерді енгізу кезінде тиісті Тараптар арасындағы өзара уағдаластық негізінде;</w:t>
      </w:r>
    </w:p>
    <w:p>
      <w:pPr>
        <w:spacing w:after="0"/>
        <w:ind w:left="0"/>
        <w:jc w:val="both"/>
      </w:pPr>
      <w:r>
        <w:rPr>
          <w:rFonts w:ascii="Times New Roman"/>
          <w:b w:val="false"/>
          <w:i w:val="false"/>
          <w:color w:val="000000"/>
          <w:sz w:val="28"/>
        </w:rPr>
        <w:t>
      c) осы Хаттамаға сәйкес шекаралық аудандардағы шығарындылар мен тасымалдарға қатысты ақпаратты бірлесіп пайдалану кезінде; және</w:t>
      </w:r>
    </w:p>
    <w:p>
      <w:pPr>
        <w:spacing w:after="0"/>
        <w:ind w:left="0"/>
        <w:jc w:val="both"/>
      </w:pPr>
      <w:r>
        <w:rPr>
          <w:rFonts w:ascii="Times New Roman"/>
          <w:b w:val="false"/>
          <w:i w:val="false"/>
          <w:color w:val="000000"/>
          <w:sz w:val="28"/>
        </w:rPr>
        <w:t>
      d) осы Хаттамаға сәйкес Тараптар арасындағы тасымалдарға қатысты ақпаратты бірлесіп пайдалану кезінде жәрдем көрсетеді.</w:t>
      </w:r>
    </w:p>
    <w:bookmarkStart w:name="z79" w:id="78"/>
    <w:p>
      <w:pPr>
        <w:spacing w:after="0"/>
        <w:ind w:left="0"/>
        <w:jc w:val="both"/>
      </w:pPr>
      <w:r>
        <w:rPr>
          <w:rFonts w:ascii="Times New Roman"/>
          <w:b w:val="false"/>
          <w:i w:val="false"/>
          <w:color w:val="000000"/>
          <w:sz w:val="28"/>
        </w:rPr>
        <w:t>
      2. Тараптар олардың арасындағы және тиісінше жағдайларда:</w:t>
      </w:r>
    </w:p>
    <w:bookmarkEnd w:id="78"/>
    <w:p>
      <w:pPr>
        <w:spacing w:after="0"/>
        <w:ind w:left="0"/>
        <w:jc w:val="both"/>
      </w:pPr>
      <w:r>
        <w:rPr>
          <w:rFonts w:ascii="Times New Roman"/>
          <w:b w:val="false"/>
          <w:i w:val="false"/>
          <w:color w:val="000000"/>
          <w:sz w:val="28"/>
        </w:rPr>
        <w:t>
      a) жұртшылықты халықаралық деңгейде хабарландырғанда;</w:t>
      </w:r>
    </w:p>
    <w:p>
      <w:pPr>
        <w:spacing w:after="0"/>
        <w:ind w:left="0"/>
        <w:jc w:val="both"/>
      </w:pPr>
      <w:r>
        <w:rPr>
          <w:rFonts w:ascii="Times New Roman"/>
          <w:b w:val="false"/>
          <w:i w:val="false"/>
          <w:color w:val="000000"/>
          <w:sz w:val="28"/>
        </w:rPr>
        <w:t>
      b) технологияларды бергенде; және</w:t>
      </w:r>
    </w:p>
    <w:p>
      <w:pPr>
        <w:spacing w:after="0"/>
        <w:ind w:left="0"/>
        <w:jc w:val="both"/>
      </w:pPr>
      <w:r>
        <w:rPr>
          <w:rFonts w:ascii="Times New Roman"/>
          <w:b w:val="false"/>
          <w:i w:val="false"/>
          <w:color w:val="000000"/>
          <w:sz w:val="28"/>
        </w:rPr>
        <w:t>
      c) осы Хаттамаға қатысты мәселелерде дамушы елдер болып табылатын Тараптарға және өтпелі экономикасы бар елдер болып табылатын Тараптарға техникалық көмек көрсетуге жәрдемдесу мақсатында тиісті халықаралық ұйымдармен ынтымақтастықты көтермелейді.</w:t>
      </w:r>
    </w:p>
    <w:bookmarkStart w:name="z80" w:id="79"/>
    <w:p>
      <w:pPr>
        <w:spacing w:after="0"/>
        <w:ind w:left="0"/>
        <w:jc w:val="left"/>
      </w:pPr>
      <w:r>
        <w:rPr>
          <w:rFonts w:ascii="Times New Roman"/>
          <w:b/>
          <w:i w:val="false"/>
          <w:color w:val="000000"/>
        </w:rPr>
        <w:t xml:space="preserve"> 17-бап</w:t>
      </w:r>
      <w:r>
        <w:br/>
      </w:r>
      <w:r>
        <w:rPr>
          <w:rFonts w:ascii="Times New Roman"/>
          <w:b/>
          <w:i w:val="false"/>
          <w:color w:val="000000"/>
        </w:rPr>
        <w:t>Тараптар Кеңесі</w:t>
      </w:r>
    </w:p>
    <w:bookmarkEnd w:id="79"/>
    <w:bookmarkStart w:name="z81" w:id="80"/>
    <w:p>
      <w:pPr>
        <w:spacing w:after="0"/>
        <w:ind w:left="0"/>
        <w:jc w:val="both"/>
      </w:pPr>
      <w:r>
        <w:rPr>
          <w:rFonts w:ascii="Times New Roman"/>
          <w:b w:val="false"/>
          <w:i w:val="false"/>
          <w:color w:val="000000"/>
          <w:sz w:val="28"/>
        </w:rPr>
        <w:t>
      1. Тараптар Кеңесі осымен бекітіледі. Оның бірінші сессиясы осы Хаттама күшіне енгеннен кейін екі жылдан кешіктірілмей шақырылады. Кейіннен, егер осы Хаттаманың Тараптары басқа шешім қабылдамаса, Тараптар кеңесінің кезекті сессиялары дәйекті түрде немесе Конвенция Тараптарының кезекті отырыстарымен қатар өткізіледі. Егер, кезекті сессия барысында тиісті шешім қабылданса немесе кез келген Тараптың жазбаша өтініші бойынша осы өтінішті Еуропалық экономикалық комиссияның Атқарушы хатшысы барлық Тараптарға жөнелткеннен кейін алты ай ішінде аталған өтініш Тараптардың кем дегенде үштен бірінен қолдау тапса, Тараптар Кеңесі кезектен тыс сессия өткізеді.</w:t>
      </w:r>
    </w:p>
    <w:bookmarkEnd w:id="80"/>
    <w:bookmarkStart w:name="z82" w:id="81"/>
    <w:p>
      <w:pPr>
        <w:spacing w:after="0"/>
        <w:ind w:left="0"/>
        <w:jc w:val="both"/>
      </w:pPr>
      <w:r>
        <w:rPr>
          <w:rFonts w:ascii="Times New Roman"/>
          <w:b w:val="false"/>
          <w:i w:val="false"/>
          <w:color w:val="000000"/>
          <w:sz w:val="28"/>
        </w:rPr>
        <w:t>
      2. Тараптар Кеңесі Тараптар үнемі ұсынып отыратын есептілік негізінде осы Хаттаманың жүзеге асырылуы және жетілдірілуі барысын үнемі қадағалайды және осы мақсатты ескере отырып:</w:t>
      </w:r>
    </w:p>
    <w:bookmarkEnd w:id="81"/>
    <w:p>
      <w:pPr>
        <w:spacing w:after="0"/>
        <w:ind w:left="0"/>
        <w:jc w:val="both"/>
      </w:pPr>
      <w:r>
        <w:rPr>
          <w:rFonts w:ascii="Times New Roman"/>
          <w:b w:val="false"/>
          <w:i w:val="false"/>
          <w:color w:val="000000"/>
          <w:sz w:val="28"/>
        </w:rPr>
        <w:t>
      а) шығарындылар тіркелімдерінің жасалуы мен жетілдірілуіне және ластауыштардың тасымалдануына шолуды жүзеге асырады және оларды дәйектілікпен нығайтуға және жақындатуға септігін тигізеді;</w:t>
      </w:r>
    </w:p>
    <w:p>
      <w:pPr>
        <w:spacing w:after="0"/>
        <w:ind w:left="0"/>
        <w:jc w:val="both"/>
      </w:pPr>
      <w:r>
        <w:rPr>
          <w:rFonts w:ascii="Times New Roman"/>
          <w:b w:val="false"/>
          <w:i w:val="false"/>
          <w:color w:val="000000"/>
          <w:sz w:val="28"/>
        </w:rPr>
        <w:t>
      b) бұл тұрғыда күш-жігердің қатар қолданылуын болдырмау қажеттігін ескере отырып, Тараптардың оған есептілікті табыс етуін жеңілдететін, басшылыққа алынатын қағидаттарды айқындайды;</w:t>
      </w:r>
    </w:p>
    <w:p>
      <w:pPr>
        <w:spacing w:after="0"/>
        <w:ind w:left="0"/>
        <w:jc w:val="both"/>
      </w:pPr>
      <w:r>
        <w:rPr>
          <w:rFonts w:ascii="Times New Roman"/>
          <w:b w:val="false"/>
          <w:i w:val="false"/>
          <w:color w:val="000000"/>
          <w:sz w:val="28"/>
        </w:rPr>
        <w:t>
      c) жұмыс бағдарламасын айқындайды;</w:t>
      </w:r>
    </w:p>
    <w:p>
      <w:pPr>
        <w:spacing w:after="0"/>
        <w:ind w:left="0"/>
        <w:jc w:val="both"/>
      </w:pPr>
      <w:r>
        <w:rPr>
          <w:rFonts w:ascii="Times New Roman"/>
          <w:b w:val="false"/>
          <w:i w:val="false"/>
          <w:color w:val="000000"/>
          <w:sz w:val="28"/>
        </w:rPr>
        <w:t xml:space="preserve">
      d) </w:t>
      </w:r>
      <w:r>
        <w:rPr>
          <w:rFonts w:ascii="Times New Roman"/>
          <w:b w:val="false"/>
          <w:i w:val="false"/>
          <w:color w:val="000000"/>
          <w:sz w:val="28"/>
        </w:rPr>
        <w:t>16-бапқа</w:t>
      </w:r>
      <w:r>
        <w:rPr>
          <w:rFonts w:ascii="Times New Roman"/>
          <w:b w:val="false"/>
          <w:i w:val="false"/>
          <w:color w:val="000000"/>
          <w:sz w:val="28"/>
        </w:rPr>
        <w:t xml:space="preserve"> сәйкес халықаралық ынтымақтастықты нығайту жөніндегі шараларды қарастырады және қажет болған кезде шара қолданады;</w:t>
      </w:r>
    </w:p>
    <w:p>
      <w:pPr>
        <w:spacing w:after="0"/>
        <w:ind w:left="0"/>
        <w:jc w:val="both"/>
      </w:pPr>
      <w:r>
        <w:rPr>
          <w:rFonts w:ascii="Times New Roman"/>
          <w:b w:val="false"/>
          <w:i w:val="false"/>
          <w:color w:val="000000"/>
          <w:sz w:val="28"/>
        </w:rPr>
        <w:t>
      е) ол қажет деп санайтын көмекші органдарды құрады;</w:t>
      </w:r>
    </w:p>
    <w:p>
      <w:pPr>
        <w:spacing w:after="0"/>
        <w:ind w:left="0"/>
        <w:jc w:val="both"/>
      </w:pPr>
      <w:r>
        <w:rPr>
          <w:rFonts w:ascii="Times New Roman"/>
          <w:b w:val="false"/>
          <w:i w:val="false"/>
          <w:color w:val="000000"/>
          <w:sz w:val="28"/>
        </w:rPr>
        <w:t xml:space="preserve">
      f) </w:t>
      </w:r>
      <w:r>
        <w:rPr>
          <w:rFonts w:ascii="Times New Roman"/>
          <w:b w:val="false"/>
          <w:i w:val="false"/>
          <w:color w:val="000000"/>
          <w:sz w:val="28"/>
        </w:rPr>
        <w:t>20-баптың</w:t>
      </w:r>
      <w:r>
        <w:rPr>
          <w:rFonts w:ascii="Times New Roman"/>
          <w:b w:val="false"/>
          <w:i w:val="false"/>
          <w:color w:val="000000"/>
          <w:sz w:val="28"/>
        </w:rPr>
        <w:t xml:space="preserve"> ережелеріне сәйкес, осы Хаттаманың мақсаттарын орындау үшін қажет деп саналатын, осы Хаттамаға және оған қосымшаларға түзетулерге қатысты ұсыныстарды қарайды және бекітеді;</w:t>
      </w:r>
    </w:p>
    <w:p>
      <w:pPr>
        <w:spacing w:after="0"/>
        <w:ind w:left="0"/>
        <w:jc w:val="both"/>
      </w:pPr>
      <w:r>
        <w:rPr>
          <w:rFonts w:ascii="Times New Roman"/>
          <w:b w:val="false"/>
          <w:i w:val="false"/>
          <w:color w:val="000000"/>
          <w:sz w:val="28"/>
        </w:rPr>
        <w:t>
      g) өзінің бірінші сессиясында Конвенция Тараптарының Кеңесі қабылдаған рәсімнің кез келген қағидаларын ескере отырып, өзінің сессиялары және өзінің көмекші органдарының сессиялары үшін рәсім қағидаларын консенсус негізінде қарастырады және қабылдайды;</w:t>
      </w:r>
    </w:p>
    <w:p>
      <w:pPr>
        <w:spacing w:after="0"/>
        <w:ind w:left="0"/>
        <w:jc w:val="both"/>
      </w:pPr>
      <w:r>
        <w:rPr>
          <w:rFonts w:ascii="Times New Roman"/>
          <w:b w:val="false"/>
          <w:i w:val="false"/>
          <w:color w:val="000000"/>
          <w:sz w:val="28"/>
        </w:rPr>
        <w:t>
      һ) осы Хаттаманы жүзеге асыруға жәрдемдесу мақсатында консенсус және техникалық көмек тетіктері негізінде қаржылық рәсімдерді құру мүмкіндігін қарастырады;</w:t>
      </w:r>
    </w:p>
    <w:p>
      <w:pPr>
        <w:spacing w:after="0"/>
        <w:ind w:left="0"/>
        <w:jc w:val="both"/>
      </w:pPr>
      <w:r>
        <w:rPr>
          <w:rFonts w:ascii="Times New Roman"/>
          <w:b w:val="false"/>
          <w:i w:val="false"/>
          <w:color w:val="000000"/>
          <w:sz w:val="28"/>
        </w:rPr>
        <w:t>
      і) қажет болған жағдайда, осы Хаттаманың мақсаттарына жету үшін көрсетілетін қызметтерді ұсыну тәртібі мен басқа тиісті халықаралық органдардың көрсетілетін қызметтеріне жүгінеді; және</w:t>
      </w:r>
    </w:p>
    <w:p>
      <w:pPr>
        <w:spacing w:after="0"/>
        <w:ind w:left="0"/>
        <w:jc w:val="both"/>
      </w:pPr>
      <w:r>
        <w:rPr>
          <w:rFonts w:ascii="Times New Roman"/>
          <w:b w:val="false"/>
          <w:i w:val="false"/>
          <w:color w:val="000000"/>
          <w:sz w:val="28"/>
        </w:rPr>
        <w:t>
      j) осы Хаттаманың мақсаттарына жетуге жәрдемдесу үшін талап етілуі мүмкін, атап айтқанда оны жүзеге асыруға септігін тигізетін, басшылыққа алынатын қағидаттар мен ұсынымдарды қабылдау сияқты кез келген қосымша шараларды қарастырады және қабылдайды.</w:t>
      </w:r>
    </w:p>
    <w:bookmarkStart w:name="z83" w:id="82"/>
    <w:p>
      <w:pPr>
        <w:spacing w:after="0"/>
        <w:ind w:left="0"/>
        <w:jc w:val="both"/>
      </w:pPr>
      <w:r>
        <w:rPr>
          <w:rFonts w:ascii="Times New Roman"/>
          <w:b w:val="false"/>
          <w:i w:val="false"/>
          <w:color w:val="000000"/>
          <w:sz w:val="28"/>
        </w:rPr>
        <w:t xml:space="preserve">
      3. Тараптар Кеңесі </w:t>
      </w:r>
      <w:r>
        <w:rPr>
          <w:rFonts w:ascii="Times New Roman"/>
          <w:b w:val="false"/>
          <w:i w:val="false"/>
          <w:color w:val="000000"/>
          <w:sz w:val="28"/>
        </w:rPr>
        <w:t>1-бапқа</w:t>
      </w:r>
      <w:r>
        <w:rPr>
          <w:rFonts w:ascii="Times New Roman"/>
          <w:b w:val="false"/>
          <w:i w:val="false"/>
          <w:color w:val="000000"/>
          <w:sz w:val="28"/>
        </w:rPr>
        <w:t xml:space="preserve"> сәйкес ақпаратта жұртшылықтың мүдделілігін назарға ала отырып, нақты ластауыштар мен қалдықтарға бағдарланған қөзқарастарды пайдалану арқылы тасымалдау туралы есептілікті ұсыну барысында иемденген тәжірибе туралы ақпаратты алмасуға жәрдемдеседі, осы екі көзқарасты жақындату мүмкіндігін зерделеу мақсатында осындай тәжірибені және шығарындылардың ұлттық тіркелімдерінің және ластауыштардың тасымалдануының жалпы тиімділігін қарастырады.</w:t>
      </w:r>
    </w:p>
    <w:bookmarkEnd w:id="82"/>
    <w:bookmarkStart w:name="z84" w:id="83"/>
    <w:p>
      <w:pPr>
        <w:spacing w:after="0"/>
        <w:ind w:left="0"/>
        <w:jc w:val="both"/>
      </w:pPr>
      <w:r>
        <w:rPr>
          <w:rFonts w:ascii="Times New Roman"/>
          <w:b w:val="false"/>
          <w:i w:val="false"/>
          <w:color w:val="000000"/>
          <w:sz w:val="28"/>
        </w:rPr>
        <w:t xml:space="preserve">
      4. Біріккен Ұлттар Ұйымының, оның мамандандырылған мекемелерінің және Атом энергиясы жөніндегі халықаралық агенттіктің, сондай-ақ Хаттаманың байланысы бар салаларда құзыретке ие кез келген үкіметаралық ұйымның </w:t>
      </w:r>
      <w:r>
        <w:rPr>
          <w:rFonts w:ascii="Times New Roman"/>
          <w:b w:val="false"/>
          <w:i w:val="false"/>
          <w:color w:val="000000"/>
          <w:sz w:val="28"/>
        </w:rPr>
        <w:t>24-бапқа</w:t>
      </w:r>
      <w:r>
        <w:rPr>
          <w:rFonts w:ascii="Times New Roman"/>
          <w:b w:val="false"/>
          <w:i w:val="false"/>
          <w:color w:val="000000"/>
          <w:sz w:val="28"/>
        </w:rPr>
        <w:t xml:space="preserve"> сәйкес осы Хаттамаға қол қоюға құқығы бар, бірақ оның Тарапы болып табылмайтын кез келген мемлекеттің және экономикалық интеграцияның өңірлік ұйымының Тараптар Кеңесінің сессиясына байқаушы ретінде қатысуға құқығы бар. Оларға рұқсат беру және олардың қатысуы Тараптар Кеңесі қабылдаған рәсім қағидаларымен реттеледі.</w:t>
      </w:r>
    </w:p>
    <w:bookmarkEnd w:id="83"/>
    <w:bookmarkStart w:name="z85" w:id="84"/>
    <w:p>
      <w:pPr>
        <w:spacing w:after="0"/>
        <w:ind w:left="0"/>
        <w:jc w:val="both"/>
      </w:pPr>
      <w:r>
        <w:rPr>
          <w:rFonts w:ascii="Times New Roman"/>
          <w:b w:val="false"/>
          <w:i w:val="false"/>
          <w:color w:val="000000"/>
          <w:sz w:val="28"/>
        </w:rPr>
        <w:t>
      5. Осы Хаттаманың байланысы бар салаларда құзыретке ие Тараптар Кеңесінің сессиясына өзінің қатысу ниеті туралы Еуропалық экономикалық комиссияның Атқарушы хатшысына хабарлаған кез келген үкіметтік емес ұйымның сессияға қатысушының, Тараптардың үштен бірі бұған қарсылық білдірген жағдайды қоспағанда, оған байқаушы ретінде қатысуға құқығы бар. Оларға рұқсат беру және олардың қатысуы Тараптар Кеңесі қабылдаған рәсім қағидаларымен реттеледі.</w:t>
      </w:r>
    </w:p>
    <w:bookmarkEnd w:id="84"/>
    <w:bookmarkStart w:name="z86" w:id="85"/>
    <w:p>
      <w:pPr>
        <w:spacing w:after="0"/>
        <w:ind w:left="0"/>
        <w:jc w:val="left"/>
      </w:pPr>
      <w:r>
        <w:rPr>
          <w:rFonts w:ascii="Times New Roman"/>
          <w:b/>
          <w:i w:val="false"/>
          <w:color w:val="000000"/>
        </w:rPr>
        <w:t xml:space="preserve"> 18-бап</w:t>
      </w:r>
      <w:r>
        <w:br/>
      </w:r>
      <w:r>
        <w:rPr>
          <w:rFonts w:ascii="Times New Roman"/>
          <w:b/>
          <w:i w:val="false"/>
          <w:color w:val="000000"/>
        </w:rPr>
        <w:t>Дауыс беру құқығы</w:t>
      </w:r>
    </w:p>
    <w:bookmarkEnd w:id="85"/>
    <w:bookmarkStart w:name="z87" w:id="86"/>
    <w:p>
      <w:pPr>
        <w:spacing w:after="0"/>
        <w:ind w:left="0"/>
        <w:jc w:val="both"/>
      </w:pPr>
      <w:r>
        <w:rPr>
          <w:rFonts w:ascii="Times New Roman"/>
          <w:b w:val="false"/>
          <w:i w:val="false"/>
          <w:color w:val="000000"/>
          <w:sz w:val="28"/>
        </w:rPr>
        <w:t>
      1. 2-тармақта көзделген жағдайларды қоспағанда, осы Хаттаманың әрбір Тарапы бір дауысқа ие.</w:t>
      </w:r>
    </w:p>
    <w:bookmarkEnd w:id="86"/>
    <w:bookmarkStart w:name="z88" w:id="87"/>
    <w:p>
      <w:pPr>
        <w:spacing w:after="0"/>
        <w:ind w:left="0"/>
        <w:jc w:val="both"/>
      </w:pPr>
      <w:r>
        <w:rPr>
          <w:rFonts w:ascii="Times New Roman"/>
          <w:b w:val="false"/>
          <w:i w:val="false"/>
          <w:color w:val="000000"/>
          <w:sz w:val="28"/>
        </w:rPr>
        <w:t>
      2. Экономикалық интеграцияның өңірлік ұйымдары Тараптар болып табылатын мүше мемлекеттер санына тең дауыстар санына ие бола отырып, өздерінің құзыретіне кіретін мәселелер бойынша өзінің дауыс беру құқығын жүзеге асырады. Мұндай ұйымдар, егер оларға мүше мемлекеттер өзінің дауыс беру құқығын жүзеге асырса және керісінше жасаса, өзінің дауыс беру құқығын жүзеге асырмайды.</w:t>
      </w:r>
    </w:p>
    <w:bookmarkEnd w:id="87"/>
    <w:bookmarkStart w:name="z89" w:id="88"/>
    <w:p>
      <w:pPr>
        <w:spacing w:after="0"/>
        <w:ind w:left="0"/>
        <w:jc w:val="left"/>
      </w:pPr>
      <w:r>
        <w:rPr>
          <w:rFonts w:ascii="Times New Roman"/>
          <w:b/>
          <w:i w:val="false"/>
          <w:color w:val="000000"/>
        </w:rPr>
        <w:t xml:space="preserve"> 19-бап</w:t>
      </w:r>
      <w:r>
        <w:br/>
      </w:r>
      <w:r>
        <w:rPr>
          <w:rFonts w:ascii="Times New Roman"/>
          <w:b/>
          <w:i w:val="false"/>
          <w:color w:val="000000"/>
        </w:rPr>
        <w:t>Қосымшалар</w:t>
      </w:r>
    </w:p>
    <w:bookmarkEnd w:id="88"/>
    <w:p>
      <w:pPr>
        <w:spacing w:after="0"/>
        <w:ind w:left="0"/>
        <w:jc w:val="both"/>
      </w:pPr>
      <w:r>
        <w:rPr>
          <w:rFonts w:ascii="Times New Roman"/>
          <w:b w:val="false"/>
          <w:i w:val="false"/>
          <w:color w:val="000000"/>
          <w:sz w:val="28"/>
        </w:rPr>
        <w:t>
      Осы Хаттаманың қосымшалары оның ажырамас бөлігін құрайды және егер, айқын түрде өзгеше көрсетілмесе, осы Хаттамаға сілтеме бір мезгілде оның кез келген қосымшасына сілтеме болып табылады.</w:t>
      </w:r>
    </w:p>
    <w:bookmarkStart w:name="z90" w:id="89"/>
    <w:p>
      <w:pPr>
        <w:spacing w:after="0"/>
        <w:ind w:left="0"/>
        <w:jc w:val="left"/>
      </w:pPr>
      <w:r>
        <w:rPr>
          <w:rFonts w:ascii="Times New Roman"/>
          <w:b/>
          <w:i w:val="false"/>
          <w:color w:val="000000"/>
        </w:rPr>
        <w:t xml:space="preserve"> 20-бап</w:t>
      </w:r>
      <w:r>
        <w:br/>
      </w:r>
      <w:r>
        <w:rPr>
          <w:rFonts w:ascii="Times New Roman"/>
          <w:b/>
          <w:i w:val="false"/>
          <w:color w:val="000000"/>
        </w:rPr>
        <w:t>Түзетулер</w:t>
      </w:r>
    </w:p>
    <w:bookmarkEnd w:id="89"/>
    <w:bookmarkStart w:name="z91" w:id="90"/>
    <w:p>
      <w:pPr>
        <w:spacing w:after="0"/>
        <w:ind w:left="0"/>
        <w:jc w:val="both"/>
      </w:pPr>
      <w:r>
        <w:rPr>
          <w:rFonts w:ascii="Times New Roman"/>
          <w:b w:val="false"/>
          <w:i w:val="false"/>
          <w:color w:val="000000"/>
          <w:sz w:val="28"/>
        </w:rPr>
        <w:t>
      1. Кез келген Тарап осы Хаттамаға түзетулер ұсына алады.</w:t>
      </w:r>
    </w:p>
    <w:bookmarkEnd w:id="90"/>
    <w:bookmarkStart w:name="z92" w:id="91"/>
    <w:p>
      <w:pPr>
        <w:spacing w:after="0"/>
        <w:ind w:left="0"/>
        <w:jc w:val="both"/>
      </w:pPr>
      <w:r>
        <w:rPr>
          <w:rFonts w:ascii="Times New Roman"/>
          <w:b w:val="false"/>
          <w:i w:val="false"/>
          <w:color w:val="000000"/>
          <w:sz w:val="28"/>
        </w:rPr>
        <w:t>
      2. Осы Хаттамаға түзетулер енгізу туралы ұсыныстар Тараптар кеңесінін сессиясында қарастырылады.</w:t>
      </w:r>
    </w:p>
    <w:bookmarkEnd w:id="91"/>
    <w:bookmarkStart w:name="z93" w:id="92"/>
    <w:p>
      <w:pPr>
        <w:spacing w:after="0"/>
        <w:ind w:left="0"/>
        <w:jc w:val="both"/>
      </w:pPr>
      <w:r>
        <w:rPr>
          <w:rFonts w:ascii="Times New Roman"/>
          <w:b w:val="false"/>
          <w:i w:val="false"/>
          <w:color w:val="000000"/>
          <w:sz w:val="28"/>
        </w:rPr>
        <w:t>
      3. Осы Хаттамаға ұсынылған кез келген түзетулер жазбаша түрде хатшылыққа ұсынылады және Хатшылық оны қабылдау үшін сессияның басталуынан алты ай бұрын барлық Тараптарға басқа мемлекеттер және экономикалық интеграцияның өңірлік ұйымдарына, Хаттама ережелерімен байланысты болуға келісілетін және әлі күшіне енбеген сонымен қатар, қол қойған Тараптарға жібереді.</w:t>
      </w:r>
    </w:p>
    <w:bookmarkEnd w:id="92"/>
    <w:bookmarkStart w:name="z94" w:id="93"/>
    <w:p>
      <w:pPr>
        <w:spacing w:after="0"/>
        <w:ind w:left="0"/>
        <w:jc w:val="both"/>
      </w:pPr>
      <w:r>
        <w:rPr>
          <w:rFonts w:ascii="Times New Roman"/>
          <w:b w:val="false"/>
          <w:i w:val="false"/>
          <w:color w:val="000000"/>
          <w:sz w:val="28"/>
        </w:rPr>
        <w:t>
      4. Тараптар консенсус негізінде аталған Хаттамаға ұсынылған кез келген түзету бойынша келісімге жету үшін барлық күш-жігерін жұмсайды. Егер консенсусқа жету үшін барлық күш-жігер жойылса, ал келісімге қол жеткізілмесе, онда қалай болғанда да түзету сессияға қатысушылардың және дауысқа қатысушы Тараптардың төрттен үш бөлігінің көпшілік дауысымен қабылданады.</w:t>
      </w:r>
    </w:p>
    <w:bookmarkEnd w:id="93"/>
    <w:bookmarkStart w:name="z95" w:id="94"/>
    <w:p>
      <w:pPr>
        <w:spacing w:after="0"/>
        <w:ind w:left="0"/>
        <w:jc w:val="both"/>
      </w:pPr>
      <w:r>
        <w:rPr>
          <w:rFonts w:ascii="Times New Roman"/>
          <w:b w:val="false"/>
          <w:i w:val="false"/>
          <w:color w:val="000000"/>
          <w:sz w:val="28"/>
        </w:rPr>
        <w:t>
      5. Осы баптың мақсаты үшін "Қатысқан және дауыс беруге қатысқан Тараптар" отырысқа қатысқан және қарсы емес және қарсы деп дауыс берген Тараптарды білдіреді.</w:t>
      </w:r>
    </w:p>
    <w:bookmarkEnd w:id="94"/>
    <w:bookmarkStart w:name="z96" w:id="95"/>
    <w:p>
      <w:pPr>
        <w:spacing w:after="0"/>
        <w:ind w:left="0"/>
        <w:jc w:val="both"/>
      </w:pPr>
      <w:r>
        <w:rPr>
          <w:rFonts w:ascii="Times New Roman"/>
          <w:b w:val="false"/>
          <w:i w:val="false"/>
          <w:color w:val="000000"/>
          <w:sz w:val="28"/>
        </w:rPr>
        <w:t>
      6. 4-тармаққа сәйкес қабылданған осы Хаттаманың кез келген түзетуі, оны барлық Тараптар, Хаттама ережелерімен байланысты болуға келісім берген және әлі күшіне енбеген басқа мемлекеттерге және өңірлік экономикалық интеграциялық ұйымдар арасына сонымен қатар, қол қойған Тараптар арасына таратылып, хатшылық Депозитарийге жібереді.</w:t>
      </w:r>
    </w:p>
    <w:bookmarkEnd w:id="95"/>
    <w:bookmarkStart w:name="z97" w:id="96"/>
    <w:p>
      <w:pPr>
        <w:spacing w:after="0"/>
        <w:ind w:left="0"/>
        <w:jc w:val="both"/>
      </w:pPr>
      <w:r>
        <w:rPr>
          <w:rFonts w:ascii="Times New Roman"/>
          <w:b w:val="false"/>
          <w:i w:val="false"/>
          <w:color w:val="000000"/>
          <w:sz w:val="28"/>
        </w:rPr>
        <w:t>
      7. Қосымшаға жатпайтын түзету оны қабылдау кезінде, Тараптар болып табылатын Тараптардың төрттен үш бөлігінен кем емес ратификациялау, қабылдау немесе бекіту туралы құжаттарды Депозитарийден алғаннан кейін тоқсаныншы күні оларды ратификациялаған, қабылдаған немесе мақұлдаған Тараптар үшін күшіне енеді. Нәтижесінде осы түзетуді ратификациялау, қабылдау немесе мақұлдау туралы оның құжаттарын осы Тараппен сақтауға тапсырғаннан кейін тоқсаныншы күні кез келген басқа Тарап үшін күшіне енеді.</w:t>
      </w:r>
    </w:p>
    <w:bookmarkEnd w:id="96"/>
    <w:bookmarkStart w:name="z98" w:id="97"/>
    <w:p>
      <w:pPr>
        <w:spacing w:after="0"/>
        <w:ind w:left="0"/>
        <w:jc w:val="both"/>
      </w:pPr>
      <w:r>
        <w:rPr>
          <w:rFonts w:ascii="Times New Roman"/>
          <w:b w:val="false"/>
          <w:i w:val="false"/>
          <w:color w:val="000000"/>
          <w:sz w:val="28"/>
        </w:rPr>
        <w:t>
      8. Осындай түзетулерді қабылдамаған, Тарап қосымшаға түзетулер енгізген жағдайда, оны Депозитарий таратқан күннен бастап 12 ай ішінде жазбаша түрде Депозитарийді хабардар етеді. Депозитарий кешіктірмей барлық Тараптарды кез келген осындай хабарлама алғандығы туралы хабарлайды. Тарап кез келген уақытта қабылдамағандығы туралы хабарламаны қайта шақырады, содан кейін қосымшаға түзету осы Тарап үшін күшіне енеді.</w:t>
      </w:r>
    </w:p>
    <w:bookmarkEnd w:id="97"/>
    <w:bookmarkStart w:name="z99" w:id="98"/>
    <w:p>
      <w:pPr>
        <w:spacing w:after="0"/>
        <w:ind w:left="0"/>
        <w:jc w:val="both"/>
      </w:pPr>
      <w:r>
        <w:rPr>
          <w:rFonts w:ascii="Times New Roman"/>
          <w:b w:val="false"/>
          <w:i w:val="false"/>
          <w:color w:val="000000"/>
          <w:sz w:val="28"/>
        </w:rPr>
        <w:t>
      9. Түзетулерді қабылдау кезінде Тараптар болып табылатын Тараптардың үштен бірінен аспайтын осы уақытқа осындай хабарландыруды ұсынған жағдайда, 8-тармаққа сәйкес Депозитарийге хабарландыру жібермеген Тараптар үшін, 6-тармақта көзделгендей, оны Депозитарийге таратқаннан күннен бастап 12 ай өткенше қосымшаға түзетулер күшіне енеді.</w:t>
      </w:r>
    </w:p>
    <w:bookmarkEnd w:id="98"/>
    <w:bookmarkStart w:name="z100" w:id="99"/>
    <w:p>
      <w:pPr>
        <w:spacing w:after="0"/>
        <w:ind w:left="0"/>
        <w:jc w:val="both"/>
      </w:pPr>
      <w:r>
        <w:rPr>
          <w:rFonts w:ascii="Times New Roman"/>
          <w:b w:val="false"/>
          <w:i w:val="false"/>
          <w:color w:val="000000"/>
          <w:sz w:val="28"/>
        </w:rPr>
        <w:t>
      10. Егер қосымшаға түзетулер осы Хаттаманың түзетулеріне тікелей байланысты болса, онда ол осы Хаттамаға түзетулер күшіне енгенге дейін күшіне енбейді.</w:t>
      </w:r>
    </w:p>
    <w:bookmarkEnd w:id="99"/>
    <w:bookmarkStart w:name="z101" w:id="100"/>
    <w:p>
      <w:pPr>
        <w:spacing w:after="0"/>
        <w:ind w:left="0"/>
        <w:jc w:val="left"/>
      </w:pPr>
      <w:r>
        <w:rPr>
          <w:rFonts w:ascii="Times New Roman"/>
          <w:b/>
          <w:i w:val="false"/>
          <w:color w:val="000000"/>
        </w:rPr>
        <w:t xml:space="preserve"> 21-бап</w:t>
      </w:r>
      <w:r>
        <w:br/>
      </w:r>
      <w:r>
        <w:rPr>
          <w:rFonts w:ascii="Times New Roman"/>
          <w:b/>
          <w:i w:val="false"/>
          <w:color w:val="000000"/>
        </w:rPr>
        <w:t>Хатшылық</w:t>
      </w:r>
    </w:p>
    <w:bookmarkEnd w:id="100"/>
    <w:p>
      <w:pPr>
        <w:spacing w:after="0"/>
        <w:ind w:left="0"/>
        <w:jc w:val="both"/>
      </w:pPr>
      <w:r>
        <w:rPr>
          <w:rFonts w:ascii="Times New Roman"/>
          <w:b w:val="false"/>
          <w:i w:val="false"/>
          <w:color w:val="000000"/>
          <w:sz w:val="28"/>
        </w:rPr>
        <w:t>
      Еуропалық экономикалық комиссияның атқарушы хатшысы осы Хаттамамен байланысты мынадай хатшылық қызметтерді орындайды:</w:t>
      </w:r>
    </w:p>
    <w:p>
      <w:pPr>
        <w:spacing w:after="0"/>
        <w:ind w:left="0"/>
        <w:jc w:val="both"/>
      </w:pPr>
      <w:r>
        <w:rPr>
          <w:rFonts w:ascii="Times New Roman"/>
          <w:b w:val="false"/>
          <w:i w:val="false"/>
          <w:color w:val="000000"/>
          <w:sz w:val="28"/>
        </w:rPr>
        <w:t>
      a) Тараптар кеңесінің сессиясын дайындайды және қызмет көрсетеді;</w:t>
      </w:r>
    </w:p>
    <w:p>
      <w:pPr>
        <w:spacing w:after="0"/>
        <w:ind w:left="0"/>
        <w:jc w:val="both"/>
      </w:pPr>
      <w:r>
        <w:rPr>
          <w:rFonts w:ascii="Times New Roman"/>
          <w:b w:val="false"/>
          <w:i w:val="false"/>
          <w:color w:val="000000"/>
          <w:sz w:val="28"/>
        </w:rPr>
        <w:t>
      b) Тараптарға баяндамаларды және осы Хаттаманың ережелеріне сәйкес алынған басқа ақпаратты жібереді;</w:t>
      </w:r>
    </w:p>
    <w:p>
      <w:pPr>
        <w:spacing w:after="0"/>
        <w:ind w:left="0"/>
        <w:jc w:val="both"/>
      </w:pPr>
      <w:r>
        <w:rPr>
          <w:rFonts w:ascii="Times New Roman"/>
          <w:b w:val="false"/>
          <w:i w:val="false"/>
          <w:color w:val="000000"/>
          <w:sz w:val="28"/>
        </w:rPr>
        <w:t>
      c) Тараптар кеңесінің алдында хатшылықтың жұмысы туралы есеп береді; және</w:t>
      </w:r>
    </w:p>
    <w:p>
      <w:pPr>
        <w:spacing w:after="0"/>
        <w:ind w:left="0"/>
        <w:jc w:val="both"/>
      </w:pPr>
      <w:r>
        <w:rPr>
          <w:rFonts w:ascii="Times New Roman"/>
          <w:b w:val="false"/>
          <w:i w:val="false"/>
          <w:color w:val="000000"/>
          <w:sz w:val="28"/>
        </w:rPr>
        <w:t>
      d) қолда бар ресурстар негізінде Тараптар кеңесімен анықталатын өзге де функцияларды жүзеге асырады.</w:t>
      </w:r>
    </w:p>
    <w:bookmarkStart w:name="z102" w:id="101"/>
    <w:p>
      <w:pPr>
        <w:spacing w:after="0"/>
        <w:ind w:left="0"/>
        <w:jc w:val="left"/>
      </w:pPr>
      <w:r>
        <w:rPr>
          <w:rFonts w:ascii="Times New Roman"/>
          <w:b/>
          <w:i w:val="false"/>
          <w:color w:val="000000"/>
        </w:rPr>
        <w:t xml:space="preserve"> 22-бап</w:t>
      </w:r>
      <w:r>
        <w:br/>
      </w:r>
      <w:r>
        <w:rPr>
          <w:rFonts w:ascii="Times New Roman"/>
          <w:b/>
          <w:i w:val="false"/>
          <w:color w:val="000000"/>
        </w:rPr>
        <w:t>Сақтауын қарастыру</w:t>
      </w:r>
    </w:p>
    <w:bookmarkEnd w:id="101"/>
    <w:p>
      <w:pPr>
        <w:spacing w:after="0"/>
        <w:ind w:left="0"/>
        <w:jc w:val="both"/>
      </w:pPr>
      <w:r>
        <w:rPr>
          <w:rFonts w:ascii="Times New Roman"/>
          <w:b w:val="false"/>
          <w:i w:val="false"/>
          <w:color w:val="000000"/>
          <w:sz w:val="28"/>
        </w:rPr>
        <w:t>
      Өзінің бірінші сессиясында Тараптар кеңесі осы Хаттаманың ережелерін сақтауды бағалау мен мадақтау үшін кеңес беру, ынтымақтастық және соттық емес, сайыстық емес және консультативтік сипаттағы институттандыру тетіктерін консенсус негізінде белгілейді. Осы рәсімдер мен тетіктерді белгілеу кезінде Тараптар кеңесі, атап айтқанда, осы Хаттамаға қатысты мәселелер бойынша жұртшылық өкілдерінен ақпаратты алуды қарастыру мақсатқа сай бола ма деген мәселені қарастырады.</w:t>
      </w:r>
    </w:p>
    <w:bookmarkStart w:name="z103" w:id="102"/>
    <w:p>
      <w:pPr>
        <w:spacing w:after="0"/>
        <w:ind w:left="0"/>
        <w:jc w:val="left"/>
      </w:pPr>
      <w:r>
        <w:rPr>
          <w:rFonts w:ascii="Times New Roman"/>
          <w:b/>
          <w:i w:val="false"/>
          <w:color w:val="000000"/>
        </w:rPr>
        <w:t xml:space="preserve"> 23-бап</w:t>
      </w:r>
      <w:r>
        <w:br/>
      </w:r>
      <w:r>
        <w:rPr>
          <w:rFonts w:ascii="Times New Roman"/>
          <w:b/>
          <w:i w:val="false"/>
          <w:color w:val="000000"/>
        </w:rPr>
        <w:t>Дауларды реттеу</w:t>
      </w:r>
    </w:p>
    <w:bookmarkEnd w:id="102"/>
    <w:bookmarkStart w:name="z104" w:id="103"/>
    <w:p>
      <w:pPr>
        <w:spacing w:after="0"/>
        <w:ind w:left="0"/>
        <w:jc w:val="both"/>
      </w:pPr>
      <w:r>
        <w:rPr>
          <w:rFonts w:ascii="Times New Roman"/>
          <w:b w:val="false"/>
          <w:i w:val="false"/>
          <w:color w:val="000000"/>
          <w:sz w:val="28"/>
        </w:rPr>
        <w:t>
      1. Екі немесе одан көп Тараптар арасында осы Хаттаманы түсіндіруге немесе қолдануға қатысты дау туындаған кезде, олар оны келіссөздер арқылы немесе дауларды реттеудің дауға қатысатын тараптар үшін тиімді кез келген басқа да бейбіт жолдары көмегімен шешуге ұмтылады.</w:t>
      </w:r>
    </w:p>
    <w:bookmarkEnd w:id="103"/>
    <w:bookmarkStart w:name="z105" w:id="104"/>
    <w:p>
      <w:pPr>
        <w:spacing w:after="0"/>
        <w:ind w:left="0"/>
        <w:jc w:val="both"/>
      </w:pPr>
      <w:r>
        <w:rPr>
          <w:rFonts w:ascii="Times New Roman"/>
          <w:b w:val="false"/>
          <w:i w:val="false"/>
          <w:color w:val="000000"/>
          <w:sz w:val="28"/>
        </w:rPr>
        <w:t>
      2. Осы Хаттамаға қол қою, ратификациялау, қабылдау және бекіту кезінде немесе оған қосылу кезінде немесе бұдан кейін кез келген кезде мемлекет Депозитарийге 1-тармаққа сәйкес шешілмеген дауға қатысты, ол өзіне осындай міндеттемені қабылдайтын кез келген Тарапқа қатысты міндетті ретінде дауларды реттеудің төмендегі құралдардың біреуін немесе екеуін де:</w:t>
      </w:r>
    </w:p>
    <w:bookmarkEnd w:id="104"/>
    <w:p>
      <w:pPr>
        <w:spacing w:after="0"/>
        <w:ind w:left="0"/>
        <w:jc w:val="both"/>
      </w:pPr>
      <w:r>
        <w:rPr>
          <w:rFonts w:ascii="Times New Roman"/>
          <w:b w:val="false"/>
          <w:i w:val="false"/>
          <w:color w:val="000000"/>
          <w:sz w:val="28"/>
        </w:rPr>
        <w:t>
      a) дауды Халықаралық Сотқа беруді;</w:t>
      </w:r>
    </w:p>
    <w:p>
      <w:pPr>
        <w:spacing w:after="0"/>
        <w:ind w:left="0"/>
        <w:jc w:val="both"/>
      </w:pPr>
      <w:r>
        <w:rPr>
          <w:rFonts w:ascii="Times New Roman"/>
          <w:b w:val="false"/>
          <w:i w:val="false"/>
          <w:color w:val="000000"/>
          <w:sz w:val="28"/>
        </w:rPr>
        <w:t xml:space="preserve">
      b) </w:t>
      </w:r>
      <w:r>
        <w:rPr>
          <w:rFonts w:ascii="Times New Roman"/>
          <w:b w:val="false"/>
          <w:i w:val="false"/>
          <w:color w:val="000000"/>
          <w:sz w:val="28"/>
        </w:rPr>
        <w:t>IV қосымшада</w:t>
      </w:r>
      <w:r>
        <w:rPr>
          <w:rFonts w:ascii="Times New Roman"/>
          <w:b w:val="false"/>
          <w:i w:val="false"/>
          <w:color w:val="000000"/>
          <w:sz w:val="28"/>
        </w:rPr>
        <w:t xml:space="preserve"> жазылған рәсімге сәйкес төрелікті қабылдайтыны туралы жазбаша өтініш жазуы мүмкін.</w:t>
      </w:r>
    </w:p>
    <w:p>
      <w:pPr>
        <w:spacing w:after="0"/>
        <w:ind w:left="0"/>
        <w:jc w:val="both"/>
      </w:pPr>
      <w:r>
        <w:rPr>
          <w:rFonts w:ascii="Times New Roman"/>
          <w:b w:val="false"/>
          <w:i w:val="false"/>
          <w:color w:val="000000"/>
          <w:sz w:val="28"/>
        </w:rPr>
        <w:t>
      c) Экономикалық интеграцияның өңірлік ұйымы (b) тармақшада атап көрсетілген рәсімдерге сәйкес төрелікке қатысты ұқсас салдармен өтініш жасай алады.</w:t>
      </w:r>
    </w:p>
    <w:bookmarkStart w:name="z106" w:id="105"/>
    <w:p>
      <w:pPr>
        <w:spacing w:after="0"/>
        <w:ind w:left="0"/>
        <w:jc w:val="both"/>
      </w:pPr>
      <w:r>
        <w:rPr>
          <w:rFonts w:ascii="Times New Roman"/>
          <w:b w:val="false"/>
          <w:i w:val="false"/>
          <w:color w:val="000000"/>
          <w:sz w:val="28"/>
        </w:rPr>
        <w:t>
      3. Егер дау тараптары, 2-тармақта атап көрсетілген дауды реттеудің екі құралын қабылдаса, егер дау тараптары өзге туралы уағдаласпаса, онда дау Халықаралық Сотқа ғана берілуі мүмкін.</w:t>
      </w:r>
    </w:p>
    <w:bookmarkEnd w:id="105"/>
    <w:bookmarkStart w:name="z107" w:id="106"/>
    <w:p>
      <w:pPr>
        <w:spacing w:after="0"/>
        <w:ind w:left="0"/>
        <w:jc w:val="left"/>
      </w:pPr>
      <w:r>
        <w:rPr>
          <w:rFonts w:ascii="Times New Roman"/>
          <w:b/>
          <w:i w:val="false"/>
          <w:color w:val="000000"/>
        </w:rPr>
        <w:t xml:space="preserve"> 24-бап</w:t>
      </w:r>
      <w:r>
        <w:br/>
      </w:r>
      <w:r>
        <w:rPr>
          <w:rFonts w:ascii="Times New Roman"/>
          <w:b/>
          <w:i w:val="false"/>
          <w:color w:val="000000"/>
        </w:rPr>
        <w:t>Қол қою</w:t>
      </w:r>
    </w:p>
    <w:bookmarkEnd w:id="106"/>
    <w:p>
      <w:pPr>
        <w:spacing w:after="0"/>
        <w:ind w:left="0"/>
        <w:jc w:val="both"/>
      </w:pPr>
      <w:r>
        <w:rPr>
          <w:rFonts w:ascii="Times New Roman"/>
          <w:b w:val="false"/>
          <w:i w:val="false"/>
          <w:color w:val="000000"/>
          <w:sz w:val="28"/>
        </w:rPr>
        <w:t>
      Осы Хаттама Киевте (Украина) 2003 жылы 21 мамыр мен 23 мамыр аралығында "Еуропаға арналған қоршаған орта" деген тақырыпта бесінші Министрлер конференциясын өткізу жағдайына орай, ал одан кейін Нью-Йоркте 2003 жылғы 31 желтоқсанға дейін Біріккен Ұлттар Ұйымының мүшелері және аталған мәселелерге қатысты шаралар жасасу құқықтылығын қоса алғанда, осы Хаттамада реттелген мәселелер бойынша өкілеттіктерді мүше мемлекеттер берген Біріккен Ұлттар Ұйымының мүше егеменді мемлекеттері құрған экономикалық интеграцияның өңірлік ұйымдары болып табылатын Біріккен Ұлттар Ұйымына мүше барлық мемлекеттердің қол қоюы үшін ашық.</w:t>
      </w:r>
    </w:p>
    <w:bookmarkStart w:name="z108" w:id="107"/>
    <w:p>
      <w:pPr>
        <w:spacing w:after="0"/>
        <w:ind w:left="0"/>
        <w:jc w:val="left"/>
      </w:pPr>
      <w:r>
        <w:rPr>
          <w:rFonts w:ascii="Times New Roman"/>
          <w:b/>
          <w:i w:val="false"/>
          <w:color w:val="000000"/>
        </w:rPr>
        <w:t xml:space="preserve"> 25-бап</w:t>
      </w:r>
      <w:r>
        <w:br/>
      </w:r>
      <w:r>
        <w:rPr>
          <w:rFonts w:ascii="Times New Roman"/>
          <w:b/>
          <w:i w:val="false"/>
          <w:color w:val="000000"/>
        </w:rPr>
        <w:t>Депозптарпй</w:t>
      </w:r>
    </w:p>
    <w:bookmarkEnd w:id="107"/>
    <w:p>
      <w:pPr>
        <w:spacing w:after="0"/>
        <w:ind w:left="0"/>
        <w:jc w:val="both"/>
      </w:pPr>
      <w:r>
        <w:rPr>
          <w:rFonts w:ascii="Times New Roman"/>
          <w:b w:val="false"/>
          <w:i w:val="false"/>
          <w:color w:val="000000"/>
          <w:sz w:val="28"/>
        </w:rPr>
        <w:t>
      Осы Хаттаманың Депозитарийі ретінде Біріккен Ұлттар Ұйымының Бас хатшысы әрекет етеді.</w:t>
      </w:r>
    </w:p>
    <w:bookmarkStart w:name="z109" w:id="108"/>
    <w:p>
      <w:pPr>
        <w:spacing w:after="0"/>
        <w:ind w:left="0"/>
        <w:jc w:val="left"/>
      </w:pPr>
      <w:r>
        <w:rPr>
          <w:rFonts w:ascii="Times New Roman"/>
          <w:b/>
          <w:i w:val="false"/>
          <w:color w:val="000000"/>
        </w:rPr>
        <w:t xml:space="preserve"> 26-бап</w:t>
      </w:r>
      <w:r>
        <w:br/>
      </w:r>
      <w:r>
        <w:rPr>
          <w:rFonts w:ascii="Times New Roman"/>
          <w:b/>
          <w:i w:val="false"/>
          <w:color w:val="000000"/>
        </w:rPr>
        <w:t>Ратификациялау, қабылдау, бекіту және қосылу</w:t>
      </w:r>
    </w:p>
    <w:bookmarkEnd w:id="108"/>
    <w:bookmarkStart w:name="z110" w:id="109"/>
    <w:p>
      <w:pPr>
        <w:spacing w:after="0"/>
        <w:ind w:left="0"/>
        <w:jc w:val="both"/>
      </w:pPr>
      <w:r>
        <w:rPr>
          <w:rFonts w:ascii="Times New Roman"/>
          <w:b w:val="false"/>
          <w:i w:val="false"/>
          <w:color w:val="000000"/>
          <w:sz w:val="28"/>
        </w:rPr>
        <w:t xml:space="preserve">
      1. Осы Хаттама оған қол қойған </w:t>
      </w:r>
      <w:r>
        <w:rPr>
          <w:rFonts w:ascii="Times New Roman"/>
          <w:b w:val="false"/>
          <w:i w:val="false"/>
          <w:color w:val="000000"/>
          <w:sz w:val="28"/>
        </w:rPr>
        <w:t>24-бапта</w:t>
      </w:r>
      <w:r>
        <w:rPr>
          <w:rFonts w:ascii="Times New Roman"/>
          <w:b w:val="false"/>
          <w:i w:val="false"/>
          <w:color w:val="000000"/>
          <w:sz w:val="28"/>
        </w:rPr>
        <w:t xml:space="preserve"> атап көрсетілген мемлекеттер және экономикалық интеграцияның өңірлік ұйымдары ратификациялауға, қабылдауға немесе бекітуге жатады.</w:t>
      </w:r>
    </w:p>
    <w:bookmarkEnd w:id="109"/>
    <w:bookmarkStart w:name="z111" w:id="110"/>
    <w:p>
      <w:pPr>
        <w:spacing w:after="0"/>
        <w:ind w:left="0"/>
        <w:jc w:val="both"/>
      </w:pPr>
      <w:r>
        <w:rPr>
          <w:rFonts w:ascii="Times New Roman"/>
          <w:b w:val="false"/>
          <w:i w:val="false"/>
          <w:color w:val="000000"/>
          <w:sz w:val="28"/>
        </w:rPr>
        <w:t xml:space="preserve">
      2. Осы Хаттама </w:t>
      </w:r>
      <w:r>
        <w:rPr>
          <w:rFonts w:ascii="Times New Roman"/>
          <w:b w:val="false"/>
          <w:i w:val="false"/>
          <w:color w:val="000000"/>
          <w:sz w:val="28"/>
        </w:rPr>
        <w:t>24-бапта</w:t>
      </w:r>
      <w:r>
        <w:rPr>
          <w:rFonts w:ascii="Times New Roman"/>
          <w:b w:val="false"/>
          <w:i w:val="false"/>
          <w:color w:val="000000"/>
          <w:sz w:val="28"/>
        </w:rPr>
        <w:t xml:space="preserve"> атап көрсетілген мемлекеттер және экономикалық интеграцияның өңірлік ұйымдарына қосылу үшін 2004 жылғы 1 қаңтардан бастап ашық.</w:t>
      </w:r>
    </w:p>
    <w:bookmarkEnd w:id="110"/>
    <w:bookmarkStart w:name="z112" w:id="111"/>
    <w:p>
      <w:pPr>
        <w:spacing w:after="0"/>
        <w:ind w:left="0"/>
        <w:jc w:val="both"/>
      </w:pPr>
      <w:r>
        <w:rPr>
          <w:rFonts w:ascii="Times New Roman"/>
          <w:b w:val="false"/>
          <w:i w:val="false"/>
          <w:color w:val="000000"/>
          <w:sz w:val="28"/>
        </w:rPr>
        <w:t xml:space="preserve">
      3. Осы Хаттаманың Тарапы болатын, оның үстіне оның мүше мемлекеттерінің бірде-бір мемлекеті Тарап болып табылмаса </w:t>
      </w:r>
      <w:r>
        <w:rPr>
          <w:rFonts w:ascii="Times New Roman"/>
          <w:b w:val="false"/>
          <w:i w:val="false"/>
          <w:color w:val="000000"/>
          <w:sz w:val="28"/>
        </w:rPr>
        <w:t>24-бапта</w:t>
      </w:r>
      <w:r>
        <w:rPr>
          <w:rFonts w:ascii="Times New Roman"/>
          <w:b w:val="false"/>
          <w:i w:val="false"/>
          <w:color w:val="000000"/>
          <w:sz w:val="28"/>
        </w:rPr>
        <w:t xml:space="preserve"> атап көрсетілген кез келген экономикалық интеграцияның өңірлік ұйымы осы Хаттамаға сәйкес барлық міндеттемелермен байланысты болады. Егер осындай ұйымның бір немесе бірнеше мүше мемлекеттері Тараптары болып табылса, аталған ұйым және оның мүше мемлекеттері осы Хаттама бойынша өз міндеттемелерін орындағаны үшін өзінің тиісті жауаптылығы туралы шешім қабылдайды. Мұндай жағдайларда аталған ұйым мен мүше мемлекеттер осы Хаттамада көзделген құқықтарды бір уақытта пайдалана алмайды.</w:t>
      </w:r>
    </w:p>
    <w:bookmarkEnd w:id="111"/>
    <w:bookmarkStart w:name="z113" w:id="1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24-бапта</w:t>
      </w:r>
      <w:r>
        <w:rPr>
          <w:rFonts w:ascii="Times New Roman"/>
          <w:b w:val="false"/>
          <w:i w:val="false"/>
          <w:color w:val="000000"/>
          <w:sz w:val="28"/>
        </w:rPr>
        <w:t xml:space="preserve"> аталған экономикалық интеграцияның өңірлік ұйымдары ратификациялау, қабылдау, бекіту немесе қосылу туралы өз құжаттарында осы Хаттамада реттелетін мәселелерге қатысты өз өкілеттіктерінің шегі туралы мәлімдейді. Бұл ұйымдар өз өкілеттіктері шегінің кез келген елеулі өзгерістері туралы Депозитарийді хабардар етеді.</w:t>
      </w:r>
    </w:p>
    <w:bookmarkEnd w:id="112"/>
    <w:bookmarkStart w:name="z114" w:id="113"/>
    <w:p>
      <w:pPr>
        <w:spacing w:after="0"/>
        <w:ind w:left="0"/>
        <w:jc w:val="left"/>
      </w:pPr>
      <w:r>
        <w:rPr>
          <w:rFonts w:ascii="Times New Roman"/>
          <w:b/>
          <w:i w:val="false"/>
          <w:color w:val="000000"/>
        </w:rPr>
        <w:t xml:space="preserve"> 27-бап</w:t>
      </w:r>
      <w:r>
        <w:br/>
      </w:r>
      <w:r>
        <w:rPr>
          <w:rFonts w:ascii="Times New Roman"/>
          <w:b/>
          <w:i w:val="false"/>
          <w:color w:val="000000"/>
        </w:rPr>
        <w:t>Күшіне енгізу</w:t>
      </w:r>
    </w:p>
    <w:bookmarkEnd w:id="113"/>
    <w:bookmarkStart w:name="z115" w:id="114"/>
    <w:p>
      <w:pPr>
        <w:spacing w:after="0"/>
        <w:ind w:left="0"/>
        <w:jc w:val="both"/>
      </w:pPr>
      <w:r>
        <w:rPr>
          <w:rFonts w:ascii="Times New Roman"/>
          <w:b w:val="false"/>
          <w:i w:val="false"/>
          <w:color w:val="000000"/>
          <w:sz w:val="28"/>
        </w:rPr>
        <w:t>
      1. Осы Хаттама, ратификациялау, қабылдау, бекіту немесе қосылу туралы он алтыншы құжат сақтауға тапсырылған күннен бастап тоқсаныншы күні күшіне енеді.</w:t>
      </w:r>
    </w:p>
    <w:bookmarkEnd w:id="114"/>
    <w:bookmarkStart w:name="z116" w:id="115"/>
    <w:p>
      <w:pPr>
        <w:spacing w:after="0"/>
        <w:ind w:left="0"/>
        <w:jc w:val="both"/>
      </w:pPr>
      <w:r>
        <w:rPr>
          <w:rFonts w:ascii="Times New Roman"/>
          <w:b w:val="false"/>
          <w:i w:val="false"/>
          <w:color w:val="000000"/>
          <w:sz w:val="28"/>
        </w:rPr>
        <w:t>
      2. 1-тармақтың мақсаттары үшін экономикалық интеграцияның қандай да бір өңірлік ұйымына сақтауға тапсырылған кез келген құжат, мұндай ұйымның мүше мемлекеттері сақтауға тапсырған құжаттарға қосымша ретінде қарастырылмайды.</w:t>
      </w:r>
    </w:p>
    <w:bookmarkEnd w:id="115"/>
    <w:bookmarkStart w:name="z117" w:id="116"/>
    <w:p>
      <w:pPr>
        <w:spacing w:after="0"/>
        <w:ind w:left="0"/>
        <w:jc w:val="both"/>
      </w:pPr>
      <w:r>
        <w:rPr>
          <w:rFonts w:ascii="Times New Roman"/>
          <w:b w:val="false"/>
          <w:i w:val="false"/>
          <w:color w:val="000000"/>
          <w:sz w:val="28"/>
        </w:rPr>
        <w:t>
      3. Осы Хаттаманы ратификациялайтын, қабылдайтын немесе бекітетін немесе оған қосылатын әрбір мемлекет немесе экономикалық интеграцияның өңірлік ұйымы үшін ратификациялау, қабылдау, бекіту немесе қосылу туралы он алтыншы құжат сақтауға тапсырылғаннан кейін, Хаттама ратификациялау қабылдау, бекіту немесе қосылу туралы өзінің құжатын мұндай мемлекет немесе мұндай ұйым сақтауға тапсырған күннен бастап тоқсаныншы күні күшіне енеді.</w:t>
      </w:r>
    </w:p>
    <w:bookmarkEnd w:id="116"/>
    <w:bookmarkStart w:name="z118" w:id="117"/>
    <w:p>
      <w:pPr>
        <w:spacing w:after="0"/>
        <w:ind w:left="0"/>
        <w:jc w:val="left"/>
      </w:pPr>
      <w:r>
        <w:rPr>
          <w:rFonts w:ascii="Times New Roman"/>
          <w:b/>
          <w:i w:val="false"/>
          <w:color w:val="000000"/>
        </w:rPr>
        <w:t xml:space="preserve"> 28-бап</w:t>
      </w:r>
      <w:r>
        <w:br/>
      </w:r>
      <w:r>
        <w:rPr>
          <w:rFonts w:ascii="Times New Roman"/>
          <w:b/>
          <w:i w:val="false"/>
          <w:color w:val="000000"/>
        </w:rPr>
        <w:t>Ескертулер</w:t>
      </w:r>
    </w:p>
    <w:bookmarkEnd w:id="117"/>
    <w:p>
      <w:pPr>
        <w:spacing w:after="0"/>
        <w:ind w:left="0"/>
        <w:jc w:val="both"/>
      </w:pPr>
      <w:r>
        <w:rPr>
          <w:rFonts w:ascii="Times New Roman"/>
          <w:b w:val="false"/>
          <w:i w:val="false"/>
          <w:color w:val="000000"/>
          <w:sz w:val="28"/>
        </w:rPr>
        <w:t>
      Осы Хаттамаға ешқандай ескертулер жасауға жол берілмейді.</w:t>
      </w:r>
    </w:p>
    <w:bookmarkStart w:name="z119" w:id="118"/>
    <w:p>
      <w:pPr>
        <w:spacing w:after="0"/>
        <w:ind w:left="0"/>
        <w:jc w:val="left"/>
      </w:pPr>
      <w:r>
        <w:rPr>
          <w:rFonts w:ascii="Times New Roman"/>
          <w:b/>
          <w:i w:val="false"/>
          <w:color w:val="000000"/>
        </w:rPr>
        <w:t xml:space="preserve"> 29-бап</w:t>
      </w:r>
      <w:r>
        <w:br/>
      </w:r>
      <w:r>
        <w:rPr>
          <w:rFonts w:ascii="Times New Roman"/>
          <w:b/>
          <w:i w:val="false"/>
          <w:color w:val="000000"/>
        </w:rPr>
        <w:t>Шығу</w:t>
      </w:r>
    </w:p>
    <w:bookmarkEnd w:id="118"/>
    <w:p>
      <w:pPr>
        <w:spacing w:after="0"/>
        <w:ind w:left="0"/>
        <w:jc w:val="both"/>
      </w:pPr>
      <w:r>
        <w:rPr>
          <w:rFonts w:ascii="Times New Roman"/>
          <w:b w:val="false"/>
          <w:i w:val="false"/>
          <w:color w:val="000000"/>
          <w:sz w:val="28"/>
        </w:rPr>
        <w:t>
      Қандай да бір Тарапқа қатысты осы Хаттама күшіне енген күннен бастап үш жыл өткен соң кез келген уақытта бұл Тарап Депозитарийге жазбаша хабарлама жіберу арқылы Хаттамадан шыға алады. Кез келген мұндай шығу Депозитарий ол туралы хабарламаны алған күннен бастап тоқсаныншы күні күшіне енеді.</w:t>
      </w:r>
    </w:p>
    <w:bookmarkStart w:name="z120" w:id="119"/>
    <w:p>
      <w:pPr>
        <w:spacing w:after="0"/>
        <w:ind w:left="0"/>
        <w:jc w:val="left"/>
      </w:pPr>
      <w:r>
        <w:rPr>
          <w:rFonts w:ascii="Times New Roman"/>
          <w:b/>
          <w:i w:val="false"/>
          <w:color w:val="000000"/>
        </w:rPr>
        <w:t xml:space="preserve"> 30-бап</w:t>
      </w:r>
      <w:r>
        <w:br/>
      </w:r>
      <w:r>
        <w:rPr>
          <w:rFonts w:ascii="Times New Roman"/>
          <w:b/>
          <w:i w:val="false"/>
          <w:color w:val="000000"/>
        </w:rPr>
        <w:t>Теңтүпнұсқалы мәтіндер</w:t>
      </w:r>
    </w:p>
    <w:bookmarkEnd w:id="119"/>
    <w:p>
      <w:pPr>
        <w:spacing w:after="0"/>
        <w:ind w:left="0"/>
        <w:jc w:val="both"/>
      </w:pPr>
      <w:r>
        <w:rPr>
          <w:rFonts w:ascii="Times New Roman"/>
          <w:b w:val="false"/>
          <w:i w:val="false"/>
          <w:color w:val="000000"/>
          <w:sz w:val="28"/>
        </w:rPr>
        <w:t>
      Ағылшын, орыс және француз мәтіндері теңтүпнұсқалы болып табылатын осы Хаттаманың төлнұсқасы Біріккен Ұлттар Ұйымының Бас хатшысына сақтауға тапсырылады.</w:t>
      </w:r>
    </w:p>
    <w:p>
      <w:pPr>
        <w:spacing w:after="0"/>
        <w:ind w:left="0"/>
        <w:jc w:val="both"/>
      </w:pPr>
      <w:r>
        <w:rPr>
          <w:rFonts w:ascii="Times New Roman"/>
          <w:b w:val="false"/>
          <w:i w:val="false"/>
          <w:color w:val="000000"/>
          <w:sz w:val="28"/>
        </w:rPr>
        <w:t>
      ОСЫНЫ КУӘЛАНДЫРУ үшін төменде қол қойғандар тиісті түрде уәкілеттік берілгендер, осы Хаттамаға қол қойды.</w:t>
      </w:r>
    </w:p>
    <w:p>
      <w:pPr>
        <w:spacing w:after="0"/>
        <w:ind w:left="0"/>
        <w:jc w:val="both"/>
      </w:pPr>
      <w:r>
        <w:rPr>
          <w:rFonts w:ascii="Times New Roman"/>
          <w:b w:val="false"/>
          <w:i w:val="false"/>
          <w:color w:val="000000"/>
          <w:sz w:val="28"/>
        </w:rPr>
        <w:t>
      Киевте екі мың үшінші жылғы жиырма бірінші мамырда ЖАСАЛДЫ.</w:t>
      </w:r>
    </w:p>
    <w:bookmarkStart w:name="z121" w:id="120"/>
    <w:p>
      <w:pPr>
        <w:spacing w:after="0"/>
        <w:ind w:left="0"/>
        <w:jc w:val="left"/>
      </w:pPr>
      <w:r>
        <w:rPr>
          <w:rFonts w:ascii="Times New Roman"/>
          <w:b/>
          <w:i w:val="false"/>
          <w:color w:val="000000"/>
        </w:rPr>
        <w:t xml:space="preserve"> I ҚОСЫМША</w:t>
      </w:r>
      <w:r>
        <w:br/>
      </w:r>
      <w:r>
        <w:rPr>
          <w:rFonts w:ascii="Times New Roman"/>
          <w:b/>
          <w:i w:val="false"/>
          <w:color w:val="000000"/>
        </w:rPr>
        <w:t>ҚЫЗМЕТ ТҮРЛЕРІ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5316"/>
        <w:gridCol w:w="5145"/>
        <w:gridCol w:w="1115"/>
      </w:tblGrid>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Қуаттың шекті мәні</w:t>
            </w:r>
            <w:r>
              <w:br/>
            </w:r>
            <w:r>
              <w:rPr>
                <w:rFonts w:ascii="Times New Roman"/>
                <w:b w:val="false"/>
                <w:i w:val="false"/>
                <w:color w:val="000000"/>
                <w:sz w:val="20"/>
              </w:rPr>
              <w:t>(1-бағана)</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шекті саны</w:t>
            </w:r>
            <w:r>
              <w:br/>
            </w:r>
            <w:r>
              <w:rPr>
                <w:rFonts w:ascii="Times New Roman"/>
                <w:b w:val="false"/>
                <w:i w:val="false"/>
                <w:color w:val="000000"/>
                <w:sz w:val="20"/>
              </w:rPr>
              <w:t>(2-бағана)</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және газ өңдеу зауыттары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жұмыскер</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Газдандыруға және сұйылтуға арналған қондырғылар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 және жағуға арналған басқа да қондырғылар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қорытындыланған жылу қуаты 50 мегаватт (МВт)</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 пештер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үгіткіш диірмендер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1 т</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химиялық өнімдер мен қатты түтінсіз отын өндіруге арналған қондырғылар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өндіру және өңдеу</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кендерін (сульфид кенін қоса алғанда) күйдіруге немесе агломерациялауға арналған қондырғылар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жұмыскер</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құюды қоса алғанда, өңделген шойынды немесе болатты өндіруге (бірінші немесе екінші балқыту) арналған қондырғылар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2,5 т</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 өңдеуге арналған қондырғылар</w:t>
            </w:r>
            <w:r>
              <w:br/>
            </w:r>
            <w:r>
              <w:rPr>
                <w:rFonts w:ascii="Times New Roman"/>
                <w:b w:val="false"/>
                <w:i w:val="false"/>
                <w:color w:val="000000"/>
                <w:sz w:val="20"/>
              </w:rPr>
              <w:t>
i) ыстық жұқарту орнағы</w:t>
            </w:r>
            <w:r>
              <w:br/>
            </w:r>
            <w:r>
              <w:rPr>
                <w:rFonts w:ascii="Times New Roman"/>
                <w:b w:val="false"/>
                <w:i w:val="false"/>
                <w:color w:val="000000"/>
                <w:sz w:val="20"/>
              </w:rPr>
              <w:t>
ii) ұста балғалары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сағатына 20 т шикі болат</w:t>
            </w:r>
            <w:r>
              <w:br/>
            </w:r>
            <w:r>
              <w:rPr>
                <w:rFonts w:ascii="Times New Roman"/>
                <w:b w:val="false"/>
                <w:i w:val="false"/>
                <w:color w:val="000000"/>
                <w:sz w:val="20"/>
              </w:rPr>
              <w:t>
энергиясы балғаға шаққанда 50 килоджоуль құрайды, ал тұтынылатын жылу қуаты 20МВт асады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қорғаныш шашыратқы металл жамылғыларын жағу</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2 т шикі болатты бере отырып</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 құюға арналған зауыттар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қуаты күніне 20 т</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арналған қондырғылар:</w:t>
            </w:r>
            <w:r>
              <w:br/>
            </w:r>
            <w:r>
              <w:rPr>
                <w:rFonts w:ascii="Times New Roman"/>
                <w:b w:val="false"/>
                <w:i w:val="false"/>
                <w:color w:val="000000"/>
                <w:sz w:val="20"/>
              </w:rPr>
              <w:t>
і) металлургиялық, химиялық немесе электролиттік процестер арқылы кеннен, концентраттардан немесе қайталама шикізат материалдарынан алғашқы түсті металдарды өндіру</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легирлеуді қоса алғанда, түсті металдарды, оның ішінде рекуперирленген өнімдердің (рафинирлеу, құю өндірісі және т.б.) қорытпалары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 қуаты қорғасын мен кадмий үшін күніне 4 т немесе барлық басқа металдар үшін күніне 20 т</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Электролиттік немесе химиялық процестерді пайдалана отырып, металдарды және пластикалық материалдарды беттік өңдеуге арналған қондырғылар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өздерінде чандарды өңдеу үшін пайдаланылатын сыйымдылықтың көлемі 30 м</w:t>
            </w:r>
            <w:r>
              <w:rPr>
                <w:rFonts w:ascii="Times New Roman"/>
                <w:b w:val="false"/>
                <w:i w:val="false"/>
                <w:color w:val="000000"/>
                <w:vertAlign w:val="superscript"/>
              </w:rPr>
              <w:t>3</w:t>
            </w:r>
            <w:r>
              <w:rPr>
                <w:rFonts w:ascii="Times New Roman"/>
                <w:b w:val="false"/>
                <w:i w:val="false"/>
                <w:color w:val="000000"/>
                <w:sz w:val="20"/>
              </w:rPr>
              <w:t xml:space="preserve"> құрайды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шикізатты қайта өңдеу жөніндегі өнеркәсіп</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тау жұмыстары және оларға байланысты операциялар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жұмыскер</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ашық өндіру</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учаскенің беткі ауданы 25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r>
              <w:br/>
            </w:r>
            <w:r>
              <w:rPr>
                <w:rFonts w:ascii="Times New Roman"/>
                <w:b w:val="false"/>
                <w:i w:val="false"/>
                <w:color w:val="000000"/>
                <w:sz w:val="20"/>
              </w:rPr>
              <w:t>
i) айналмалы күйдіру пештеріндегі цементті клинкерді</w:t>
            </w:r>
            <w:r>
              <w:br/>
            </w:r>
            <w:r>
              <w:rPr>
                <w:rFonts w:ascii="Times New Roman"/>
                <w:b w:val="false"/>
                <w:i w:val="false"/>
                <w:color w:val="000000"/>
                <w:sz w:val="20"/>
              </w:rPr>
              <w:t>
ii) айналмалы күйдіру пештеріндегі әк</w:t>
            </w:r>
            <w:r>
              <w:br/>
            </w:r>
            <w:r>
              <w:rPr>
                <w:rFonts w:ascii="Times New Roman"/>
                <w:b w:val="false"/>
                <w:i w:val="false"/>
                <w:color w:val="000000"/>
                <w:sz w:val="20"/>
              </w:rPr>
              <w:t>
iii) басқа пештердегі цементті клинкерді немесе әктасты өндіруге арналған қондырғылар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қуаты күніне 500 т</w:t>
            </w:r>
            <w:r>
              <w:br/>
            </w:r>
            <w:r>
              <w:rPr>
                <w:rFonts w:ascii="Times New Roman"/>
                <w:b w:val="false"/>
                <w:i w:val="false"/>
                <w:color w:val="000000"/>
                <w:sz w:val="20"/>
              </w:rPr>
              <w:t>
өндірістік қуаты күніне 50 т астам</w:t>
            </w:r>
            <w:r>
              <w:br/>
            </w:r>
            <w:r>
              <w:rPr>
                <w:rFonts w:ascii="Times New Roman"/>
                <w:b w:val="false"/>
                <w:i w:val="false"/>
                <w:color w:val="000000"/>
                <w:sz w:val="20"/>
              </w:rPr>
              <w:t>
өндірістік қуаты күніне 50т</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өндіруге және құрамында асбест бар өнімдерді дайындауға арналған қондырғылар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талшығын қоса алғанда, шыны өндіруге арналған қондырғылар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 қуаты күніне 20 т</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талшықтар өндірісін қоса алғанда, минералдық заттарды балқытуға арналған қондырғылар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балқыту қуаты күніне 20 т</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арқылы қыш өнімдерді, атап айтқанда шатыр жабынқыштарын, кірпіш, отқа төзімді кірпіш, қыш тақталар, тас қыш немесе фарфор бұйымдар өндіруге арналған қондырғылар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қуаты күніне 75 т немесе күйдіргіш пештердің көлемі 4 м</w:t>
            </w:r>
            <w:r>
              <w:rPr>
                <w:rFonts w:ascii="Times New Roman"/>
                <w:b w:val="false"/>
                <w:i w:val="false"/>
                <w:color w:val="000000"/>
                <w:vertAlign w:val="superscript"/>
              </w:rPr>
              <w:t>3</w:t>
            </w:r>
            <w:r>
              <w:rPr>
                <w:rFonts w:ascii="Times New Roman"/>
                <w:b w:val="false"/>
                <w:i w:val="false"/>
                <w:color w:val="000000"/>
                <w:sz w:val="20"/>
              </w:rPr>
              <w:t xml:space="preserve"> және күйдіру пештеріндегі садкидің тығыздығы 300 кг/м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w:t>
            </w:r>
          </w:p>
        </w:tc>
      </w:tr>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негізгі органикалық химиялық заттарды өнеркәсіптік ауқымда өндіруге арналған химиялық қондырғылар:</w:t>
            </w:r>
            <w:r>
              <w:br/>
            </w:r>
            <w:r>
              <w:rPr>
                <w:rFonts w:ascii="Times New Roman"/>
                <w:b w:val="false"/>
                <w:i w:val="false"/>
                <w:color w:val="000000"/>
                <w:sz w:val="20"/>
              </w:rPr>
              <w:t>
i) қарапайым көмірсутектер (сызықтық немесе циклдік, қаныққан немесе қанықпаған, алифаттық немесе хош иісті);</w:t>
            </w:r>
            <w:r>
              <w:br/>
            </w:r>
            <w:r>
              <w:rPr>
                <w:rFonts w:ascii="Times New Roman"/>
                <w:b w:val="false"/>
                <w:i w:val="false"/>
                <w:color w:val="000000"/>
                <w:sz w:val="20"/>
              </w:rPr>
              <w:t>
ii) спирттер, альдегидтер, кетондар, карбон қышқылдары, күрделі эфирлер, ацетаттар, қарапайым эфирлер, тотықтар, эпоксид шайырлары сияқты құрамында оттегі бар көмірсутектер;</w:t>
            </w:r>
            <w:r>
              <w:br/>
            </w:r>
            <w:r>
              <w:rPr>
                <w:rFonts w:ascii="Times New Roman"/>
                <w:b w:val="false"/>
                <w:i w:val="false"/>
                <w:color w:val="000000"/>
                <w:sz w:val="20"/>
              </w:rPr>
              <w:t>
iii) күкіртті көмірсутектер;</w:t>
            </w:r>
            <w:r>
              <w:br/>
            </w:r>
            <w:r>
              <w:rPr>
                <w:rFonts w:ascii="Times New Roman"/>
                <w:b w:val="false"/>
                <w:i w:val="false"/>
                <w:color w:val="000000"/>
                <w:sz w:val="20"/>
              </w:rPr>
              <w:t>
іv) аминдер, амидтер, азоттың қосылысы, нитро қосылыстар немесе нитратты қосылыстар, нитрилдер, цианаттар, изоцианаттар сияқты азотты көмірсутектер;</w:t>
            </w:r>
            <w:r>
              <w:br/>
            </w:r>
            <w:r>
              <w:rPr>
                <w:rFonts w:ascii="Times New Roman"/>
                <w:b w:val="false"/>
                <w:i w:val="false"/>
                <w:color w:val="000000"/>
                <w:sz w:val="20"/>
              </w:rPr>
              <w:t>
v) құрамында фосфор бар көмірсутектер;</w:t>
            </w:r>
            <w:r>
              <w:br/>
            </w:r>
            <w:r>
              <w:rPr>
                <w:rFonts w:ascii="Times New Roman"/>
                <w:b w:val="false"/>
                <w:i w:val="false"/>
                <w:color w:val="000000"/>
                <w:sz w:val="20"/>
              </w:rPr>
              <w:t>
vі) галогенденген көмірсутектер;</w:t>
            </w:r>
            <w:r>
              <w:br/>
            </w:r>
            <w:r>
              <w:rPr>
                <w:rFonts w:ascii="Times New Roman"/>
                <w:b w:val="false"/>
                <w:i w:val="false"/>
                <w:color w:val="000000"/>
                <w:sz w:val="20"/>
              </w:rPr>
              <w:t>
vіі) органометалдық қосылыстар;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жұмыскер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vііі) негізгі пластикалық материалдар (полимерлер, синтетикалық талшықтар мен целлюлоза базасындағы талшықтар);</w:t>
            </w:r>
            <w:r>
              <w:br/>
            </w:r>
            <w:r>
              <w:rPr>
                <w:rFonts w:ascii="Times New Roman"/>
                <w:b w:val="false"/>
                <w:i w:val="false"/>
                <w:color w:val="000000"/>
                <w:sz w:val="20"/>
              </w:rPr>
              <w:t>
ix) синтетикалық каучук;</w:t>
            </w:r>
            <w:r>
              <w:br/>
            </w:r>
            <w:r>
              <w:rPr>
                <w:rFonts w:ascii="Times New Roman"/>
                <w:b w:val="false"/>
                <w:i w:val="false"/>
                <w:color w:val="000000"/>
                <w:sz w:val="20"/>
              </w:rPr>
              <w:t>
x) бояулар мен пигменттер;</w:t>
            </w:r>
            <w:r>
              <w:br/>
            </w:r>
            <w:r>
              <w:rPr>
                <w:rFonts w:ascii="Times New Roman"/>
                <w:b w:val="false"/>
                <w:i w:val="false"/>
                <w:color w:val="000000"/>
                <w:sz w:val="20"/>
              </w:rPr>
              <w:t>
xi) беткі-белсенді заттар;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негізгі бейорганикалық химиялық заттарды өнеркәсіптік ауқымда өндіруге арналған химиялық қондырғылар:</w:t>
            </w:r>
            <w:r>
              <w:br/>
            </w:r>
            <w:r>
              <w:rPr>
                <w:rFonts w:ascii="Times New Roman"/>
                <w:b w:val="false"/>
                <w:i w:val="false"/>
                <w:color w:val="000000"/>
                <w:sz w:val="20"/>
              </w:rPr>
              <w:t>
i) аммиак, хлор немесе хлорлы сутек, фтор немесе фторлы сутек, көміртек оксидтері, күкірт қосылыстары, азот оксидтері, сутек, күкірт диоксиді, көміртек хлор тотығы сияқты газдар;</w:t>
            </w:r>
            <w:r>
              <w:br/>
            </w:r>
            <w:r>
              <w:rPr>
                <w:rFonts w:ascii="Times New Roman"/>
                <w:b w:val="false"/>
                <w:i w:val="false"/>
                <w:color w:val="000000"/>
                <w:sz w:val="20"/>
              </w:rPr>
              <w:t>
ii) хром қышқылы, фторлы сутек қышқылы, фосфор қышқылы, азот қышқылы, хлорлы сутек қышқылы, күкірт қышқылы, олеум, күкіртті қышқыл сияқты қышқылдар;</w:t>
            </w:r>
            <w:r>
              <w:br/>
            </w:r>
            <w:r>
              <w:rPr>
                <w:rFonts w:ascii="Times New Roman"/>
                <w:b w:val="false"/>
                <w:i w:val="false"/>
                <w:color w:val="000000"/>
                <w:sz w:val="20"/>
              </w:rPr>
              <w:t>
iii) аммоний гидро тотығы, калий гидро тотығы, натрий гидро тотығы сияқты сілтілер;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хлорлы аммоний, хлорлы қышқыл калий, көмірқышқыл калий, көмірқышқыл натрий, перборат, азотқышқыл күміс сияқты тұздар;</w:t>
            </w:r>
            <w:r>
              <w:br/>
            </w:r>
            <w:r>
              <w:rPr>
                <w:rFonts w:ascii="Times New Roman"/>
                <w:b w:val="false"/>
                <w:i w:val="false"/>
                <w:color w:val="000000"/>
                <w:sz w:val="20"/>
              </w:rPr>
              <w:t>
v) металл еместер, металл оксидтері немесе кальций карбиді, кремний, кремний карбиді сияқты басқа да бейорганикалық қосылыстар;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азот немесе калий минералдық тыңайтқыштарын (қарапайым немесе күрделі тыңайтқыштарды) өнеркәсіптік ауқымда өндіруге арналған химиялық қондырғылар;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және биоцидтер үшін негізгі өнімдерді өнеркәсіптік ауқымда өндіруге арналған химиялық қондырғылар;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өнімдерді өнеркәсіптік ауқымда өндіруге арналған химиялық немесе биологиялық процестерде қолданылатын қондырғылар;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 және пиротехникалық өнімдерді өнеркәсіптік ауқымда өндіруге арналған қондырғылар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және ағынды суларды басқару</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жағуға, пиролиздеуге, рекуперациялауға немесе химиялық өңдеуге немесе көмуге арналған қондырғылар;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10 т түсетін</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жұмыскер</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қалдықтарды жағуға арналған қондырғылар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3 т.</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 жоюға арналған қондырғылар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күніне 50 т.</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 (инертті қалдықтар үйінділерін қоспағанда)</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10 т. түсетін немесе жалпы сыйымдылығы 25 000 т.</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жануарларының тұтас етін және мал шаруашылығы қалдықтарын бөлуге немесе рециркуляциялауға арналған қондырғылар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өндіру қуаты күніне 10 т.</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тазартуға арналған қалалық қондырғылар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балама саны 100 000 адам болатын өнімділігі бар</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қосымшада аталған бір немесе одан да көп қызмет түріне көрсететін ағынды суларды тазартуға арналған тәуелсіз пайдаланылатын өнеркәсіптік қондырғылар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күніне 10000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ағаш өндіру мен өңдеу</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немесе ұқсас талшықты материалдардан целлюлоза өндіруге арналған өнеркәсіптік қондырғылар;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жұмыскер</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картон және ағаштың басқа да алғашқы өнімдерін (картон, ағаш талшықты тақтайшалар және фанер сияқты) өндіруге арналған өнеркәсіптік қондырғылар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өндіру қуаты күніне 20 т.</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ағаштан жасалған бұйымдарды химикаттармен өңдеуге арналған өнеркәсіптік қондырғылар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өндіру қуаты күніне 50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мал шаруашылығы және акваөсіру</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Құстарды немесе шошқаларды қарқынды өсіруге арналған қондырғылар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құстарға арналған 40 000 орын;</w:t>
            </w:r>
            <w:r>
              <w:br/>
            </w:r>
            <w:r>
              <w:rPr>
                <w:rFonts w:ascii="Times New Roman"/>
                <w:b w:val="false"/>
                <w:i w:val="false"/>
                <w:color w:val="000000"/>
                <w:sz w:val="20"/>
              </w:rPr>
              <w:t>
ii) бордақыланған шошқаларға арналған 2 000 орын (салмағы 30 кг. астам);</w:t>
            </w:r>
            <w:r>
              <w:br/>
            </w:r>
            <w:r>
              <w:rPr>
                <w:rFonts w:ascii="Times New Roman"/>
                <w:b w:val="false"/>
                <w:i w:val="false"/>
                <w:color w:val="000000"/>
                <w:sz w:val="20"/>
              </w:rPr>
              <w:t>
iii) аналық шошқалар үшін 750 орын;</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жұмыскер</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акваөсіру</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1 000 т балық және моллюскалар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және сусындарды өндіру секторынан алынатын мал шаруашылығы және өсімдік шаруашылығы өнімдері</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Қасапханалар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өндіру қуаты күніне 50 т. тұтас ет</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жұмыскер</w:t>
            </w:r>
          </w:p>
        </w:tc>
      </w:tr>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және сусындарды өндіру мақсатында өңдеу және қайта өңдеу:</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мал шикізаты (сүттен басқа)</w:t>
            </w:r>
            <w:r>
              <w:br/>
            </w:r>
            <w:r>
              <w:rPr>
                <w:rFonts w:ascii="Times New Roman"/>
                <w:b w:val="false"/>
                <w:i w:val="false"/>
                <w:color w:val="000000"/>
                <w:sz w:val="20"/>
              </w:rPr>
              <w:t>
ii) өсімдік шикізаты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өндіру қуаты күніне 75 т. дайын өнімді өндіру қуаты күніне 300 т. (тоқсандық негізде орташа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 және қайта өңдеу</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келіп түсетін сүттің көлемі 200 т. құраған жағдайда (жыл сайынғы негізде орташа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басқа да түрлері</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немесе тоқыманы алдын ала өңдеуге (жуу, ағарту, мерсеризация секілді операциялар) немесе бояуға арналған қондырғылар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өңделетін материалдардың көлемі 10 т. құрайды</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жұмыскер</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Былғарыларды және терілерді илеуге арналған қондырғылар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көлемі күніне 12 т. өңделген өнімдерді құрайды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еріткіштерді пайдалана отырып заттарды, бұйымдарды немесе өнімдерді беткі өңдеуге арналған, атап айтқанда әрлеуге, басуға, жабуға, майсыздандыруға, гидрооқшаулауға, калибрлеуге, бояуға, тазалауға немесе дымқылдауға арналған қондырғылар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қуаты сағатына 150 кг немесе жылына 200 т.</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немесе графиттендіру арқылы көміртек (табиғи кокс) немесе электрографит өндіруге арналған қондырғылар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және бояуға немесе кемелердегі бояуларды кетіруге арналған қондырғылар</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мүмкіндіктері ұзындығы 100 м кемелерге арналған</w:t>
            </w:r>
          </w:p>
        </w:tc>
        <w:tc>
          <w:tcPr>
            <w:tcW w:w="0" w:type="auto"/>
            <w:vMerge/>
            <w:tcBorders>
              <w:top w:val="nil"/>
              <w:left w:val="single" w:color="cfcfcf" w:sz="5"/>
              <w:bottom w:val="single" w:color="cfcfcf" w:sz="5"/>
              <w:right w:val="single" w:color="cfcfcf" w:sz="5"/>
            </w:tcBorders>
          </w:tcPr>
          <w:p/>
        </w:tc>
      </w:tr>
    </w:tbl>
    <w:bookmarkStart w:name="z122" w:id="121"/>
    <w:p>
      <w:pPr>
        <w:spacing w:after="0"/>
        <w:ind w:left="0"/>
        <w:jc w:val="both"/>
      </w:pPr>
      <w:r>
        <w:rPr>
          <w:rFonts w:ascii="Times New Roman"/>
          <w:b w:val="false"/>
          <w:i w:val="false"/>
          <w:color w:val="000000"/>
          <w:sz w:val="28"/>
        </w:rPr>
        <w:t>
      Түсіндірме ескертпелер</w:t>
      </w:r>
    </w:p>
    <w:bookmarkEnd w:id="121"/>
    <w:p>
      <w:pPr>
        <w:spacing w:after="0"/>
        <w:ind w:left="0"/>
        <w:jc w:val="both"/>
      </w:pPr>
      <w:r>
        <w:rPr>
          <w:rFonts w:ascii="Times New Roman"/>
          <w:b w:val="false"/>
          <w:i w:val="false"/>
          <w:color w:val="000000"/>
          <w:sz w:val="28"/>
        </w:rPr>
        <w:t xml:space="preserve">
      1-бағанада </w:t>
      </w:r>
      <w:r>
        <w:rPr>
          <w:rFonts w:ascii="Times New Roman"/>
          <w:b w:val="false"/>
          <w:i w:val="false"/>
          <w:color w:val="000000"/>
          <w:sz w:val="28"/>
        </w:rPr>
        <w:t>7-баптың</w:t>
      </w:r>
      <w:r>
        <w:rPr>
          <w:rFonts w:ascii="Times New Roman"/>
          <w:b w:val="false"/>
          <w:i w:val="false"/>
          <w:color w:val="000000"/>
          <w:sz w:val="28"/>
        </w:rPr>
        <w:t xml:space="preserve"> 1(а)-тармағында айтылған өндірістік қуаттың шекті мәндері көрсетілген.</w:t>
      </w:r>
    </w:p>
    <w:p>
      <w:pPr>
        <w:spacing w:after="0"/>
        <w:ind w:left="0"/>
        <w:jc w:val="both"/>
      </w:pPr>
      <w:r>
        <w:rPr>
          <w:rFonts w:ascii="Times New Roman"/>
          <w:b w:val="false"/>
          <w:i w:val="false"/>
          <w:color w:val="000000"/>
          <w:sz w:val="28"/>
        </w:rPr>
        <w:t>
      "*" белгісі өнімділіктің шекті мәні бұл қызмет түріне қолданылмайды дегенді білдіреді (есептілікті ұсыну туралы талап барлық объектілерге қолданылады.)</w:t>
      </w:r>
    </w:p>
    <w:p>
      <w:pPr>
        <w:spacing w:after="0"/>
        <w:ind w:left="0"/>
        <w:jc w:val="both"/>
      </w:pPr>
      <w:r>
        <w:rPr>
          <w:rFonts w:ascii="Times New Roman"/>
          <w:b w:val="false"/>
          <w:i w:val="false"/>
          <w:color w:val="000000"/>
          <w:sz w:val="28"/>
        </w:rPr>
        <w:t xml:space="preserve">
      2-бағанада </w:t>
      </w:r>
      <w:r>
        <w:rPr>
          <w:rFonts w:ascii="Times New Roman"/>
          <w:b w:val="false"/>
          <w:i w:val="false"/>
          <w:color w:val="000000"/>
          <w:sz w:val="28"/>
        </w:rPr>
        <w:t>7-баптың</w:t>
      </w:r>
      <w:r>
        <w:rPr>
          <w:rFonts w:ascii="Times New Roman"/>
          <w:b w:val="false"/>
          <w:i w:val="false"/>
          <w:color w:val="000000"/>
          <w:sz w:val="28"/>
        </w:rPr>
        <w:t xml:space="preserve"> 1(b)-тармағында айтылған жұмыскерлер саны үшін шекті мәндер көрсетілген.</w:t>
      </w:r>
    </w:p>
    <w:p>
      <w:pPr>
        <w:spacing w:after="0"/>
        <w:ind w:left="0"/>
        <w:jc w:val="both"/>
      </w:pPr>
      <w:r>
        <w:rPr>
          <w:rFonts w:ascii="Times New Roman"/>
          <w:b w:val="false"/>
          <w:i w:val="false"/>
          <w:color w:val="000000"/>
          <w:sz w:val="28"/>
        </w:rPr>
        <w:t>
      "10 жұмыскер" толық жұмыс күнімен жұмыс істейтін 10 жұмыскер баламасы дегенді білдіреді.</w:t>
      </w:r>
    </w:p>
    <w:bookmarkStart w:name="z123" w:id="122"/>
    <w:p>
      <w:pPr>
        <w:spacing w:after="0"/>
        <w:ind w:left="0"/>
        <w:jc w:val="left"/>
      </w:pPr>
      <w:r>
        <w:rPr>
          <w:rFonts w:ascii="Times New Roman"/>
          <w:b/>
          <w:i w:val="false"/>
          <w:color w:val="000000"/>
        </w:rPr>
        <w:t xml:space="preserve"> II ҚОСЫМША</w:t>
      </w:r>
      <w:r>
        <w:br/>
      </w:r>
      <w:r>
        <w:rPr>
          <w:rFonts w:ascii="Times New Roman"/>
          <w:b/>
          <w:i w:val="false"/>
          <w:color w:val="000000"/>
        </w:rPr>
        <w:t>ЛАСТАУЫШТАР</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1756"/>
        <w:gridCol w:w="2046"/>
        <w:gridCol w:w="1875"/>
        <w:gridCol w:w="1528"/>
        <w:gridCol w:w="1528"/>
        <w:gridCol w:w="1541"/>
        <w:gridCol w:w="1454"/>
      </w:tblGrid>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w:t>
            </w:r>
            <w:r>
              <w:br/>
            </w:r>
            <w:r>
              <w:rPr>
                <w:rFonts w:ascii="Times New Roman"/>
                <w:b w:val="false"/>
                <w:i w:val="false"/>
                <w:color w:val="000000"/>
                <w:sz w:val="20"/>
              </w:rPr>
              <w:t>нөмірі</w:t>
            </w:r>
          </w:p>
        </w:tc>
        <w:tc>
          <w:tcPr>
            <w:tcW w:w="2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Шығарындылардың шекті мәндері (1-бағана)</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Ластауыштарды жер учаскесі шегінен тасымалдау үшін шекті мән (2-бағана) кг/жыл</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немесе пайдалану өндірісі үшін шекті мән (3-бағана) кг/жыл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Ауаға (1(а) бағана) кг/жыл</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(1(b) бағана) кг/жыл</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(1(с) бағана) кг/жыл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74-82-8</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 (СН4)</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630080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тотығы (СО)</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124-38-9</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Көміртекдиоксиді (СО</w:t>
            </w:r>
            <w:r>
              <w:rPr>
                <w:rFonts w:ascii="Times New Roman"/>
                <w:b w:val="false"/>
                <w:i w:val="false"/>
                <w:color w:val="000000"/>
                <w:vertAlign w:val="subscript"/>
              </w:rPr>
              <w:t>2</w:t>
            </w:r>
            <w:r>
              <w:rPr>
                <w:rFonts w:ascii="Times New Roman"/>
                <w:b w:val="false"/>
                <w:i w:val="false"/>
                <w:color w:val="000000"/>
                <w:sz w:val="20"/>
              </w:rPr>
              <w:t>)</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100 000 000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Гидрофторкөмірт ектері (ГФУ)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10024-97-2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Азоттың шала тотығы (N</w:t>
            </w:r>
            <w:r>
              <w:rPr>
                <w:rFonts w:ascii="Times New Roman"/>
                <w:b w:val="false"/>
                <w:i w:val="false"/>
                <w:color w:val="000000"/>
                <w:vertAlign w:val="subscript"/>
              </w:rPr>
              <w:t>2</w:t>
            </w:r>
            <w:r>
              <w:rPr>
                <w:rFonts w:ascii="Times New Roman"/>
                <w:b w:val="false"/>
                <w:i w:val="false"/>
                <w:color w:val="000000"/>
                <w:sz w:val="20"/>
              </w:rPr>
              <w:t>О)</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7664-41-7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(NН</w:t>
            </w:r>
            <w:r>
              <w:rPr>
                <w:rFonts w:ascii="Times New Roman"/>
                <w:b w:val="false"/>
                <w:i w:val="false"/>
                <w:color w:val="000000"/>
                <w:vertAlign w:val="subscript"/>
              </w:rPr>
              <w:t>3</w:t>
            </w:r>
            <w:r>
              <w:rPr>
                <w:rFonts w:ascii="Times New Roman"/>
                <w:b w:val="false"/>
                <w:i w:val="false"/>
                <w:color w:val="000000"/>
                <w:sz w:val="20"/>
              </w:rPr>
              <w:t>)</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Метанды емес ұшпа органикалық қосылыстар (МЕҰОҚ)</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оксидтері (NO</w:t>
            </w:r>
            <w:r>
              <w:rPr>
                <w:rFonts w:ascii="Times New Roman"/>
                <w:b w:val="false"/>
                <w:i w:val="false"/>
                <w:color w:val="000000"/>
                <w:vertAlign w:val="subscript"/>
              </w:rPr>
              <w:t>x</w:t>
            </w:r>
            <w:r>
              <w:rPr>
                <w:rFonts w:ascii="Times New Roman"/>
                <w:b w:val="false"/>
                <w:i w:val="false"/>
                <w:color w:val="000000"/>
                <w:sz w:val="20"/>
              </w:rPr>
              <w:t>/NO</w:t>
            </w:r>
            <w:r>
              <w:rPr>
                <w:rFonts w:ascii="Times New Roman"/>
                <w:b w:val="false"/>
                <w:i w:val="false"/>
                <w:color w:val="000000"/>
                <w:vertAlign w:val="subscript"/>
              </w:rPr>
              <w:t>2</w:t>
            </w:r>
            <w:r>
              <w:rPr>
                <w:rFonts w:ascii="Times New Roman"/>
                <w:b w:val="false"/>
                <w:i w:val="false"/>
                <w:color w:val="000000"/>
                <w:sz w:val="20"/>
              </w:rPr>
              <w:t>)</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Перфторкөміртектер (ПФК)</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2551-62-4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фторлы күкірт (SF</w:t>
            </w:r>
            <w:r>
              <w:rPr>
                <w:rFonts w:ascii="Times New Roman"/>
                <w:b w:val="false"/>
                <w:i w:val="false"/>
                <w:color w:val="000000"/>
                <w:vertAlign w:val="subscript"/>
              </w:rPr>
              <w:t>6</w:t>
            </w:r>
            <w:r>
              <w:rPr>
                <w:rFonts w:ascii="Times New Roman"/>
                <w:b w:val="false"/>
                <w:i w:val="false"/>
                <w:color w:val="000000"/>
                <w:sz w:val="20"/>
              </w:rPr>
              <w:t>)</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оксидтері (SO</w:t>
            </w:r>
            <w:r>
              <w:rPr>
                <w:rFonts w:ascii="Times New Roman"/>
                <w:b w:val="false"/>
                <w:i w:val="false"/>
                <w:color w:val="000000"/>
                <w:vertAlign w:val="subscript"/>
              </w:rPr>
              <w:t>x</w:t>
            </w:r>
            <w:r>
              <w:rPr>
                <w:rFonts w:ascii="Times New Roman"/>
                <w:b w:val="false"/>
                <w:i w:val="false"/>
                <w:color w:val="000000"/>
                <w:sz w:val="20"/>
              </w:rPr>
              <w:t>/SO</w:t>
            </w:r>
            <w:r>
              <w:rPr>
                <w:rFonts w:ascii="Times New Roman"/>
                <w:b w:val="false"/>
                <w:i w:val="false"/>
                <w:color w:val="000000"/>
                <w:vertAlign w:val="subscript"/>
              </w:rPr>
              <w:t>2</w:t>
            </w:r>
            <w:r>
              <w:rPr>
                <w:rFonts w:ascii="Times New Roman"/>
                <w:b w:val="false"/>
                <w:i w:val="false"/>
                <w:color w:val="000000"/>
                <w:sz w:val="20"/>
              </w:rPr>
              <w:t>)</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Азоттың жалпы саны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Фосфордың жалпы саны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Гидрохлорфторкөміртектері (ГХФК)</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Хлорфторкөміртектері (ХФк)</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Галондар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7440-38-2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Тотияйын және оның қосылыстары (Аs түрінде)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7440-43-9</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және оның қосылыстары (Сd түрінде)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7440-47-3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және оның қосылыстары (Сr түрінде)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7440-50-8</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оның қосылыстары (Сu түрінде)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7439-97-6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және оның қосылыстары (Нg түрінде)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7440-02-0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және оның қосылыстары (Ni түрінде)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7439-92-1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оның қосылыстары (Рb түрінде)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7440-66-6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және оның қосылыстары (Zn түрінде)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15972-60-8</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Алахлор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Альдрин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1912-24-9</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Атразин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57-74-9</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Хлордан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Хлордекон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470-90-6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Хлорвенфинфос</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85535-84-8</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Хлоралкандар С</w:t>
            </w:r>
            <w:r>
              <w:rPr>
                <w:rFonts w:ascii="Times New Roman"/>
                <w:b w:val="false"/>
                <w:i w:val="false"/>
                <w:color w:val="000000"/>
                <w:vertAlign w:val="subscript"/>
              </w:rPr>
              <w:t>10</w:t>
            </w:r>
            <w:r>
              <w:rPr>
                <w:rFonts w:ascii="Times New Roman"/>
                <w:b w:val="false"/>
                <w:i w:val="false"/>
                <w:color w:val="000000"/>
                <w:sz w:val="20"/>
              </w:rPr>
              <w:t>-С</w:t>
            </w:r>
            <w:r>
              <w:rPr>
                <w:rFonts w:ascii="Times New Roman"/>
                <w:b w:val="false"/>
                <w:i w:val="false"/>
                <w:color w:val="000000"/>
                <w:vertAlign w:val="subscript"/>
              </w:rPr>
              <w:t>13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2921-88-2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Хлорпирифос</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1,2-дихлорэтан (ДХЭ)</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 (ДХМ)</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Дильдрин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330-54-1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Диурон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Эндосульфан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72-20-8</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Эндрин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Галогенделген органикалық қосылыстар (АОГ түрінде)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76-44-8</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Гептахлор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Гексахлорбензол (ГХБ)</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Гексахлорбутадиен (ГХБД)</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608-73-1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1,2,3,4,5,6-гексахлорциклогексан (ГХГ)</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58-89-9</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Линдан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2385-85-5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Мирекс</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ПХДД+ПХДФ (диоксиндер+фурандар) (э.т. түрінде)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608-93-5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Пентахлорбензол</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87-86-5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Пентахлорфенол (ПХФ)</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1336-36-3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Полихлорланған дифенилдер (ПХД)</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122-34-9</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Симазин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127-18-4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 (ТХЭ)</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Тетрахлорметан (ТХМ)</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12002-48-1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Трихлорбензолдар (ТХБ)</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1,1,1 -трихлорэтан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79-34-5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1,1,2,2-тетрахлорэтан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Трихлорметан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8001-35-2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Таксофен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Антрацен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(ВТЕХ</w:t>
            </w:r>
            <w:r>
              <w:rPr>
                <w:rFonts w:ascii="Times New Roman"/>
                <w:b w:val="false"/>
                <w:i w:val="false"/>
                <w:color w:val="000000"/>
                <w:vertAlign w:val="superscript"/>
              </w:rPr>
              <w:t>а</w:t>
            </w:r>
            <w:r>
              <w:rPr>
                <w:rFonts w:ascii="Times New Roman"/>
                <w:b w:val="false"/>
                <w:i w:val="false"/>
                <w:color w:val="000000"/>
                <w:sz w:val="20"/>
              </w:rPr>
              <w:t xml:space="preserve"> түрінде)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(ВТЕХ</w:t>
            </w:r>
            <w:r>
              <w:rPr>
                <w:rFonts w:ascii="Times New Roman"/>
                <w:b w:val="false"/>
                <w:i w:val="false"/>
                <w:color w:val="000000"/>
                <w:vertAlign w:val="superscript"/>
              </w:rPr>
              <w:t>а</w:t>
            </w:r>
            <w:r>
              <w:rPr>
                <w:rFonts w:ascii="Times New Roman"/>
                <w:b w:val="false"/>
                <w:i w:val="false"/>
                <w:color w:val="000000"/>
                <w:sz w:val="20"/>
              </w:rPr>
              <w:t xml:space="preserve"> түрінде)</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(ВТЕХ</w:t>
            </w:r>
            <w:r>
              <w:rPr>
                <w:rFonts w:ascii="Times New Roman"/>
                <w:b w:val="false"/>
                <w:i w:val="false"/>
                <w:color w:val="000000"/>
                <w:vertAlign w:val="superscript"/>
              </w:rPr>
              <w:t>a</w:t>
            </w:r>
            <w:r>
              <w:rPr>
                <w:rFonts w:ascii="Times New Roman"/>
                <w:b w:val="false"/>
                <w:i w:val="false"/>
                <w:color w:val="000000"/>
                <w:sz w:val="20"/>
              </w:rPr>
              <w:t xml:space="preserve"> түрінде)</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Бромдалған дифенилді эфирлер (БДЭ)</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Нонилфенол этоксилаттары (НФ/НФЭ) және олармен байланысты заттар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100-41-4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(ВТЕХ</w:t>
            </w:r>
            <w:r>
              <w:rPr>
                <w:rFonts w:ascii="Times New Roman"/>
                <w:b w:val="false"/>
                <w:i w:val="false"/>
                <w:color w:val="000000"/>
                <w:vertAlign w:val="superscript"/>
              </w:rPr>
              <w:t>а</w:t>
            </w:r>
            <w:r>
              <w:rPr>
                <w:rFonts w:ascii="Times New Roman"/>
                <w:b w:val="false"/>
                <w:i w:val="false"/>
                <w:color w:val="000000"/>
                <w:sz w:val="20"/>
              </w:rPr>
              <w:t xml:space="preserve"> түрінде)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(ВТЕХ</w:t>
            </w:r>
            <w:r>
              <w:rPr>
                <w:rFonts w:ascii="Times New Roman"/>
                <w:b w:val="false"/>
                <w:i w:val="false"/>
                <w:color w:val="000000"/>
                <w:vertAlign w:val="superscript"/>
              </w:rPr>
              <w:t>а</w:t>
            </w:r>
            <w:r>
              <w:rPr>
                <w:rFonts w:ascii="Times New Roman"/>
                <w:b w:val="false"/>
                <w:i w:val="false"/>
                <w:color w:val="000000"/>
                <w:sz w:val="20"/>
              </w:rPr>
              <w:t xml:space="preserve"> түрінде)</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(ВТЕХ</w:t>
            </w:r>
            <w:r>
              <w:rPr>
                <w:rFonts w:ascii="Times New Roman"/>
                <w:b w:val="false"/>
                <w:i w:val="false"/>
                <w:color w:val="000000"/>
                <w:vertAlign w:val="superscript"/>
              </w:rPr>
              <w:t>а</w:t>
            </w:r>
            <w:r>
              <w:rPr>
                <w:rFonts w:ascii="Times New Roman"/>
                <w:b w:val="false"/>
                <w:i w:val="false"/>
                <w:color w:val="000000"/>
                <w:sz w:val="20"/>
              </w:rPr>
              <w:t xml:space="preserve"> түрінде)</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75-21-8</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Этиленоксиді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34123-59-6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Изоиротурон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Органотинделген қосылыстар (жалпы Sm түрінде)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Ди-(2-этилгексилфталат (ДЭГФ)</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108-95-2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 (жалпы С түрінде)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Полициклді хош иісі бар көмірсутектер (ПХК)</w:t>
            </w:r>
            <w:r>
              <w:rPr>
                <w:rFonts w:ascii="Times New Roman"/>
                <w:b w:val="false"/>
                <w:i w:val="false"/>
                <w:color w:val="000000"/>
                <w:vertAlign w:val="superscript"/>
              </w:rPr>
              <w:t>b</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(ВТЕХ</w:t>
            </w:r>
            <w:r>
              <w:rPr>
                <w:rFonts w:ascii="Times New Roman"/>
                <w:b w:val="false"/>
                <w:i w:val="false"/>
                <w:color w:val="000000"/>
                <w:vertAlign w:val="superscript"/>
              </w:rPr>
              <w:t>а</w:t>
            </w:r>
            <w:r>
              <w:rPr>
                <w:rFonts w:ascii="Times New Roman"/>
                <w:b w:val="false"/>
                <w:i w:val="false"/>
                <w:color w:val="000000"/>
                <w:sz w:val="20"/>
              </w:rPr>
              <w:t xml:space="preserve"> түрінде)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(ВТЕХ</w:t>
            </w:r>
            <w:r>
              <w:rPr>
                <w:rFonts w:ascii="Times New Roman"/>
                <w:b w:val="false"/>
                <w:i w:val="false"/>
                <w:color w:val="000000"/>
                <w:vertAlign w:val="superscript"/>
              </w:rPr>
              <w:t>а</w:t>
            </w:r>
            <w:r>
              <w:rPr>
                <w:rFonts w:ascii="Times New Roman"/>
                <w:b w:val="false"/>
                <w:i w:val="false"/>
                <w:color w:val="000000"/>
                <w:sz w:val="20"/>
              </w:rPr>
              <w:t xml:space="preserve"> түрінде)</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(ВТЕХ</w:t>
            </w:r>
            <w:r>
              <w:rPr>
                <w:rFonts w:ascii="Times New Roman"/>
                <w:b w:val="false"/>
                <w:i w:val="false"/>
                <w:color w:val="000000"/>
                <w:vertAlign w:val="superscript"/>
              </w:rPr>
              <w:t>а</w:t>
            </w:r>
            <w:r>
              <w:rPr>
                <w:rFonts w:ascii="Times New Roman"/>
                <w:b w:val="false"/>
                <w:i w:val="false"/>
                <w:color w:val="000000"/>
                <w:sz w:val="20"/>
              </w:rPr>
              <w:t xml:space="preserve"> түрінде)</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Трибутилин және қосылыстар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Трифенилтин және қосылыстар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органикалық көміртек (ЖОК) (жалпы С немесе ОХТ /3 түрінде)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1582-09-8</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Трифлуралин</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1330-20-7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Ксилолдар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(ВТЕХ</w:t>
            </w:r>
            <w:r>
              <w:rPr>
                <w:rFonts w:ascii="Times New Roman"/>
                <w:b w:val="false"/>
                <w:i w:val="false"/>
                <w:color w:val="000000"/>
                <w:vertAlign w:val="superscript"/>
              </w:rPr>
              <w:t>а</w:t>
            </w:r>
            <w:r>
              <w:rPr>
                <w:rFonts w:ascii="Times New Roman"/>
                <w:b w:val="false"/>
                <w:i w:val="false"/>
                <w:color w:val="000000"/>
                <w:sz w:val="20"/>
              </w:rPr>
              <w:t xml:space="preserve"> түрінде)</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(ВТЕХ</w:t>
            </w:r>
            <w:r>
              <w:rPr>
                <w:rFonts w:ascii="Times New Roman"/>
                <w:b w:val="false"/>
                <w:i w:val="false"/>
                <w:color w:val="000000"/>
                <w:vertAlign w:val="superscript"/>
              </w:rPr>
              <w:t>а</w:t>
            </w:r>
            <w:r>
              <w:rPr>
                <w:rFonts w:ascii="Times New Roman"/>
                <w:b w:val="false"/>
                <w:i w:val="false"/>
                <w:color w:val="000000"/>
                <w:sz w:val="20"/>
              </w:rPr>
              <w:t xml:space="preserve"> түрінде)</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(ВТЕХ</w:t>
            </w:r>
            <w:r>
              <w:rPr>
                <w:rFonts w:ascii="Times New Roman"/>
                <w:b w:val="false"/>
                <w:i w:val="false"/>
                <w:color w:val="000000"/>
                <w:vertAlign w:val="superscript"/>
              </w:rPr>
              <w:t>а</w:t>
            </w:r>
            <w:r>
              <w:rPr>
                <w:rFonts w:ascii="Times New Roman"/>
                <w:b w:val="false"/>
                <w:i w:val="false"/>
                <w:color w:val="000000"/>
                <w:sz w:val="20"/>
              </w:rPr>
              <w:t xml:space="preserve"> түрінде)</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(жалпы Cl түрінде)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r>
              <w:rPr>
                <w:rFonts w:ascii="Times New Roman"/>
                <w:b w:val="false"/>
                <w:i w:val="false"/>
                <w:color w:val="000000"/>
                <w:vertAlign w:val="superscript"/>
              </w:rPr>
              <w:t>c</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және органикалық емес қосылыстар (НСl түрінде)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1332-21-4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 (жалпы СN түрінде)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Фторидтер (жалпы F түрінде)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r>
              <w:rPr>
                <w:rFonts w:ascii="Times New Roman"/>
                <w:b w:val="false"/>
                <w:i w:val="false"/>
                <w:color w:val="000000"/>
                <w:vertAlign w:val="superscript"/>
              </w:rPr>
              <w:t>c</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және бейорганикалық қосылыстар (HF түрінде)</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74-60-8</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Цианды сутек (HCN)</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бөлшектер ҚБ</w:t>
            </w:r>
            <w:r>
              <w:rPr>
                <w:rFonts w:ascii="Times New Roman"/>
                <w:b w:val="false"/>
                <w:i w:val="false"/>
                <w:color w:val="000000"/>
                <w:vertAlign w:val="subscript"/>
              </w:rPr>
              <w:t>10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24" w:id="123"/>
    <w:p>
      <w:pPr>
        <w:spacing w:after="0"/>
        <w:ind w:left="0"/>
        <w:jc w:val="both"/>
      </w:pPr>
      <w:r>
        <w:rPr>
          <w:rFonts w:ascii="Times New Roman"/>
          <w:b w:val="false"/>
          <w:i w:val="false"/>
          <w:color w:val="000000"/>
          <w:sz w:val="28"/>
        </w:rPr>
        <w:t>
      Түсіндірме ескертулер</w:t>
      </w:r>
    </w:p>
    <w:bookmarkEnd w:id="123"/>
    <w:p>
      <w:pPr>
        <w:spacing w:after="0"/>
        <w:ind w:left="0"/>
        <w:jc w:val="both"/>
      </w:pPr>
      <w:r>
        <w:rPr>
          <w:rFonts w:ascii="Times New Roman"/>
          <w:b w:val="false"/>
          <w:i w:val="false"/>
          <w:color w:val="000000"/>
          <w:sz w:val="28"/>
        </w:rPr>
        <w:t>
      Ластауыштың КАС нөмірі КАС-тағы дәл сәйкестендіргішті білдіреді (Химиялық қосылыстар тізбесі).</w:t>
      </w:r>
    </w:p>
    <w:p>
      <w:pPr>
        <w:spacing w:after="0"/>
        <w:ind w:left="0"/>
        <w:jc w:val="both"/>
      </w:pPr>
      <w:r>
        <w:rPr>
          <w:rFonts w:ascii="Times New Roman"/>
          <w:b w:val="false"/>
          <w:i w:val="false"/>
          <w:color w:val="000000"/>
          <w:sz w:val="28"/>
        </w:rPr>
        <w:t xml:space="preserve">
      1-бағанада </w:t>
      </w:r>
      <w:r>
        <w:rPr>
          <w:rFonts w:ascii="Times New Roman"/>
          <w:b w:val="false"/>
          <w:i w:val="false"/>
          <w:color w:val="000000"/>
          <w:sz w:val="28"/>
        </w:rPr>
        <w:t>7-баптың</w:t>
      </w:r>
      <w:r>
        <w:rPr>
          <w:rFonts w:ascii="Times New Roman"/>
          <w:b w:val="false"/>
          <w:i w:val="false"/>
          <w:color w:val="000000"/>
          <w:sz w:val="28"/>
        </w:rPr>
        <w:t xml:space="preserve"> 1 (а)(і) және (іv) тармақтарында аталған шекті мәндер берілген. Егер осы кіші бағанадағы шекті мән (ауаға, суға немесе жерге) асып кетсе, онда </w:t>
      </w:r>
      <w:r>
        <w:rPr>
          <w:rFonts w:ascii="Times New Roman"/>
          <w:b w:val="false"/>
          <w:i w:val="false"/>
          <w:color w:val="000000"/>
          <w:sz w:val="28"/>
        </w:rPr>
        <w:t>7-баптың</w:t>
      </w:r>
      <w:r>
        <w:rPr>
          <w:rFonts w:ascii="Times New Roman"/>
          <w:b w:val="false"/>
          <w:i w:val="false"/>
          <w:color w:val="000000"/>
          <w:sz w:val="28"/>
        </w:rPr>
        <w:t xml:space="preserve"> 1(а) тармағына сәйкес деректерді ұсыну жүйесін таңдаған Тараптар үшін тиісті объект бойынша осы кіші бағанада аталған шығарындылар туралы немесе ағын суларды тазартуға арналған ағын сулар құрамындағы ластауыштар жағдайында, экологиялық ортаға көшіру туралы мәліметтерді ұсыну талап етіледі.</w:t>
      </w:r>
    </w:p>
    <w:p>
      <w:pPr>
        <w:spacing w:after="0"/>
        <w:ind w:left="0"/>
        <w:jc w:val="both"/>
      </w:pPr>
      <w:r>
        <w:rPr>
          <w:rFonts w:ascii="Times New Roman"/>
          <w:b w:val="false"/>
          <w:i w:val="false"/>
          <w:color w:val="000000"/>
          <w:sz w:val="28"/>
        </w:rPr>
        <w:t xml:space="preserve">
      2-бағанада </w:t>
      </w:r>
      <w:r>
        <w:rPr>
          <w:rFonts w:ascii="Times New Roman"/>
          <w:b w:val="false"/>
          <w:i w:val="false"/>
          <w:color w:val="000000"/>
          <w:sz w:val="28"/>
        </w:rPr>
        <w:t>7-баптың</w:t>
      </w:r>
      <w:r>
        <w:rPr>
          <w:rFonts w:ascii="Times New Roman"/>
          <w:b w:val="false"/>
          <w:i w:val="false"/>
          <w:color w:val="000000"/>
          <w:sz w:val="28"/>
        </w:rPr>
        <w:t xml:space="preserve"> 1(а)(іі) тармағында аталған шекті мәндер берілген. Егер осы бағанада шекті мән осы ластауыш үшін асып кетсе, онда 7-баптың (а)(іі) тармағына сәйкес деректерді ұсыну жүйесін таңдаған Тараптар үшін, осы ластауышты тиісті объекті бойынша учаске шегінен көшіру туралы деректерді ұсыну талап етіледі.</w:t>
      </w:r>
    </w:p>
    <w:p>
      <w:pPr>
        <w:spacing w:after="0"/>
        <w:ind w:left="0"/>
        <w:jc w:val="both"/>
      </w:pPr>
      <w:r>
        <w:rPr>
          <w:rFonts w:ascii="Times New Roman"/>
          <w:b w:val="false"/>
          <w:i w:val="false"/>
          <w:color w:val="000000"/>
          <w:sz w:val="28"/>
        </w:rPr>
        <w:t xml:space="preserve">
      3-бағанада </w:t>
      </w:r>
      <w:r>
        <w:rPr>
          <w:rFonts w:ascii="Times New Roman"/>
          <w:b w:val="false"/>
          <w:i w:val="false"/>
          <w:color w:val="000000"/>
          <w:sz w:val="28"/>
        </w:rPr>
        <w:t>7-баптың</w:t>
      </w:r>
      <w:r>
        <w:rPr>
          <w:rFonts w:ascii="Times New Roman"/>
          <w:b w:val="false"/>
          <w:i w:val="false"/>
          <w:color w:val="000000"/>
          <w:sz w:val="28"/>
        </w:rPr>
        <w:t xml:space="preserve"> 1(b) тармағында аталған шекті мәндер берілген. Егер осы бағанадағы шекті мәндер осы ластауыш үшін асып кетсе, онда 7-баптың 1(b) тармағына сәйкес деректерді ұсыну жүйесін таңдаған Тараптар үшін бұл ластауышты тиісті объекті бойынша шығарындылар мен учаске шегінен көшіру туралы деректерді ұсыну талап етіледі.</w:t>
      </w:r>
    </w:p>
    <w:p>
      <w:pPr>
        <w:spacing w:after="0"/>
        <w:ind w:left="0"/>
        <w:jc w:val="both"/>
      </w:pPr>
      <w:r>
        <w:rPr>
          <w:rFonts w:ascii="Times New Roman"/>
          <w:b w:val="false"/>
          <w:i w:val="false"/>
          <w:color w:val="000000"/>
          <w:sz w:val="28"/>
        </w:rPr>
        <w:t>
      "-" белгісі осы параметр деректерді ұсыну туралы талаптарға қолданылмайтындығын көрсетеді.</w:t>
      </w:r>
    </w:p>
    <w:p>
      <w:pPr>
        <w:spacing w:after="0"/>
        <w:ind w:left="0"/>
        <w:jc w:val="both"/>
      </w:pPr>
      <w:r>
        <w:rPr>
          <w:rFonts w:ascii="Times New Roman"/>
          <w:b w:val="false"/>
          <w:i w:val="false"/>
          <w:color w:val="000000"/>
          <w:sz w:val="28"/>
        </w:rPr>
        <w:t>
      "*" белгісі осы ластауыш үшін өндіру, өңдеу немесе пайдалану үшін шекті мәнді емес, 1 а) бағанасында көрсетілген шығарындылардың шекті мәнін пайдалану қажеттігін көрсетеді.</w:t>
      </w:r>
    </w:p>
    <w:p>
      <w:pPr>
        <w:spacing w:after="0"/>
        <w:ind w:left="0"/>
        <w:jc w:val="both"/>
      </w:pPr>
      <w:r>
        <w:rPr>
          <w:rFonts w:ascii="Times New Roman"/>
          <w:b w:val="false"/>
          <w:i w:val="false"/>
          <w:color w:val="000000"/>
          <w:sz w:val="28"/>
        </w:rPr>
        <w:t>
      "**" белгісі осы ластауыш үшін өндіру, өңдеу немесе пайдалану үшін шекті мәнді емес, 1 b) бағанасында көрсетілген шығарындылардың шекті мәнін пайдалану қажеттігін көрсетеді.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Сілтемелер</w:t>
      </w:r>
    </w:p>
    <w:p>
      <w:pPr>
        <w:spacing w:after="0"/>
        <w:ind w:left="0"/>
        <w:jc w:val="both"/>
      </w:pPr>
      <w:r>
        <w:rPr>
          <w:rFonts w:ascii="Times New Roman"/>
          <w:b w:val="false"/>
          <w:i w:val="false"/>
          <w:color w:val="000000"/>
          <w:sz w:val="28"/>
        </w:rPr>
        <w:t>
      ВТЕХ үшін (бензол, толуол, этилбензолдар және ксилендер үшін жиынтық параметр) шекті мәннен асып кеткен жағдайда деректер ұсынылуға тиіс болатын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а</w:t>
      </w:r>
      <w:r>
        <w:rPr>
          <w:rFonts w:ascii="Times New Roman"/>
          <w:b w:val="false"/>
          <w:i w:val="false"/>
          <w:color w:val="000000"/>
          <w:sz w:val="28"/>
        </w:rPr>
        <w:t>жекелеген ластауыштар.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b</w:t>
      </w:r>
      <w:r>
        <w:rPr>
          <w:rFonts w:ascii="Times New Roman"/>
          <w:b w:val="false"/>
          <w:i w:val="false"/>
          <w:color w:val="000000"/>
          <w:sz w:val="28"/>
        </w:rPr>
        <w:t>Полицикликалық хош иісті комірсутектер (ПХК) бензо(а)пирен (50-32-8), бензо(в)флуорантен (205-99-2), бензо(к)флуорантен (207-08-9), идено(1,2,3-сd), пирен (193-39-5) сияқты өлшенеді. (Ауаның алыс қашықтықта трансшекаралық ластануы туралы конвенцияға Жойылуы қиын органикалық ластауыштар жөніндегі хаттамадан алынды).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с</w:t>
      </w:r>
      <w:r>
        <w:rPr>
          <w:rFonts w:ascii="Times New Roman"/>
          <w:b w:val="false"/>
          <w:i w:val="false"/>
          <w:color w:val="000000"/>
          <w:sz w:val="28"/>
        </w:rPr>
        <w:t>Бейорганикалық қосылыстар түрінде.</w:t>
      </w:r>
    </w:p>
    <w:bookmarkStart w:name="z125" w:id="124"/>
    <w:p>
      <w:pPr>
        <w:spacing w:after="0"/>
        <w:ind w:left="0"/>
        <w:jc w:val="left"/>
      </w:pPr>
      <w:r>
        <w:rPr>
          <w:rFonts w:ascii="Times New Roman"/>
          <w:b/>
          <w:i w:val="false"/>
          <w:color w:val="000000"/>
        </w:rPr>
        <w:t xml:space="preserve"> III ҚОСЫМША</w:t>
      </w:r>
      <w:r>
        <w:br/>
      </w:r>
      <w:r>
        <w:rPr>
          <w:rFonts w:ascii="Times New Roman"/>
          <w:b/>
          <w:i w:val="false"/>
          <w:color w:val="000000"/>
        </w:rPr>
        <w:t>А БӨЛІМІ</w:t>
      </w:r>
      <w:r>
        <w:br/>
      </w:r>
      <w:r>
        <w:rPr>
          <w:rFonts w:ascii="Times New Roman"/>
          <w:b/>
          <w:i w:val="false"/>
          <w:color w:val="000000"/>
        </w:rPr>
        <w:t>("Ж") ЖОЮ ЖӨНІНДЕГІ ОПЕРАЦИЯЛАР</w:t>
      </w:r>
    </w:p>
    <w:bookmarkEnd w:id="124"/>
    <w:p>
      <w:pPr>
        <w:spacing w:after="0"/>
        <w:ind w:left="0"/>
        <w:jc w:val="both"/>
      </w:pPr>
      <w:r>
        <w:rPr>
          <w:rFonts w:ascii="Times New Roman"/>
          <w:b w:val="false"/>
          <w:i w:val="false"/>
          <w:color w:val="000000"/>
          <w:sz w:val="28"/>
        </w:rPr>
        <w:t>
      - Жерге көму немесе жерге тастау (мысалы, үйіндіге).</w:t>
      </w:r>
    </w:p>
    <w:p>
      <w:pPr>
        <w:spacing w:after="0"/>
        <w:ind w:left="0"/>
        <w:jc w:val="both"/>
      </w:pPr>
      <w:r>
        <w:rPr>
          <w:rFonts w:ascii="Times New Roman"/>
          <w:b w:val="false"/>
          <w:i w:val="false"/>
          <w:color w:val="000000"/>
          <w:sz w:val="28"/>
        </w:rPr>
        <w:t>
      - Жерді өңдеу (мысалы, топырақта сұйық немесе шлам қалдықтарының биохимиялық ыдырауы және т.б.).</w:t>
      </w:r>
    </w:p>
    <w:p>
      <w:pPr>
        <w:spacing w:after="0"/>
        <w:ind w:left="0"/>
        <w:jc w:val="both"/>
      </w:pPr>
      <w:r>
        <w:rPr>
          <w:rFonts w:ascii="Times New Roman"/>
          <w:b w:val="false"/>
          <w:i w:val="false"/>
          <w:color w:val="000000"/>
          <w:sz w:val="28"/>
        </w:rPr>
        <w:t>
      - Үлкен тереңдікке ағызу (мысалы, ұңғымаға, тұзды шұңқырларға немесе табиғи резервуарларға тиісті консистенциядағы қалдықтарды ағызу).</w:t>
      </w:r>
    </w:p>
    <w:p>
      <w:pPr>
        <w:spacing w:after="0"/>
        <w:ind w:left="0"/>
        <w:jc w:val="both"/>
      </w:pPr>
      <w:r>
        <w:rPr>
          <w:rFonts w:ascii="Times New Roman"/>
          <w:b w:val="false"/>
          <w:i w:val="false"/>
          <w:color w:val="000000"/>
          <w:sz w:val="28"/>
        </w:rPr>
        <w:t>
      - Жерүсті резервуарларына ағызу (мысалы, сұйық немесе шлам қалдықтарын қазан шұңқырларға, тоғандарға немесе тұндырғыш бассейндерге ағызу).</w:t>
      </w:r>
    </w:p>
    <w:p>
      <w:pPr>
        <w:spacing w:after="0"/>
        <w:ind w:left="0"/>
        <w:jc w:val="both"/>
      </w:pPr>
      <w:r>
        <w:rPr>
          <w:rFonts w:ascii="Times New Roman"/>
          <w:b w:val="false"/>
          <w:i w:val="false"/>
          <w:color w:val="000000"/>
          <w:sz w:val="28"/>
        </w:rPr>
        <w:t>
      - Арнайы жабдықталған үйінділерге тастау (мысалы, қақпақпен жабылатын қорғаныш жамылғысы бар және бір-бірінен және қоршаған ортадан оқшауланған жеке бөліктерге ағызу).</w:t>
      </w:r>
    </w:p>
    <w:p>
      <w:pPr>
        <w:spacing w:after="0"/>
        <w:ind w:left="0"/>
        <w:jc w:val="both"/>
      </w:pPr>
      <w:r>
        <w:rPr>
          <w:rFonts w:ascii="Times New Roman"/>
          <w:b w:val="false"/>
          <w:i w:val="false"/>
          <w:color w:val="000000"/>
          <w:sz w:val="28"/>
        </w:rPr>
        <w:t>
      - Теңіздерден/мұхиттардан басқа су қоймаларына ағызу.</w:t>
      </w:r>
    </w:p>
    <w:p>
      <w:pPr>
        <w:spacing w:after="0"/>
        <w:ind w:left="0"/>
        <w:jc w:val="both"/>
      </w:pPr>
      <w:r>
        <w:rPr>
          <w:rFonts w:ascii="Times New Roman"/>
          <w:b w:val="false"/>
          <w:i w:val="false"/>
          <w:color w:val="000000"/>
          <w:sz w:val="28"/>
        </w:rPr>
        <w:t>
      - Теңіздерге/мұхиттарға ағызу, оның ішінде теңіз түбіне көму.</w:t>
      </w:r>
    </w:p>
    <w:p>
      <w:pPr>
        <w:spacing w:after="0"/>
        <w:ind w:left="0"/>
        <w:jc w:val="both"/>
      </w:pPr>
      <w:r>
        <w:rPr>
          <w:rFonts w:ascii="Times New Roman"/>
          <w:b w:val="false"/>
          <w:i w:val="false"/>
          <w:color w:val="000000"/>
          <w:sz w:val="28"/>
        </w:rPr>
        <w:t>
      - Осы қосымшаның басқа бөлімдерінде айтылмаған, кейіннен, осы бөлімде айтылған қандай да бір тәсілдермен алынып тасталатын түпкілікті қосылыстардың немесе қоспалардың пайда болуына алып келетін биологиялық өңдеу.</w:t>
      </w:r>
    </w:p>
    <w:p>
      <w:pPr>
        <w:spacing w:after="0"/>
        <w:ind w:left="0"/>
        <w:jc w:val="both"/>
      </w:pPr>
      <w:r>
        <w:rPr>
          <w:rFonts w:ascii="Times New Roman"/>
          <w:b w:val="false"/>
          <w:i w:val="false"/>
          <w:color w:val="000000"/>
          <w:sz w:val="28"/>
        </w:rPr>
        <w:t>
      - Осы қосымшаның басқа бөлімдерінде айтылмаған, кейіннен, осы бөлімде айтылған қандай да бір тәсілдермен алынып тасталатын түпкілікті қосылыстардың немесе қоспалардың пайда болуына алып келетін физикалық-химиялық өңдеу (мысалы, буландыру, кептіру, түйреу, бейтараптандыру, тұндыру).</w:t>
      </w:r>
    </w:p>
    <w:p>
      <w:pPr>
        <w:spacing w:after="0"/>
        <w:ind w:left="0"/>
        <w:jc w:val="both"/>
      </w:pPr>
      <w:r>
        <w:rPr>
          <w:rFonts w:ascii="Times New Roman"/>
          <w:b w:val="false"/>
          <w:i w:val="false"/>
          <w:color w:val="000000"/>
          <w:sz w:val="28"/>
        </w:rPr>
        <w:t>
      - Құрлықта жағу.</w:t>
      </w:r>
    </w:p>
    <w:p>
      <w:pPr>
        <w:spacing w:after="0"/>
        <w:ind w:left="0"/>
        <w:jc w:val="both"/>
      </w:pPr>
      <w:r>
        <w:rPr>
          <w:rFonts w:ascii="Times New Roman"/>
          <w:b w:val="false"/>
          <w:i w:val="false"/>
          <w:color w:val="000000"/>
          <w:sz w:val="28"/>
        </w:rPr>
        <w:t>
      - Теңізде жағу.</w:t>
      </w:r>
    </w:p>
    <w:p>
      <w:pPr>
        <w:spacing w:after="0"/>
        <w:ind w:left="0"/>
        <w:jc w:val="both"/>
      </w:pPr>
      <w:r>
        <w:rPr>
          <w:rFonts w:ascii="Times New Roman"/>
          <w:b w:val="false"/>
          <w:i w:val="false"/>
          <w:color w:val="000000"/>
          <w:sz w:val="28"/>
        </w:rPr>
        <w:t>
      - Көму (мысалы, шахтада контейнерлер орналастыру).</w:t>
      </w:r>
    </w:p>
    <w:p>
      <w:pPr>
        <w:spacing w:after="0"/>
        <w:ind w:left="0"/>
        <w:jc w:val="both"/>
      </w:pPr>
      <w:r>
        <w:rPr>
          <w:rFonts w:ascii="Times New Roman"/>
          <w:b w:val="false"/>
          <w:i w:val="false"/>
          <w:color w:val="000000"/>
          <w:sz w:val="28"/>
        </w:rPr>
        <w:t>
      - Осы бөлімде көрсетілген операциялардың кез келгені басталғанға дейін біртектес немесе біртектес емес қоспа алу.</w:t>
      </w:r>
    </w:p>
    <w:p>
      <w:pPr>
        <w:spacing w:after="0"/>
        <w:ind w:left="0"/>
        <w:jc w:val="both"/>
      </w:pPr>
      <w:r>
        <w:rPr>
          <w:rFonts w:ascii="Times New Roman"/>
          <w:b w:val="false"/>
          <w:i w:val="false"/>
          <w:color w:val="000000"/>
          <w:sz w:val="28"/>
        </w:rPr>
        <w:t>
      - Осы бөлімде көрсетілген операциялардың кез келгені басталғанға дейін қайта буып-түю.</w:t>
      </w:r>
    </w:p>
    <w:p>
      <w:pPr>
        <w:spacing w:after="0"/>
        <w:ind w:left="0"/>
        <w:jc w:val="both"/>
      </w:pPr>
      <w:r>
        <w:rPr>
          <w:rFonts w:ascii="Times New Roman"/>
          <w:b w:val="false"/>
          <w:i w:val="false"/>
          <w:color w:val="000000"/>
          <w:sz w:val="28"/>
        </w:rPr>
        <w:t>
      - Осы бөлімде көрсетілген операциялардың кез келгенін күту кезіндегі сақтау.</w:t>
      </w:r>
    </w:p>
    <w:bookmarkStart w:name="z126" w:id="125"/>
    <w:p>
      <w:pPr>
        <w:spacing w:after="0"/>
        <w:ind w:left="0"/>
        <w:jc w:val="left"/>
      </w:pPr>
      <w:r>
        <w:rPr>
          <w:rFonts w:ascii="Times New Roman"/>
          <w:b/>
          <w:i w:val="false"/>
          <w:color w:val="000000"/>
        </w:rPr>
        <w:t xml:space="preserve"> В БӨЛІМІ</w:t>
      </w:r>
      <w:r>
        <w:br/>
      </w:r>
      <w:r>
        <w:rPr>
          <w:rFonts w:ascii="Times New Roman"/>
          <w:b/>
          <w:i w:val="false"/>
          <w:color w:val="000000"/>
        </w:rPr>
        <w:t>("Р") РЕКУПЕРАЦИЯЛАУ ЖӨНІНДЕГІ ОПЕРАЦИЯЛАР</w:t>
      </w:r>
    </w:p>
    <w:bookmarkEnd w:id="125"/>
    <w:p>
      <w:pPr>
        <w:spacing w:after="0"/>
        <w:ind w:left="0"/>
        <w:jc w:val="both"/>
      </w:pPr>
      <w:r>
        <w:rPr>
          <w:rFonts w:ascii="Times New Roman"/>
          <w:b w:val="false"/>
          <w:i w:val="false"/>
          <w:color w:val="000000"/>
          <w:sz w:val="28"/>
        </w:rPr>
        <w:t>
      - Энергия алу үшін отын ретінде (тікелей жағудан басқа) немесе өзге де түрде пайдалану.</w:t>
      </w:r>
    </w:p>
    <w:p>
      <w:pPr>
        <w:spacing w:after="0"/>
        <w:ind w:left="0"/>
        <w:jc w:val="both"/>
      </w:pPr>
      <w:r>
        <w:rPr>
          <w:rFonts w:ascii="Times New Roman"/>
          <w:b w:val="false"/>
          <w:i w:val="false"/>
          <w:color w:val="000000"/>
          <w:sz w:val="28"/>
        </w:rPr>
        <w:t>
      - Еріткіштерді кәдеге жарату/қалпына келтіру.</w:t>
      </w:r>
    </w:p>
    <w:p>
      <w:pPr>
        <w:spacing w:after="0"/>
        <w:ind w:left="0"/>
        <w:jc w:val="both"/>
      </w:pPr>
      <w:r>
        <w:rPr>
          <w:rFonts w:ascii="Times New Roman"/>
          <w:b w:val="false"/>
          <w:i w:val="false"/>
          <w:color w:val="000000"/>
          <w:sz w:val="28"/>
        </w:rPr>
        <w:t>
      - Еріткіштер түрінде пайдаланылмайтын органикалық заттарды рециркуляциялау/кәдеге жарату.</w:t>
      </w:r>
    </w:p>
    <w:p>
      <w:pPr>
        <w:spacing w:after="0"/>
        <w:ind w:left="0"/>
        <w:jc w:val="both"/>
      </w:pPr>
      <w:r>
        <w:rPr>
          <w:rFonts w:ascii="Times New Roman"/>
          <w:b w:val="false"/>
          <w:i w:val="false"/>
          <w:color w:val="000000"/>
          <w:sz w:val="28"/>
        </w:rPr>
        <w:t>
      - Металдарды және олардың қосылыстарын рециркуляциялау/кәдеге жарату.</w:t>
      </w:r>
    </w:p>
    <w:p>
      <w:pPr>
        <w:spacing w:after="0"/>
        <w:ind w:left="0"/>
        <w:jc w:val="both"/>
      </w:pPr>
      <w:r>
        <w:rPr>
          <w:rFonts w:ascii="Times New Roman"/>
          <w:b w:val="false"/>
          <w:i w:val="false"/>
          <w:color w:val="000000"/>
          <w:sz w:val="28"/>
        </w:rPr>
        <w:t>
      - Басқа да бейорганикалық емес материалдарды рециркуляциялау/кәдеге жарату.</w:t>
      </w:r>
    </w:p>
    <w:p>
      <w:pPr>
        <w:spacing w:after="0"/>
        <w:ind w:left="0"/>
        <w:jc w:val="both"/>
      </w:pPr>
      <w:r>
        <w:rPr>
          <w:rFonts w:ascii="Times New Roman"/>
          <w:b w:val="false"/>
          <w:i w:val="false"/>
          <w:color w:val="000000"/>
          <w:sz w:val="28"/>
        </w:rPr>
        <w:t>
      - Қышқылдарды немесе негіздерді қалпына келтіру.</w:t>
      </w:r>
    </w:p>
    <w:p>
      <w:pPr>
        <w:spacing w:after="0"/>
        <w:ind w:left="0"/>
        <w:jc w:val="both"/>
      </w:pPr>
      <w:r>
        <w:rPr>
          <w:rFonts w:ascii="Times New Roman"/>
          <w:b w:val="false"/>
          <w:i w:val="false"/>
          <w:color w:val="000000"/>
          <w:sz w:val="28"/>
        </w:rPr>
        <w:t>
      - Ластануға қарсы күрес үшін пайдаланылатын кұрамдарды рекуперациялау.</w:t>
      </w:r>
    </w:p>
    <w:p>
      <w:pPr>
        <w:spacing w:after="0"/>
        <w:ind w:left="0"/>
        <w:jc w:val="both"/>
      </w:pPr>
      <w:r>
        <w:rPr>
          <w:rFonts w:ascii="Times New Roman"/>
          <w:b w:val="false"/>
          <w:i w:val="false"/>
          <w:color w:val="000000"/>
          <w:sz w:val="28"/>
        </w:rPr>
        <w:t>
      - Катализаторлардың кұрамдарын рекуперациялау.</w:t>
      </w:r>
    </w:p>
    <w:p>
      <w:pPr>
        <w:spacing w:after="0"/>
        <w:ind w:left="0"/>
        <w:jc w:val="both"/>
      </w:pPr>
      <w:r>
        <w:rPr>
          <w:rFonts w:ascii="Times New Roman"/>
          <w:b w:val="false"/>
          <w:i w:val="false"/>
          <w:color w:val="000000"/>
          <w:sz w:val="28"/>
        </w:rPr>
        <w:t>
      - Пайдаланылған мұнай өнімдерін қайта айдау немесе бұрын пайдаланылған мұнай өнімдерін қайта қолдану.</w:t>
      </w:r>
    </w:p>
    <w:p>
      <w:pPr>
        <w:spacing w:after="0"/>
        <w:ind w:left="0"/>
        <w:jc w:val="both"/>
      </w:pPr>
      <w:r>
        <w:rPr>
          <w:rFonts w:ascii="Times New Roman"/>
          <w:b w:val="false"/>
          <w:i w:val="false"/>
          <w:color w:val="000000"/>
          <w:sz w:val="28"/>
        </w:rPr>
        <w:t>
      - Егіншілікке пайдалы әсер ететін немесе экологиялық жағдайды жақсартатын жерлерді өңдеу.</w:t>
      </w:r>
    </w:p>
    <w:p>
      <w:pPr>
        <w:spacing w:after="0"/>
        <w:ind w:left="0"/>
        <w:jc w:val="both"/>
      </w:pPr>
      <w:r>
        <w:rPr>
          <w:rFonts w:ascii="Times New Roman"/>
          <w:b w:val="false"/>
          <w:i w:val="false"/>
          <w:color w:val="000000"/>
          <w:sz w:val="28"/>
        </w:rPr>
        <w:t>
      - Осы бөлімде көрсетілген рекуперациялау жөніндегі кез келген операциялардан қалған материалдарды пайдалану.</w:t>
      </w:r>
    </w:p>
    <w:p>
      <w:pPr>
        <w:spacing w:after="0"/>
        <w:ind w:left="0"/>
        <w:jc w:val="both"/>
      </w:pPr>
      <w:r>
        <w:rPr>
          <w:rFonts w:ascii="Times New Roman"/>
          <w:b w:val="false"/>
          <w:i w:val="false"/>
          <w:color w:val="000000"/>
          <w:sz w:val="28"/>
        </w:rPr>
        <w:t>
      - Осы бөлімде көрсетілген рекуперациялау жөніндегі операцияларда іске қосу үшін қалдықтармен алмасу.</w:t>
      </w:r>
    </w:p>
    <w:p>
      <w:pPr>
        <w:spacing w:after="0"/>
        <w:ind w:left="0"/>
        <w:jc w:val="both"/>
      </w:pPr>
      <w:r>
        <w:rPr>
          <w:rFonts w:ascii="Times New Roman"/>
          <w:b w:val="false"/>
          <w:i w:val="false"/>
          <w:color w:val="000000"/>
          <w:sz w:val="28"/>
        </w:rPr>
        <w:t>
      - Осы бөлімде көрсетілген кез келген операцияға кейіннен іске қосуға арналған материалды шоғырландыру.</w:t>
      </w:r>
    </w:p>
    <w:bookmarkStart w:name="z127" w:id="126"/>
    <w:p>
      <w:pPr>
        <w:spacing w:after="0"/>
        <w:ind w:left="0"/>
        <w:jc w:val="left"/>
      </w:pPr>
      <w:r>
        <w:rPr>
          <w:rFonts w:ascii="Times New Roman"/>
          <w:b/>
          <w:i w:val="false"/>
          <w:color w:val="000000"/>
        </w:rPr>
        <w:t xml:space="preserve"> IV ҚОСЫМША ТӨРЕЛІК</w:t>
      </w:r>
    </w:p>
    <w:bookmarkEnd w:id="126"/>
    <w:bookmarkStart w:name="z128" w:id="127"/>
    <w:p>
      <w:pPr>
        <w:spacing w:after="0"/>
        <w:ind w:left="0"/>
        <w:jc w:val="both"/>
      </w:pPr>
      <w:r>
        <w:rPr>
          <w:rFonts w:ascii="Times New Roman"/>
          <w:b w:val="false"/>
          <w:i w:val="false"/>
          <w:color w:val="000000"/>
          <w:sz w:val="28"/>
        </w:rPr>
        <w:t xml:space="preserve">
      1. Осы Хаттаманың 23-бабының </w:t>
      </w:r>
      <w:r>
        <w:rPr>
          <w:rFonts w:ascii="Times New Roman"/>
          <w:b w:val="false"/>
          <w:i w:val="false"/>
          <w:color w:val="000000"/>
          <w:sz w:val="28"/>
        </w:rPr>
        <w:t>2-тармағына</w:t>
      </w:r>
      <w:r>
        <w:rPr>
          <w:rFonts w:ascii="Times New Roman"/>
          <w:b w:val="false"/>
          <w:i w:val="false"/>
          <w:color w:val="000000"/>
          <w:sz w:val="28"/>
        </w:rPr>
        <w:t xml:space="preserve"> сәйкес дау төрелік іс қарауға берілген жағдайда тарап немесе тараптар дипломатиялық арналар бойынша даудың екінші тарапын немесе басқа да тараптарын, сондай-ақ хатшылыққа төрелік істі қарау нысаны туралы хабарлайды және де атап айтқанда, осы Хаттаманы түсіндіруге немесе қолдануға қатысты дау туындаған баптарын көрсетеді. Хатшылық алынған ақпаратты осы Хаттаманың барлық Тараптарына жолдайды.</w:t>
      </w:r>
    </w:p>
    <w:bookmarkEnd w:id="127"/>
    <w:bookmarkStart w:name="z129" w:id="128"/>
    <w:p>
      <w:pPr>
        <w:spacing w:after="0"/>
        <w:ind w:left="0"/>
        <w:jc w:val="both"/>
      </w:pPr>
      <w:r>
        <w:rPr>
          <w:rFonts w:ascii="Times New Roman"/>
          <w:b w:val="false"/>
          <w:i w:val="false"/>
          <w:color w:val="000000"/>
          <w:sz w:val="28"/>
        </w:rPr>
        <w:t>
      2. Төрелік сот үш мүшеден тұрады. Талапкер-тарап немесе талапкер-тараптар сияқты даудың басқа тарапы немесе басқа да тараптары бір-бір төрешіден тағайындайды және осылайша тағайындалған екі төреші өзара келісім бойынша төрелік сот төрағасының функциясын атқаратын үшінші төрешіні тағайындайды. Соңғысы дау тараптары бірінің азаматы бола алмайды және осы тараптардың бірінің аумағында өзінің әдеттегі тұрғылықты мекенжайына ие бола алмайды, оларда қызметте бола алмайды немесе қандай да бір түрде бұл іске қатысы бола алмайды.</w:t>
      </w:r>
    </w:p>
    <w:bookmarkEnd w:id="128"/>
    <w:bookmarkStart w:name="z130" w:id="129"/>
    <w:p>
      <w:pPr>
        <w:spacing w:after="0"/>
        <w:ind w:left="0"/>
        <w:jc w:val="both"/>
      </w:pPr>
      <w:r>
        <w:rPr>
          <w:rFonts w:ascii="Times New Roman"/>
          <w:b w:val="false"/>
          <w:i w:val="false"/>
          <w:color w:val="000000"/>
          <w:sz w:val="28"/>
        </w:rPr>
        <w:t>
      3. Егер екінші төреші тағайындалғаннан кейін екі ай өткенде төрелік соттың төрағасы тағайындалмаса, онда дау тараптарының кез келгенінің өтініші бойынша Еуропа экономикалық комиссиясының Атқарушы хатшысы оны келесі екі ай ішінде тағайындайды.</w:t>
      </w:r>
    </w:p>
    <w:bookmarkEnd w:id="129"/>
    <w:bookmarkStart w:name="z131" w:id="130"/>
    <w:p>
      <w:pPr>
        <w:spacing w:after="0"/>
        <w:ind w:left="0"/>
        <w:jc w:val="both"/>
      </w:pPr>
      <w:r>
        <w:rPr>
          <w:rFonts w:ascii="Times New Roman"/>
          <w:b w:val="false"/>
          <w:i w:val="false"/>
          <w:color w:val="000000"/>
          <w:sz w:val="28"/>
        </w:rPr>
        <w:t>
      4. Егер дау тараптарының бірі 1-тармақта айтылған хабарламаны алғаннан кейін екі ай ішінде төрешіні тағайындамаса, онда басқа тарап бұл туралы Еуропа экономикалық комиссиясының Атқарушы хатшысына ақпарат бере алады, ол келесі екі айдың ішінде төрелік соттың төрағасын тағайындайды. Өзі тағайындалғаннан кейін төрелік соттың торағасы төреші тағайындамаған тарапты мұны екі айдың ішінде жасауды өтінеді. Егер ол мұндай мерзімнің ішінде мұны жасамаса, төраға бұл туралы Еуропа экономикалық комиссиясының Атқарушы хатшысына ақпарат береді, ол келесі екі айдың ішінде осындай тағайындауды жүргізеді.</w:t>
      </w:r>
    </w:p>
    <w:bookmarkEnd w:id="130"/>
    <w:bookmarkStart w:name="z132" w:id="131"/>
    <w:p>
      <w:pPr>
        <w:spacing w:after="0"/>
        <w:ind w:left="0"/>
        <w:jc w:val="both"/>
      </w:pPr>
      <w:r>
        <w:rPr>
          <w:rFonts w:ascii="Times New Roman"/>
          <w:b w:val="false"/>
          <w:i w:val="false"/>
          <w:color w:val="000000"/>
          <w:sz w:val="28"/>
        </w:rPr>
        <w:t>
      5. Төрелік сот халықаралық құқыққа және осы Хаттаманың ережелеріне сәйкес өз шешімін шығарады.</w:t>
      </w:r>
    </w:p>
    <w:bookmarkEnd w:id="131"/>
    <w:bookmarkStart w:name="z133" w:id="132"/>
    <w:p>
      <w:pPr>
        <w:spacing w:after="0"/>
        <w:ind w:left="0"/>
        <w:jc w:val="both"/>
      </w:pPr>
      <w:r>
        <w:rPr>
          <w:rFonts w:ascii="Times New Roman"/>
          <w:b w:val="false"/>
          <w:i w:val="false"/>
          <w:color w:val="000000"/>
          <w:sz w:val="28"/>
        </w:rPr>
        <w:t>
      6. Осы қосымшаның ережелеріне сәйкес құрылатын кез келген төрелік сот өзінің жеке рәсім қағидаларын әзірлейді.</w:t>
      </w:r>
    </w:p>
    <w:bookmarkEnd w:id="132"/>
    <w:bookmarkStart w:name="z134" w:id="133"/>
    <w:p>
      <w:pPr>
        <w:spacing w:after="0"/>
        <w:ind w:left="0"/>
        <w:jc w:val="both"/>
      </w:pPr>
      <w:r>
        <w:rPr>
          <w:rFonts w:ascii="Times New Roman"/>
          <w:b w:val="false"/>
          <w:i w:val="false"/>
          <w:color w:val="000000"/>
          <w:sz w:val="28"/>
        </w:rPr>
        <w:t>
      7. Төрелік соттың рәсімдік мәселелер бойынша да, мәні мәселелері бойынша да шешімдері оның мүшелерінің көпшілік дауысымен қабылданады.</w:t>
      </w:r>
    </w:p>
    <w:bookmarkEnd w:id="133"/>
    <w:bookmarkStart w:name="z135" w:id="134"/>
    <w:p>
      <w:pPr>
        <w:spacing w:after="0"/>
        <w:ind w:left="0"/>
        <w:jc w:val="both"/>
      </w:pPr>
      <w:r>
        <w:rPr>
          <w:rFonts w:ascii="Times New Roman"/>
          <w:b w:val="false"/>
          <w:i w:val="false"/>
          <w:color w:val="000000"/>
          <w:sz w:val="28"/>
        </w:rPr>
        <w:t>
      8. Сот фактілерді анықтау үшін барлық тиісті шараларды қолдана алады.</w:t>
      </w:r>
    </w:p>
    <w:bookmarkEnd w:id="134"/>
    <w:bookmarkStart w:name="z136" w:id="135"/>
    <w:p>
      <w:pPr>
        <w:spacing w:after="0"/>
        <w:ind w:left="0"/>
        <w:jc w:val="both"/>
      </w:pPr>
      <w:r>
        <w:rPr>
          <w:rFonts w:ascii="Times New Roman"/>
          <w:b w:val="false"/>
          <w:i w:val="false"/>
          <w:color w:val="000000"/>
          <w:sz w:val="28"/>
        </w:rPr>
        <w:t>
      9. Дау тараптары төрелік сот жұмысына жәрдемдеседі және, атап айтқанда, өздерінің иелігінде бар құралдардың бәрін пайдалана отырып:</w:t>
      </w:r>
    </w:p>
    <w:bookmarkEnd w:id="135"/>
    <w:p>
      <w:pPr>
        <w:spacing w:after="0"/>
        <w:ind w:left="0"/>
        <w:jc w:val="both"/>
      </w:pPr>
      <w:r>
        <w:rPr>
          <w:rFonts w:ascii="Times New Roman"/>
          <w:b w:val="false"/>
          <w:i w:val="false"/>
          <w:color w:val="000000"/>
          <w:sz w:val="28"/>
        </w:rPr>
        <w:t>
      a) оған барлық тиісті құжаттарды, шарттарды және ақпаратты береді;</w:t>
      </w:r>
    </w:p>
    <w:p>
      <w:pPr>
        <w:spacing w:after="0"/>
        <w:ind w:left="0"/>
        <w:jc w:val="both"/>
      </w:pPr>
      <w:r>
        <w:rPr>
          <w:rFonts w:ascii="Times New Roman"/>
          <w:b w:val="false"/>
          <w:i w:val="false"/>
          <w:color w:val="000000"/>
          <w:sz w:val="28"/>
        </w:rPr>
        <w:t>
      b) қажет болған кезде оған куәларды немесе сарапшыларды шақыру және олардың айғақтарын тыңдау мүмкіндігін береді.</w:t>
      </w:r>
    </w:p>
    <w:bookmarkStart w:name="z137" w:id="136"/>
    <w:p>
      <w:pPr>
        <w:spacing w:after="0"/>
        <w:ind w:left="0"/>
        <w:jc w:val="both"/>
      </w:pPr>
      <w:r>
        <w:rPr>
          <w:rFonts w:ascii="Times New Roman"/>
          <w:b w:val="false"/>
          <w:i w:val="false"/>
          <w:color w:val="000000"/>
          <w:sz w:val="28"/>
        </w:rPr>
        <w:t>
      10. Дау тараптары және төрелік соттың мүшелері төрелік сотта істі қарау барысында олар құпиялылық тәртіппен алатын кез келген ақпараттың құпиялығын сақтайды.</w:t>
      </w:r>
    </w:p>
    <w:bookmarkEnd w:id="136"/>
    <w:bookmarkStart w:name="z138" w:id="137"/>
    <w:p>
      <w:pPr>
        <w:spacing w:after="0"/>
        <w:ind w:left="0"/>
        <w:jc w:val="both"/>
      </w:pPr>
      <w:r>
        <w:rPr>
          <w:rFonts w:ascii="Times New Roman"/>
          <w:b w:val="false"/>
          <w:i w:val="false"/>
          <w:color w:val="000000"/>
          <w:sz w:val="28"/>
        </w:rPr>
        <w:t>
      11. Төрелік сот тараптардың бірінің өтініші бойынша уақытша қорғау шараларын қабылдауын ұсына алады.</w:t>
      </w:r>
    </w:p>
    <w:bookmarkEnd w:id="137"/>
    <w:bookmarkStart w:name="z139" w:id="138"/>
    <w:p>
      <w:pPr>
        <w:spacing w:after="0"/>
        <w:ind w:left="0"/>
        <w:jc w:val="both"/>
      </w:pPr>
      <w:r>
        <w:rPr>
          <w:rFonts w:ascii="Times New Roman"/>
          <w:b w:val="false"/>
          <w:i w:val="false"/>
          <w:color w:val="000000"/>
          <w:sz w:val="28"/>
        </w:rPr>
        <w:t>
      12. Егер дау тараптарының бірі төрелік сотқа келмесе немесе өз ісін қарауға қатыспаса, екінші тарап соттан істі қарауды жалғастыруды және өзінің түпкілікті шешімін шығаруды өтіне алады. Тараптардың бірінің сотта болмауы немесе тараптардың бірінің істі талқылауға қатыспауы үшін кедергі бола алмайды. Төрелік сот өзінің түпкілікті шешімін шығарғанға дейін талап қою нақты екендігіне және заңдық негізделгендігіне көз жеткізуге тиіс.</w:t>
      </w:r>
    </w:p>
    <w:bookmarkEnd w:id="138"/>
    <w:bookmarkStart w:name="z140" w:id="139"/>
    <w:p>
      <w:pPr>
        <w:spacing w:after="0"/>
        <w:ind w:left="0"/>
        <w:jc w:val="both"/>
      </w:pPr>
      <w:r>
        <w:rPr>
          <w:rFonts w:ascii="Times New Roman"/>
          <w:b w:val="false"/>
          <w:i w:val="false"/>
          <w:color w:val="000000"/>
          <w:sz w:val="28"/>
        </w:rPr>
        <w:t>
      13. Төрелік сот даудың мәнінен тікелей туындайтын қарама-қарсы талап қоюларды тыңдап, олар бойынша шешім шығара алады.</w:t>
      </w:r>
    </w:p>
    <w:bookmarkEnd w:id="139"/>
    <w:bookmarkStart w:name="z141" w:id="140"/>
    <w:p>
      <w:pPr>
        <w:spacing w:after="0"/>
        <w:ind w:left="0"/>
        <w:jc w:val="both"/>
      </w:pPr>
      <w:r>
        <w:rPr>
          <w:rFonts w:ascii="Times New Roman"/>
          <w:b w:val="false"/>
          <w:i w:val="false"/>
          <w:color w:val="000000"/>
          <w:sz w:val="28"/>
        </w:rPr>
        <w:t>
      14. Егер тек төрелік сот өзгедей шешім қабылдамаса, істің нақты мән-жайын негізге ала отырып, сот мүшелерінің көрсеткен қызметіне ақы төлеумен қоса, сот шығындарын дау тараптары тең бөліп төлейді. Сот өзінің барлық шығыстарын тіркейді және дау тараптарына осы шығыстар туралы түпкілікті есебін береді.</w:t>
      </w:r>
    </w:p>
    <w:bookmarkEnd w:id="140"/>
    <w:bookmarkStart w:name="z142" w:id="141"/>
    <w:p>
      <w:pPr>
        <w:spacing w:after="0"/>
        <w:ind w:left="0"/>
        <w:jc w:val="both"/>
      </w:pPr>
      <w:r>
        <w:rPr>
          <w:rFonts w:ascii="Times New Roman"/>
          <w:b w:val="false"/>
          <w:i w:val="false"/>
          <w:color w:val="000000"/>
          <w:sz w:val="28"/>
        </w:rPr>
        <w:t>
      15. Осы Хаттаманың даудың мәніне құқықтық сипаттағы мүдделілігі бар және аталған іс жөніндегі шешімде қозғалуы мүмкін кез келген Тарапы соттың келісімімен талқылауға қатыса алады.</w:t>
      </w:r>
    </w:p>
    <w:bookmarkEnd w:id="141"/>
    <w:bookmarkStart w:name="z143" w:id="142"/>
    <w:p>
      <w:pPr>
        <w:spacing w:after="0"/>
        <w:ind w:left="0"/>
        <w:jc w:val="both"/>
      </w:pPr>
      <w:r>
        <w:rPr>
          <w:rFonts w:ascii="Times New Roman"/>
          <w:b w:val="false"/>
          <w:i w:val="false"/>
          <w:color w:val="000000"/>
          <w:sz w:val="28"/>
        </w:rPr>
        <w:t>
      16. Төрелік сот, егер тек ол бұл мерзімді бес айдан аспайтын кезеңге созуды қажет деп есептемесе, өзі тағайындалған күннен бастап бес ай ішінде өз шешімін шығарады.</w:t>
      </w:r>
    </w:p>
    <w:bookmarkEnd w:id="142"/>
    <w:bookmarkStart w:name="z144" w:id="143"/>
    <w:p>
      <w:pPr>
        <w:spacing w:after="0"/>
        <w:ind w:left="0"/>
        <w:jc w:val="both"/>
      </w:pPr>
      <w:r>
        <w:rPr>
          <w:rFonts w:ascii="Times New Roman"/>
          <w:b w:val="false"/>
          <w:i w:val="false"/>
          <w:color w:val="000000"/>
          <w:sz w:val="28"/>
        </w:rPr>
        <w:t>
      17. Төрелік соттың шешімі себептерін түсіндірумен бірге жүреді. Бұл шешім түпкілікті және даудың барлық тараптары үшін міндетті болып табылады. Төрелік сот өз шешімін даудың тараптарына және хатшылыққа жібереді. Хатшылық өзі алған ақпаратты осы Хаттаманың барлық Тараптарына жолдайды.</w:t>
      </w:r>
    </w:p>
    <w:bookmarkEnd w:id="143"/>
    <w:bookmarkStart w:name="z145" w:id="144"/>
    <w:p>
      <w:pPr>
        <w:spacing w:after="0"/>
        <w:ind w:left="0"/>
        <w:jc w:val="both"/>
      </w:pPr>
      <w:r>
        <w:rPr>
          <w:rFonts w:ascii="Times New Roman"/>
          <w:b w:val="false"/>
          <w:i w:val="false"/>
          <w:color w:val="000000"/>
          <w:sz w:val="28"/>
        </w:rPr>
        <w:t>
      18. Сот шешімін түсіндіруге немесе орындауға қатысты тараптар арасында туындауы мүмкін кез келген дауды кез келген тарап осы шешімді шығарған төрелік сотқа бере алады немесе соңғысының көрсететін қызметін пайдалану мүмкін болмаған кезде біріншісі сияқты жолмен осы мақсатта құрылатын басқа сотқа бере алады.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Бұдан әрі Хаттаманың ағылшын және француз тіліндегі мәтіндері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