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824ba" w14:textId="01824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қол қойылған хаттамаға өзгеріс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2020 жылғы 1 сәуірдегі № 312-VІ ҚРЗ.</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қол қойылған хаттамаға өзгеріс енгізу туралы 2018 жылғы 14 мамырда Сочиде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қол қойылған хаттамаға өзгеріс енгізу туралы хаттама</w:t>
      </w:r>
    </w:p>
    <w:bookmarkEnd w:id="1"/>
    <w:bookmarkStart w:name="z3" w:id="2"/>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2"/>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шартқа Қырғыз Республикасының қосылуы туралы 2014 жылғы 23 желтоқсанда қол қойылған шарттың </w:t>
      </w:r>
      <w:r>
        <w:rPr>
          <w:rFonts w:ascii="Times New Roman"/>
          <w:b w:val="false"/>
          <w:i w:val="false"/>
          <w:color w:val="000000"/>
          <w:sz w:val="28"/>
        </w:rPr>
        <w:t>1-бабының</w:t>
      </w:r>
      <w:r>
        <w:rPr>
          <w:rFonts w:ascii="Times New Roman"/>
          <w:b w:val="false"/>
          <w:i w:val="false"/>
          <w:color w:val="000000"/>
          <w:sz w:val="28"/>
        </w:rPr>
        <w:t xml:space="preserve"> үшінші абзацын басшылыққа ала отырып,</w:t>
      </w:r>
    </w:p>
    <w:p>
      <w:pPr>
        <w:spacing w:after="0"/>
        <w:ind w:left="0"/>
        <w:jc w:val="both"/>
      </w:pPr>
      <w:r>
        <w:rPr>
          <w:rFonts w:ascii="Times New Roman"/>
          <w:b w:val="false"/>
          <w:i w:val="false"/>
          <w:color w:val="000000"/>
          <w:sz w:val="28"/>
        </w:rPr>
        <w:t>
      төмендегілер туралы осы Хаттаманы жасасты:</w:t>
      </w:r>
    </w:p>
    <w:bookmarkStart w:name="z4" w:id="3"/>
    <w:p>
      <w:pPr>
        <w:spacing w:after="0"/>
        <w:ind w:left="0"/>
        <w:jc w:val="left"/>
      </w:pPr>
      <w:r>
        <w:rPr>
          <w:rFonts w:ascii="Times New Roman"/>
          <w:b/>
          <w:i w:val="false"/>
          <w:color w:val="000000"/>
        </w:rPr>
        <w:t xml:space="preserve"> 1-бап</w:t>
      </w:r>
    </w:p>
    <w:bookmarkEnd w:id="3"/>
    <w:bookmarkStart w:name="z5" w:id="4"/>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қол қойылған хаттамаға 1-қосымшаның </w:t>
      </w:r>
      <w:r>
        <w:rPr>
          <w:rFonts w:ascii="Times New Roman"/>
          <w:b w:val="false"/>
          <w:i w:val="false"/>
          <w:color w:val="000000"/>
          <w:sz w:val="28"/>
        </w:rPr>
        <w:t>37-тармағының</w:t>
      </w:r>
      <w:r>
        <w:rPr>
          <w:rFonts w:ascii="Times New Roman"/>
          <w:b w:val="false"/>
          <w:i w:val="false"/>
          <w:color w:val="000000"/>
          <w:sz w:val="28"/>
        </w:rPr>
        <w:t xml:space="preserve"> үшінші абзацындағы "24" деген цифрлар "48" деген цифрлармен ауыстырылсын.</w:t>
      </w:r>
    </w:p>
    <w:bookmarkEnd w:id="4"/>
    <w:bookmarkStart w:name="z6"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Осы Хаттама қол қойылған күнінен бастап уақытша қолданылады және оның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күннен бастап күшіне енеді. Осы Хаттаманың күші 2017 жылғы 12 тамыздан бастап туындаған құқықтық қатынастарға қолданылады.</w:t>
      </w:r>
    </w:p>
    <w:p>
      <w:pPr>
        <w:spacing w:after="0"/>
        <w:ind w:left="0"/>
        <w:jc w:val="both"/>
      </w:pPr>
      <w:r>
        <w:rPr>
          <w:rFonts w:ascii="Times New Roman"/>
          <w:b w:val="false"/>
          <w:i w:val="false"/>
          <w:color w:val="000000"/>
          <w:sz w:val="28"/>
        </w:rPr>
        <w:t>
      Осы Хаттама заңнамасында халықаралық шарттарды уақытша қолдану мүмкіндігі көзделмейтін мүше мемлекет үшін осы Хаттаманың күшіне енуі үшін қажетті мемлекетішілік рәсімдерді осындай мүше мемлекеттің орындағаны туралы жазбаша хабарламаны депозитарий алған күннен бастап қолданылады.</w:t>
      </w:r>
    </w:p>
    <w:p>
      <w:pPr>
        <w:spacing w:after="0"/>
        <w:ind w:left="0"/>
        <w:jc w:val="both"/>
      </w:pPr>
      <w:r>
        <w:rPr>
          <w:rFonts w:ascii="Times New Roman"/>
          <w:b w:val="false"/>
          <w:i w:val="false"/>
          <w:color w:val="000000"/>
          <w:sz w:val="28"/>
        </w:rPr>
        <w:t>
      2018 жылғы 14 мамырда Сочи қаласында орыс тілінде бір төлнұсқа данада жасалды.</w:t>
      </w:r>
    </w:p>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мүше мемлекетке оның куәландырылған көшірмесін жібереді.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w:t>
            </w:r>
            <w:r>
              <w:br/>
            </w:r>
            <w:r>
              <w:rPr>
                <w:rFonts w:ascii="Times New Roman"/>
                <w:b w:val="false"/>
                <w:i/>
                <w:color w:val="000000"/>
                <w:sz w:val="20"/>
              </w:rPr>
              <w:t>Республикасы</w:t>
            </w:r>
            <w:r>
              <w:br/>
            </w:r>
            <w:r>
              <w:rPr>
                <w:rFonts w:ascii="Times New Roman"/>
                <w:b w:val="false"/>
                <w:i/>
                <w:color w:val="000000"/>
                <w:sz w:val="20"/>
              </w:rPr>
              <w:t>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w:t>
            </w:r>
            <w:r>
              <w:br/>
            </w:r>
            <w:r>
              <w:rPr>
                <w:rFonts w:ascii="Times New Roman"/>
                <w:b w:val="false"/>
                <w:i/>
                <w:color w:val="000000"/>
                <w:sz w:val="20"/>
              </w:rPr>
              <w:t>Республикасы</w:t>
            </w:r>
            <w:r>
              <w:br/>
            </w:r>
            <w:r>
              <w:rPr>
                <w:rFonts w:ascii="Times New Roman"/>
                <w:b w:val="false"/>
                <w:i/>
                <w:color w:val="000000"/>
                <w:sz w:val="20"/>
              </w:rPr>
              <w:t>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br/>
            </w:r>
            <w:r>
              <w:rPr>
                <w:rFonts w:ascii="Times New Roman"/>
                <w:b w:val="false"/>
                <w:i/>
                <w:color w:val="000000"/>
                <w:sz w:val="20"/>
              </w:rPr>
              <w:t>Республикасы</w:t>
            </w:r>
            <w:r>
              <w:br/>
            </w:r>
            <w:r>
              <w:rPr>
                <w:rFonts w:ascii="Times New Roman"/>
                <w:b w:val="false"/>
                <w:i/>
                <w:color w:val="000000"/>
                <w:sz w:val="20"/>
              </w:rPr>
              <w:t>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w:t>
            </w:r>
            <w:r>
              <w:br/>
            </w:r>
            <w:r>
              <w:rPr>
                <w:rFonts w:ascii="Times New Roman"/>
                <w:b w:val="false"/>
                <w:i/>
                <w:color w:val="000000"/>
                <w:sz w:val="20"/>
              </w:rPr>
              <w:t>Республикасы</w:t>
            </w:r>
            <w:r>
              <w:br/>
            </w:r>
            <w:r>
              <w:rPr>
                <w:rFonts w:ascii="Times New Roman"/>
                <w:b w:val="false"/>
                <w:i/>
                <w:color w:val="000000"/>
                <w:sz w:val="20"/>
              </w:rPr>
              <w:t>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w:t>
            </w:r>
            <w:r>
              <w:br/>
            </w:r>
            <w:r>
              <w:rPr>
                <w:rFonts w:ascii="Times New Roman"/>
                <w:b w:val="false"/>
                <w:i/>
                <w:color w:val="000000"/>
                <w:sz w:val="20"/>
              </w:rPr>
              <w:t>Федерациясы</w:t>
            </w:r>
            <w:r>
              <w:br/>
            </w:r>
            <w:r>
              <w:rPr>
                <w:rFonts w:ascii="Times New Roman"/>
                <w:b w:val="false"/>
                <w:i/>
                <w:color w:val="000000"/>
                <w:sz w:val="20"/>
              </w:rPr>
              <w:t>үшін</w:t>
            </w:r>
          </w:p>
        </w:tc>
      </w:tr>
    </w:tbl>
    <w:p>
      <w:pPr>
        <w:spacing w:after="0"/>
        <w:ind w:left="0"/>
        <w:jc w:val="both"/>
      </w:pPr>
      <w:r>
        <w:rPr>
          <w:rFonts w:ascii="Times New Roman"/>
          <w:b w:val="false"/>
          <w:i w:val="false"/>
          <w:color w:val="000000"/>
          <w:sz w:val="28"/>
        </w:rPr>
        <w:t>
      Аталған хаттама 2018 жылғы 14 мамырда Сочи қаласында:</w:t>
      </w:r>
    </w:p>
    <w:p>
      <w:pPr>
        <w:spacing w:after="0"/>
        <w:ind w:left="0"/>
        <w:jc w:val="both"/>
      </w:pPr>
      <w:r>
        <w:rPr>
          <w:rFonts w:ascii="Times New Roman"/>
          <w:b w:val="false"/>
          <w:i w:val="false"/>
          <w:color w:val="000000"/>
          <w:sz w:val="28"/>
        </w:rPr>
        <w:t>
      Армения Республикасы үшін Армения Республикасының Премьер-министрі Н. В. Пашинян;</w:t>
      </w:r>
    </w:p>
    <w:p>
      <w:pPr>
        <w:spacing w:after="0"/>
        <w:ind w:left="0"/>
        <w:jc w:val="both"/>
      </w:pPr>
      <w:r>
        <w:rPr>
          <w:rFonts w:ascii="Times New Roman"/>
          <w:b w:val="false"/>
          <w:i w:val="false"/>
          <w:color w:val="000000"/>
          <w:sz w:val="28"/>
        </w:rPr>
        <w:t>
      Беларусь Республикасы үшін Беларусь Республикасының Президенті А. Г. Лукашенко;</w:t>
      </w:r>
    </w:p>
    <w:p>
      <w:pPr>
        <w:spacing w:after="0"/>
        <w:ind w:left="0"/>
        <w:jc w:val="both"/>
      </w:pPr>
      <w:r>
        <w:rPr>
          <w:rFonts w:ascii="Times New Roman"/>
          <w:b w:val="false"/>
          <w:i w:val="false"/>
          <w:color w:val="000000"/>
          <w:sz w:val="28"/>
        </w:rPr>
        <w:t>
      Қазақстан Республикасы үшін Қазақстан Республикасының Президенті Н. Ә. Назарбаев;</w:t>
      </w:r>
    </w:p>
    <w:p>
      <w:pPr>
        <w:spacing w:after="0"/>
        <w:ind w:left="0"/>
        <w:jc w:val="both"/>
      </w:pPr>
      <w:r>
        <w:rPr>
          <w:rFonts w:ascii="Times New Roman"/>
          <w:b w:val="false"/>
          <w:i w:val="false"/>
          <w:color w:val="000000"/>
          <w:sz w:val="28"/>
        </w:rPr>
        <w:t>
      Қырғыз Республикасы үшін Қырғыз Республикасының Президенті С. Ш. Жээнбеков;</w:t>
      </w:r>
    </w:p>
    <w:p>
      <w:pPr>
        <w:spacing w:after="0"/>
        <w:ind w:left="0"/>
        <w:jc w:val="both"/>
      </w:pPr>
      <w:r>
        <w:rPr>
          <w:rFonts w:ascii="Times New Roman"/>
          <w:b w:val="false"/>
          <w:i w:val="false"/>
          <w:color w:val="000000"/>
          <w:sz w:val="28"/>
        </w:rPr>
        <w:t>
      Ресей Федерациясы үшін Ресей Федерациясының Президенті В. В. Путин қол қойылған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қол қойылған хаттамаға өзгеріс енгізу туралы хаттаманың толық және тең түпнұсқалық көшірмесі болып табылатынын куәландырамын.</w:t>
      </w:r>
    </w:p>
    <w:p>
      <w:pPr>
        <w:spacing w:after="0"/>
        <w:ind w:left="0"/>
        <w:jc w:val="both"/>
      </w:pPr>
      <w:r>
        <w:rPr>
          <w:rFonts w:ascii="Times New Roman"/>
          <w:b w:val="false"/>
          <w:i w:val="false"/>
          <w:color w:val="000000"/>
          <w:sz w:val="28"/>
        </w:rPr>
        <w:t>
      Хаттаманың түпнұсқасы Еуразиялық экономикалық комиссияда сақталады.</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Құқық департаментінің директоры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 Тараскин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