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3697" w14:textId="ca43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9 маусымдағы № 341-VI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Заң 2020 жылғы 1 шілдеден бастап қолданысқа енгізіледі.</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7-II, 53, 56-құжаттар; № 8-II, 72-құжат; № 10, 79-құжат; 2017 ж., № 3, 6-құжат; № 4, 7-құжат; № 12, 34-құжат; № 14, 51, 54-құжат; № 23-V, 113-құжат; 2018 ж., № 9, 27-құжат; № 10, 32-құжат; 2019 ж., № 1, 4-құжат; № 2, 6-құжат; № 7, 37, 39-құжат; № 19-20, 86-құжат; № 21-22, 90, 91-құжаттар; № 23, 103, 108-құжаттар;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33-баптың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"Тұрғын үй құрылысына кепілдік беру қорының" деген сөздер "Тұрғын үй құрылысының бірыңғай операторының"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77-баптың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"Тұрғын үй құрылысына кепілдік беру қорына" деген сөздер "Тұрғын үй құрылысының бірыңғай операторына"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 № 5, 36, 41-құжат;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88-баптың</w:t>
      </w:r>
      <w:r>
        <w:rPr>
          <w:rFonts w:ascii="Times New Roman"/>
          <w:b w:val="false"/>
          <w:i w:val="false"/>
          <w:color w:val="000000"/>
          <w:sz w:val="28"/>
        </w:rPr>
        <w:t xml:space="preserve"> 1-тармағының 7) тармақшасындағы ", Тұрғын үй құрылысына кепілдік беру қорының" деген сөздер алып тасталсын.</w:t>
      </w:r>
    </w:p>
    <w:bookmarkStart w:name="z7" w:id="5"/>
    <w:p>
      <w:pPr>
        <w:spacing w:after="0"/>
        <w:ind w:left="0"/>
        <w:jc w:val="both"/>
      </w:pPr>
      <w:r>
        <w:rPr>
          <w:rFonts w:ascii="Times New Roman"/>
          <w:b w:val="false"/>
          <w:i w:val="false"/>
          <w:color w:val="000000"/>
          <w:sz w:val="28"/>
        </w:rPr>
        <w:t xml:space="preserve">
      3.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 № 10, 32-құжат; № 14, 44-құжат; 2019 ж., № 2, 6-құжат; № 15-16, 67-құжат):</w:t>
      </w:r>
    </w:p>
    <w:bookmarkEnd w:id="5"/>
    <w:bookmarkStart w:name="z8" w:id="6"/>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6"/>
    <w:bookmarkStart w:name="z9" w:id="7"/>
    <w:p>
      <w:pPr>
        <w:spacing w:after="0"/>
        <w:ind w:left="0"/>
        <w:jc w:val="both"/>
      </w:pPr>
      <w:r>
        <w:rPr>
          <w:rFonts w:ascii="Times New Roman"/>
          <w:b w:val="false"/>
          <w:i w:val="false"/>
          <w:color w:val="000000"/>
          <w:sz w:val="28"/>
        </w:rPr>
        <w:t>
      "Осы тармақтың бірінші және екінші бөліктерінде көзделген талаптар Тұрғын үй құрылысының бірыңғай операторына қолданылмайды.";</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мынадай мазмұндағы 4-1-тармақпен толықтырылсын:</w:t>
      </w:r>
    </w:p>
    <w:bookmarkEnd w:id="9"/>
    <w:bookmarkStart w:name="z12" w:id="10"/>
    <w:p>
      <w:pPr>
        <w:spacing w:after="0"/>
        <w:ind w:left="0"/>
        <w:jc w:val="both"/>
      </w:pPr>
      <w:r>
        <w:rPr>
          <w:rFonts w:ascii="Times New Roman"/>
          <w:b w:val="false"/>
          <w:i w:val="false"/>
          <w:color w:val="000000"/>
          <w:sz w:val="28"/>
        </w:rPr>
        <w:t>
      "4-1. Тұрғын үй құрылысының бірыңғай операторы осы баптың 1, 2, 4 және 5-тармақтарында көзделген қызметпен және операциялармен қатар:</w:t>
      </w:r>
    </w:p>
    <w:bookmarkEnd w:id="10"/>
    <w:bookmarkStart w:name="z13" w:id="11"/>
    <w:p>
      <w:pPr>
        <w:spacing w:after="0"/>
        <w:ind w:left="0"/>
        <w:jc w:val="both"/>
      </w:pPr>
      <w:r>
        <w:rPr>
          <w:rFonts w:ascii="Times New Roman"/>
          <w:b w:val="false"/>
          <w:i w:val="false"/>
          <w:color w:val="000000"/>
          <w:sz w:val="28"/>
        </w:rPr>
        <w:t xml:space="preserve">
      1)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bookmarkEnd w:id="11"/>
    <w:bookmarkStart w:name="z14" w:id="12"/>
    <w:p>
      <w:pPr>
        <w:spacing w:after="0"/>
        <w:ind w:left="0"/>
        <w:jc w:val="both"/>
      </w:pPr>
      <w:r>
        <w:rPr>
          <w:rFonts w:ascii="Times New Roman"/>
          <w:b w:val="false"/>
          <w:i w:val="false"/>
          <w:color w:val="000000"/>
          <w:sz w:val="28"/>
        </w:rPr>
        <w:t>
      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16" w:id="13"/>
    <w:p>
      <w:pPr>
        <w:spacing w:after="0"/>
        <w:ind w:left="0"/>
        <w:jc w:val="both"/>
      </w:pPr>
      <w:r>
        <w:rPr>
          <w:rFonts w:ascii="Times New Roman"/>
          <w:b w:val="false"/>
          <w:i w:val="false"/>
          <w:color w:val="000000"/>
          <w:sz w:val="28"/>
        </w:rPr>
        <w:t>
      "Осы тармақтың бірінші бөлігінде көзделген талап Тұрғын үй құрылысының бірыңғай операторына қолданылмайды.";</w:t>
      </w:r>
    </w:p>
    <w:bookmarkEnd w:id="13"/>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w:t>
      </w:r>
      <w:r>
        <w:rPr>
          <w:rFonts w:ascii="Times New Roman"/>
          <w:b w:val="false"/>
          <w:i w:val="false"/>
          <w:color w:val="000000"/>
          <w:sz w:val="28"/>
        </w:rPr>
        <w:t xml:space="preserve"> мынадай мазмұндағы 1-2-тармақпен толықтырылсын:</w:t>
      </w:r>
    </w:p>
    <w:bookmarkEnd w:id="14"/>
    <w:bookmarkStart w:name="z18" w:id="15"/>
    <w:p>
      <w:pPr>
        <w:spacing w:after="0"/>
        <w:ind w:left="0"/>
        <w:jc w:val="both"/>
      </w:pPr>
      <w:r>
        <w:rPr>
          <w:rFonts w:ascii="Times New Roman"/>
          <w:b w:val="false"/>
          <w:i w:val="false"/>
          <w:color w:val="000000"/>
          <w:sz w:val="28"/>
        </w:rPr>
        <w:t xml:space="preserve">
      "1-2. Уәкілетті орган Тұрғын үй құрылысының бірыңғай операторына қатысты осы Заңның </w:t>
      </w:r>
      <w:r>
        <w:rPr>
          <w:rFonts w:ascii="Times New Roman"/>
          <w:b w:val="false"/>
          <w:i w:val="false"/>
          <w:color w:val="000000"/>
          <w:sz w:val="28"/>
        </w:rPr>
        <w:t>5-2-бабының</w:t>
      </w:r>
      <w:r>
        <w:rPr>
          <w:rFonts w:ascii="Times New Roman"/>
          <w:b w:val="false"/>
          <w:i w:val="false"/>
          <w:color w:val="000000"/>
          <w:sz w:val="28"/>
        </w:rPr>
        <w:t xml:space="preserve"> 1, 2, 4-тармақтарында және 4-1-тармағының 1) тармақшасында көзделген қызмет пен операциялар бөлігінде осы баптың 1-тармағында көзделген өкілеттіктерді жүзеге асырады.";</w:t>
      </w:r>
    </w:p>
    <w:bookmarkEnd w:id="15"/>
    <w:bookmarkStart w:name="z19"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"5-5-бап. Тұрғын үй құрылысының мемлекеттік бағдарламалары шеңберіндегі мемлекеттік қолдау шаралары</w:t>
      </w:r>
    </w:p>
    <w:bookmarkEnd w:id="17"/>
    <w:p>
      <w:pPr>
        <w:spacing w:after="0"/>
        <w:ind w:left="0"/>
        <w:jc w:val="both"/>
      </w:pPr>
      <w:r>
        <w:rPr>
          <w:rFonts w:ascii="Times New Roman"/>
          <w:b w:val="false"/>
          <w:i w:val="false"/>
          <w:color w:val="000000"/>
          <w:sz w:val="28"/>
        </w:rPr>
        <w:t>
      Мемлекеттік қолдау тұрғын үй құрылысының мемлекеттік бағдарламалары шеңберінде:</w:t>
      </w:r>
    </w:p>
    <w:p>
      <w:pPr>
        <w:spacing w:after="0"/>
        <w:ind w:left="0"/>
        <w:jc w:val="both"/>
      </w:pPr>
      <w:r>
        <w:rPr>
          <w:rFonts w:ascii="Times New Roman"/>
          <w:b w:val="false"/>
          <w:i w:val="false"/>
          <w:color w:val="000000"/>
          <w:sz w:val="28"/>
        </w:rPr>
        <w:t>
      халыққа екінші деңгейдегі банктер берген ипотекалық тұрғын үй қарыздары бойынша сыйақы мөлшерлемесінің бір бөлігін квазимемлекеттік сектор субъектілері арқылы субсидиялау;</w:t>
      </w:r>
    </w:p>
    <w:p>
      <w:pPr>
        <w:spacing w:after="0"/>
        <w:ind w:left="0"/>
        <w:jc w:val="both"/>
      </w:pPr>
      <w:r>
        <w:rPr>
          <w:rFonts w:ascii="Times New Roman"/>
          <w:b w:val="false"/>
          <w:i w:val="false"/>
          <w:color w:val="000000"/>
          <w:sz w:val="28"/>
        </w:rPr>
        <w:t>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bookmarkStart w:name="z21"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5-6-бапта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бірінші абзацтағы "құрылысы бағдарламалары" деген сөздер "құрылысының мемлекеттік бағдарламалары" деген сөздермен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"субсидиялауды" деген сөз "квазимемлекеттік сектор субъектілері арқылы субсидиялауды, сондай-ақ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"қағидаларын" деген сөзден кейін ", сондай-ақ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деген сөздермен толықтырылсын.</w:t>
      </w:r>
    </w:p>
    <w:bookmarkStart w:name="z25" w:id="20"/>
    <w:p>
      <w:pPr>
        <w:spacing w:after="0"/>
        <w:ind w:left="0"/>
        <w:jc w:val="both"/>
      </w:pPr>
      <w:r>
        <w:rPr>
          <w:rFonts w:ascii="Times New Roman"/>
          <w:b w:val="false"/>
          <w:i w:val="false"/>
          <w:color w:val="000000"/>
          <w:sz w:val="28"/>
        </w:rPr>
        <w:t xml:space="preserve">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 № 10, 32-құжат; № 11, 36-құжат; № 13, 41-құжат; № 15, 47-құжат; № 16, 53-құжат; 2019 ж.,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4) тармақшасындағы "қайта құрылуы жағдайларына қолданылмайды." деген сөздер "қайта құрылуы;" деген сөздермен ауыстырылып, мынадай мазмұндағы 5) тармақшамен толықтырылсын:</w:t>
      </w:r>
    </w:p>
    <w:bookmarkEnd w:id="21"/>
    <w:bookmarkStart w:name="z27" w:id="22"/>
    <w:p>
      <w:pPr>
        <w:spacing w:after="0"/>
        <w:ind w:left="0"/>
        <w:jc w:val="both"/>
      </w:pPr>
      <w:r>
        <w:rPr>
          <w:rFonts w:ascii="Times New Roman"/>
          <w:b w:val="false"/>
          <w:i w:val="false"/>
          <w:color w:val="000000"/>
          <w:sz w:val="28"/>
        </w:rPr>
        <w:t>
      "5) кепілдік беру жағдайы басталған кезде құрылысты аяқтауға және көппәтерлі тұрғын үйдегі үлесті үлескерлерге беруге кепілдік беретін, жарғылық капиталына мемлекет тікелей немесе жанама қатысатын, акционерлік қоғамның ұйымдық-құқықтық нысанындағы коммерциялық емес ұйымның қайта құрылуы жағдайларына қолданылмайды.".</w:t>
      </w:r>
    </w:p>
    <w:bookmarkEnd w:id="22"/>
    <w:bookmarkStart w:name="z28" w:id="23"/>
    <w:p>
      <w:pPr>
        <w:spacing w:after="0"/>
        <w:ind w:left="0"/>
        <w:jc w:val="both"/>
      </w:pPr>
      <w:r>
        <w:rPr>
          <w:rFonts w:ascii="Times New Roman"/>
          <w:b w:val="false"/>
          <w:i w:val="false"/>
          <w:color w:val="000000"/>
          <w:sz w:val="28"/>
        </w:rPr>
        <w:t xml:space="preserve">
      5.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9, 31-құжат; № 10, 32-құжат; № 14, 44-құжат; 2019 ж., № 7, 37-құжат; № 24-I, 118-құжат):</w:t>
      </w:r>
    </w:p>
    <w:bookmarkEnd w:id="23"/>
    <w:bookmarkStart w:name="z29" w:id="2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31) тармақшасындағы</w:t>
      </w:r>
      <w:r>
        <w:rPr>
          <w:rFonts w:ascii="Times New Roman"/>
          <w:b w:val="false"/>
          <w:i w:val="false"/>
          <w:color w:val="000000"/>
          <w:sz w:val="28"/>
        </w:rPr>
        <w:t xml:space="preserve"> "Тұрғын үй құрылысына кепілдік беру қорын" деген сөздер "Тұрғын үй құрылысының бірыңғай операторын" деген сөздермен ауыстырылсын.</w:t>
      </w:r>
    </w:p>
    <w:bookmarkEnd w:id="24"/>
    <w:bookmarkStart w:name="z30" w:id="25"/>
    <w:p>
      <w:pPr>
        <w:spacing w:after="0"/>
        <w:ind w:left="0"/>
        <w:jc w:val="both"/>
      </w:pPr>
      <w:r>
        <w:rPr>
          <w:rFonts w:ascii="Times New Roman"/>
          <w:b w:val="false"/>
          <w:i w:val="false"/>
          <w:color w:val="000000"/>
          <w:sz w:val="28"/>
        </w:rPr>
        <w:t xml:space="preserve">
      6.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52-құжат; 2019 ж., № 7, 37-құжат; № 21-22, 90-құжат; № 23, 103-құжат; № 24-I, 118-құжат):</w:t>
      </w:r>
    </w:p>
    <w:bookmarkEnd w:id="25"/>
    <w:bookmarkStart w:name="z31" w:id="26"/>
    <w:p>
      <w:pPr>
        <w:spacing w:after="0"/>
        <w:ind w:left="0"/>
        <w:jc w:val="both"/>
      </w:pPr>
      <w:r>
        <w:rPr>
          <w:rFonts w:ascii="Times New Roman"/>
          <w:b w:val="false"/>
          <w:i w:val="false"/>
          <w:color w:val="000000"/>
          <w:sz w:val="28"/>
        </w:rPr>
        <w:t>
      1) бүкіл мәтін бойынша "құрылысына кепілдік беру қорының", "құрылысына кепілдік беру қорында", "құрылысына кепілдік беру қорына", "құрылысына кепілдік беру қоры", "Кепілдік беру қоры", "Кепілдік беру қорын", "Кепілдік беру қорынан", "Кепілдік беру қорының", "Кепілдік беру қорына", "Кепілдік беру қорымен", "Кепілдік беру қорында" деген сөздер тиісінше "құрылысының бірыңғай операторының", "құрылысының бірыңғай операторында", "құрылысының бірыңғай операторына", "құрылысының бірыңғай операторы", "Бірыңғай оператор", "Бірыңғай операторды", "Бірыңғай оператордан", "Бірыңғай оператордың", "Бірыңғай операторға", "Бірыңғай оператормен", "Бірыңғай операторда" деген сөздермен ауыстырылсын;</w:t>
      </w:r>
    </w:p>
    <w:bookmarkEnd w:id="26"/>
    <w:bookmarkStart w:name="z32"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34" w:id="28"/>
    <w:p>
      <w:pPr>
        <w:spacing w:after="0"/>
        <w:ind w:left="0"/>
        <w:jc w:val="both"/>
      </w:pPr>
      <w:r>
        <w:rPr>
          <w:rFonts w:ascii="Times New Roman"/>
          <w:b w:val="false"/>
          <w:i w:val="false"/>
          <w:color w:val="000000"/>
          <w:sz w:val="28"/>
        </w:rPr>
        <w:t>
      мынадай мазмұндағы 17-1) тармақшамен толықтырылсын:</w:t>
      </w:r>
    </w:p>
    <w:bookmarkEnd w:id="28"/>
    <w:bookmarkStart w:name="z35" w:id="29"/>
    <w:p>
      <w:pPr>
        <w:spacing w:after="0"/>
        <w:ind w:left="0"/>
        <w:jc w:val="both"/>
      </w:pPr>
      <w:r>
        <w:rPr>
          <w:rFonts w:ascii="Times New Roman"/>
          <w:b w:val="false"/>
          <w:i w:val="false"/>
          <w:color w:val="000000"/>
          <w:sz w:val="28"/>
        </w:rPr>
        <w:t>
      "17-1)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29"/>
    <w:bookmarkStart w:name="z36"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30"/>
    <w:bookmarkStart w:name="z37" w:id="31"/>
    <w:p>
      <w:pPr>
        <w:spacing w:after="0"/>
        <w:ind w:left="0"/>
        <w:jc w:val="both"/>
      </w:pPr>
      <w:r>
        <w:rPr>
          <w:rFonts w:ascii="Times New Roman"/>
          <w:b w:val="false"/>
          <w:i w:val="false"/>
          <w:color w:val="000000"/>
          <w:sz w:val="28"/>
        </w:rPr>
        <w:t>
      "24-бап. Бірыңғай оператор</w:t>
      </w:r>
    </w:p>
    <w:bookmarkEnd w:id="31"/>
    <w:bookmarkStart w:name="z38" w:id="32"/>
    <w:p>
      <w:pPr>
        <w:spacing w:after="0"/>
        <w:ind w:left="0"/>
        <w:jc w:val="both"/>
      </w:pPr>
      <w:r>
        <w:rPr>
          <w:rFonts w:ascii="Times New Roman"/>
          <w:b w:val="false"/>
          <w:i w:val="false"/>
          <w:color w:val="000000"/>
          <w:sz w:val="28"/>
        </w:rPr>
        <w:t>
      1. Бірыңғай оператордың қызмет түрлерінің бірі көппәтерлі тұрғын үйдің құрылысын аяқтауға кепілдіктер беру болып табылады.</w:t>
      </w:r>
    </w:p>
    <w:bookmarkEnd w:id="32"/>
    <w:p>
      <w:pPr>
        <w:spacing w:after="0"/>
        <w:ind w:left="0"/>
        <w:jc w:val="both"/>
      </w:pPr>
      <w:r>
        <w:rPr>
          <w:rFonts w:ascii="Times New Roman"/>
          <w:b w:val="false"/>
          <w:i w:val="false"/>
          <w:color w:val="000000"/>
          <w:sz w:val="28"/>
        </w:rPr>
        <w:t xml:space="preserve">
      Бірыңғай оператор "Жылжымайтын мүлік ипотекасы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қызметпен және операциялармен қатар мына қызмет түрлерін жүзеге асыруға құқылы:</w:t>
      </w:r>
    </w:p>
    <w:p>
      <w:pPr>
        <w:spacing w:after="0"/>
        <w:ind w:left="0"/>
        <w:jc w:val="both"/>
      </w:pPr>
      <w:r>
        <w:rPr>
          <w:rFonts w:ascii="Times New Roman"/>
          <w:b w:val="false"/>
          <w:i w:val="false"/>
          <w:color w:val="000000"/>
          <w:sz w:val="28"/>
        </w:rPr>
        <w:t>
      ипотекалық қарыздарға (ипотекалық тұрғын үй қарыздарына), жалдау төлемдеріне, тұрғын үй құрылыс жинақтарын жинау жөніндегі жарналарға кепілдік беру;</w:t>
      </w:r>
    </w:p>
    <w:p>
      <w:pPr>
        <w:spacing w:after="0"/>
        <w:ind w:left="0"/>
        <w:jc w:val="both"/>
      </w:pPr>
      <w:r>
        <w:rPr>
          <w:rFonts w:ascii="Times New Roman"/>
          <w:b w:val="false"/>
          <w:i w:val="false"/>
          <w:color w:val="000000"/>
          <w:sz w:val="28"/>
        </w:rPr>
        <w:t>
      көппәтерлі тұрғын үйдегі үлесті сатып алуға арналған қарыздарға (кредиттерге) кепілдік беру;</w:t>
      </w:r>
    </w:p>
    <w:p>
      <w:pPr>
        <w:spacing w:after="0"/>
        <w:ind w:left="0"/>
        <w:jc w:val="both"/>
      </w:pPr>
      <w:r>
        <w:rPr>
          <w:rFonts w:ascii="Times New Roman"/>
          <w:b w:val="false"/>
          <w:i w:val="false"/>
          <w:color w:val="000000"/>
          <w:sz w:val="28"/>
        </w:rPr>
        <w:t>
      инвестициялық жобаларды қаржыландыру және іске асыру;</w:t>
      </w:r>
    </w:p>
    <w:p>
      <w:pPr>
        <w:spacing w:after="0"/>
        <w:ind w:left="0"/>
        <w:jc w:val="both"/>
      </w:pPr>
      <w:r>
        <w:rPr>
          <w:rFonts w:ascii="Times New Roman"/>
          <w:b w:val="false"/>
          <w:i w:val="false"/>
          <w:color w:val="000000"/>
          <w:sz w:val="28"/>
        </w:rPr>
        <w:t>
      жылжымайтын мүлік объектілерін, оның ішінде кейіннен сатып алу құқығымен мүліктік жалдау (жалға алу);</w:t>
      </w:r>
    </w:p>
    <w:p>
      <w:pPr>
        <w:spacing w:after="0"/>
        <w:ind w:left="0"/>
        <w:jc w:val="both"/>
      </w:pPr>
      <w:r>
        <w:rPr>
          <w:rFonts w:ascii="Times New Roman"/>
          <w:b w:val="false"/>
          <w:i w:val="false"/>
          <w:color w:val="000000"/>
          <w:sz w:val="28"/>
        </w:rPr>
        <w:t>
      Бірыңғай операторға Қазақстан Республикасының сәулет, қала құрылысы және құрылыс қызметі туралы заңнамасында, Қазақстан Республикасының өзге де нормативтік құқықтық актілерінде және жарғыда жүктелген қызмет.</w:t>
      </w:r>
    </w:p>
    <w:bookmarkStart w:name="z39" w:id="33"/>
    <w:p>
      <w:pPr>
        <w:spacing w:after="0"/>
        <w:ind w:left="0"/>
        <w:jc w:val="both"/>
      </w:pPr>
      <w:r>
        <w:rPr>
          <w:rFonts w:ascii="Times New Roman"/>
          <w:b w:val="false"/>
          <w:i w:val="false"/>
          <w:color w:val="000000"/>
          <w:sz w:val="28"/>
        </w:rPr>
        <w:t>
      2. Бірыңғай оператордың қызметін қаржыландыру және материалдық-техникалық қамтамасыз ету кепілдік жарналар және Қазақстан Республикасының заңнамасында тыйым салынбаған өзге де көздер есебінен жүзеге асырылады.";</w:t>
      </w:r>
    </w:p>
    <w:bookmarkEnd w:id="33"/>
    <w:bookmarkStart w:name="z40"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w:t>
      </w:r>
      <w:r>
        <w:rPr>
          <w:rFonts w:ascii="Times New Roman"/>
          <w:b w:val="false"/>
          <w:i w:val="false"/>
          <w:color w:val="000000"/>
          <w:sz w:val="28"/>
        </w:rPr>
        <w:t xml:space="preserve"> алып тасталсын;</w:t>
      </w:r>
    </w:p>
    <w:bookmarkEnd w:id="34"/>
    <w:bookmarkStart w:name="z41" w:id="35"/>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4-тармағындағы</w:t>
      </w:r>
      <w:r>
        <w:rPr>
          <w:rFonts w:ascii="Times New Roman"/>
          <w:b w:val="false"/>
          <w:i w:val="false"/>
          <w:color w:val="000000"/>
          <w:sz w:val="28"/>
        </w:rPr>
        <w:t xml:space="preserve"> "он бес" деген сөздер "жиырма" деген сөзбен ауыстырылсын.</w:t>
      </w:r>
    </w:p>
    <w:bookmarkEnd w:id="35"/>
    <w:bookmarkStart w:name="z42" w:id="36"/>
    <w:p>
      <w:pPr>
        <w:spacing w:after="0"/>
        <w:ind w:left="0"/>
        <w:jc w:val="both"/>
      </w:pPr>
      <w:r>
        <w:rPr>
          <w:rFonts w:ascii="Times New Roman"/>
          <w:b w:val="false"/>
          <w:i w:val="false"/>
          <w:color w:val="000000"/>
          <w:sz w:val="28"/>
        </w:rPr>
        <w:t>
      2-бап. Осы Заң 2020 жылғы 1 шілдеден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