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769fe" w14:textId="9f769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ерекше қорғалатын табиғи аумақтар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30 қыркүйектегі № 362-VI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 Парламентінің Жаршысы, 2003 ж., № 13, 99-құжат; 2005 ж., № 9, 26-құжат; 2006 ж., № 1, 5-құжат; № 3, 22-құжат; № 11, 55-құжат; № 12, 79, 83-құжаттар; № 16, 97-құжат; 2007 ж., № 1, 4-құжат; № 2, 18-құжат; № 14, 105-құжат; № 15, 106, 109-құжаттар; № 16, 129-құжат; № 17, 139-құжат; № 18, 143-құжат; № 20, 152-құжат; № 24, 180-құжат; 2008 ж.,  № 6-7, 27-құжат; № 15-16, 64-құжат; № 21, 95-құжат; № 23, 114-құжат; 2009 ж., № 2-3, 18-құжат; № 13-14, 62-құжат; № 15-16, 76-құжат; № 17, 79-құжат; № 18, 84, 86-құжаттар; 2010 ж., № 5, 23-құжат; № 24, 146-құжат; 2011 ж., № 1, 2-құжат; № 5, 43-құжат; № 6, 49, 50-құжаттар; № 11, 102-құжат; № 12, 111-құжат; № 13, 114-құжат; № 15, 120-құжат; 2012 ж., № 1, 5-құжат; № 2, 9, 11-құжаттар; № 3, 27-құжат; № 4, 32-құжат; № 5, 35-құжат; № 8,  64-құжат; № 11, 80-құжат; № 14, 95-құжат; № 15, 97-құжат; № 21-22,  124-құжат; 2013 ж., № 1, 3-құжат; № 9, 51-құжат; № 14, 72, 75-құжаттар; № 15, 77, 79, 81-құжаттар; 2014 ж., № 2, 10-құжат; № 8, 44-құжат; № 11, 63,  64-құжаттар; № 12, 82-құжат; № 14, 84-құжат; № 19-І, 19-ІІ, 96-құжат; № 21, 118, 122-құжаттар; № 23, 143-құжат; № 24, 145-құжат; 2015 ж., № 8, 42-құжат; № 11, 57-құжат; № 19-І, 99, 101-құжаттар; № 19-ІІ, 103-құжат; № 20-ІV,  113-құжат; № 20-VІІ, 115, 117-құжаттар; № 21-І, 124, 126-құжаттар; № 22-ІІ, 145-құжат; № 22-VІ, 159-құжат; 2016 ж., № 6, 45-құжат; № 7-ІІ, 53,  56-құжаттар; № 8-ІІ, 72-құжат; № 10, 79-құжат; 2017 ж., № 3, 6-құжат; № 4,  7-құжат; № 12, 34-құжат; № 14, 51, 54-құжаттар; № 23-V, 113-құжат; 2018 ж., № 9, 27-құжат; № 10, 32-құжат; 2019 ж., № 1, 4-құжат; № 2, 6-құжат; № 7, 37, 39-құжаттар; № 19-20, 86-құжат; № 21-22, 90, 91-құжаттар; № 23, 103,  108-құжаттар; № 24-І, 119-құжат; 2020 ж., № 10, 39, 48-құжаттар; № 11,  54-құжат; № 13, 67-құжат; 2020 жылғы 30 маусымда "Егемен Қазақстан" және "Казахстанская правда" газеттерінде жарияланған "Қазақстан Республикасының кейбір заңнамалық актілеріне бизнес-ахуалды жақсарту мәселелері бойынша өзгерістер мен толықтырулар енгізу туралы" 2020 жылғы 29 маусымдағы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2020 жылғы 3 шілдеде "Егемен Қазақстан" және "Казахстанская правда" газеттерінде жарияланған "Қазақстан Республикасының кейбір заңнамалық актілеріне ауылдық елді мекендерде Интернеттің қолжетімділігін қамтамасыз ету мәселелері бойынша өзгерістер мен толықтырулар енгізу туралы" 2020 жылғы 2 шілдедегі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13-бапта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тармақша</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"3-1) "Ерекше қорғалатын табиғи аумақтар туралы" Қазақстан Республикасының Заңына сәйкес ерекше қорғалатын табиғи аумақтар саласындағы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3"/>
    <w:bookmarkStart w:name="z6" w:id="4"/>
    <w:p>
      <w:pPr>
        <w:spacing w:after="0"/>
        <w:ind w:left="0"/>
        <w:jc w:val="both"/>
      </w:pPr>
      <w:r>
        <w:rPr>
          <w:rFonts w:ascii="Times New Roman"/>
          <w:b w:val="false"/>
          <w:i w:val="false"/>
          <w:color w:val="000000"/>
          <w:sz w:val="28"/>
        </w:rPr>
        <w:t>
      мынадай мазмұндағы 3-2) тармақшамен толықтырылсын:</w:t>
      </w:r>
    </w:p>
    <w:bookmarkEnd w:id="4"/>
    <w:bookmarkStart w:name="z7" w:id="5"/>
    <w:p>
      <w:pPr>
        <w:spacing w:after="0"/>
        <w:ind w:left="0"/>
        <w:jc w:val="both"/>
      </w:pPr>
      <w:r>
        <w:rPr>
          <w:rFonts w:ascii="Times New Roman"/>
          <w:b w:val="false"/>
          <w:i w:val="false"/>
          <w:color w:val="000000"/>
          <w:sz w:val="28"/>
        </w:rPr>
        <w:t xml:space="preserve">
      "3-2) "Ерекше қорғалатын табиғи аумақтар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жағдайларда жерді бір санаттан басқа санатқа ауыстыру тәртібін бекіту;";</w:t>
      </w:r>
    </w:p>
    <w:bookmarkEnd w:id="5"/>
    <w:bookmarkStart w:name="z8"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138-бап</w:t>
      </w:r>
      <w:r>
        <w:rPr>
          <w:rFonts w:ascii="Times New Roman"/>
          <w:b w:val="false"/>
          <w:i w:val="false"/>
          <w:color w:val="000000"/>
          <w:sz w:val="28"/>
        </w:rPr>
        <w:t xml:space="preserve"> мынадай мазмұндағы екінші бөлікпен толықтырылсын:</w:t>
      </w:r>
    </w:p>
    <w:bookmarkEnd w:id="6"/>
    <w:bookmarkStart w:name="z9" w:id="7"/>
    <w:p>
      <w:pPr>
        <w:spacing w:after="0"/>
        <w:ind w:left="0"/>
        <w:jc w:val="both"/>
      </w:pPr>
      <w:r>
        <w:rPr>
          <w:rFonts w:ascii="Times New Roman"/>
          <w:b w:val="false"/>
          <w:i w:val="false"/>
          <w:color w:val="000000"/>
          <w:sz w:val="28"/>
        </w:rPr>
        <w:t xml:space="preserve">
      "Егер бұрын ерекше қорғалатын табиғи аумақтар жерінің құрамына кірген босалқы жер Қазақстан Республикасының заңнамасына сәйкес жердің басқа санаттарына ауыстырылмаған болса, онда мұндай жер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қайтадан ерекше қорғалатын табиғи аумақтар жері санатына ауыстырылады.";</w:t>
      </w:r>
    </w:p>
    <w:bookmarkEnd w:id="7"/>
    <w:bookmarkStart w:name="z10" w:id="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171-бап</w:t>
      </w:r>
      <w:r>
        <w:rPr>
          <w:rFonts w:ascii="Times New Roman"/>
          <w:b w:val="false"/>
          <w:i w:val="false"/>
          <w:color w:val="000000"/>
          <w:sz w:val="28"/>
        </w:rPr>
        <w:t xml:space="preserve"> мынадай мазмұндағы екінші және үшінші бөліктермен толықтырылсын:</w:t>
      </w:r>
    </w:p>
    <w:bookmarkEnd w:id="8"/>
    <w:bookmarkStart w:name="z11" w:id="9"/>
    <w:p>
      <w:pPr>
        <w:spacing w:after="0"/>
        <w:ind w:left="0"/>
        <w:jc w:val="both"/>
      </w:pPr>
      <w:r>
        <w:rPr>
          <w:rFonts w:ascii="Times New Roman"/>
          <w:b w:val="false"/>
          <w:i w:val="false"/>
          <w:color w:val="000000"/>
          <w:sz w:val="28"/>
        </w:rPr>
        <w:t>
      "Мемлекеттік бағдарламаларда немесе Қазақстан Республикасы мемлекеттік жоспарлау жүйесінің құжаттарында көзделген туризм объектілерін салу және олардың жұмыс істеуі мақсатында жердің басқа санаттарына ауыстырылмаған босалқы жер мемлекеттік экологиялық сараптаманың оң қорытындысы болған кезде:</w:t>
      </w:r>
    </w:p>
    <w:bookmarkEnd w:id="9"/>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ерекше қорғалатын табиғи аумақтар саласындағы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 ерекше қорғалатын табиғи аумақтар саласындағы уәкілетті орган ведомствосының ұсынысы бойынша облыстың, республикалық маңызы бар қаланың, астананың жергілікті атқарушы органының шешімімен қайтадан ерекше қорғалатын табиғи аумақтар жері санатына ауыстырылады.</w:t>
      </w:r>
    </w:p>
    <w:p>
      <w:pPr>
        <w:spacing w:after="0"/>
        <w:ind w:left="0"/>
        <w:jc w:val="both"/>
      </w:pPr>
      <w:r>
        <w:rPr>
          <w:rFonts w:ascii="Times New Roman"/>
          <w:b w:val="false"/>
          <w:i w:val="false"/>
          <w:color w:val="000000"/>
          <w:sz w:val="28"/>
        </w:rPr>
        <w:t xml:space="preserve">
      Босалқы жерді қайтадан ерекше қорғалатын табиғи аумақтар жері санатына ауыстыру "Ерекше қорғалатын табиғи аумақтар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Start w:name="z12" w:id="10"/>
    <w:p>
      <w:pPr>
        <w:spacing w:after="0"/>
        <w:ind w:left="0"/>
        <w:jc w:val="both"/>
      </w:pPr>
      <w:r>
        <w:rPr>
          <w:rFonts w:ascii="Times New Roman"/>
          <w:b w:val="false"/>
          <w:i w:val="false"/>
          <w:color w:val="000000"/>
          <w:sz w:val="28"/>
        </w:rPr>
        <w:t xml:space="preserve">
      2.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16, 96-құжат; 2007 ж., № 1, 4-құжат;  2008 ж., № 21, 95-құжат; № 23, 114-құжат; 2009 ж., № 18, 84-құжат; 2010 ж., № 1-2, 5-құжат; № 5, 23-құжат; 2011 ж., № 1, 2-құжат; № 5, 43-құжат; № 11, 102-құжат; № 13, 114-құжат; 2012 ж., № 3, 27-құжат; № 15, 97-құжат; 2013 ж., № 9, 51-құжат; № 14, 75-құжат; 2014 ж., № 19-І, 19-ІІ, 96-құжат; 2015 ж.,  № 23-ІІ, 172-құжат; 2017 ж., № 3, 6-құжат; № 12, 34-құжат; № 23-V, 113-құжат; 2018 ж., № 10, 32-құжат; 2019 ж., № 19-20, 86-құжат; 2020 ж., № 13, 67-құжат):</w:t>
      </w:r>
    </w:p>
    <w:bookmarkEnd w:id="10"/>
    <w:bookmarkStart w:name="z13"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тоғызыншы абзацындағы "тізбесін бекіту;" деген сөздер "тізбесін;" деген сөзбен ауыстырылып, мынадай мазмұндағы оныншы абзацпен толықтырылсын: </w:t>
      </w:r>
    </w:p>
    <w:bookmarkStart w:name="z15" w:id="12"/>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бекіту;";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xml:space="preserve">
      "6-1)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уәкілетті органның ұсынысы бойынша ерекше қорғалатын табиғи аумақтар жерін босалқы жерге ауыстыру, сондай-ақ босалқы жерді қайтадан ерекше қорғалатын табиғи аумақтар жеріне ауыстыру;";</w:t>
      </w:r>
    </w:p>
    <w:bookmarkEnd w:id="13"/>
    <w:bookmarkStart w:name="z18" w:id="1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бірінші бөлігінде: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20" w:id="15"/>
    <w:p>
      <w:pPr>
        <w:spacing w:after="0"/>
        <w:ind w:left="0"/>
        <w:jc w:val="both"/>
      </w:pPr>
      <w:r>
        <w:rPr>
          <w:rFonts w:ascii="Times New Roman"/>
          <w:b w:val="false"/>
          <w:i w:val="false"/>
          <w:color w:val="000000"/>
          <w:sz w:val="28"/>
        </w:rPr>
        <w:t>
      "4) республикалық маңызы бар ерекше қорғалатын табиғи аумақтарды құру және кеңейту жөнінде ұсыныстар енгізу;";</w:t>
      </w:r>
    </w:p>
    <w:bookmarkEnd w:id="15"/>
    <w:bookmarkStart w:name="z21" w:id="16"/>
    <w:p>
      <w:pPr>
        <w:spacing w:after="0"/>
        <w:ind w:left="0"/>
        <w:jc w:val="both"/>
      </w:pPr>
      <w:r>
        <w:rPr>
          <w:rFonts w:ascii="Times New Roman"/>
          <w:b w:val="false"/>
          <w:i w:val="false"/>
          <w:color w:val="000000"/>
          <w:sz w:val="28"/>
        </w:rPr>
        <w:t xml:space="preserve">
      мынадай мазмұндағы 4-2) тармақшамен толықтырылсын: </w:t>
      </w:r>
    </w:p>
    <w:bookmarkEnd w:id="16"/>
    <w:bookmarkStart w:name="z22" w:id="17"/>
    <w:p>
      <w:pPr>
        <w:spacing w:after="0"/>
        <w:ind w:left="0"/>
        <w:jc w:val="both"/>
      </w:pPr>
      <w:r>
        <w:rPr>
          <w:rFonts w:ascii="Times New Roman"/>
          <w:b w:val="false"/>
          <w:i w:val="false"/>
          <w:color w:val="000000"/>
          <w:sz w:val="28"/>
        </w:rPr>
        <w:t xml:space="preserve">
      "4-2)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ерекше қорғалатын табиғи аумақтар жерін босалқы жерге ауыстыру жөнінде, сондай-ақ босалқы жерді қайтадан ерекше қорғалатын табиғи аумақтар жеріне ауыстыру жөнінде ұсыныстар енгізу;"; </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16-6) тармақша</w:t>
      </w:r>
      <w:r>
        <w:rPr>
          <w:rFonts w:ascii="Times New Roman"/>
          <w:b w:val="false"/>
          <w:i w:val="false"/>
          <w:color w:val="000000"/>
          <w:sz w:val="28"/>
        </w:rPr>
        <w:t xml:space="preserve"> мынадай редакцияда жазылсын:</w:t>
      </w:r>
    </w:p>
    <w:bookmarkStart w:name="z24" w:id="18"/>
    <w:p>
      <w:pPr>
        <w:spacing w:after="0"/>
        <w:ind w:left="0"/>
        <w:jc w:val="both"/>
      </w:pPr>
      <w:r>
        <w:rPr>
          <w:rFonts w:ascii="Times New Roman"/>
          <w:b w:val="false"/>
          <w:i w:val="false"/>
          <w:color w:val="000000"/>
          <w:sz w:val="28"/>
        </w:rPr>
        <w:t xml:space="preserve">
      "16-6)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екінші және үшінші бөліктерінде белгіленген жағдайларда жерді бір санаттан басқа санатқа ауыстыру тәртібін әзірлеу;";</w:t>
      </w:r>
    </w:p>
    <w:bookmarkEnd w:id="18"/>
    <w:bookmarkStart w:name="z25" w:id="19"/>
    <w:p>
      <w:pPr>
        <w:spacing w:after="0"/>
        <w:ind w:left="0"/>
        <w:jc w:val="both"/>
      </w:pPr>
      <w:r>
        <w:rPr>
          <w:rFonts w:ascii="Times New Roman"/>
          <w:b w:val="false"/>
          <w:i w:val="false"/>
          <w:color w:val="000000"/>
          <w:sz w:val="28"/>
        </w:rPr>
        <w:t xml:space="preserve">
      3) 10-баптың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15-2) тармақшамен толықтырылсын:</w:t>
      </w:r>
    </w:p>
    <w:bookmarkEnd w:id="19"/>
    <w:bookmarkStart w:name="z26" w:id="20"/>
    <w:p>
      <w:pPr>
        <w:spacing w:after="0"/>
        <w:ind w:left="0"/>
        <w:jc w:val="both"/>
      </w:pPr>
      <w:r>
        <w:rPr>
          <w:rFonts w:ascii="Times New Roman"/>
          <w:b w:val="false"/>
          <w:i w:val="false"/>
          <w:color w:val="000000"/>
          <w:sz w:val="28"/>
        </w:rPr>
        <w:t xml:space="preserve">
      "15-2)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бөлігінде белгіленген жағдайда уәкілетті орган ведомствосының ұсынысы бойынша босалқы жерді қайтадан ерекше қорғалатын табиғи аумақтар жеріне ауыстыруды жүзеге асырады;";</w:t>
      </w:r>
    </w:p>
    <w:bookmarkEnd w:id="20"/>
    <w:bookmarkStart w:name="z27" w:id="21"/>
    <w:p>
      <w:pPr>
        <w:spacing w:after="0"/>
        <w:ind w:left="0"/>
        <w:jc w:val="both"/>
      </w:pPr>
      <w:r>
        <w:rPr>
          <w:rFonts w:ascii="Times New Roman"/>
          <w:b w:val="false"/>
          <w:i w:val="false"/>
          <w:color w:val="000000"/>
          <w:sz w:val="28"/>
        </w:rPr>
        <w:t xml:space="preserve">
      4) 20-баптың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үшінші бөлікпен толықтырылсын:</w:t>
      </w:r>
    </w:p>
    <w:bookmarkEnd w:id="21"/>
    <w:bookmarkStart w:name="z28" w:id="22"/>
    <w:p>
      <w:pPr>
        <w:spacing w:after="0"/>
        <w:ind w:left="0"/>
        <w:jc w:val="both"/>
      </w:pPr>
      <w:r>
        <w:rPr>
          <w:rFonts w:ascii="Times New Roman"/>
          <w:b w:val="false"/>
          <w:i w:val="false"/>
          <w:color w:val="000000"/>
          <w:sz w:val="28"/>
        </w:rPr>
        <w:t xml:space="preserve">
      "Осы Заңның 23-бабы </w:t>
      </w:r>
      <w:r>
        <w:rPr>
          <w:rFonts w:ascii="Times New Roman"/>
          <w:b w:val="false"/>
          <w:i w:val="false"/>
          <w:color w:val="000000"/>
          <w:sz w:val="28"/>
        </w:rPr>
        <w:t>2-тармағының</w:t>
      </w:r>
      <w:r>
        <w:rPr>
          <w:rFonts w:ascii="Times New Roman"/>
          <w:b w:val="false"/>
          <w:i w:val="false"/>
          <w:color w:val="000000"/>
          <w:sz w:val="28"/>
        </w:rPr>
        <w:t xml:space="preserve"> үшінші бөлігіне сәйкес босалқы жерді қайтадан ерекше қорғалатын аумақтар жеріне ауыстыру туралы шешімдер қабылдау үшін жаратылыстану-ғылыми және  техникалық-экономикалық негіздемелер жобаларын әзірлеу талап етілмейді.";</w:t>
      </w:r>
    </w:p>
    <w:bookmarkEnd w:id="22"/>
    <w:bookmarkStart w:name="z29" w:id="23"/>
    <w:p>
      <w:pPr>
        <w:spacing w:after="0"/>
        <w:ind w:left="0"/>
        <w:jc w:val="both"/>
      </w:pPr>
      <w:r>
        <w:rPr>
          <w:rFonts w:ascii="Times New Roman"/>
          <w:b w:val="false"/>
          <w:i w:val="false"/>
          <w:color w:val="000000"/>
          <w:sz w:val="28"/>
        </w:rPr>
        <w:t xml:space="preserve">
      5) 23-баптың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және төртінші бөліктермен толықтырылсын: </w:t>
      </w:r>
    </w:p>
    <w:bookmarkEnd w:id="23"/>
    <w:bookmarkStart w:name="z30" w:id="24"/>
    <w:p>
      <w:pPr>
        <w:spacing w:after="0"/>
        <w:ind w:left="0"/>
        <w:jc w:val="both"/>
      </w:pPr>
      <w:r>
        <w:rPr>
          <w:rFonts w:ascii="Times New Roman"/>
          <w:b w:val="false"/>
          <w:i w:val="false"/>
          <w:color w:val="000000"/>
          <w:sz w:val="28"/>
        </w:rPr>
        <w:t>
      "Бұл ретте ерекше қорғалатын табиғи аумақтардың босалқы жерге ауыстырылған жері, егер оларды босалқы жерге ауыстыру туралы шешім қабылданған күннен бастап бір жыл ішінде олар жердің басқа санаттарына ауыстырылмаған болса, қайтадан ерекше қорғалатын табиғи аумақтар жеріне ауыстырылады. Босалқы жерді ерекше қорғалатын табиғи аумақтар жеріне ауыстыру мемлекеттік экологиялық сараптаманың оң қорытындысы және:</w:t>
      </w:r>
    </w:p>
    <w:bookmarkEnd w:id="24"/>
    <w:p>
      <w:pPr>
        <w:spacing w:after="0"/>
        <w:ind w:left="0"/>
        <w:jc w:val="both"/>
      </w:pPr>
      <w:r>
        <w:rPr>
          <w:rFonts w:ascii="Times New Roman"/>
          <w:b w:val="false"/>
          <w:i w:val="false"/>
          <w:color w:val="000000"/>
          <w:sz w:val="28"/>
        </w:rPr>
        <w:t>
      1) республикалық маңызы бар ерекше қорғалатын табиғи аумақ бойынша – уәкілетті органның облыстың, республикалық маңызы бар қаланың, астананың жергілікті атқарушы органымен келісілген ұсынысы бойынша Қазақстан Республикасы Үкіметінің;</w:t>
      </w:r>
    </w:p>
    <w:p>
      <w:pPr>
        <w:spacing w:after="0"/>
        <w:ind w:left="0"/>
        <w:jc w:val="both"/>
      </w:pPr>
      <w:r>
        <w:rPr>
          <w:rFonts w:ascii="Times New Roman"/>
          <w:b w:val="false"/>
          <w:i w:val="false"/>
          <w:color w:val="000000"/>
          <w:sz w:val="28"/>
        </w:rPr>
        <w:t>
      2) жергілікті маңызы бар ерекше қорғалатын табиғи аумақ бойынша –уәкілетті орган ведомствосының ұсынысы бойынша облыстың, республикалық маңызы бар қаланың, астананың жергілікті атқарушы органының шешімі болған кезде жүзеге асырылады.</w:t>
      </w:r>
    </w:p>
    <w:p>
      <w:pPr>
        <w:spacing w:after="0"/>
        <w:ind w:left="0"/>
        <w:jc w:val="both"/>
      </w:pPr>
      <w:r>
        <w:rPr>
          <w:rFonts w:ascii="Times New Roman"/>
          <w:b w:val="false"/>
          <w:i w:val="false"/>
          <w:color w:val="000000"/>
          <w:sz w:val="28"/>
        </w:rPr>
        <w:t>
      Босалқы жерді қайтадан ерекше қорғалатын табиғи аумақтар жеріне ауыстыру Қазақстан Республикасының Үкіметі бекіткен қағидаларға сәйкес жүзеге асырылады.";</w:t>
      </w:r>
    </w:p>
    <w:bookmarkStart w:name="z31" w:id="25"/>
    <w:p>
      <w:pPr>
        <w:spacing w:after="0"/>
        <w:ind w:left="0"/>
        <w:jc w:val="both"/>
      </w:pPr>
      <w:r>
        <w:rPr>
          <w:rFonts w:ascii="Times New Roman"/>
          <w:b w:val="false"/>
          <w:i w:val="false"/>
          <w:color w:val="000000"/>
          <w:sz w:val="28"/>
        </w:rPr>
        <w:t xml:space="preserve">
      6) 38-баптың 1-тармағы </w:t>
      </w:r>
      <w:r>
        <w:rPr>
          <w:rFonts w:ascii="Times New Roman"/>
          <w:b w:val="false"/>
          <w:i w:val="false"/>
          <w:color w:val="000000"/>
          <w:sz w:val="28"/>
        </w:rPr>
        <w:t>1) тармақшасының</w:t>
      </w:r>
      <w:r>
        <w:rPr>
          <w:rFonts w:ascii="Times New Roman"/>
          <w:b w:val="false"/>
          <w:i w:val="false"/>
          <w:color w:val="000000"/>
          <w:sz w:val="28"/>
        </w:rPr>
        <w:t xml:space="preserve"> жетінші абзацы мынадай редакцияда жазылсын: </w:t>
      </w:r>
    </w:p>
    <w:bookmarkEnd w:id="25"/>
    <w:bookmarkStart w:name="z32" w:id="26"/>
    <w:p>
      <w:pPr>
        <w:spacing w:after="0"/>
        <w:ind w:left="0"/>
        <w:jc w:val="both"/>
      </w:pPr>
      <w:r>
        <w:rPr>
          <w:rFonts w:ascii="Times New Roman"/>
          <w:b w:val="false"/>
          <w:i w:val="false"/>
          <w:color w:val="000000"/>
          <w:sz w:val="28"/>
        </w:rPr>
        <w:t>
      "көрсетілетін көлік қызметтерін, сондай-ақ жегілген малды және мініс малын уақытша иеленуге және пайдалануға беру жөніндегі көрсетілетін қызметтерді ұсыну;".</w:t>
      </w:r>
    </w:p>
    <w:bookmarkEnd w:id="26"/>
    <w:bookmarkStart w:name="z33" w:id="27"/>
    <w:p>
      <w:pPr>
        <w:spacing w:after="0"/>
        <w:ind w:left="0"/>
        <w:jc w:val="both"/>
      </w:pPr>
      <w:r>
        <w:rPr>
          <w:rFonts w:ascii="Times New Roman"/>
          <w:b w:val="false"/>
          <w:i w:val="false"/>
          <w:color w:val="000000"/>
          <w:sz w:val="28"/>
        </w:rPr>
        <w:t>
      2-бап. Осы Заң алғашқы ресми жарияланған күнінен кейін күнтізбелік он күн өткен соң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