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cd44" w14:textId="9a7c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Корея Республикасының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12 наурыздағы № 17-VII ҚРЗ.</w:t>
      </w:r>
    </w:p>
    <w:p>
      <w:pPr>
        <w:spacing w:after="0"/>
        <w:ind w:left="0"/>
        <w:jc w:val="both"/>
      </w:pPr>
      <w:bookmarkStart w:name="z57" w:id="0"/>
      <w:r>
        <w:rPr>
          <w:rFonts w:ascii="Times New Roman"/>
          <w:b w:val="false"/>
          <w:i w:val="false"/>
          <w:color w:val="000000"/>
          <w:sz w:val="28"/>
        </w:rPr>
        <w:t xml:space="preserve">
      2019 жылғы 22 сәуірде Нұр-Сұлтанда жасалған Қазақстан Республикасы мен Корея Республикасының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0" w:id="1"/>
    <w:p>
      <w:pPr>
        <w:spacing w:after="0"/>
        <w:ind w:left="0"/>
        <w:jc w:val="left"/>
      </w:pPr>
      <w:r>
        <w:rPr>
          <w:rFonts w:ascii="Times New Roman"/>
          <w:b/>
          <w:i w:val="false"/>
          <w:color w:val="000000"/>
        </w:rPr>
        <w:t xml:space="preserve"> ҚАЗАҚСТАН РЕСПУБЛИКАСЫ МЕН КОРЕЯ РЕСПУБЛИКАСЫНЫҢ АРАСЫНДАҒЫ СОТТАЛҒАН АДАМДАРДЫ БЕРУ ТУРАЛЫ ШАРТ</w:t>
      </w:r>
    </w:p>
    <w:bookmarkEnd w:id="1"/>
    <w:p>
      <w:pPr>
        <w:spacing w:after="0"/>
        <w:ind w:left="0"/>
        <w:jc w:val="both"/>
      </w:pPr>
      <w:r>
        <w:rPr>
          <w:rFonts w:ascii="Times New Roman"/>
          <w:b w:val="false"/>
          <w:i w:val="false"/>
          <w:color w:val="000000"/>
          <w:sz w:val="28"/>
        </w:rPr>
        <w:t>
      Қазақстан Республикасы мен Корея Республикасы (бұдан әрі "Тараптар" деп аталатын),</w:t>
      </w:r>
    </w:p>
    <w:p>
      <w:pPr>
        <w:spacing w:after="0"/>
        <w:ind w:left="0"/>
        <w:jc w:val="both"/>
      </w:pPr>
      <w:r>
        <w:rPr>
          <w:rFonts w:ascii="Times New Roman"/>
          <w:b w:val="false"/>
          <w:i w:val="false"/>
          <w:color w:val="000000"/>
          <w:sz w:val="28"/>
        </w:rPr>
        <w:t>
      сотталған адамдарды беруде толығымен ынтымақтасуға ниет білдіре отырып, осындай адамдарға бас бостандығынан айыру, күзетпен қамауға алу түріндегі немесе бас бостандығынан айырудың кез келген басқа нысандарындағы жазасын өздері азаматы болып табылатын мемлекетте етеу мүмкіндігін беріп, осылайша олардың қоғамға сәтті қайта интеграциялануына ықпал ете отырып, төмендегілер туралы уағдаласты:</w:t>
      </w:r>
    </w:p>
    <w:bookmarkStart w:name="z1" w:id="2"/>
    <w:p>
      <w:pPr>
        <w:spacing w:after="0"/>
        <w:ind w:left="0"/>
        <w:jc w:val="left"/>
      </w:pPr>
      <w:r>
        <w:rPr>
          <w:rFonts w:ascii="Times New Roman"/>
          <w:b/>
          <w:i w:val="false"/>
          <w:color w:val="000000"/>
        </w:rPr>
        <w:t xml:space="preserve"> 1-БАП АНЫҚТАМАЛАР</w:t>
      </w:r>
    </w:p>
    <w:bookmarkEnd w:id="2"/>
    <w:bookmarkStart w:name="z2" w:id="3"/>
    <w:p>
      <w:pPr>
        <w:spacing w:after="0"/>
        <w:ind w:left="0"/>
        <w:jc w:val="both"/>
      </w:pPr>
      <w:r>
        <w:rPr>
          <w:rFonts w:ascii="Times New Roman"/>
          <w:b w:val="false"/>
          <w:i w:val="false"/>
          <w:color w:val="000000"/>
          <w:sz w:val="28"/>
        </w:rPr>
        <w:t>
      Осы Шарттың мақсаттары үшін:</w:t>
      </w:r>
    </w:p>
    <w:bookmarkEnd w:id="3"/>
    <w:bookmarkStart w:name="z3" w:id="4"/>
    <w:p>
      <w:pPr>
        <w:spacing w:after="0"/>
        <w:ind w:left="0"/>
        <w:jc w:val="both"/>
      </w:pPr>
      <w:r>
        <w:rPr>
          <w:rFonts w:ascii="Times New Roman"/>
          <w:b w:val="false"/>
          <w:i w:val="false"/>
          <w:color w:val="000000"/>
          <w:sz w:val="28"/>
        </w:rPr>
        <w:t>
      a) "беруші Тарап" сотталған адам аумағынан берілуі мүмкін немесе берілген Тарапты білдіреді;</w:t>
      </w:r>
    </w:p>
    <w:bookmarkEnd w:id="4"/>
    <w:bookmarkStart w:name="z4" w:id="5"/>
    <w:p>
      <w:pPr>
        <w:spacing w:after="0"/>
        <w:ind w:left="0"/>
        <w:jc w:val="both"/>
      </w:pPr>
      <w:r>
        <w:rPr>
          <w:rFonts w:ascii="Times New Roman"/>
          <w:b w:val="false"/>
          <w:i w:val="false"/>
          <w:color w:val="000000"/>
          <w:sz w:val="28"/>
        </w:rPr>
        <w:t>
      b) "қабылдаушы Тарап" сотталған адам аумағына берілуі мүмкін немесе берілген Тарапты білдіреді;</w:t>
      </w:r>
    </w:p>
    <w:bookmarkEnd w:id="5"/>
    <w:bookmarkStart w:name="z5" w:id="6"/>
    <w:p>
      <w:pPr>
        <w:spacing w:after="0"/>
        <w:ind w:left="0"/>
        <w:jc w:val="both"/>
      </w:pPr>
      <w:r>
        <w:rPr>
          <w:rFonts w:ascii="Times New Roman"/>
          <w:b w:val="false"/>
          <w:i w:val="false"/>
          <w:color w:val="000000"/>
          <w:sz w:val="28"/>
        </w:rPr>
        <w:t>
      c) "үкім" беруші Тараптың соты тағайындаған, жасаған қылмыс үшін белгілі бір уақыт кезеңіне немесе өмір бойына бас бостандығынан айыруды көздейтін кез келген жазаны немесе шараны білдіреді.</w:t>
      </w:r>
    </w:p>
    <w:bookmarkEnd w:id="6"/>
    <w:bookmarkStart w:name="z6" w:id="7"/>
    <w:p>
      <w:pPr>
        <w:spacing w:after="0"/>
        <w:ind w:left="0"/>
        <w:jc w:val="left"/>
      </w:pPr>
      <w:r>
        <w:rPr>
          <w:rFonts w:ascii="Times New Roman"/>
          <w:b/>
          <w:i w:val="false"/>
          <w:color w:val="000000"/>
        </w:rPr>
        <w:t xml:space="preserve"> 2-БАП ЖАЛПЫ ҚАҒИДАЛАР</w:t>
      </w:r>
    </w:p>
    <w:bookmarkEnd w:id="7"/>
    <w:bookmarkStart w:name="z7" w:id="8"/>
    <w:p>
      <w:pPr>
        <w:spacing w:after="0"/>
        <w:ind w:left="0"/>
        <w:jc w:val="both"/>
      </w:pPr>
      <w:r>
        <w:rPr>
          <w:rFonts w:ascii="Times New Roman"/>
          <w:b w:val="false"/>
          <w:i w:val="false"/>
          <w:color w:val="000000"/>
          <w:sz w:val="28"/>
        </w:rPr>
        <w:t>
      1. Тараптар осы Шарттың ережелеріне сәйкес сотталған адамдарды беруде бір-бірімен ынтымақтасады.</w:t>
      </w:r>
    </w:p>
    <w:bookmarkEnd w:id="8"/>
    <w:bookmarkStart w:name="z8" w:id="9"/>
    <w:p>
      <w:pPr>
        <w:spacing w:after="0"/>
        <w:ind w:left="0"/>
        <w:jc w:val="both"/>
      </w:pPr>
      <w:r>
        <w:rPr>
          <w:rFonts w:ascii="Times New Roman"/>
          <w:b w:val="false"/>
          <w:i w:val="false"/>
          <w:color w:val="000000"/>
          <w:sz w:val="28"/>
        </w:rPr>
        <w:t>
      2. Беруші Тараптың аумағындағы сотталған адам оған тағайындалған жазаны одан әрі өтеу мақсатында осы Шарттың ережелеріне сәйкес қабылдаушы Тарапқа берілуі мүмкін.</w:t>
      </w:r>
    </w:p>
    <w:bookmarkEnd w:id="9"/>
    <w:bookmarkStart w:name="z9" w:id="10"/>
    <w:p>
      <w:pPr>
        <w:spacing w:after="0"/>
        <w:ind w:left="0"/>
        <w:jc w:val="both"/>
      </w:pPr>
      <w:r>
        <w:rPr>
          <w:rFonts w:ascii="Times New Roman"/>
          <w:b w:val="false"/>
          <w:i w:val="false"/>
          <w:color w:val="000000"/>
          <w:sz w:val="28"/>
        </w:rPr>
        <w:t>
      3. Сотталған адамдарды беруге беруші Тарап та, қабылдаушы Тарап та сұрау салады.</w:t>
      </w:r>
    </w:p>
    <w:bookmarkEnd w:id="10"/>
    <w:bookmarkStart w:name="z10" w:id="11"/>
    <w:p>
      <w:pPr>
        <w:spacing w:after="0"/>
        <w:ind w:left="0"/>
        <w:jc w:val="left"/>
      </w:pPr>
      <w:r>
        <w:rPr>
          <w:rFonts w:ascii="Times New Roman"/>
          <w:b/>
          <w:i w:val="false"/>
          <w:color w:val="000000"/>
        </w:rPr>
        <w:t xml:space="preserve"> 3-БАП ОРТАЛЫҚ ОРГАНДАР</w:t>
      </w:r>
    </w:p>
    <w:bookmarkEnd w:id="11"/>
    <w:bookmarkStart w:name="z11" w:id="12"/>
    <w:p>
      <w:pPr>
        <w:spacing w:after="0"/>
        <w:ind w:left="0"/>
        <w:jc w:val="both"/>
      </w:pPr>
      <w:r>
        <w:rPr>
          <w:rFonts w:ascii="Times New Roman"/>
          <w:b w:val="false"/>
          <w:i w:val="false"/>
          <w:color w:val="000000"/>
          <w:sz w:val="28"/>
        </w:rPr>
        <w:t>
      1. Әрбір Тарап осы Шарттың ережелерін іске асыру мақсатында орталық органды тағайындайды.</w:t>
      </w:r>
    </w:p>
    <w:bookmarkEnd w:id="12"/>
    <w:bookmarkStart w:name="z12" w:id="13"/>
    <w:p>
      <w:pPr>
        <w:spacing w:after="0"/>
        <w:ind w:left="0"/>
        <w:jc w:val="both"/>
      </w:pPr>
      <w:r>
        <w:rPr>
          <w:rFonts w:ascii="Times New Roman"/>
          <w:b w:val="false"/>
          <w:i w:val="false"/>
          <w:color w:val="000000"/>
          <w:sz w:val="28"/>
        </w:rPr>
        <w:t>
      2. Қазақстан Республикасының орталық органы Бас прокуратура болып табылады. Корея Республикасының орталық органы Әділет министрлігі болып табылады. Кез келген Тарап өзінің орталық органын өзгерте алады және мұндай жағдайларда ол өзгеріс туралы екінші Тарапқа дипломатиялық арналар арқылы дереу хабарлайды.</w:t>
      </w:r>
    </w:p>
    <w:bookmarkEnd w:id="13"/>
    <w:bookmarkStart w:name="z13" w:id="14"/>
    <w:p>
      <w:pPr>
        <w:spacing w:after="0"/>
        <w:ind w:left="0"/>
        <w:jc w:val="both"/>
      </w:pPr>
      <w:r>
        <w:rPr>
          <w:rFonts w:ascii="Times New Roman"/>
          <w:b w:val="false"/>
          <w:i w:val="false"/>
          <w:color w:val="000000"/>
          <w:sz w:val="28"/>
        </w:rPr>
        <w:t>
      3. Тараптар, кейінге қалдыруға болмайтын жағдайларды немесе өзге де төтенше жағдайларды қоспағанда, бір-бірімен қатынасу үшін дипломатиялық арналарды пайдаланады.</w:t>
      </w:r>
    </w:p>
    <w:bookmarkEnd w:id="14"/>
    <w:bookmarkStart w:name="z14" w:id="15"/>
    <w:p>
      <w:pPr>
        <w:spacing w:after="0"/>
        <w:ind w:left="0"/>
        <w:jc w:val="left"/>
      </w:pPr>
      <w:r>
        <w:rPr>
          <w:rFonts w:ascii="Times New Roman"/>
          <w:b/>
          <w:i w:val="false"/>
          <w:color w:val="000000"/>
        </w:rPr>
        <w:t xml:space="preserve"> 4-БАП БЕРУ ШАРТТАРЫ</w:t>
      </w:r>
    </w:p>
    <w:bookmarkEnd w:id="15"/>
    <w:bookmarkStart w:name="z15" w:id="16"/>
    <w:p>
      <w:pPr>
        <w:spacing w:after="0"/>
        <w:ind w:left="0"/>
        <w:jc w:val="both"/>
      </w:pPr>
      <w:r>
        <w:rPr>
          <w:rFonts w:ascii="Times New Roman"/>
          <w:b w:val="false"/>
          <w:i w:val="false"/>
          <w:color w:val="000000"/>
          <w:sz w:val="28"/>
        </w:rPr>
        <w:t>
      1. Сотталған адамды беру мынадай:</w:t>
      </w:r>
    </w:p>
    <w:bookmarkEnd w:id="16"/>
    <w:bookmarkStart w:name="z16" w:id="17"/>
    <w:p>
      <w:pPr>
        <w:spacing w:after="0"/>
        <w:ind w:left="0"/>
        <w:jc w:val="both"/>
      </w:pPr>
      <w:r>
        <w:rPr>
          <w:rFonts w:ascii="Times New Roman"/>
          <w:b w:val="false"/>
          <w:i w:val="false"/>
          <w:color w:val="000000"/>
          <w:sz w:val="28"/>
        </w:rPr>
        <w:t>
      a) жаза тағайындалған әрекеттер немесе әрекетсіздік қабылдаушы Тараптың заңнамасына сәйкес қылмысты құраған; алайда бұл шарт екі Тараптың заңнамасында сипатталған қылмыс оның сипатына елеулі түрде әсер етпейтін мәселелерге қатысты бірдей болуға тиіс дегенді білдірмейді;</w:t>
      </w:r>
    </w:p>
    <w:bookmarkEnd w:id="17"/>
    <w:bookmarkStart w:name="z17" w:id="18"/>
    <w:p>
      <w:pPr>
        <w:spacing w:after="0"/>
        <w:ind w:left="0"/>
        <w:jc w:val="both"/>
      </w:pPr>
      <w:r>
        <w:rPr>
          <w:rFonts w:ascii="Times New Roman"/>
          <w:b w:val="false"/>
          <w:i w:val="false"/>
          <w:color w:val="000000"/>
          <w:sz w:val="28"/>
        </w:rPr>
        <w:t>
      b) сотталған адам қабылдаушы Тараптың азаматы болып табылған;</w:t>
      </w:r>
    </w:p>
    <w:bookmarkEnd w:id="18"/>
    <w:bookmarkStart w:name="z18" w:id="19"/>
    <w:p>
      <w:pPr>
        <w:spacing w:after="0"/>
        <w:ind w:left="0"/>
        <w:jc w:val="both"/>
      </w:pPr>
      <w:r>
        <w:rPr>
          <w:rFonts w:ascii="Times New Roman"/>
          <w:b w:val="false"/>
          <w:i w:val="false"/>
          <w:color w:val="000000"/>
          <w:sz w:val="28"/>
        </w:rPr>
        <w:t>
      c) беру туралы сұрау салу алынған кезде сотталған адамның жазаны өтеу мерзімі кемінде бір жыл болуға тиіс немесе ол жазасының белгіленбеген мерзімін немесе өмір бойына өтеп жатқан;</w:t>
      </w:r>
    </w:p>
    <w:bookmarkEnd w:id="19"/>
    <w:bookmarkStart w:name="z19" w:id="20"/>
    <w:p>
      <w:pPr>
        <w:spacing w:after="0"/>
        <w:ind w:left="0"/>
        <w:jc w:val="both"/>
      </w:pPr>
      <w:r>
        <w:rPr>
          <w:rFonts w:ascii="Times New Roman"/>
          <w:b w:val="false"/>
          <w:i w:val="false"/>
          <w:color w:val="000000"/>
          <w:sz w:val="28"/>
        </w:rPr>
        <w:t>
      d) үкім түпкілікті болып табылған және беруші Тараптың юрисдикциясы шеңберінде қылмысқа қатысты бұдан әрі аяқталмаған процестер болмаған;</w:t>
      </w:r>
    </w:p>
    <w:bookmarkEnd w:id="20"/>
    <w:bookmarkStart w:name="z20" w:id="21"/>
    <w:p>
      <w:pPr>
        <w:spacing w:after="0"/>
        <w:ind w:left="0"/>
        <w:jc w:val="both"/>
      </w:pPr>
      <w:r>
        <w:rPr>
          <w:rFonts w:ascii="Times New Roman"/>
          <w:b w:val="false"/>
          <w:i w:val="false"/>
          <w:color w:val="000000"/>
          <w:sz w:val="28"/>
        </w:rPr>
        <w:t>
      e) беруші және қабылдаушы Тараптар беруге келіскен; және</w:t>
      </w:r>
    </w:p>
    <w:bookmarkEnd w:id="21"/>
    <w:bookmarkStart w:name="z21" w:id="22"/>
    <w:p>
      <w:pPr>
        <w:spacing w:after="0"/>
        <w:ind w:left="0"/>
        <w:jc w:val="both"/>
      </w:pPr>
      <w:r>
        <w:rPr>
          <w:rFonts w:ascii="Times New Roman"/>
          <w:b w:val="false"/>
          <w:i w:val="false"/>
          <w:color w:val="000000"/>
          <w:sz w:val="28"/>
        </w:rPr>
        <w:t>
      f) егер Тараптардың бірі сотталған адамның жасына, физикалық немесе психикалық жағдайына байланысты мұны қажет деп пайымдаса, сотталған адам өзін беруге жазбаша келісім берген немесе келісімді оның заңды өкілі берген жағдайларда ғана жүргізіледі.</w:t>
      </w:r>
    </w:p>
    <w:bookmarkEnd w:id="22"/>
    <w:bookmarkStart w:name="z22" w:id="23"/>
    <w:p>
      <w:pPr>
        <w:spacing w:after="0"/>
        <w:ind w:left="0"/>
        <w:jc w:val="both"/>
      </w:pPr>
      <w:r>
        <w:rPr>
          <w:rFonts w:ascii="Times New Roman"/>
          <w:b w:val="false"/>
          <w:i w:val="false"/>
          <w:color w:val="000000"/>
          <w:sz w:val="28"/>
        </w:rPr>
        <w:t>
      2. Айрықша жағдайларда Тараптар, егер сотталған адамның өтеуі тиіс мерзімі осы баптың 1-тармағының с) тармақшасында көрсетілген мерзімнен аз болса да, беру туралы келісуі мүмкін.</w:t>
      </w:r>
    </w:p>
    <w:bookmarkEnd w:id="23"/>
    <w:bookmarkStart w:name="z23" w:id="24"/>
    <w:p>
      <w:pPr>
        <w:spacing w:after="0"/>
        <w:ind w:left="0"/>
        <w:jc w:val="left"/>
      </w:pPr>
      <w:r>
        <w:rPr>
          <w:rFonts w:ascii="Times New Roman"/>
          <w:b/>
          <w:i w:val="false"/>
          <w:color w:val="000000"/>
        </w:rPr>
        <w:t xml:space="preserve"> 5-БАП КЕЛІСІМДІ РАСТАУ</w:t>
      </w:r>
    </w:p>
    <w:bookmarkEnd w:id="24"/>
    <w:bookmarkStart w:name="z24" w:id="25"/>
    <w:p>
      <w:pPr>
        <w:spacing w:after="0"/>
        <w:ind w:left="0"/>
        <w:jc w:val="both"/>
      </w:pPr>
      <w:r>
        <w:rPr>
          <w:rFonts w:ascii="Times New Roman"/>
          <w:b w:val="false"/>
          <w:i w:val="false"/>
          <w:color w:val="000000"/>
          <w:sz w:val="28"/>
        </w:rPr>
        <w:t>
      1. Тараптардың әрқайсысы осы Шарттың 4-бабы 1–тармағының f) тармақшасына сәйкес өзін беруге келісім беретін сотталған адамның мұны ерікті түрде және оның салдарын толық түсіне отырып жасағанына көз жеткізеді.</w:t>
      </w:r>
    </w:p>
    <w:bookmarkEnd w:id="25"/>
    <w:bookmarkStart w:name="z26" w:id="26"/>
    <w:p>
      <w:pPr>
        <w:spacing w:after="0"/>
        <w:ind w:left="0"/>
        <w:jc w:val="both"/>
      </w:pPr>
      <w:r>
        <w:rPr>
          <w:rFonts w:ascii="Times New Roman"/>
          <w:b w:val="false"/>
          <w:i w:val="false"/>
          <w:color w:val="000000"/>
          <w:sz w:val="28"/>
        </w:rPr>
        <w:t xml:space="preserve">
      2. Беруші Тарал қабылдаушы Тарап тағайындаған лауазымды адамға беруге дейін осы Шарттың </w:t>
      </w:r>
      <w:r>
        <w:rPr>
          <w:rFonts w:ascii="Times New Roman"/>
          <w:b w:val="false"/>
          <w:i w:val="false"/>
          <w:color w:val="000000"/>
          <w:sz w:val="28"/>
        </w:rPr>
        <w:t>4-бабы</w:t>
      </w:r>
      <w:r>
        <w:rPr>
          <w:rFonts w:ascii="Times New Roman"/>
          <w:b w:val="false"/>
          <w:i w:val="false"/>
          <w:color w:val="000000"/>
          <w:sz w:val="28"/>
        </w:rPr>
        <w:t xml:space="preserve"> 1-тармағының f) тармақшасында көзделген сотталған адамның келісімі ерікті түрде және оның салдарын толық түсіне отырып берілгендігіне жеке көз жеткізуіне рұқсат етеді.</w:t>
      </w:r>
    </w:p>
    <w:bookmarkEnd w:id="26"/>
    <w:bookmarkStart w:name="z27" w:id="27"/>
    <w:p>
      <w:pPr>
        <w:spacing w:after="0"/>
        <w:ind w:left="0"/>
        <w:jc w:val="left"/>
      </w:pPr>
      <w:r>
        <w:rPr>
          <w:rFonts w:ascii="Times New Roman"/>
          <w:b/>
          <w:i w:val="false"/>
          <w:color w:val="000000"/>
        </w:rPr>
        <w:t xml:space="preserve"> 6-БАП БЕРУШІ ТАРАП ҮШІН БЕРУДІҢ САЛДАРЛАРЫ</w:t>
      </w:r>
    </w:p>
    <w:bookmarkEnd w:id="27"/>
    <w:bookmarkStart w:name="z28" w:id="28"/>
    <w:p>
      <w:pPr>
        <w:spacing w:after="0"/>
        <w:ind w:left="0"/>
        <w:jc w:val="both"/>
      </w:pPr>
      <w:r>
        <w:rPr>
          <w:rFonts w:ascii="Times New Roman"/>
          <w:b w:val="false"/>
          <w:i w:val="false"/>
          <w:color w:val="000000"/>
          <w:sz w:val="28"/>
        </w:rPr>
        <w:t>
      1. Сотталған адамның беруші Тарапта жазасын орындауы оны қабылдаушы Тарапқа бергеннен кейін тоқтатыла тирады.</w:t>
      </w:r>
    </w:p>
    <w:bookmarkEnd w:id="28"/>
    <w:bookmarkStart w:name="z29" w:id="29"/>
    <w:p>
      <w:pPr>
        <w:spacing w:after="0"/>
        <w:ind w:left="0"/>
        <w:jc w:val="both"/>
      </w:pPr>
      <w:r>
        <w:rPr>
          <w:rFonts w:ascii="Times New Roman"/>
          <w:b w:val="false"/>
          <w:i w:val="false"/>
          <w:color w:val="000000"/>
          <w:sz w:val="28"/>
        </w:rPr>
        <w:t>
      2. Егер қабылдаушы Тарап жазаны орындау аяқталды деп пайымдаса және бұл туралы беруші Тарапқа хабарласа, беруші Тарап жазаны одан әрі қарай орындамайды.</w:t>
      </w:r>
    </w:p>
    <w:bookmarkEnd w:id="29"/>
    <w:bookmarkStart w:name="z30" w:id="30"/>
    <w:p>
      <w:pPr>
        <w:spacing w:after="0"/>
        <w:ind w:left="0"/>
        <w:jc w:val="left"/>
      </w:pPr>
      <w:r>
        <w:rPr>
          <w:rFonts w:ascii="Times New Roman"/>
          <w:b/>
          <w:i w:val="false"/>
          <w:color w:val="000000"/>
        </w:rPr>
        <w:t xml:space="preserve"> 7-БАП БЕРУ РӘСІМДЕРІ</w:t>
      </w:r>
    </w:p>
    <w:bookmarkEnd w:id="30"/>
    <w:bookmarkStart w:name="z31" w:id="31"/>
    <w:p>
      <w:pPr>
        <w:spacing w:after="0"/>
        <w:ind w:left="0"/>
        <w:jc w:val="both"/>
      </w:pPr>
      <w:r>
        <w:rPr>
          <w:rFonts w:ascii="Times New Roman"/>
          <w:b w:val="false"/>
          <w:i w:val="false"/>
          <w:color w:val="000000"/>
          <w:sz w:val="28"/>
        </w:rPr>
        <w:t>
      1. Әрбір Тарап осы Шарттың бар екендігі және оның мазмұны туралы осы Шарт қолданылуы мүмкін сотталған адамдарға хабарлайды.</w:t>
      </w:r>
    </w:p>
    <w:bookmarkEnd w:id="31"/>
    <w:bookmarkStart w:name="z32" w:id="32"/>
    <w:p>
      <w:pPr>
        <w:spacing w:after="0"/>
        <w:ind w:left="0"/>
        <w:jc w:val="both"/>
      </w:pPr>
      <w:r>
        <w:rPr>
          <w:rFonts w:ascii="Times New Roman"/>
          <w:b w:val="false"/>
          <w:i w:val="false"/>
          <w:color w:val="000000"/>
          <w:sz w:val="28"/>
        </w:rPr>
        <w:t>
      2. Сотталған адам кез келген Тарапқа беру туралы өз ниетін білдіре алады, осы Тарап бұл туралы екінші Тарапқа жазбаша нысанда хабарлайды.</w:t>
      </w:r>
    </w:p>
    <w:bookmarkEnd w:id="32"/>
    <w:bookmarkStart w:name="z33" w:id="33"/>
    <w:p>
      <w:pPr>
        <w:spacing w:after="0"/>
        <w:ind w:left="0"/>
        <w:jc w:val="both"/>
      </w:pPr>
      <w:r>
        <w:rPr>
          <w:rFonts w:ascii="Times New Roman"/>
          <w:b w:val="false"/>
          <w:i w:val="false"/>
          <w:color w:val="000000"/>
          <w:sz w:val="28"/>
        </w:rPr>
        <w:t>
      3. Сұрау салынатын Тарап беру туралы сұрау салу бойынша өз шешімі жөнінде екінші Тарапқа дереу хабарлайды.</w:t>
      </w:r>
    </w:p>
    <w:bookmarkEnd w:id="33"/>
    <w:bookmarkStart w:name="z34" w:id="34"/>
    <w:p>
      <w:pPr>
        <w:spacing w:after="0"/>
        <w:ind w:left="0"/>
        <w:jc w:val="both"/>
      </w:pPr>
      <w:r>
        <w:rPr>
          <w:rFonts w:ascii="Times New Roman"/>
          <w:b w:val="false"/>
          <w:i w:val="false"/>
          <w:color w:val="000000"/>
          <w:sz w:val="28"/>
        </w:rPr>
        <w:t>
      4. Беру туралы сұрау салулар жазбаша нысанда жіберіледі және мынадай ақпаратты қамтиды:</w:t>
      </w:r>
    </w:p>
    <w:bookmarkEnd w:id="34"/>
    <w:p>
      <w:pPr>
        <w:spacing w:after="0"/>
        <w:ind w:left="0"/>
        <w:jc w:val="both"/>
      </w:pPr>
      <w:r>
        <w:rPr>
          <w:rFonts w:ascii="Times New Roman"/>
          <w:b w:val="false"/>
          <w:i w:val="false"/>
          <w:color w:val="000000"/>
          <w:sz w:val="28"/>
        </w:rPr>
        <w:t>
      a) сотталған адамның аты, тегі, туған жылы, айы, күні және туған жері;</w:t>
      </w:r>
    </w:p>
    <w:p>
      <w:pPr>
        <w:spacing w:after="0"/>
        <w:ind w:left="0"/>
        <w:jc w:val="both"/>
      </w:pPr>
      <w:r>
        <w:rPr>
          <w:rFonts w:ascii="Times New Roman"/>
          <w:b w:val="false"/>
          <w:i w:val="false"/>
          <w:color w:val="000000"/>
          <w:sz w:val="28"/>
        </w:rPr>
        <w:t>
      b) сотталған адамның азаматтығын растайтын ресми құжат; және</w:t>
      </w:r>
    </w:p>
    <w:p>
      <w:pPr>
        <w:spacing w:after="0"/>
        <w:ind w:left="0"/>
        <w:jc w:val="both"/>
      </w:pPr>
      <w:r>
        <w:rPr>
          <w:rFonts w:ascii="Times New Roman"/>
          <w:b w:val="false"/>
          <w:i w:val="false"/>
          <w:color w:val="000000"/>
          <w:sz w:val="28"/>
        </w:rPr>
        <w:t>
      c) егер бұл мүмкін болса, сотталған адамньщ тұрған жері мен тұрақты тұрғылықты жері.</w:t>
      </w:r>
    </w:p>
    <w:bookmarkStart w:name="z35" w:id="35"/>
    <w:p>
      <w:pPr>
        <w:spacing w:after="0"/>
        <w:ind w:left="0"/>
        <w:jc w:val="both"/>
      </w:pPr>
      <w:r>
        <w:rPr>
          <w:rFonts w:ascii="Times New Roman"/>
          <w:b w:val="false"/>
          <w:i w:val="false"/>
          <w:color w:val="000000"/>
          <w:sz w:val="28"/>
        </w:rPr>
        <w:t>
      5. Беру туралы сұрау салу келіп түскен кезде беруші Тарап, мұның қаншалықты іс жүзінде мүмкін болғанынша, қабылдаушы Тарапқа жазбаша түрде мынадай ақпаратты жібереді:</w:t>
      </w:r>
    </w:p>
    <w:bookmarkEnd w:id="35"/>
    <w:p>
      <w:pPr>
        <w:spacing w:after="0"/>
        <w:ind w:left="0"/>
        <w:jc w:val="both"/>
      </w:pPr>
      <w:r>
        <w:rPr>
          <w:rFonts w:ascii="Times New Roman"/>
          <w:b w:val="false"/>
          <w:i w:val="false"/>
          <w:color w:val="000000"/>
          <w:sz w:val="28"/>
        </w:rPr>
        <w:t>
      a) айыптауға және үкімге негіз болған фактілерге қатысты ресми құжат;</w:t>
      </w:r>
    </w:p>
    <w:p>
      <w:pPr>
        <w:spacing w:after="0"/>
        <w:ind w:left="0"/>
        <w:jc w:val="both"/>
      </w:pPr>
      <w:r>
        <w:rPr>
          <w:rFonts w:ascii="Times New Roman"/>
          <w:b w:val="false"/>
          <w:i w:val="false"/>
          <w:color w:val="000000"/>
          <w:sz w:val="28"/>
        </w:rPr>
        <w:t>
      b) беруші Тарапта жаза тағайьшдалған әрекет немесе әрекетсіздіктің қылмысты құрайтындығын куәландыратын тиісті заңның көшірмесі;</w:t>
      </w:r>
    </w:p>
    <w:p>
      <w:pPr>
        <w:spacing w:after="0"/>
        <w:ind w:left="0"/>
        <w:jc w:val="both"/>
      </w:pPr>
      <w:r>
        <w:rPr>
          <w:rFonts w:ascii="Times New Roman"/>
          <w:b w:val="false"/>
          <w:i w:val="false"/>
          <w:color w:val="000000"/>
          <w:sz w:val="28"/>
        </w:rPr>
        <w:t>
      c) сотқа дейінгі қамаққа алудың, жазаның сипаты және ұзақтығы, жазаны өтеудің аяқталған күні және мүмкіндігінше, сотталған адамның жазасын өтеген мерзімінің кезеңі туралы және оның жұмыстарды тиісінше орындауына, жақсы тәртібіне немесе басқа да себептерге байланысты жазаның кез келген жеңілдетілуі туралы; және</w:t>
      </w:r>
    </w:p>
    <w:p>
      <w:pPr>
        <w:spacing w:after="0"/>
        <w:ind w:left="0"/>
        <w:jc w:val="both"/>
      </w:pPr>
      <w:r>
        <w:rPr>
          <w:rFonts w:ascii="Times New Roman"/>
          <w:b w:val="false"/>
          <w:i w:val="false"/>
          <w:color w:val="000000"/>
          <w:sz w:val="28"/>
        </w:rPr>
        <w:t>
      d) күзетпен ұстау туралы сот шешімінің немесе үкімнің көшірмесі.</w:t>
      </w:r>
    </w:p>
    <w:p>
      <w:pPr>
        <w:spacing w:after="0"/>
        <w:ind w:left="0"/>
        <w:jc w:val="both"/>
      </w:pPr>
      <w:r>
        <w:rPr>
          <w:rFonts w:ascii="Times New Roman"/>
          <w:b w:val="false"/>
          <w:i w:val="false"/>
          <w:color w:val="000000"/>
          <w:sz w:val="28"/>
        </w:rPr>
        <w:t>
      6. Тараптардың кез келгені мүмкіндігінше екінші Тарапты соңғысының өтініші бойынша беру туралы сұрау салуды қарау немесе беру туралы шешім қабылдар алдында кез келген қосымша ақпаратпен, құжаттармен немесе мәлімдемелермен қамтамасыз етеді. Бұл жағдайда, қабылдаушы Тарап беруші Тараппен оның үкімді осы Шарттың 8-бабының 3-тармағына сәйкес бейімдеуте ниеті туралы консультация алмасады.</w:t>
      </w:r>
    </w:p>
    <w:bookmarkStart w:name="z36" w:id="36"/>
    <w:p>
      <w:pPr>
        <w:spacing w:after="0"/>
        <w:ind w:left="0"/>
        <w:jc w:val="both"/>
      </w:pPr>
      <w:r>
        <w:rPr>
          <w:rFonts w:ascii="Times New Roman"/>
          <w:b w:val="false"/>
          <w:i w:val="false"/>
          <w:color w:val="000000"/>
          <w:sz w:val="28"/>
        </w:rPr>
        <w:t>
      7. Беруші Тарап органдарының сотталған адамды қабылдаушы Тараптың органдарына беруі беруші Тараптың аумағында екі Тарап келіскен күні және орнында жүргізіледі.</w:t>
      </w:r>
    </w:p>
    <w:bookmarkEnd w:id="36"/>
    <w:bookmarkStart w:name="z37" w:id="37"/>
    <w:p>
      <w:pPr>
        <w:spacing w:after="0"/>
        <w:ind w:left="0"/>
        <w:jc w:val="both"/>
      </w:pPr>
      <w:r>
        <w:rPr>
          <w:rFonts w:ascii="Times New Roman"/>
          <w:b w:val="false"/>
          <w:i w:val="false"/>
          <w:color w:val="000000"/>
          <w:sz w:val="28"/>
        </w:rPr>
        <w:t>
      8. Тараптар осы баптың алдыңғы тармақтарына сәйкес беруші Тараптың немесе қабылдаушы Тараптың жасаған әрбір әрекеті туралы сотталған адамға жазбаша нысанда хабарлайды.</w:t>
      </w:r>
    </w:p>
    <w:bookmarkEnd w:id="37"/>
    <w:bookmarkStart w:name="z38" w:id="38"/>
    <w:p>
      <w:pPr>
        <w:spacing w:after="0"/>
        <w:ind w:left="0"/>
        <w:jc w:val="left"/>
      </w:pPr>
      <w:r>
        <w:rPr>
          <w:rFonts w:ascii="Times New Roman"/>
          <w:b/>
          <w:i w:val="false"/>
          <w:color w:val="000000"/>
        </w:rPr>
        <w:t xml:space="preserve"> 8-БАП ҮКІМДІ ОДАН ӘРІ ОРЫНДАУ</w:t>
      </w:r>
    </w:p>
    <w:bookmarkEnd w:id="38"/>
    <w:bookmarkStart w:name="z39" w:id="39"/>
    <w:p>
      <w:pPr>
        <w:spacing w:after="0"/>
        <w:ind w:left="0"/>
        <w:jc w:val="both"/>
      </w:pPr>
      <w:r>
        <w:rPr>
          <w:rFonts w:ascii="Times New Roman"/>
          <w:b w:val="false"/>
          <w:i w:val="false"/>
          <w:color w:val="000000"/>
          <w:sz w:val="28"/>
        </w:rPr>
        <w:t>
      1. Қабылдаушы Тарап үкімді қабылдаушы Тарапта тағайындалғандай етіп орындайды немесе үкімді осы баптың 3-тармағында белгіленген шарттарда бейімдейді.</w:t>
      </w:r>
    </w:p>
    <w:bookmarkEnd w:id="39"/>
    <w:bookmarkStart w:name="z40" w:id="40"/>
    <w:p>
      <w:pPr>
        <w:spacing w:after="0"/>
        <w:ind w:left="0"/>
        <w:jc w:val="both"/>
      </w:pPr>
      <w:r>
        <w:rPr>
          <w:rFonts w:ascii="Times New Roman"/>
          <w:b w:val="false"/>
          <w:i w:val="false"/>
          <w:color w:val="000000"/>
          <w:sz w:val="28"/>
        </w:rPr>
        <w:t>
      2. Беруден кейін үкімді одан әрі орындау түрмеде жазаны өтеу. күзетпен ұстау немесе бас бостандығынан айырудың басқа да түрінің шарттарын және қамаудың немеее бас бостандығынан айырудың басқа да түрінің мерзімін шартты түрде босату немесе басқа да қосымша шаралар арқылы қысқартуды көздейтін шарттарды қоса алғанда, қабылдаушы Тараптың заңнамасына және рәсімдеріне сәйкес жүзеге асырылады.</w:t>
      </w:r>
    </w:p>
    <w:bookmarkEnd w:id="40"/>
    <w:bookmarkStart w:name="z41" w:id="41"/>
    <w:p>
      <w:pPr>
        <w:spacing w:after="0"/>
        <w:ind w:left="0"/>
        <w:jc w:val="both"/>
      </w:pPr>
      <w:r>
        <w:rPr>
          <w:rFonts w:ascii="Times New Roman"/>
          <w:b w:val="false"/>
          <w:i w:val="false"/>
          <w:color w:val="000000"/>
          <w:sz w:val="28"/>
        </w:rPr>
        <w:t>
      3. Егер жаза сипаты мен ұзақтығы бойынша қабылдаушы Тараптың заңнамасымен үйлеспесе, бұл Тарап оны ұқсас қылмыс үшін озінің заңнамасында көзделген жазаға бейімдей алады. Бейімделген жаза сипаты мен ұзақтығы бойынша беруші Тарап тағайындаған жазадан қатал бола алмайды.</w:t>
      </w:r>
    </w:p>
    <w:bookmarkEnd w:id="41"/>
    <w:bookmarkStart w:name="z42" w:id="42"/>
    <w:p>
      <w:pPr>
        <w:spacing w:after="0"/>
        <w:ind w:left="0"/>
        <w:jc w:val="both"/>
      </w:pPr>
      <w:r>
        <w:rPr>
          <w:rFonts w:ascii="Times New Roman"/>
          <w:b w:val="false"/>
          <w:i w:val="false"/>
          <w:color w:val="000000"/>
          <w:sz w:val="28"/>
        </w:rPr>
        <w:t>
      4. Қабылдаушы Тарап өзіне беруші Тараптың сотталған адамға рақымшылық ету жөніндегі кез келген шешімі туралы немесе беруші Тараптың жазаның күшін жоюға немесе оны азайтуға алып келетін кез келген басқа шешімі немесе шарасы туралы хабарланғаннан кейін үкімді өзгертеді немесе оның күшін жояды.</w:t>
      </w:r>
    </w:p>
    <w:bookmarkEnd w:id="42"/>
    <w:bookmarkStart w:name="z43" w:id="43"/>
    <w:p>
      <w:pPr>
        <w:spacing w:after="0"/>
        <w:ind w:left="0"/>
        <w:jc w:val="both"/>
      </w:pPr>
      <w:r>
        <w:rPr>
          <w:rFonts w:ascii="Times New Roman"/>
          <w:b w:val="false"/>
          <w:i w:val="false"/>
          <w:color w:val="000000"/>
          <w:sz w:val="28"/>
        </w:rPr>
        <w:t>
      5. Беруші Тараптың сұрау салуы бойынша қабылдаушы Тарал үкімді орындау туралы кез келген ақпаратты беруге тиіс. Тараптардың кез кедгені кез келген уақытта нақты үкімнің орындалу жағдайы туралы арнайы есепті сұрата алады.</w:t>
      </w:r>
    </w:p>
    <w:bookmarkEnd w:id="43"/>
    <w:bookmarkStart w:name="z44" w:id="44"/>
    <w:p>
      <w:pPr>
        <w:spacing w:after="0"/>
        <w:ind w:left="0"/>
        <w:jc w:val="left"/>
      </w:pPr>
      <w:r>
        <w:rPr>
          <w:rFonts w:ascii="Times New Roman"/>
          <w:b/>
          <w:i w:val="false"/>
          <w:color w:val="000000"/>
        </w:rPr>
        <w:t xml:space="preserve"> 9-БАП ЮРИСДИКЦИЯНЫҢ САҚТАЛУЫ</w:t>
      </w:r>
    </w:p>
    <w:bookmarkEnd w:id="44"/>
    <w:p>
      <w:pPr>
        <w:spacing w:after="0"/>
        <w:ind w:left="0"/>
        <w:jc w:val="both"/>
      </w:pPr>
      <w:r>
        <w:rPr>
          <w:rFonts w:ascii="Times New Roman"/>
          <w:b w:val="false"/>
          <w:i w:val="false"/>
          <w:color w:val="000000"/>
          <w:sz w:val="28"/>
        </w:rPr>
        <w:t>
      Беруші Тарап өзінің соттары тағайындаған үкімдер мен жазаларды қайта қарау бойынша айрықша юрисдикцияны өзінде сақтайды.</w:t>
      </w:r>
    </w:p>
    <w:bookmarkStart w:name="z45" w:id="45"/>
    <w:p>
      <w:pPr>
        <w:spacing w:after="0"/>
        <w:ind w:left="0"/>
        <w:jc w:val="left"/>
      </w:pPr>
      <w:r>
        <w:rPr>
          <w:rFonts w:ascii="Times New Roman"/>
          <w:b/>
          <w:i w:val="false"/>
          <w:color w:val="000000"/>
        </w:rPr>
        <w:t xml:space="preserve"> 10-БАП СОТТАЛҒАН АДАМДАРДЫ ТРАНЗИТТЕУ</w:t>
      </w:r>
    </w:p>
    <w:bookmarkEnd w:id="45"/>
    <w:bookmarkStart w:name="z46" w:id="46"/>
    <w:p>
      <w:pPr>
        <w:spacing w:after="0"/>
        <w:ind w:left="0"/>
        <w:jc w:val="both"/>
      </w:pPr>
      <w:r>
        <w:rPr>
          <w:rFonts w:ascii="Times New Roman"/>
          <w:b w:val="false"/>
          <w:i w:val="false"/>
          <w:color w:val="000000"/>
          <w:sz w:val="28"/>
        </w:rPr>
        <w:t>
      1. Егер Тараптардың бірі сотталған адамды екінші Тараптың аумағы арқылы басқа юрисдикциядан немесе басқа юрисдикцияға тасымалдаса, онда біріншісі соңғысына осындай транзитке рұқсат ету туралы сұрау салу жібереді.</w:t>
      </w:r>
    </w:p>
    <w:bookmarkEnd w:id="46"/>
    <w:bookmarkStart w:name="z47" w:id="47"/>
    <w:p>
      <w:pPr>
        <w:spacing w:after="0"/>
        <w:ind w:left="0"/>
        <w:jc w:val="both"/>
      </w:pPr>
      <w:r>
        <w:rPr>
          <w:rFonts w:ascii="Times New Roman"/>
          <w:b w:val="false"/>
          <w:i w:val="false"/>
          <w:color w:val="000000"/>
          <w:sz w:val="28"/>
        </w:rPr>
        <w:t>
      2. Әуемен тасымалдаған жағдайда, екінші Тараптың аумағында қону жоспарланбаған болса, мұндай рұқсат қажет етілмейді.</w:t>
      </w:r>
    </w:p>
    <w:bookmarkEnd w:id="47"/>
    <w:bookmarkStart w:name="z48" w:id="48"/>
    <w:p>
      <w:pPr>
        <w:spacing w:after="0"/>
        <w:ind w:left="0"/>
        <w:jc w:val="both"/>
      </w:pPr>
      <w:r>
        <w:rPr>
          <w:rFonts w:ascii="Times New Roman"/>
          <w:b w:val="false"/>
          <w:i w:val="false"/>
          <w:color w:val="000000"/>
          <w:sz w:val="28"/>
        </w:rPr>
        <w:t>
      3. Сұрау салынатын Тарап өзінің ішкі заңнамасына сәйкес сұрау салушы Тараптың транзитке сұрау салуын қанағаттандырады.</w:t>
      </w:r>
    </w:p>
    <w:bookmarkEnd w:id="48"/>
    <w:bookmarkStart w:name="z49" w:id="49"/>
    <w:p>
      <w:pPr>
        <w:spacing w:after="0"/>
        <w:ind w:left="0"/>
        <w:jc w:val="left"/>
      </w:pPr>
      <w:r>
        <w:rPr>
          <w:rFonts w:ascii="Times New Roman"/>
          <w:b/>
          <w:i w:val="false"/>
          <w:color w:val="000000"/>
        </w:rPr>
        <w:t xml:space="preserve"> 11-БАП ТІЛ</w:t>
      </w:r>
    </w:p>
    <w:bookmarkEnd w:id="49"/>
    <w:p>
      <w:pPr>
        <w:spacing w:after="0"/>
        <w:ind w:left="0"/>
        <w:jc w:val="both"/>
      </w:pPr>
      <w:r>
        <w:rPr>
          <w:rFonts w:ascii="Times New Roman"/>
          <w:b w:val="false"/>
          <w:i w:val="false"/>
          <w:color w:val="000000"/>
          <w:sz w:val="28"/>
        </w:rPr>
        <w:t>
      Тараптар арасындағы беру туралы сұрау салулар және сотталған адамды беру туралы сұрау салуды растау кезінде ұсынылған жазбаша хабарламалар куәландырылуға және Сұрау салынатын Тараптың тіліне немесе ағылшын тіліне аудармасымен бірге берілуге тиіс.</w:t>
      </w:r>
    </w:p>
    <w:p>
      <w:pPr>
        <w:spacing w:after="0"/>
        <w:ind w:left="0"/>
        <w:jc w:val="both"/>
      </w:pPr>
      <w:r>
        <w:rPr>
          <w:rFonts w:ascii="Times New Roman"/>
          <w:b w:val="false"/>
          <w:i w:val="false"/>
          <w:color w:val="000000"/>
          <w:sz w:val="28"/>
        </w:rPr>
        <w:t>
      Сұрау салуға жауаптар сұрау салушы Тараптың тілінде немесе ағылшын тілінде жасалуға тиіс.</w:t>
      </w:r>
    </w:p>
    <w:bookmarkStart w:name="z50" w:id="50"/>
    <w:p>
      <w:pPr>
        <w:spacing w:after="0"/>
        <w:ind w:left="0"/>
        <w:jc w:val="left"/>
      </w:pPr>
      <w:r>
        <w:rPr>
          <w:rFonts w:ascii="Times New Roman"/>
          <w:b/>
          <w:i w:val="false"/>
          <w:color w:val="000000"/>
        </w:rPr>
        <w:t xml:space="preserve"> 12-БАП ШЫҒЫСТАР</w:t>
      </w:r>
    </w:p>
    <w:bookmarkEnd w:id="50"/>
    <w:p>
      <w:pPr>
        <w:spacing w:after="0"/>
        <w:ind w:left="0"/>
        <w:jc w:val="both"/>
      </w:pPr>
      <w:r>
        <w:rPr>
          <w:rFonts w:ascii="Times New Roman"/>
          <w:b w:val="false"/>
          <w:i w:val="false"/>
          <w:color w:val="000000"/>
          <w:sz w:val="28"/>
        </w:rPr>
        <w:t>
      Беруші Тараптың юрисдикциясы шеңберінде ғана беруші Тарапта туындаған шығыстардан басқа, сотталған адамды беруге немесе бергеннен кейін үкімді одан әрі орындауға байланысты туындаған барлық шығыстарды қабылдаушы Тарап көтереді. Алайда қабылдаушы Тарап беру бойынша шығыстардың барлығын немесе бір бөлігін сотталған адамнан өндіріп алу мүмкіндігін көздеуі мүмкін.</w:t>
      </w:r>
    </w:p>
    <w:bookmarkStart w:name="z51" w:id="51"/>
    <w:p>
      <w:pPr>
        <w:spacing w:after="0"/>
        <w:ind w:left="0"/>
        <w:jc w:val="left"/>
      </w:pPr>
      <w:r>
        <w:rPr>
          <w:rFonts w:ascii="Times New Roman"/>
          <w:b/>
          <w:i w:val="false"/>
          <w:color w:val="000000"/>
        </w:rPr>
        <w:t xml:space="preserve"> 13-БАП ДАУЛАРДЫ ШЕШУ</w:t>
      </w:r>
    </w:p>
    <w:bookmarkEnd w:id="51"/>
    <w:p>
      <w:pPr>
        <w:spacing w:after="0"/>
        <w:ind w:left="0"/>
        <w:jc w:val="both"/>
      </w:pPr>
      <w:r>
        <w:rPr>
          <w:rFonts w:ascii="Times New Roman"/>
          <w:b w:val="false"/>
          <w:i w:val="false"/>
          <w:color w:val="000000"/>
          <w:sz w:val="28"/>
        </w:rPr>
        <w:t>
      Осы Шартты түсіндіру, қолдану немесе іске асыру кезінде туындайтын кез келген даулы мәселелер, егер орталық органдар өз бетінше шешім қабылдай алмаса, дипломатиялық арналар арқылы шешіледі.</w:t>
      </w:r>
    </w:p>
    <w:bookmarkStart w:name="z52" w:id="52"/>
    <w:p>
      <w:pPr>
        <w:spacing w:after="0"/>
        <w:ind w:left="0"/>
        <w:jc w:val="left"/>
      </w:pPr>
      <w:r>
        <w:rPr>
          <w:rFonts w:ascii="Times New Roman"/>
          <w:b/>
          <w:i w:val="false"/>
          <w:color w:val="000000"/>
        </w:rPr>
        <w:t xml:space="preserve"> 14-БАП ҚОЛДАНУ</w:t>
      </w:r>
    </w:p>
    <w:bookmarkEnd w:id="52"/>
    <w:p>
      <w:pPr>
        <w:spacing w:after="0"/>
        <w:ind w:left="0"/>
        <w:jc w:val="both"/>
      </w:pPr>
      <w:r>
        <w:rPr>
          <w:rFonts w:ascii="Times New Roman"/>
          <w:b w:val="false"/>
          <w:i w:val="false"/>
          <w:color w:val="000000"/>
          <w:sz w:val="28"/>
        </w:rPr>
        <w:t>
      Осы Шарт күшіне енгенге дейін немесе одан кейін сотталған адамдарды беруге қатысты осы Шарт қолданылады.</w:t>
      </w:r>
    </w:p>
    <w:bookmarkStart w:name="z53" w:id="53"/>
    <w:p>
      <w:pPr>
        <w:spacing w:after="0"/>
        <w:ind w:left="0"/>
        <w:jc w:val="left"/>
      </w:pPr>
      <w:r>
        <w:rPr>
          <w:rFonts w:ascii="Times New Roman"/>
          <w:b/>
          <w:i w:val="false"/>
          <w:color w:val="000000"/>
        </w:rPr>
        <w:t xml:space="preserve"> 15-БАП ҚОРЫТЫНДЫ ЕРЕЖЕЛЕР</w:t>
      </w:r>
    </w:p>
    <w:bookmarkEnd w:id="53"/>
    <w:bookmarkStart w:name="z54" w:id="54"/>
    <w:p>
      <w:pPr>
        <w:spacing w:after="0"/>
        <w:ind w:left="0"/>
        <w:jc w:val="both"/>
      </w:pPr>
      <w:r>
        <w:rPr>
          <w:rFonts w:ascii="Times New Roman"/>
          <w:b w:val="false"/>
          <w:i w:val="false"/>
          <w:color w:val="000000"/>
          <w:sz w:val="28"/>
        </w:rPr>
        <w:t>
      1. Тараптардың әрқайсысы өз заңнамасына сәйкес осы Шарттың күшіне енуі үшін қажетті мемлекетішілік рәсімдерді орындағаны туралы дипломатиялық арналар арқылы жазбаша нысанда екінші Тарапты хабардар етеді. Осы Шарт соңғы хабарлама алынған күннен кейінгі отызыншы (30) күні күшіне енеді.</w:t>
      </w:r>
    </w:p>
    <w:bookmarkEnd w:id="54"/>
    <w:bookmarkStart w:name="z55" w:id="55"/>
    <w:p>
      <w:pPr>
        <w:spacing w:after="0"/>
        <w:ind w:left="0"/>
        <w:jc w:val="both"/>
      </w:pPr>
      <w:r>
        <w:rPr>
          <w:rFonts w:ascii="Times New Roman"/>
          <w:b w:val="false"/>
          <w:i w:val="false"/>
          <w:color w:val="000000"/>
          <w:sz w:val="28"/>
        </w:rPr>
        <w:t>
      2. Осы Шарт Тараптардың кез келгені дипломатиялық арналар арқылы екінші Тарапты жазбаша нысанда өзінің осы Шарттың қолданысын тоқтату ниеті туралы хабардар етпегенше күшінде қалады. Бір Тарап екінші Тараптың қолданысты тоқтату туралы хабарламасын алған күннен кейін бір жүз сексенінші (180) күні осы Шарттың қолданысы тоқтатылады.</w:t>
      </w:r>
    </w:p>
    <w:bookmarkEnd w:id="55"/>
    <w:bookmarkStart w:name="z56" w:id="56"/>
    <w:p>
      <w:pPr>
        <w:spacing w:after="0"/>
        <w:ind w:left="0"/>
        <w:jc w:val="both"/>
      </w:pPr>
      <w:r>
        <w:rPr>
          <w:rFonts w:ascii="Times New Roman"/>
          <w:b w:val="false"/>
          <w:i w:val="false"/>
          <w:color w:val="000000"/>
          <w:sz w:val="28"/>
        </w:rPr>
        <w:t>
      3. Осы Шарттың қолданысының тоқтатылуы оның қолданысы тоқтатылғанға дейін басталған беру процестеріне әсер етпейді.</w:t>
      </w:r>
    </w:p>
    <w:bookmarkEnd w:id="56"/>
    <w:p>
      <w:pPr>
        <w:spacing w:after="0"/>
        <w:ind w:left="0"/>
        <w:jc w:val="both"/>
      </w:pPr>
      <w:r>
        <w:rPr>
          <w:rFonts w:ascii="Times New Roman"/>
          <w:b w:val="false"/>
          <w:i w:val="false"/>
          <w:color w:val="000000"/>
          <w:sz w:val="28"/>
        </w:rPr>
        <w:t>
      ОСЫНЫ КУӘЛАНДЫРУ ҮШІН, бұған тиісті түрде өз мемлекеттері уәкілеттік берген төменде қол қоюшылар осы Шартқа қол қойды.</w:t>
      </w:r>
    </w:p>
    <w:p>
      <w:pPr>
        <w:spacing w:after="0"/>
        <w:ind w:left="0"/>
        <w:jc w:val="both"/>
      </w:pPr>
      <w:r>
        <w:rPr>
          <w:rFonts w:ascii="Times New Roman"/>
          <w:b w:val="false"/>
          <w:i w:val="false"/>
          <w:color w:val="000000"/>
          <w:sz w:val="28"/>
        </w:rPr>
        <w:t>
      2019 жылғы 22 сәуірде Нүр-Сұлтан қаласында әрқайсысы қазақ, корей және ағылшын тілдерінде екі данада жасалды, әрі барлық мәтіндер теңтүпнұсқалы болып табылады. Осы Шартты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КОРЕЯ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