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29d56" w14:textId="f329d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Армения Республикасының қосылуы туралы 2014 жылғы 10 қазандағы шартқа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28 мамырдағы № 45-VII ҚРЗ.</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шартқа Армения Республикасының қосылуы туралы 2014 жылғы 10 қазандағы шартқа өзгерістер енгізу туралы 2020 жылғы 14 сәуірде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color w:val="000000"/>
                <w:sz w:val="20"/>
              </w:rPr>
              <w:t>Бейресми аударма</w:t>
            </w:r>
          </w:p>
        </w:tc>
      </w:tr>
    </w:tbl>
    <w:bookmarkStart w:name="z214" w:id="1"/>
    <w:p>
      <w:pPr>
        <w:spacing w:after="0"/>
        <w:ind w:left="0"/>
        <w:jc w:val="left"/>
      </w:pPr>
      <w:r>
        <w:rPr>
          <w:rFonts w:ascii="Times New Roman"/>
          <w:b/>
          <w:i w:val="false"/>
          <w:color w:val="000000"/>
        </w:rPr>
        <w:t xml:space="preserve"> </w:t>
      </w:r>
      <w:r>
        <w:rPr>
          <w:rFonts w:ascii="Times New Roman"/>
          <w:b/>
          <w:i w:val="false"/>
          <w:color w:val="000000"/>
        </w:rPr>
        <w:t>2014 жылғы 29 мамырдағы Еуразиялық экономикалық одақ туралы шартқа Армения Республикасының қосылуы туралы 2014 жылғы 10 қазандағы шартка өзгерістер енгізу туралы ХАТТАМА</w:t>
      </w:r>
    </w:p>
    <w:bookmarkEnd w:id="1"/>
    <w:p>
      <w:pPr>
        <w:spacing w:after="0"/>
        <w:ind w:left="0"/>
        <w:jc w:val="both"/>
      </w:pPr>
      <w:r>
        <w:rPr>
          <w:rFonts w:ascii="Times New Roman"/>
          <w:b w:val="false"/>
          <w:i w:val="false"/>
          <w:color w:val="000000"/>
          <w:sz w:val="28"/>
        </w:rPr>
        <w:t>
      Бұдан әрі мүше мемлекеттер деп аталатын Еуразиялык экономикалық одаққа мүше мемлекеттер төмендегілер туралы келісті:</w:t>
      </w:r>
    </w:p>
    <w:bookmarkStart w:name="z216"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xml:space="preserve">
      Өтпелі кезең ішінде Армения Республикасы Еуразиялық экономикалық одақтың Бірыңғай кедендік тарифінің мөлшерлемелерінен ерекшеленетін кедендік әкелу баждарының мөлшерлемелерін қолданатын тауарлар мен мөлшерлемелер тізбесі (2014 жылғы 29 мамырдағы Еуразиялық экономикалық одақ туралы шартқа Армения Республикасының қосылуы туралы 2014 жылғы 10 қазандағы шартқа </w:t>
      </w:r>
      <w:r>
        <w:rPr>
          <w:rFonts w:ascii="Times New Roman"/>
          <w:b w:val="false"/>
          <w:i w:val="false"/>
          <w:color w:val="000000"/>
          <w:sz w:val="28"/>
        </w:rPr>
        <w:t>4-қосымша</w:t>
      </w:r>
      <w:r>
        <w:rPr>
          <w:rFonts w:ascii="Times New Roman"/>
          <w:b w:val="false"/>
          <w:i w:val="false"/>
          <w:color w:val="000000"/>
          <w:sz w:val="28"/>
        </w:rPr>
        <w:t xml:space="preserve">) осы Хаттаманың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Start w:name="z217"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Осы Хаттама қол қойылған күнінен бастап уақытша қолданылады және 2020 жылғы 1 қаңтардан бастап туындаған құқықтық қатынастарға қолданылады және осы Хаттаманың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w:t>
      </w:r>
    </w:p>
    <w:p>
      <w:pPr>
        <w:spacing w:after="0"/>
        <w:ind w:left="0"/>
        <w:jc w:val="both"/>
      </w:pPr>
      <w:r>
        <w:rPr>
          <w:rFonts w:ascii="Times New Roman"/>
          <w:b w:val="false"/>
          <w:i w:val="false"/>
          <w:color w:val="000000"/>
          <w:sz w:val="28"/>
        </w:rPr>
        <w:t>
      Заңнамасы халықаралық шарттарды уақытша қолдану мүмкіндігін көздемейтін мүше мемлекет үшін осы Хаттама осындай мүше мемлекет осы Хаттаманың күшіне енуі үшін қажетті мемлекетішілік рәсімдерді орындаған күннен бастап қолданылады және 2020 жылғы 1 қаңтардан бастап туындаған құқықтық қатынастарға қолданылады.</w:t>
      </w:r>
    </w:p>
    <w:p>
      <w:pPr>
        <w:spacing w:after="0"/>
        <w:ind w:left="0"/>
        <w:jc w:val="both"/>
      </w:pPr>
      <w:r>
        <w:rPr>
          <w:rFonts w:ascii="Times New Roman"/>
          <w:b w:val="false"/>
          <w:i w:val="false"/>
          <w:color w:val="000000"/>
          <w:sz w:val="28"/>
        </w:rPr>
        <w:t>
      2020 жылғы 14 сәуірде Мәскеу қаласында орыс тілінде бір төлнұсқа данада жасалды.</w:t>
      </w:r>
    </w:p>
    <w:p>
      <w:pPr>
        <w:spacing w:after="0"/>
        <w:ind w:left="0"/>
        <w:jc w:val="both"/>
      </w:pPr>
      <w:r>
        <w:rPr>
          <w:rFonts w:ascii="Times New Roman"/>
          <w:b w:val="false"/>
          <w:i w:val="false"/>
          <w:color w:val="000000"/>
          <w:sz w:val="28"/>
        </w:rPr>
        <w:t>
      Осы Хаттаманың төлнұсқа данасы Еуразиялык экономикалық комиссияда сақталады, ол осы Хаттаманың депозитарийі бола отырып, әрбір мүше мемлекетке оның расталған көшірмесін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Армения</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Беларусь</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Қырғыз</w:t>
            </w:r>
            <w:r>
              <w:rPr>
                <w:rFonts w:ascii="Times New Roman"/>
                <w:b w:val="false"/>
                <w:i w:val="false"/>
                <w:color w:val="000000"/>
                <w:sz w:val="20"/>
              </w:rPr>
              <w:t xml:space="preserve"> </w:t>
            </w:r>
            <w:r>
              <w:rPr>
                <w:rFonts w:ascii="Times New Roman"/>
                <w:b/>
                <w:i w:val="false"/>
                <w:color w:val="000000"/>
                <w:sz w:val="20"/>
              </w:rPr>
              <w:t>Республикасы</w:t>
            </w:r>
            <w:r>
              <w:rPr>
                <w:rFonts w:ascii="Times New Roman"/>
                <w:b w:val="false"/>
                <w:i w:val="false"/>
                <w:color w:val="000000"/>
                <w:sz w:val="20"/>
              </w:rPr>
              <w:t xml:space="preserve"> </w:t>
            </w:r>
            <w:r>
              <w:rPr>
                <w:rFonts w:ascii="Times New Roman"/>
                <w:b/>
                <w:i w:val="false"/>
                <w:color w:val="000000"/>
                <w:sz w:val="20"/>
              </w:rPr>
              <w:t>үшін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Ресей</w:t>
            </w:r>
            <w:r>
              <w:rPr>
                <w:rFonts w:ascii="Times New Roman"/>
                <w:b w:val="false"/>
                <w:i w:val="false"/>
                <w:color w:val="000000"/>
                <w:sz w:val="20"/>
              </w:rPr>
              <w:t xml:space="preserve"> </w:t>
            </w:r>
            <w:r>
              <w:rPr>
                <w:rFonts w:ascii="Times New Roman"/>
                <w:b/>
                <w:i w:val="false"/>
                <w:color w:val="000000"/>
                <w:sz w:val="20"/>
              </w:rPr>
              <w:t>Федерациясы</w:t>
            </w:r>
            <w:r>
              <w:rPr>
                <w:rFonts w:ascii="Times New Roman"/>
                <w:b w:val="false"/>
                <w:i w:val="false"/>
                <w:color w:val="000000"/>
                <w:sz w:val="20"/>
              </w:rPr>
              <w:t xml:space="preserve"> </w:t>
            </w:r>
            <w:r>
              <w:rPr>
                <w:rFonts w:ascii="Times New Roman"/>
                <w:b/>
                <w:i w:val="false"/>
                <w:color w:val="000000"/>
                <w:sz w:val="20"/>
              </w:rPr>
              <w:t>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туралы шартқа Армения</w:t>
            </w:r>
            <w:r>
              <w:br/>
            </w:r>
            <w:r>
              <w:rPr>
                <w:rFonts w:ascii="Times New Roman"/>
                <w:b w:val="false"/>
                <w:i w:val="false"/>
                <w:color w:val="000000"/>
                <w:sz w:val="20"/>
              </w:rPr>
              <w:t>Республикасының қосылуы</w:t>
            </w:r>
            <w:r>
              <w:br/>
            </w:r>
            <w:r>
              <w:rPr>
                <w:rFonts w:ascii="Times New Roman"/>
                <w:b w:val="false"/>
                <w:i w:val="false"/>
                <w:color w:val="000000"/>
                <w:sz w:val="20"/>
              </w:rPr>
              <w:t>туралы 2014 жылғы 10 қазанда</w:t>
            </w:r>
            <w:r>
              <w:br/>
            </w:r>
            <w:r>
              <w:rPr>
                <w:rFonts w:ascii="Times New Roman"/>
                <w:b w:val="false"/>
                <w:i w:val="false"/>
                <w:color w:val="000000"/>
                <w:sz w:val="20"/>
              </w:rPr>
              <w:t>қол қойылған шартқа</w:t>
            </w:r>
            <w:r>
              <w:br/>
            </w:r>
            <w:r>
              <w:rPr>
                <w:rFonts w:ascii="Times New Roman"/>
                <w:b w:val="false"/>
                <w:i w:val="false"/>
                <w:color w:val="000000"/>
                <w:sz w:val="20"/>
              </w:rPr>
              <w:t>ҚОСЫМША</w:t>
            </w:r>
          </w:p>
        </w:tc>
      </w:tr>
    </w:tbl>
    <w:bookmarkStart w:name="z219" w:id="4"/>
    <w:p>
      <w:pPr>
        <w:spacing w:after="0"/>
        <w:ind w:left="0"/>
        <w:jc w:val="left"/>
      </w:pPr>
      <w:r>
        <w:rPr>
          <w:rFonts w:ascii="Times New Roman"/>
          <w:b/>
          <w:i w:val="false"/>
          <w:color w:val="000000"/>
        </w:rPr>
        <w:t xml:space="preserve"> 2014 жылғы 29 мамырдағы Еуразиялық экономикалық одақ туралы шартқа Армения Республикасының қосылуы туралы 2014 жылғы 10 қазанда қол қойылғаи шартқа енгізілетін ӨЗГЕРІС</w:t>
      </w:r>
    </w:p>
    <w:bookmarkEnd w:id="4"/>
    <w:p>
      <w:pPr>
        <w:spacing w:after="0"/>
        <w:ind w:left="0"/>
        <w:jc w:val="both"/>
      </w:pPr>
      <w:r>
        <w:rPr>
          <w:rFonts w:ascii="Times New Roman"/>
          <w:b w:val="false"/>
          <w:i w:val="false"/>
          <w:color w:val="000000"/>
          <w:sz w:val="28"/>
        </w:rPr>
        <w:t>
      2014 жылғы 29 мамырдағы Еуразиялық экономикалық одақ туралы шартқа Армения Республикасының қосылуы туралы 2014 жылғы 10 қазанда қол қойылған шартқа № 4 қосымша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туралы шартқа Армения</w:t>
            </w:r>
            <w:r>
              <w:br/>
            </w:r>
            <w:r>
              <w:rPr>
                <w:rFonts w:ascii="Times New Roman"/>
                <w:b w:val="false"/>
                <w:i w:val="false"/>
                <w:color w:val="000000"/>
                <w:sz w:val="20"/>
              </w:rPr>
              <w:t>Республикасының қосылуы</w:t>
            </w:r>
            <w:r>
              <w:br/>
            </w:r>
            <w:r>
              <w:rPr>
                <w:rFonts w:ascii="Times New Roman"/>
                <w:b w:val="false"/>
                <w:i w:val="false"/>
                <w:color w:val="000000"/>
                <w:sz w:val="20"/>
              </w:rPr>
              <w:t>туралы 2014 жылғы 10 қазанда</w:t>
            </w:r>
            <w:r>
              <w:br/>
            </w:r>
            <w:r>
              <w:rPr>
                <w:rFonts w:ascii="Times New Roman"/>
                <w:b w:val="false"/>
                <w:i w:val="false"/>
                <w:color w:val="000000"/>
                <w:sz w:val="20"/>
              </w:rPr>
              <w:t>қол қойылған шартқа № 4</w:t>
            </w:r>
            <w:r>
              <w:br/>
            </w:r>
            <w:r>
              <w:rPr>
                <w:rFonts w:ascii="Times New Roman"/>
                <w:b w:val="false"/>
                <w:i w:val="false"/>
                <w:color w:val="000000"/>
                <w:sz w:val="20"/>
              </w:rPr>
              <w:t>ҚОСЫМША</w:t>
            </w:r>
            <w:r>
              <w:br/>
            </w: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туралы шартқа Армения</w:t>
            </w:r>
            <w:r>
              <w:br/>
            </w:r>
            <w:r>
              <w:rPr>
                <w:rFonts w:ascii="Times New Roman"/>
                <w:b w:val="false"/>
                <w:i w:val="false"/>
                <w:color w:val="000000"/>
                <w:sz w:val="20"/>
              </w:rPr>
              <w:t>Республикасының қосылуы</w:t>
            </w:r>
            <w:r>
              <w:br/>
            </w:r>
            <w:r>
              <w:rPr>
                <w:rFonts w:ascii="Times New Roman"/>
                <w:b w:val="false"/>
                <w:i w:val="false"/>
                <w:color w:val="000000"/>
                <w:sz w:val="20"/>
              </w:rPr>
              <w:t>туралы 2014 жылғы 10 қазанда</w:t>
            </w:r>
            <w:r>
              <w:br/>
            </w:r>
            <w:r>
              <w:rPr>
                <w:rFonts w:ascii="Times New Roman"/>
                <w:b w:val="false"/>
                <w:i w:val="false"/>
                <w:color w:val="000000"/>
                <w:sz w:val="20"/>
              </w:rPr>
              <w:t>қол қойылған шартқа өзгеріс</w:t>
            </w:r>
            <w:r>
              <w:br/>
            </w:r>
            <w:r>
              <w:rPr>
                <w:rFonts w:ascii="Times New Roman"/>
                <w:b w:val="false"/>
                <w:i w:val="false"/>
                <w:color w:val="000000"/>
                <w:sz w:val="20"/>
              </w:rPr>
              <w:t>енгізу туралы 20 жылғы хаттама</w:t>
            </w:r>
            <w:r>
              <w:br/>
            </w:r>
            <w:r>
              <w:rPr>
                <w:rFonts w:ascii="Times New Roman"/>
                <w:b w:val="false"/>
                <w:i w:val="false"/>
                <w:color w:val="000000"/>
                <w:sz w:val="20"/>
              </w:rPr>
              <w:t>жаңа редакцияда)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29 мамырдағы</w:t>
            </w:r>
            <w:r>
              <w:br/>
            </w:r>
            <w:r>
              <w:rPr>
                <w:rFonts w:ascii="Times New Roman"/>
                <w:b w:val="false"/>
                <w:i w:val="false"/>
                <w:color w:val="000000"/>
                <w:sz w:val="20"/>
              </w:rPr>
              <w:t>Еуразиялық экономикалық одақ туралы</w:t>
            </w:r>
            <w:r>
              <w:br/>
            </w:r>
            <w:r>
              <w:rPr>
                <w:rFonts w:ascii="Times New Roman"/>
                <w:b w:val="false"/>
                <w:i w:val="false"/>
                <w:color w:val="000000"/>
                <w:sz w:val="20"/>
              </w:rPr>
              <w:t>шартына Армения Республикасының</w:t>
            </w:r>
            <w:r>
              <w:br/>
            </w:r>
            <w:r>
              <w:rPr>
                <w:rFonts w:ascii="Times New Roman"/>
                <w:b w:val="false"/>
                <w:i w:val="false"/>
                <w:color w:val="000000"/>
                <w:sz w:val="20"/>
              </w:rPr>
              <w:t>қосылуы туралы шартқа</w:t>
            </w:r>
            <w:r>
              <w:br/>
            </w:r>
            <w:r>
              <w:rPr>
                <w:rFonts w:ascii="Times New Roman"/>
                <w:b w:val="false"/>
                <w:i w:val="false"/>
                <w:color w:val="000000"/>
                <w:sz w:val="20"/>
              </w:rPr>
              <w:t>№ 4 ҚОСЫМША</w:t>
            </w:r>
          </w:p>
        </w:tc>
      </w:tr>
    </w:tbl>
    <w:bookmarkStart w:name="z213" w:id="5"/>
    <w:p>
      <w:pPr>
        <w:spacing w:after="0"/>
        <w:ind w:left="0"/>
        <w:jc w:val="left"/>
      </w:pPr>
      <w:r>
        <w:rPr>
          <w:rFonts w:ascii="Times New Roman"/>
          <w:b/>
          <w:i w:val="false"/>
          <w:color w:val="000000"/>
        </w:rPr>
        <w:t xml:space="preserve"> Армения Республикасы өтпелі кезең ішінде Еуразиялық экономикалық одақтың Бірыңғай кедендік тарифінің мөлшерлемелерінен ерекшеленетін кедендік әкелу баждарының мөлшерлемелерін қолданатын тауарлар мен мөлшерлемелердің</w:t>
      </w:r>
      <w:r>
        <w:br/>
      </w:r>
      <w:r>
        <w:rPr>
          <w:rFonts w:ascii="Times New Roman"/>
          <w:b/>
          <w:i w:val="false"/>
          <w:color w:val="000000"/>
        </w:rPr>
        <w:t>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2"/>
        <w:gridCol w:w="5389"/>
        <w:gridCol w:w="655"/>
        <w:gridCol w:w="655"/>
        <w:gridCol w:w="655"/>
        <w:gridCol w:w="655"/>
        <w:gridCol w:w="1"/>
        <w:gridCol w:w="651"/>
        <w:gridCol w:w="160"/>
        <w:gridCol w:w="212"/>
        <w:gridCol w:w="221"/>
        <w:gridCol w:w="5"/>
        <w:gridCol w:w="71"/>
        <w:gridCol w:w="71"/>
        <w:gridCol w:w="71"/>
        <w:gridCol w:w="130"/>
        <w:gridCol w:w="258"/>
        <w:gridCol w:w="261"/>
        <w:gridCol w:w="3"/>
        <w:gridCol w:w="654"/>
      </w:tblGrid>
      <w:tr>
        <w:trPr>
          <w:trHeight w:val="30" w:hRule="atLeast"/>
        </w:trPr>
        <w:tc>
          <w:tcPr>
            <w:tcW w:w="15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5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атауы</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 мөлшерлемесі</w:t>
            </w:r>
            <w:r>
              <w:br/>
            </w:r>
            <w:r>
              <w:rPr>
                <w:rFonts w:ascii="Times New Roman"/>
                <w:b w:val="false"/>
                <w:i w:val="false"/>
                <w:color w:val="000000"/>
                <w:sz w:val="20"/>
              </w:rPr>
              <w:t>
(кедендік құнынан пайызбен не евромен не АҚШ долларымен)*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жылға</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жылға</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0202 30 900 8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0203 12 110 9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0203 21 900 9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0203 22 190 9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0203 22 900 9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0203 29 130 9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0203 29 150 9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тримминг</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0203 29 550 9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0203 29 590 9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тримминг</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0203 29 900 9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0207 12 900 9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0207 13 300 9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0207 13 500 9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0207 14 300 9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0207 14 500 9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0207 14 600 9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0207 14 700 9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0207 14 990 9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0207 24 900 9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0207 25 900 9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0207 26 800 9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0207 27 800 9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0207 41 800 9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0207 43 000 9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0207 44 510 9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0207 45 810 9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0207 45 930 9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0207 45 950 9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0209 10 110 0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балғын, тоңазытылған, мұздатылған, тұздалған немесе тұздық судағы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нетто салмағы 2,5 кг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0402 10 990 0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нетто салмағы 2,5 кг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0402 21 180 0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0402 21 990 0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таза салмағы 2,5 кг-дан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0402 29 990 0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таза салмағы 2,5 кг-дан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0402 99 390 0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0402 99 990 0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алғашқы орамасында таза салмағы 1 кг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0405 10 190 0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0405 20 300 0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майы 60 май % артық, бірақ 75 май % артық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майы 75 май.% немесе одан артық, бірақ 80 май.%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майы 99,3 май.% немесе одан артық және су құрамы 0,5 май.% артық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0701 10 000 0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0711 20 100 0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пайдалану үшін, майға өңдеуден басқа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егу үшін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асханалық сорттардың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коринка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0806 20 300 0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султана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қарбыздар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қышқыл шие </w:t>
            </w:r>
            <w:r>
              <w:rPr>
                <w:rFonts w:ascii="Times New Roman"/>
                <w:b w:val="false"/>
                <w:i/>
                <w:color w:val="000000"/>
                <w:sz w:val="20"/>
              </w:rPr>
              <w:t>(Prunus cerasus)</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нектариндер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0809 30 900 0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0809 40 050 0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қараөріктер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0809 40 900 0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өріктер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қара өрік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нектариндерді қосқандағы шабдалылар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0813 40 300 0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алмұрттар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жолғы орамада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0902 10 000 9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жолғы орамада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0902 30 000 9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тұқымдық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1001 91 900 0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тұқымдық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1005 10 150 0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қарапайым будандар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1006 10 270 0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3-ке тең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1006 10 920 0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1006 20 130 0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1006 20 170 0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3-ке тең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1006 20 940 0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орташа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1006 20 980 0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ұзындығының еніне қатынасы 3-ке тең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1006 30 270 0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3-ке тең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1006 30 480 0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3-ке тең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1006 30 630 0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1006 30 670 0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1006 30 920 0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қысқа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1006 30 940 0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орташа дәнді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ұзындығының еніне қатынасы 2 астам, бірақ 3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1006 30 980 0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ұсақталған күріш</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1107 10 990 0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қуырылған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жүгерінің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картоптың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маниоктың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1108 19 900 0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1512 19 900 2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күнбағыс майы немесе оның фракциялары бастапқы орамада таза көлемі 10 л немесе одан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алғашқы орамасында нетто салмағы 1 кг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1516 20 980 1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какао-майын алмастырғыштар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1517 90 990 0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крахмал сірнесі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1702 30 900 9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ерте жастағы балаларға арналған бөлшек сауда үшін өлшеніп салынған дайын тағам өнімдері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құрғақ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ерітілетін балық өнімдері немесе теңіздің сүтқоректі  жануарларынан алынатын өнімдер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–сүт өнімдері жоқ немесе осындай өнімдердің кемінде 10салм.%-ы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2309 90 330 0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–10 салм.%-дан кем емес сүт өнімдері бар, бірақ 50 салм.%-дан кем сүт өнімдері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2309 90 350 0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50% салм.%-дан кем емес сүт өнімдері бар, бірақ 75 салм.%-дан кем сүт өнімдері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2309 90 410 0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сүт өнімдері жоқ немесе осындай өнімдердің кемінде 10салм.%-ы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2309 90 510 0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сүт өнімдері жоқ немесе осындай өнімдердің кемінде 10салм.%-ы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2309 90 700 0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–крахмалы, глюкозасы, глюкоза шәрбаты, мальтодекстрин немесе мальтодекстрин шәрбаты жоқ, бірақ сүт өнімдері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–органикалық немесе органикалық емес негізде 49 салм. %-ы немесе одан астам хлорид холин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2309 90 960 9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2401 20 350 0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Kөлеңкеде кептірілген ақшыл темекі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Вирджиния түрі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2401 20 850 9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2401 20 950 0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темекі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темекі қалдықтары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 құмы және кварц құмы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керіш; ангидрит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бөлшектелген немесе ұсақталған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97 салм. %-дан немесе одан аз кальций фториді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2710 12 210 0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уайт-спирит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2710 12 411 0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–80-ден аспайтын отандық саны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2710 12 412 0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–80 немесе одан көп отандық саны бар, бірақ 92-ден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2710 12 413 0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–92-ден немесе одан артық отандық саны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2710 12 419 0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2710 12 450 0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95 немесе одан көп отандық саны бар, бірақ 98-ден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реактивті қозғалтқыштарға арналған отын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2710 19 290 0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құрамында 0,05 салм.%-дан астам күкірті бар, бірақ 0,2 салм.%-дан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2710 19 820 0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мотор майы, компрессорлық майлау майлары, құбырлық майлау майлары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2710 19 840 0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гидравликалық мақсаттарға арналған сұйықтықтар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ашық түсті майлар, вазелиндік майлар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2710 19 880 0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тісті доңғалақтарға арналған майлар мен бәсеңдеткіштерге арналған майлар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2710 19 920 0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металдарды өңдеуге арналған құрамдар, нысандарды майлауға арналған майлар, коррозияға қарсы майлар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2710 19 980 0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 өзге де жағармай майлары мен өзге де майлар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2711 13 970 0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мұнай битумы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аргон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сутек хлориді (тұз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2807 00 100 0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күкірт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қышқылы; сульфоазот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фосфор қышқылы және полифосфор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2810 00 900 0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ерітіндісіндегі аммиак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қатты түрдегі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гидроксиді (күйдіргіш калий)</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хлориді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перхлораттар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сульфидтері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2830 90 850 0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натрий сульфиттері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динатрий сульфаттар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магнийдің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2833 25 000 0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мыстың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2833 27 000 0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барийдің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2833 29 200 0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кадмийдің; хромның; мырыштың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ашудастар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пероксосульфаттар (персульфаттар)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нитриттері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барийдің; бериллийдің; кадмийдің; кобальттің; никельдің; қорғасынның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2834 29 800 0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натрий трифосфаты (натрий триполифосфаты)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2835 39 000 0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динатрий карбонаты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кешенді цианидтер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2841 61 000 0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калий пеpманганаты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2841 70 000 0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молибдаттар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күміс нитраты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қосылыстары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қоспалар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кальцийдің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кремнийдің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бензол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толуол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хлороформ (трихлорметан)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төртхлорлы көміртек</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трихлорэтилен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метанол (метил спирті)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пропан-1-ол (пропил спирті) және пропан-2-ол (изопропилдік спирті)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2905 17 000 0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додекан-1-ол (лаурилдік спирт), гексадекан-1-ол (цетил спирті) және октадекан-1-ол (стеарил спирті)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синтетикалық пропиленнен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2905 45 000 9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ментол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2907 15 100 0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1-нафтол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метаналь (формальдегид)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этаналь (ацетальдегид)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бензальдегид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ванилин (4-гидрокси-3-метоксибензальдегид)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2912 49 000 0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2912 50 000 0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қорғаудың химиялық құралдарын өндіруге арналған метальдегид5)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2912 60 000 0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параформальдегид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ацетон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–сірке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 қышқылы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салицил қышқылы және оның тұздары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2921 44 000 0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дифениламин және оның туындылары; сол қоспалардың тұздары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2921 51 110 0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99 сал.% немесе одан артығы қоспасыз болатын және мынадан тұратын м- фенилендиамин:-сал. 1% немесе одан кем болатын су,-200 мг/кг немесе одан кем болатын о- фенилендиамині, және-450 мг/кг немесе одан кем болатын п- фенилендиамині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2922 13 100 0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триэтаноламин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холин және оның тұздары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лецитиндер және басқа фосфоаминолипидтер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тетраэтиламмоний перфтороктансульфонат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дидецилдиметиламмония перфтороктансульфонат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өсімдік қорғаудың химиялық құралдарын өндіруге арналған хлормикватхлорид)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2933 69 400 0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метенамин (INN) (гексаметилентетрамин); 2,6-ди-трет-бутил-4-[4,6-бис(октилтио)-1,3,5-триазин-2-ил-амино]фенол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2933 99 500 0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2,4-ди-трет-бутил-6-(5-хлоробензотриазол-2-ил) фенол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3002 11 000 2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безгек диагностикалық жинақтары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гемоглобин, қан глобулиндері және сарысу глобулиндері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–қан ұюының факторлары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араластырылмаған,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араластырылған,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мөлшерленген дәрілік нысандар түрінде немесе бөлшек саудаға арналған нысандар немесе орама түрінде өлшеніп оралмаған иммунологиялық өнімдер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адам қаны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3002 90 300 0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терапевтикалық, алдын алу немесе диагностикалық мақсаттарда пайдалану үшін дайындалған жануарлар қаны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3002 90 500 0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микроорганизм себінділері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ампициллин тригидраты немесе ампициллин, натрий тұзы, немесе бензилпенициллин тұздары мен қосылыстары, немесе карбенициллин, немесе оксациллин немесе сулациллин (сультамициллин) немесе феноксиме-тилпенициллин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мөлшерленген дәрілік нысандар түрінде, бірақ бөлшек сауда үшін өлшеніп оралған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негізгі әрекет жасаушы зат ретінде тек стрептомицин сульфаты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3004 10 000 8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тек амикацин немесе гентамицин немесе гризеофуль-вин немесе доксициклин немесе доксорубицин немесе канамицин немесе фузидиевті қышқыл және оның натрий тұзы, не левомицетин (хлорамфеникол) және оның тұздары, немесе линкомицин немесе метациклин немесе нистатин немесе рифампицин немесе цефазолин немесе цефалексин немесе цефалотин немесе эритромицин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негізгі әрекет жасаушы зат ретінде тек эритромициннің негізі немесе канамицин сульфаты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3004 20 000 9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 және негізгі әрекет жасаушы зат ретінде тек флуоцинолонді қамтитын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3004 32 000 9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бөлшек саудамен сату үшін нысандарға немесе орамдарға өлшеніп оралған: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3004 39 000 9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эфедрин және оның тұздары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псевдоэфедрин (INN) және оның тұздары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–бөлшек саудамен сату үшін нысандарға немесе орамдарға өлшеніп оралған және құрамында негізгі әрекет жасаушы зат ретінде тек: натрийдің кофеин-бензоаты немесе ксантинол никотинаты, немесе папаверин, немесе пилокарпин, немесе теобромин, немесе теофиллин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3004 49 000 9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етуші зат ретінде тек: аскорбин қышқылын (С дәрумені) немесе никотин қышқылын, немесе кокарбоксилазаны, немесе никотинамидті, немесе пиридоксинді, немесе тиаминді және оның тұздарын (В</w:t>
            </w:r>
            <w:r>
              <w:rPr>
                <w:rFonts w:ascii="Times New Roman"/>
                <w:b w:val="false"/>
                <w:i w:val="false"/>
                <w:color w:val="000000"/>
                <w:vertAlign w:val="subscript"/>
              </w:rPr>
              <w:t xml:space="preserve">1 </w:t>
            </w:r>
            <w:r>
              <w:rPr>
                <w:rFonts w:ascii="Times New Roman"/>
                <w:b w:val="false"/>
                <w:i w:val="false"/>
                <w:color w:val="000000"/>
                <w:sz w:val="20"/>
              </w:rPr>
              <w:t>дәрумені) немесе цианокобаламинді (В12</w:t>
            </w:r>
            <w:r>
              <w:rPr>
                <w:rFonts w:ascii="Times New Roman"/>
                <w:b w:val="false"/>
                <w:i w:val="false"/>
                <w:color w:val="000000"/>
                <w:vertAlign w:val="subscript"/>
              </w:rPr>
              <w:t xml:space="preserve"> </w:t>
            </w:r>
            <w:r>
              <w:rPr>
                <w:rFonts w:ascii="Times New Roman"/>
                <w:b w:val="false"/>
                <w:i w:val="false"/>
                <w:color w:val="000000"/>
                <w:sz w:val="20"/>
              </w:rPr>
              <w:t>дәрумені) қамтитын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әрекет жасаушы зат ретінде тек альфа-токоферол ацетатын қамтитын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негізгі қажетті зат ретінде мыналарды ғана қамтитын: кокарбоксилазаны немесе аскорбин қышқылы (С дәрумені) немесе цианокобаламинді (В12 дәрумені)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3004 50 000 8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3004 60 000 0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 осы топқа 2-субпозицияға ескертуде көрсетілген құрамында безгекке қарсы белсенді (әрекет ететін) заттар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құрамында йод немесе йод қосылыстары бар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йод немесе йод қосылыстары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негізгі қажетті зат ретінде мыналарды ғана қамтитын: ацетилсалицил қышқылы немесе парацетамол, немесе рибоксин (инозин) немесе поливинилпирролидонды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үсті жабысқақ адгезивтік таңу материалы және өзге материалдар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мақта және мақтадан жасалған бұйымдар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дәке және дәкеден жасалған бұйымдар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3005 90 500 0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3005 90 990 0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рентгенографиялық тексерулерге арналған қарама-қарсыайнаға түсіру үшін айрықша препараттар; ауруларға егуге арналған диагностикалық реагенттер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цементтері және тістерді пломбылауға арналған өзге материалдар; сүйекті құрайтын цементтер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Жануарлардан немесе өсімдіктерден алынған, араласқан немесе араласпаған, химиялық өңделген немесе өңделмеген тыңайтқыштар; өсімдіктер немесе жануарлар өнімдерін араластырудан немесе химиялық өңдеуден алынған тыңайтқыштар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құрғақ сусыз өнімге шаққандағы салм. 45 салм. %-дан астам азотты қамтитын несепнәр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аммоний сульфаты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ерітіндісіндегісі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3102 30 900 0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%-дан астам азот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3102 40 900 0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28 салм %-дан астам азот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35 салм %-дан астам пентаоксид дифосфоры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3104 20 500 0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калий К2О-ға шаққанда бірақ 40 салм. %-дан астатын, бірақ құрғақ сусыз өнімдегі 62 салм. %-дан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құрамындағы калий К2О-ға шаққанда құрғақ сусыз өнімдегі 60 салм. %-дан астатын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калий сульфаты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–брутто-салмағы 10 кг-нан аспайтын осы топтың таблекткадағы немесе ұқсас нысандардағы немесе орамдардағы тауарлары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–құрғақ сусыз өнімге шаққанда құрамында 10 салм. %-дан астам азоты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диаммоний сутекфосфаты (диаммоний фосфаты)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аммоний дисутекфосфаты (моноаммоний фосфаты) және оның диаммоний сутекфосфаты бар (диаммоний фосфаты) қоспалары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–нитраттар мен фосфаттардан тұратын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3105 59 000 0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3105 60 000 0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қоректі элементтен: фосфор және калийден тұратын минералдық немесе химиялық тыңайтқыштар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3209 90 000 0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3210 00 100 0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майлы бояулар және лактар (эмальдар мен политурларды қоса алғанда)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сабындар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тіс тазалайтын заттар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иіс сабын (дәрілік заттардан тұратын сабынды қоса алғанда)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3401 11 000 9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бөлшек сауда үшін өлшеніп оралған, құрамында сабын бар немесе жоқ, сұйық немесе крем түріндегі беттік-белсенді органикалық заттар және теріні жууға арналған құралдар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салм. %-дан немесе одан астам, бірақ 50 салм. %-дан аспайтын динатрий алкилоксиди (бензолсульфонатының) су ерітіндісі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катиондықтар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неионогендіктер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беттік-белсенді дәрілер құралдар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3402 20 900 0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жуғыш заттар және тазалайтын заттар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30 салм. %-дан немесе одан астам, бірақ 60 салм %-дан аспайтын алкилэтоксисульфат-тар және құрамында 5 салм. %-дан немесе одан астам, бірақ 15 салм. %-дан аспайтын алкиламиноксидтері су ерітіндісі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–былғары-аяқ киім өнеркәсібі үшін5)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3402 90 100 8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–жуғыш заттар және тазалайтын заттар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желатин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3901 – 3913 тауар позициясындағы полимерлері немесе каучук негізіндегі адгезивтер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3506 99 000 0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канифоль және шайырлық қышқылдар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–құрамында алдикарб (ISO) бар Инсектицидтер немесе пента – және октабромдифенилдің қарапайым эфирлері немесе перфтороктансульфон қышқылы және оның тұздары немесе перфтороктансульфонамидтер немесе перфтороктансульфонилфторид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–алахлор (ISO) немесе алдикарб (ISO), немесе азинфос метил (ISO), немесе эндосульфан (ISO), немесе пента – және октабромдифенилдің жай эфирлері немесе пентафтороктансульфон қышқылы және оның тұздары, немесе пентафтороктансульфонамидтер немесе пентафтороктансульфонилфторид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3808 59 000 6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құрамында алдикарб (ISO) немесе азинфос метил (ISO) бар зарарсыздандыратын құралдар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3808 61 000 2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хлорфенапир (ISO)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3808 62 000 2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хлорфенапир (ISO)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3808 69 000 2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хлорфенапир (ISO)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мыс қосылыстары негізіндегі препараттар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3808 92 900 0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3808 93 900 0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өсімдіктердің өсуін реттеуіштер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құрамында битуминоздық жыныстардан алынған, мұнай және мұнай өнімдері бар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3815 19 900 0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 тауар позициясындағы тауарлардан басқа отқа төзімді цементтер, құрылыстық, бетондық және ұқсас құрамдық ерітінділер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цементтер, құрылыс ерітінділері немесе бетондарға арналған дайын қоспалар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–үлкен диаметрлі құбырларға зауттық үш қабатты коррозияға қарсы жабынды жағуға арналған полиэтилен5)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3901 20 900 9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полипропилен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–пропиленнің полимерлестері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стиролакрилонитрильді полимерлестер (SAN)</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акрилонитрилбутадиенстиролдық полимерлестер (АBS)</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ацетильді саны 175 немесе одан көп стирол мен аллил спиртінің полимерлесі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осы топтың 6б- ескертпеде көрсетілген нысандардың біріндегі салмағы 58% немесе одан кем, бірақ 71%-дан аспайтын бром бар бромдалған полистирол</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3904 10 009 9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3904 22 000 9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 дисперсиялары түріндегі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гидролизденбеген ацетаттық топтар болатын немесе болмайтын поливинилдік спирт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полимерлестер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3905 99 901 0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поливинилпирроли-дон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3905 99 909 0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3906 90 300 0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салмағы 10% немесе одан артық, бірақ 11%-дан аспайтын акрилдық  қышқыл мен 2-этилгексилакрилаттың полимерлесі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3906 90 400 0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–полибутадиенакрилонитрилмен (NBR) өзгертілген акрилонитрил мен метилакрилаттық полимерлесі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3906 90 600 0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араластырылған немесе араластырылмаған,  салмағы 50% немесе одан артық орынбасушы топ ретіндегі кейінгі емес карбоксильдік тобы бар метилакрилаттық, этиленнің және мономердің үштік полимерлесі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–оптикалық талшықты шығаруға арналған5)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–түсқағаздарды шығаруға арналған5)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3906 90 900 7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3907 50 000 0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алкидтік шайырлар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3907 69 000 0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сұйық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полиэтиленнафталин-2,6-дикарбоксилат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3907 99 900 0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нысандардағы 3901 – 3913 тауар позицияларындағы полимерлердің негізінде алынған ион алмастырғыш шайырлар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винилхлоридтің полимерлерінен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3916 90 900 0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3919 10 190 0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3920 10 400 0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электр конденсаторларынан өндіріге арналған пленка5)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3920 20 210 9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қатты пластифицирленбеген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3920 49 100 9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иілгіш келетіндер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3920 99 900 0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4107 92 100 0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ірі қара малдардың (буйволдарды қоса алғанда) терілерінен жасалған былғары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4107 99 100 0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ірі қара малдардың (буйволдарды қоса алғанда) терілерінен жасалған былғары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4112 00 000 0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немесе қозылардың терілерінен алынған жүнсіз, бөлінген немесе бөлінбеген, иленгеннен кейін қосымша өңделген немесе пергаментке келтірілген түрін қоса алғанда, қойлардың немесе қозылардың терісінен жасалған былғарылық краст түріндегі былғары, 4114 тауар позициясындағы былғарыдан басқа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шошқалардың</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4407 99 980 1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ұзыннан кесілген ағаш материалдары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тегістеуден басқа, өңделмеген немесе одан әрі өңдеусіз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4410 11 900 0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4411 12 900 0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4411 13 900 0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4411 14 900 0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4411 92 900 0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4411 93 900 0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4411 94 900 0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4418 20 800 0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тұқымдастар сүректерінен жасалған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4418 90 800 0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целлюлоза мақтасы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4803 00 310 9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4804 29 900 0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4804 39 800 0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 жарғағы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ені 5 см артық емес орамада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ені 5 см артық, бірақ 15 см артық емес орамада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тығыздығы 300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беттік тығыздығы 300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5111 30 800 0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тығыздығы 300 г/м</w:t>
            </w:r>
            <w:r>
              <w:rPr>
                <w:rFonts w:ascii="Times New Roman"/>
                <w:b w:val="false"/>
                <w:i w:val="false"/>
                <w:color w:val="000000"/>
                <w:vertAlign w:val="superscript"/>
              </w:rPr>
              <w:t>2</w:t>
            </w:r>
            <w:r>
              <w:rPr>
                <w:rFonts w:ascii="Times New Roman"/>
                <w:b w:val="false"/>
                <w:i w:val="false"/>
                <w:color w:val="000000"/>
                <w:sz w:val="20"/>
              </w:rPr>
              <w:t xml:space="preserve"> астатын, бірақ 450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5111 90 910 0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тығыздығы 300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–беттік тығыздығы 200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беттік тығыздығы 200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беттік тығыздығы 200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5112 30 800 1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–беттік тығыздығы 200 г/м2-нан асатын, бірақ 375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5112 90 910 0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беттік тығыздығы 200 г/м2-нан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–714,29 дтекс немесе одан астатын сызықтық тығыздықтағы (14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–714,29 дтекстен аспайтын, бірақ 232,56 дтекстен кем емес сызықтық тығыздықтағы (14 метрлік нөмірден жоғары, бірақ 43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–232,56 дтекстен аспайтын, бірақ 192,3 дтекстен кем емес (43 метрлік нөмірден жоғары, бірақ 52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біржіпті иірімжіп үшін сызықтық тығыздығы 714,29 дтекс немесе одан да көп (біржіпті иірімжіп үшін 14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5205 42 000 0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біржіпті иірімжіп үшін 714,29 дтекстен аспайтын сызықтық тығыздықтағы, бірақ 232,56 дтекстен кем емес (біржіпті иірімжіп үшін 14 метрлік нөмірден жоғары, бірақ 43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–714,29 дтекстен аспайтын, бірақ 232,56 дтекстен кем емес сызықтық тығыздықтағы (14 метрлік нөмірден жоғары, бірақ 43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714,29 дтекстен аспайтын, бірақ 232,56 дтекстен кем емес сызықтық тығыздықтағы (14 метрлік нөмірден жоғары, бірақ 43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5206 25 000 0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 дтекстен аспайтын сызықтық тығыздықтағы (80 метр нөмірден жоғары)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біржіпті иірімжіп үшін сызықтық тығыздығы 714,29 дтекс немесе одан да көп (біржіпті иірімжіп үшін 14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5206 42 000 0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біржіпті иірімжіп үшін 714,29 дтекстен аспайтын сызықтық тығыздықтағы, бірақ 232,56 дтекстен кем емес (біржіпті иірімжіп үшін 14 метрлік нөмірден жоғары, бірақ 43 метрлік нөмірден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бинттер, таңғыш материалдар мен медициналық дәке дайындау үшін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165 см-ден астам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5208 12 990 0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165 см-ден астам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5208 22 990 0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г/м2 аспайтын беттік тығыздықтағы жаймалық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5208 32 190 0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165 см-ден астам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5208 32 960 0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5208 32 990 0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165 см-ден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кері саржаны қоса алғанда, 3 немесе 4 жіптік саржалық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5208 39 000 0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–100 г/м2 аспайтын беттік тығыздықтағы жайиалық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5208 49 000 0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г/м2 аспайтын беттік тығыздықтағы жайиалық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5208 52 000 0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100 г/м2 аспайтын беттік тығыздықтағы жайиалық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кері саржаны қоса алғанда, 3 немесе 4 жіптік саржалық өрім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5209 39 000 0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5209 59 000 0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 де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5401 10 120 0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мақта талшықтарымен қапталған полиэфир жіптер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5401 10 140 0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5401 10 180 0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бөлшек сауда үшін өлшеніп салынған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5407 69 900 0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5407 74 000 0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түрлі-түсті жіптерден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5407 84 000 0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целлюлоза ацетатынан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бір жіпті иірім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негізінен немесе тек қана мақта талшықтарымен араласқан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5509 59 000 0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5509 69 000 0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қайтарма саржаны қоса алғанда, 3 немесе 4 жіпті саржалық өрілім полиэфирлі талшықтардан жасалған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ағартылмаған немесе ағартылған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әр түрлі түсті иірімжіптен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ені 165 см немесе одан да астам жаккард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5516 23 900 0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5516 33 000 0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түрлі түсті иірімжіптен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5516 43 000 0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түрлі түсті иірімжіптен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түрлі түсті иірімжіптен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5516 94 000 0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5603 94 900 0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кесілмеген арқаулық түгі бар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кесілген түгі бар шибарқыткорд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кесілмеген арқаулық түгі бар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кесілген түгі бар шибарқыткорд</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арқаулық түгі бар басқа маталар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5801 36 000 0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шашақ жіптерден жасалған маталар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5804 21 900 0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5903 90 990 0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6001 21 000 0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мақта иірімжіптерден жасалған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иірімжіптерден жасалған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6003 30 900 0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6004 90 000 0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ағартылмаған немесе ағартылған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боялған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6006 23 000 0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әр түрлі-түсті иірімжіптен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6006 24 000 0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6302 39 900 0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 де тоқыма материалдарынан жасалғандар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6302 60 000 0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 жайма маталар немесе ұқсас маталық түкті материалдардан, мақта-мата ирімжіптен жасалған дәретханалық және ас үйлік жаймалар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6902 20 990 0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 қыштан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6912 00 250 0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фаянс немесе жұқа қыш</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 қыштан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6912 00 850 0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фаянс немесе жұқа қыш</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7010 90 410 0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1 л немесе одан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7010 90 610 1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0,25 л және одан көп, бірақ 0,33 л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7010 90 910 9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7019 39 000 2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азаматтық әуе кемелерін шығаруға арналған5)</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7102 39 000 8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7103 39 000 0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лағылдар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7103 10 000 3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жақұттар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–зүміреттер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–александриттер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7104 10 000 8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7104 91 000 1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–лағылдар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7104 91 000 2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–жақұттар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7104 91 000 3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зүміреттер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александриттер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7103 99 000 8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нефрит</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алмастар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7103 90 000 3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–лағылдар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7103 90 000 4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жақұттар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–зүміреттер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–александриттер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7104 90 000 8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7106 92 000 0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өңделген түрде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7108 12 000 1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балқыманың 1000 бөлшегіне құрамында кем дегенде 995 алтын бөлшегі бар құймада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7108 13 800 0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 мм-ден аспайтын көлемдегі және 65 салм. %-дан астам марганец бар түйіршіктелген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7202 11 800 0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55 салм. %-дан астам кремнийі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4 салм.% тұратын, бірақ 4 салм. %-дан астам көміртегі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7202 41 900 0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–6 салм. %-дан астам көміртегі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7206 90 000 0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7210 12 200 0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ақ қаңылтыр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7210 49 000 9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ақ қаңылтыр және гальванды немесе өзге да хром оксидтермен немесе хроммен және хром оксидтермен қапталған, лакталған бұйымдар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7210 70 800 0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7226 19 800 0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7304 39 930 0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168,3 мм-ден астам, бірақ 406,4 мм-ден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7304 49 930 9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7305 31 000 0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түзу жікті дәнекерленген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7306 30 770 8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діңгектер және торланған діңгектер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есіктер, терезелер және олардың рамалары мен есіктерге арналған табалдырықтар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7308 90 980 9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7309 00 590 0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100 000 л-ден астам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7309 00 900 0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қатты заттарға арналған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сыйымдылығы 50 л немесе одан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сыйымдылығы 1 л артық емес</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7310 21 110 9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7318 14 990 0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7318 15 590 0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7318 15 900 9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7318 16 990 0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–12 мм-ден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қабатталмаған құрылымдағы ұнтақтар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шыбықтар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7407 29 000 0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орамда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7603 10 000 0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қабатталмаған құрылымдағы ұнтақтар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қуыс профильдер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7604 29 900 0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профильдер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көлденең қимасының ең көп мөлшері 7 мм-ден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7606 11 930 0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кемінде 3 мм, бірақ 6 мм-ден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7607 19 900 9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7607 20 100 0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қалыңдығы (негізін есепке алмағанда) 0,021 мм-ден кем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7616 99 900 8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тазартылған қорғасын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7801 91 000 0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құрамында басқа элементтердің арасында салмағы бойынша артық болатын элемент ретінде сүрме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8113 00 200 0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өңделмеген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8113 00 900 0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кроналы қалпақшалар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қорғасыннан жасалған тығындауға арналған қақпақтар; диаметрі 21 мм-ден астам алюминийден жасалған тығындауға арналған қақпақтар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8402 19 900 9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шойын құймадан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8403 10 900 0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40 МВт-тан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8406 82 000 0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номиналды шығу қуаты 40 МВт-тан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8410 12 000 0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қуаттылығы 1000 кВт астам, бірақ 10 000 кВт-тан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абсорбциялық жылу сорғысы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8418 61 001 9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8428 10 800 0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эскалаторлар мен жаяу адамдарға арналған қозғалмалы жолдар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8429 11 001 0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қуаты 250 а.к. астам</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8429 11 002 0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қуаты 400 а.к. тең және одан астам, айналадығы ауаның температурасы -50</w:t>
            </w:r>
            <w:r>
              <w:rPr>
                <w:rFonts w:ascii="Times New Roman"/>
                <w:b w:val="false"/>
                <w:i w:val="false"/>
                <w:color w:val="000000"/>
                <w:vertAlign w:val="superscript"/>
              </w:rPr>
              <w:t>0</w:t>
            </w:r>
            <w:r>
              <w:rPr>
                <w:rFonts w:ascii="Times New Roman"/>
                <w:b w:val="false"/>
                <w:i w:val="false"/>
                <w:color w:val="000000"/>
                <w:sz w:val="20"/>
              </w:rPr>
              <w:t xml:space="preserve">С және одан төмен кезде жұмыс істеуге арналған2)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8429 11 009 0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8429 20 001 0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қуаты 350 а.к. тең және одан астам грейдерлер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8429 20 009 9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8429 51 990 0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шығарылған күнінен бір немесе одан көп жыл өткен гидравликалық</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8429 52 100 9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8429 52 900 0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8429 59 000 0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–соқалы және роторлы қар тазартқыштар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батпақты немесе қарлы аудандарда жұмыс істеу үшін екі жетектейтін арбасы бар 4 шынжыр табанды машинаға қондыруға арналған топырақты өңдейтін машиналар мен тетіктер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скреперлер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шығарылған сәттен бастап бір немесе одан астам жыл өткен, жылжымалы шассилерге қондыруға арналған гидравликалық экскаваторлардың толық бұрылатын платформалары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8430 69 000 8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дискілі тырмалар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әкетілетін елдерінің франко-шекарасы шартымен 1 кг брутто-салмағы үшін құны 2,2 евродан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8482 10 900 8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жатық сақтағыштар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8535 29 000 0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72,5 кВ-тан аз кернеуге арналған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аппаратураны қосуға арналған бекіту тесіктері бар монтажды ернеудің кемінде екеуін құрайтын алюминий қорытпасының корпусында кемінде 110кВ, бірақ 550 кВ көп емес кернеуге арналған элегазды ажыратқыштар, мұнда, ең көп дегенде, монтажды ернеудің біреуінде ортасы 330 мм кем емес, бірақ 680 мм аспайтын щеңберлі диаметрге орналастырылған бекіту тесіктері болады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аппаратураны қосуға арналған бекіту тесіктері бар монтажды ернеудің кемінде екеуін құрайтын алюминий қорытпасының корпусында кемінде 110кВ, бірақ 550 кВ көп емес кернеуге арналған элегазды айырғыш-жерлендіргіш, мұнда, ең көп дегенде, монтажды ернеудің екеуінде ортасы 330 мм кем емес, бірақ 680 мм аспайтын щеңберлі диаметрге орналастырылған бекіту тесіктері болады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аппаратураны қосуға арналған бекіту тесіктері бар монтажды ернеудің кемінде екеуін құрайтын алюминий қорытпасының корпусында кемінде 110кВ, бірақ 550 кВ көп емес кернеуге арналған элегазды жерлендіргіш, ортасы 330 мм кем емес, бірақ 680 мм аспайтын щеңберлі диаметрге орналастырылған бекіту тесіктері бар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8535 30 900 0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8535 40 000 0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жайтартқыштар, кернеу шектегіштер және кернеу секірмелерін сөндірушілер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–сыртқы аппаратураны бекітілген тесіктермен қосу үшін құймасы бар корпуста қысымы 110 кВ кем емес, 550 кВ көп емес бір немесе бірнеше электродты өтпелі оқшаулағыштар, олардың орталықтары диаметрі 330 мм кем емес, бірақ 680 мм көп емес айналымда орналасқан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8535 90 000 9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8539 22 900 0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8544 49 930 9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8544 60 900 9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8546 90 900 0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8702 10 119 9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8702 10 199 7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8702 10 919 9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8702 10 999 8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8702 20 119 8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8702 20 199 8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8702 30 119 1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8702 30 199 8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8702 30 919 1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8702 20 919 8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8702 30 999 8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8702 90 119 0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аса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8702 90 199 8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8702 90 319 0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8702 90 399 8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8703 21 909 8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8703 22 909 8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8703 23 194 0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қозғалтқыш цилиндрлерінің жұмыс көлемі 1500 см3 астам, бірақ 1800 см</w:t>
            </w:r>
            <w:r>
              <w:rPr>
                <w:rFonts w:ascii="Times New Roman"/>
                <w:b w:val="false"/>
                <w:i w:val="false"/>
                <w:color w:val="000000"/>
                <w:vertAlign w:val="superscript"/>
              </w:rPr>
              <w:t>3</w:t>
            </w:r>
            <w:r>
              <w:rPr>
                <w:rFonts w:ascii="Times New Roman"/>
                <w:b w:val="false"/>
                <w:i w:val="false"/>
                <w:color w:val="000000"/>
                <w:sz w:val="20"/>
              </w:rPr>
              <w:t xml:space="preserve"> –ден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цилиндрлерінің жұмыс көлемі 1800 см3 астам, бірақ 2300 см3 –ден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қозғалтқыш цилиндрлерінің жұмыс көлемі 2300 см3 астам, бірақ 2800 см3 –ден аспайтын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жүріп өту мүмкіндігі жоғары автомобиль, атауы осы топтағы Еуразиялық экономикалық одақтың қосымша 6-ескертуінде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8703 23 198 8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 өткен, бірақ 7 жылдан аспаған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8703 23 904 9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 өткен, бірақ 7 жылдан аспаған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7 жыл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 өткен, бірақ 7 жылдан аспаған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8703 23 908 9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4200 см3 астам, қозғалтқыш цилиндрінің жұмыс көлемімен жүріп өту мүмкіндігі жоғары автомобиль, атауы осы топтағы Еуразиялық экономикалық одақтың қосымша 6- ескертуінде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3000 см3 астам, бірақ 3500 см3 аспайтын, қозғалтқыш цилиндрінің жұмыс көлемімен жүріп өту мүмкіндігі жоғары автомобиль, атауы осы топтағы Еуразиялық экономикалық одақтың қосымша 6- ескертуінде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8703 24 109 8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8703 31 109 0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8703 24 909 3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8703 31 909 8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кезінен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8703 32 199 8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уақытынан бастап 7 жылдан астам уақыт өткен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8703 33 909 4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шығарылған кезінен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8703 33 199 8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8703 40 209 8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8703 40 309 9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8703 40 409 9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8703 40 592 9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8703 40 599 9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8703 40 602 9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8703 40 603 9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8703 40 609 9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8703 40 709 9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8703 40 809 9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8703 50 209 9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8703 50 399 9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8703 50 409 9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8703 50 599 9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8703 50 609 9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8703 60 209 9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8703 60 309 9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8703 60 409 9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8703 60 592 9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8703 60 599 9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8703 60 602 9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8703 60 603 9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8703 60 609 9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8703 60 709 6</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8703 60 709 9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8703 60 809 9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8703 70 109 9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8703 70 209 9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8703 70 399 9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8703 70 409 9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8703 70 599 9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іштен жану қозғалтқыштарының қуаты электр қозғалтқышының 30 минуттық ең жоғары қуатынан көп</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8703 70 609 9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М1 немесе М1G санатындағы жеңіл автомобильдер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8703 80 000 9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8703 90 009 0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өзгелері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топсалы-біріктірілген рамасы бар және көлік құралының толық салмағы 45 т-дан астатын, бірақ 50 т-дан аспайтын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8704 10 101 9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8704 10 102 2</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 – – осьтерінің саны екіден аспайтын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8704 10 102 9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8704 10 108 0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8704 10 900 0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аса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8704 21 990 8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8704 22 910 8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8704 22 990 7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8704 31 100 0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 –жоғары радиоактивті материалдарды арнаулы тасымалдауға арналған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8704 31 390 8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8704 31 990 3</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8704 31 990 8</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8704 32 910 9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8704 32 990 4</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7 жылдан астам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шығарылған уақытынан бастап 5 жылдан асатын, бірақ 7 жылдан аспайтын уақыт өткен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8704 32 990 7</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көлік құралының толық массасы 5 т-дан аспайтын, тек электр қозғалтқышымен қозғалысқа келтірілетін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8705 10 009 5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8705 40 000 5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бұрын пайдаланылған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8705 90 300 5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бұрын пайдаланылған: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жаңа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бұрын пайдаланылған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қанды, қан алмастырғыштар мен инфузиялық ерітінділерді алуға және құюға арналған жүйелер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9022 14 000 0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хирургиялық, стомотологиялық немесе ветеринариялық пайдалануға арналған өзге де</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9028 20 000 0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сұйықтық есептеуіштері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9108 11 000 0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механикалық индикациясымен немесе механикалық индикаторды орнатуға мүмкіншілік беретін, құрылғымен ғана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9108 20 000 0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автоматты түрде жүретін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9108 90 000 0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9110 11 900 0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9110 19 000 0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алдын ала долбармен жинақталған сағат тетіктері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9111 10 000 0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қымбат бағалы металдардан немесе қымбат бағалы металл жалатылған металдардан жасалған корпустар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9113 90 000 1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табиғи немесе құрақ былғарыдан жасалған</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9114 10 000 0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түктілерді қоса алғанда, серіппелер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9114 30 000 0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циферблаттар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9114 90 000 1</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–тастар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9114 90 000 9</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–өзгелері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9406 90 310 0</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жылыжайлар</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r>
        <w:trPr>
          <w:trHeight w:val="30" w:hRule="atLeast"/>
        </w:trPr>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620 00 000 5</w:t>
            </w:r>
          </w:p>
        </w:tc>
        <w:tc>
          <w:tcPr>
            <w:tcW w:w="5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–алюминийден құйылғаннан басқа</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БКТ мөлшерлемесі</w:t>
            </w:r>
          </w:p>
        </w:tc>
      </w:tr>
    </w:tbl>
    <w:p>
      <w:pPr>
        <w:spacing w:after="0"/>
        <w:ind w:left="0"/>
        <w:jc w:val="both"/>
      </w:pPr>
      <w:r>
        <w:rPr>
          <w:rFonts w:ascii="Times New Roman"/>
          <w:b w:val="false"/>
          <w:i w:val="false"/>
          <w:color w:val="000000"/>
          <w:sz w:val="28"/>
        </w:rPr>
        <w:t>
      *Кедендік әкелу баждарының мөлшерлемелері 1 қаңтардан бастап қолданылады, 2015 жылы – 2014 жылғы 29 мамырдағы Еуразиялық экономикалық одақ туралы шартқа Армения Республикасының қосылуы туралы 2014 жылғы 10 қазанда қол қойылған шарт күшіне енген күннен бастап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арқылы бұл мәтін 2020 жылғы 14 сәуірде Мәскеу қаласында қол қойылған 2014 жылғы 29 мамырдағы Еуразиялық экономикалық одақ туралы шартқа Армения Республикасының қосылуы туралы</w:t>
      </w:r>
    </w:p>
    <w:p>
      <w:pPr>
        <w:spacing w:after="0"/>
        <w:ind w:left="0"/>
        <w:jc w:val="both"/>
      </w:pPr>
      <w:r>
        <w:rPr>
          <w:rFonts w:ascii="Times New Roman"/>
          <w:b w:val="false"/>
          <w:i w:val="false"/>
          <w:color w:val="000000"/>
          <w:sz w:val="28"/>
        </w:rPr>
        <w:t>
      2014 жылғы 10 қазандағы шартына өзгерістер енгізу туралы хаттаманың толық және теңтүпнұсқалы көшірмесі болып табылатынын куәландырамын:</w:t>
      </w:r>
    </w:p>
    <w:p>
      <w:pPr>
        <w:spacing w:after="0"/>
        <w:ind w:left="0"/>
        <w:jc w:val="both"/>
      </w:pPr>
      <w:r>
        <w:rPr>
          <w:rFonts w:ascii="Times New Roman"/>
          <w:b w:val="false"/>
          <w:i w:val="false"/>
          <w:color w:val="000000"/>
          <w:sz w:val="28"/>
        </w:rPr>
        <w:t>
      Армения Республикасы үшін Армения Республикасының Премьер-Министрі Н.В. 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Қ.К. Тоқаев;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В.В. Путин.</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p>
      <w:pPr>
        <w:spacing w:after="0"/>
        <w:ind w:left="0"/>
        <w:jc w:val="both"/>
      </w:pPr>
      <w:r>
        <w:rPr>
          <w:rFonts w:ascii="Times New Roman"/>
          <w:b w:val="false"/>
          <w:i w:val="false"/>
          <w:color w:val="000000"/>
          <w:sz w:val="28"/>
        </w:rPr>
        <w:t>
      Барлығы 143 парақта тігілген, қол қойылған және мөрмен бекітілген</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r>
              <w:br/>
            </w:r>
            <w:r>
              <w:rPr>
                <w:rFonts w:ascii="Times New Roman"/>
                <w:b w:val="false"/>
                <w:i/>
                <w:color w:val="000000"/>
                <w:sz w:val="20"/>
              </w:rPr>
              <w:t>комиссияның Құқықтық</w:t>
            </w:r>
            <w:r>
              <w:br/>
            </w:r>
            <w:r>
              <w:rPr>
                <w:rFonts w:ascii="Times New Roman"/>
                <w:b w:val="false"/>
                <w:i/>
                <w:color w:val="000000"/>
                <w:sz w:val="20"/>
              </w:rPr>
              <w:t>департаментінің 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2014 жылғы 29 мамырдағы Еуразиялық экономикалық одақ туралы шартқа Армения Республикасының қосылуы туралы 2014 жылғы 10 қазандағы шартқа өзгерістер енгізу туралы хаттаманың қазақ тіліндегі мәтіні орыс тіліндегі тең 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министрінің</w:t>
            </w:r>
            <w:r>
              <w:br/>
            </w:r>
            <w:r>
              <w:rPr>
                <w:rFonts w:ascii="Times New Roman"/>
                <w:b/>
                <w:i/>
                <w:color w:val="000000"/>
                <w:sz w:val="20"/>
              </w:rPr>
              <w:t>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