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ebfd" w14:textId="a11e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Республикасындағы Адам құқықтары жөніндегі уәкіл қызметінің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29 желтоқсандағы № 91-VII ҚРЗ</w:t>
      </w:r>
    </w:p>
    <w:p>
      <w:pPr>
        <w:spacing w:after="0"/>
        <w:ind w:left="0"/>
        <w:jc w:val="left"/>
      </w:pP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53-баптың</w:t>
      </w:r>
      <w:r>
        <w:rPr>
          <w:rFonts w:ascii="Times New Roman"/>
          <w:b w:val="false"/>
          <w:i w:val="false"/>
          <w:color w:val="000000"/>
          <w:sz w:val="28"/>
        </w:rPr>
        <w:t xml:space="preserve"> 1-тармағының 1) тармақшасы мынадай мазмұндағы төртінші абзацпен толықтырылсын:</w:t>
      </w:r>
    </w:p>
    <w:p>
      <w:pPr>
        <w:spacing w:after="0"/>
        <w:ind w:left="0"/>
        <w:jc w:val="both"/>
      </w:pPr>
      <w:r>
        <w:rPr>
          <w:rFonts w:ascii="Times New Roman"/>
          <w:b w:val="false"/>
          <w:i w:val="false"/>
          <w:color w:val="000000"/>
          <w:sz w:val="28"/>
        </w:rPr>
        <w:t>
      "Қазақстан Республикасындағы Адам құқықтары жөніндегі уәкілдің қызметін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78-баптың</w:t>
      </w:r>
      <w:r>
        <w:rPr>
          <w:rFonts w:ascii="Times New Roman"/>
          <w:b w:val="false"/>
          <w:i w:val="false"/>
          <w:color w:val="000000"/>
          <w:sz w:val="28"/>
        </w:rPr>
        <w:t xml:space="preserve"> екінші бөлігі 7) тармақшасындағы "қатысушысы куә ретінде жауап алынуға жатпайды." деген сөздер "қатысушысы;" деген сөзбен ауыстырылып, мынадай мазмұндағы 8) тармақшамен толықтырылсын:</w:t>
      </w:r>
    </w:p>
    <w:bookmarkStart w:name="z5" w:id="0"/>
    <w:p>
      <w:pPr>
        <w:spacing w:after="0"/>
        <w:ind w:left="0"/>
        <w:jc w:val="both"/>
      </w:pPr>
      <w:r>
        <w:rPr>
          <w:rFonts w:ascii="Times New Roman"/>
          <w:b w:val="false"/>
          <w:i w:val="false"/>
          <w:color w:val="000000"/>
          <w:sz w:val="28"/>
        </w:rPr>
        <w:t>
      "8) лауазымдық міндеттерін орындауына байланысты өзіне белгілі болған мән-жайлар туралы Қазақстан Республикасындағы Адам құқықтары жөніндегі уәкіл куә ретінде жауап алынуға жатпайды.";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146-баптың</w:t>
      </w:r>
      <w:r>
        <w:rPr>
          <w:rFonts w:ascii="Times New Roman"/>
          <w:b w:val="false"/>
          <w:i w:val="false"/>
          <w:color w:val="000000"/>
          <w:sz w:val="28"/>
        </w:rPr>
        <w:t xml:space="preserve"> төртінші бөлігіндегі "547 – 551-баптарында" деген сөздер "547 – 551-1-баптарында" деген сөздермен ауыстырылсын;</w:t>
      </w:r>
    </w:p>
    <w:bookmarkStart w:name="z7" w:id="1"/>
    <w:p>
      <w:pPr>
        <w:spacing w:after="0"/>
        <w:ind w:left="0"/>
        <w:jc w:val="both"/>
      </w:pPr>
      <w:r>
        <w:rPr>
          <w:rFonts w:ascii="Times New Roman"/>
          <w:b w:val="false"/>
          <w:i w:val="false"/>
          <w:color w:val="000000"/>
          <w:sz w:val="28"/>
        </w:rPr>
        <w:t>
      3) мынадай мазмұндағы 551-1-баппен толықтырылсын:</w:t>
      </w:r>
    </w:p>
    <w:bookmarkEnd w:id="1"/>
    <w:p>
      <w:pPr>
        <w:spacing w:after="0"/>
        <w:ind w:left="0"/>
        <w:jc w:val="both"/>
      </w:pPr>
      <w:r>
        <w:rPr>
          <w:rFonts w:ascii="Times New Roman"/>
          <w:b w:val="false"/>
          <w:i w:val="false"/>
          <w:color w:val="000000"/>
          <w:sz w:val="28"/>
        </w:rPr>
        <w:t>
      "551-1-бап. Қазақстан Республикасындағы Адам құқықтары жөніндегі уәкілге қатысты сотқа дейінгі тергеп-тексеру жүргізу</w:t>
      </w:r>
    </w:p>
    <w:bookmarkStart w:name="z8" w:id="2"/>
    <w:p>
      <w:pPr>
        <w:spacing w:after="0"/>
        <w:ind w:left="0"/>
        <w:jc w:val="both"/>
      </w:pPr>
      <w:r>
        <w:rPr>
          <w:rFonts w:ascii="Times New Roman"/>
          <w:b w:val="false"/>
          <w:i w:val="false"/>
          <w:color w:val="000000"/>
          <w:sz w:val="28"/>
        </w:rPr>
        <w:t>
      1. Сотқа дейінгі тергеп-тексерудің басталу себебі Бірыңғай тізілімде тіркелгеннен кейін Қазақстан Республикасындағы Адам құқықтары жөніндегі уәкілге қатысты сотқа дейінгі тергеп-тексеру Қазақстан Республикасы Бас Прокурорының келісімімен ғана жалғастырылуы мүмкін.</w:t>
      </w:r>
    </w:p>
    <w:bookmarkEnd w:id="2"/>
    <w:bookmarkStart w:name="z9" w:id="3"/>
    <w:p>
      <w:pPr>
        <w:spacing w:after="0"/>
        <w:ind w:left="0"/>
        <w:jc w:val="both"/>
      </w:pPr>
      <w:r>
        <w:rPr>
          <w:rFonts w:ascii="Times New Roman"/>
          <w:b w:val="false"/>
          <w:i w:val="false"/>
          <w:color w:val="000000"/>
          <w:sz w:val="28"/>
        </w:rPr>
        <w:t>
      Қазақстан Республикасындағы Адам құқықтары жөніндегі уәкіл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оны бір тәулік ішінде міндетті түрде хабардар ете отырып жалғастырылуы мүмкін.</w:t>
      </w:r>
    </w:p>
    <w:bookmarkEnd w:id="3"/>
    <w:p>
      <w:pPr>
        <w:spacing w:after="0"/>
        <w:ind w:left="0"/>
        <w:jc w:val="both"/>
      </w:pPr>
      <w:r>
        <w:rPr>
          <w:rFonts w:ascii="Times New Roman"/>
          <w:b w:val="false"/>
          <w:i w:val="false"/>
          <w:color w:val="000000"/>
          <w:sz w:val="28"/>
        </w:rPr>
        <w:t>
      Қазақстан Республикасындағы Адам құқықтары жөніндегі уәкілге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хабарламаны алғаннан кейін жүргізілген процестік әрекеттердің заңдылығын екі тәулік ішінде зерделейді және сотқа дейінгі тергеп-тексеруді жалғастыруға келісім беріп, бұл туралы қаулы шығарады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нәтижелеріне қылмыстық іс бойынша дәлелдемелер ретінде жол беруге болмайды.</w:t>
      </w:r>
    </w:p>
    <w:bookmarkStart w:name="z10" w:id="4"/>
    <w:p>
      <w:pPr>
        <w:spacing w:after="0"/>
        <w:ind w:left="0"/>
        <w:jc w:val="both"/>
      </w:pPr>
      <w:r>
        <w:rPr>
          <w:rFonts w:ascii="Times New Roman"/>
          <w:b w:val="false"/>
          <w:i w:val="false"/>
          <w:color w:val="000000"/>
          <w:sz w:val="28"/>
        </w:rPr>
        <w:t>
      2. Қазақстан Республикасындағы Адам құқықтары жөніндегі уәкілді, қылмыс орнында ұстап алынған не ауыр немесе аса ауыр қылмыстар жасаған жағдайлардан басқа, өзінің өкілеттігі мерзімі ішінде Қазақстан Республикасы Бас Прокурорының келiсiмiнсiз ұстап алуға, күзетпен ұстауға, үйқамаққа алуға, күштеп әкелуге, қылмыстық жауаптылыққа тартуға болмайды.</w:t>
      </w:r>
    </w:p>
    <w:bookmarkEnd w:id="4"/>
    <w:bookmarkStart w:name="z11" w:id="5"/>
    <w:p>
      <w:pPr>
        <w:spacing w:after="0"/>
        <w:ind w:left="0"/>
        <w:jc w:val="both"/>
      </w:pPr>
      <w:r>
        <w:rPr>
          <w:rFonts w:ascii="Times New Roman"/>
          <w:b w:val="false"/>
          <w:i w:val="false"/>
          <w:color w:val="000000"/>
          <w:sz w:val="28"/>
        </w:rPr>
        <w:t>
      3. Қазақстан Республикасындағы Адам құқықтары жөніндегі уәкілді күдікті деп тану, оның іс-әрекеттерін саралау туралы қаулыларды, сондай-ақ ұстап алуды, күштеп әкелуді қолдану, күзетпен ұстау немесе үйқамаққа алу түріндегі бұлтартпау шараларын санкциялау туралы өтінішхаттарды сотқа дейінгі тергеп-тексеруді жүзеге асыратын адам Қазақстан Республикасының Бас Прокурорына келісуге жібереді.</w:t>
      </w:r>
    </w:p>
    <w:bookmarkEnd w:id="5"/>
    <w:bookmarkStart w:name="z12" w:id="6"/>
    <w:p>
      <w:pPr>
        <w:spacing w:after="0"/>
        <w:ind w:left="0"/>
        <w:jc w:val="both"/>
      </w:pPr>
      <w:r>
        <w:rPr>
          <w:rFonts w:ascii="Times New Roman"/>
          <w:b w:val="false"/>
          <w:i w:val="false"/>
          <w:color w:val="000000"/>
          <w:sz w:val="28"/>
        </w:rPr>
        <w:t>
      4. Қылмыс жасады деп күдік келтірілетін Қазақстан Республикасындағы Адам құқықтары жөніндегі уәкілді күзетпен ұстау немесе үйқамаққа алу түріндегі бұлтартпау шараларын санкциялау туралы мәселені Нұр-Сұлтан қаласының тергеу судьясы сотқа дейінгі тергеп-тексеруді жүзеге асыратын адамның Қазақстан Республикасының Бас Прокурорымен келісілген қаулысы негізінде шешеді. Қазақстан Республикасындағы Адам құқықтары жөніндегі уәкілге қатысты күзетпен ұстау немесе үйқамаққа алу мерзімін осы Кодексте көзделген тәртіппен ұзарту туралы өтінішхат оны Қазақстан Республикасының Бас Прокурорымен келіскен кезде ғана сотқа жіберілуі мүмкін.</w:t>
      </w:r>
    </w:p>
    <w:bookmarkEnd w:id="6"/>
    <w:bookmarkStart w:name="z13" w:id="7"/>
    <w:p>
      <w:pPr>
        <w:spacing w:after="0"/>
        <w:ind w:left="0"/>
        <w:jc w:val="both"/>
      </w:pPr>
      <w:r>
        <w:rPr>
          <w:rFonts w:ascii="Times New Roman"/>
          <w:b w:val="false"/>
          <w:i w:val="false"/>
          <w:color w:val="000000"/>
          <w:sz w:val="28"/>
        </w:rPr>
        <w:t>
      5. Қазақстан Республикасындағы Адам құқықтары жөніндегі уәкілге қатысты сотқа дейінгі тергеп-тексерудің заңдылығын қадағалауды Қазақстан Республикасының Бас Прокуроры жүзеге асырады. Қазақстан Республикасындағы Адам құқықтары жөніндегі уәкілге қатысты тергеу мерзімін осы Кодексте көзделген тәртіппен ұзартуды Қазақстан Республикасының Бас Прокуроры жүргізеді.</w:t>
      </w:r>
    </w:p>
    <w:bookmarkEnd w:id="7"/>
    <w:p>
      <w:pPr>
        <w:spacing w:after="0"/>
        <w:ind w:left="0"/>
        <w:jc w:val="both"/>
      </w:pPr>
      <w:r>
        <w:rPr>
          <w:rFonts w:ascii="Times New Roman"/>
          <w:b w:val="false"/>
          <w:i w:val="false"/>
          <w:color w:val="000000"/>
          <w:sz w:val="28"/>
        </w:rPr>
        <w:t>
      Осы Кодекске сәйкес санкциялануға жататын, Қазақстан Республикасындағы Адам құқықтары жөніндегі уәкілге қатысты тергеу әрекеттерін жүргізуге санкцияларды Нұр-Сұлтан қаласының тергеу судьясы сотқа дейінгі тергеп-тексеруді жүзеге асыратын адамның Қазақстан Республикасының Бас Прокурорымен келісілген қаулысы негізінде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Сотқа дейінгі тергеп-тексеруді жүзеге асыратын адам тергеп-тексеру аяқталғаннан кейін қылмыстық істі сотқа дейінгі тергеп-тексерудің аяқталғаны туралы есеппен бірге осы Кодексте белгiленген тәртiппен Қазақстан Республикасының Бас Прокурорына бередi, ол осы Кодекстің </w:t>
      </w:r>
      <w:r>
        <w:rPr>
          <w:rFonts w:ascii="Times New Roman"/>
          <w:b w:val="false"/>
          <w:i w:val="false"/>
          <w:color w:val="000000"/>
          <w:sz w:val="28"/>
        </w:rPr>
        <w:t>301</w:t>
      </w:r>
      <w:r>
        <w:rPr>
          <w:rFonts w:ascii="Times New Roman"/>
          <w:b w:val="false"/>
          <w:i w:val="false"/>
          <w:color w:val="000000"/>
          <w:sz w:val="28"/>
        </w:rPr>
        <w:t xml:space="preserve"> - </w:t>
      </w:r>
      <w:r>
        <w:rPr>
          <w:rFonts w:ascii="Times New Roman"/>
          <w:b w:val="false"/>
          <w:i w:val="false"/>
          <w:color w:val="000000"/>
          <w:sz w:val="28"/>
        </w:rPr>
        <w:t>305-баптарында</w:t>
      </w:r>
      <w:r>
        <w:rPr>
          <w:rFonts w:ascii="Times New Roman"/>
          <w:b w:val="false"/>
          <w:i w:val="false"/>
          <w:color w:val="000000"/>
          <w:sz w:val="28"/>
        </w:rPr>
        <w:t xml:space="preserve"> көзделген әрекеттерді орындайды. Қазақстан Республикасындағы Адам құқықтары жөніндегі уәкілге қатысты тергеп-тексерілген іс Қазақстан Республикасының Бас Прокуроры жасаған айыптау актісі болған кезде ғана тиісті соттың іс жүргізуіне қабылдануы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552-бапта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тақырып "Бас Прокурорына" деген сөздерден кейін ", Қазақстан Республикасындағы Адам құқықтары жөніндегі уәкілге" деген сөздермен толықтырылсын;</w:t>
      </w:r>
    </w:p>
    <w:bookmarkEnd w:id="8"/>
    <w:p>
      <w:pPr>
        <w:spacing w:after="0"/>
        <w:ind w:left="0"/>
        <w:jc w:val="both"/>
      </w:pPr>
      <w:r>
        <w:rPr>
          <w:rFonts w:ascii="Times New Roman"/>
          <w:b w:val="false"/>
          <w:i w:val="false"/>
          <w:color w:val="000000"/>
          <w:sz w:val="28"/>
        </w:rPr>
        <w:t>
      екінші бөлік:</w:t>
      </w:r>
    </w:p>
    <w:p>
      <w:pPr>
        <w:spacing w:after="0"/>
        <w:ind w:left="0"/>
        <w:jc w:val="both"/>
      </w:pPr>
      <w:r>
        <w:rPr>
          <w:rFonts w:ascii="Times New Roman"/>
          <w:b w:val="false"/>
          <w:i w:val="false"/>
          <w:color w:val="000000"/>
          <w:sz w:val="28"/>
        </w:rPr>
        <w:t>
      "Қазақстан Республикасының Бас Прокурорына" деген сөздерден кейін ", Қазақстан Республикасындағы Адам құқықтары жөніндегі уәкілге" деген сөздермен толықтырылсын;</w:t>
      </w:r>
    </w:p>
    <w:p>
      <w:pPr>
        <w:spacing w:after="0"/>
        <w:ind w:left="0"/>
        <w:jc w:val="both"/>
      </w:pPr>
      <w:r>
        <w:rPr>
          <w:rFonts w:ascii="Times New Roman"/>
          <w:b w:val="false"/>
          <w:i w:val="false"/>
          <w:color w:val="000000"/>
          <w:sz w:val="28"/>
        </w:rPr>
        <w:t>
      "551-бабының төртінші бөлігінде" деген сөздерден кейін ", 551-1-бабында"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55-баптың</w:t>
      </w:r>
      <w:r>
        <w:rPr>
          <w:rFonts w:ascii="Times New Roman"/>
          <w:b w:val="false"/>
          <w:i w:val="false"/>
          <w:color w:val="000000"/>
          <w:sz w:val="28"/>
        </w:rPr>
        <w:t xml:space="preserve"> бірінші бөлігі "азаматтар" деген сөзден кейін ", Қазақстан Республикасындағы Адам құқықтары жөніндегі уәкіл"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57-баптың</w:t>
      </w:r>
      <w:r>
        <w:rPr>
          <w:rFonts w:ascii="Times New Roman"/>
          <w:b w:val="false"/>
          <w:i w:val="false"/>
          <w:color w:val="000000"/>
          <w:sz w:val="28"/>
        </w:rPr>
        <w:t xml:space="preserve"> үшінші бөлігінің 2) тармақшасы "4)" деген цифрдан кейін ", 4-1)" деген цифрлармен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58-бапта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 мынадай мазмұндағы 4-1) тармақшамен толықтырылсын:</w:t>
      </w:r>
    </w:p>
    <w:p>
      <w:pPr>
        <w:spacing w:after="0"/>
        <w:ind w:left="0"/>
        <w:jc w:val="both"/>
      </w:pPr>
      <w:r>
        <w:rPr>
          <w:rFonts w:ascii="Times New Roman"/>
          <w:b w:val="false"/>
          <w:i w:val="false"/>
          <w:color w:val="000000"/>
          <w:sz w:val="28"/>
        </w:rPr>
        <w:t>
      "4-1) Қазақстан Республикасындағы Адам құқықтары жөніндегі уәкіл;";</w:t>
      </w:r>
    </w:p>
    <w:p>
      <w:pPr>
        <w:spacing w:after="0"/>
        <w:ind w:left="0"/>
        <w:jc w:val="both"/>
      </w:pPr>
      <w:r>
        <w:rPr>
          <w:rFonts w:ascii="Times New Roman"/>
          <w:b w:val="false"/>
          <w:i w:val="false"/>
          <w:color w:val="000000"/>
          <w:sz w:val="28"/>
        </w:rPr>
        <w:t>
      екінші бөліктегі "Өкілдің" деген сөз "Осы баптың бірінші бөлігінің 4-1) тармақшасында аталған адамды қоспағанда, өкілдің"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80-бап</w:t>
      </w:r>
      <w:r>
        <w:rPr>
          <w:rFonts w:ascii="Times New Roman"/>
          <w:b w:val="false"/>
          <w:i w:val="false"/>
          <w:color w:val="000000"/>
          <w:sz w:val="28"/>
        </w:rPr>
        <w:t xml:space="preserve"> мынадай мазмұндағы 3-1-бөлікпен толықтырылсын:</w:t>
      </w:r>
    </w:p>
    <w:p>
      <w:pPr>
        <w:spacing w:after="0"/>
        <w:ind w:left="0"/>
        <w:jc w:val="both"/>
      </w:pPr>
      <w:r>
        <w:rPr>
          <w:rFonts w:ascii="Times New Roman"/>
          <w:b w:val="false"/>
          <w:i w:val="false"/>
          <w:color w:val="000000"/>
          <w:sz w:val="28"/>
        </w:rPr>
        <w:t>
      "3-1. Қазақстан Республикасындағы Адам құқықтары жөніндегі уәкіл лауазымдық міндеттерін атқаруына байланысты өзіне белгілі болған мән-жайлар туралы айғақтар беруге міндетті емес. Ол айғақтар беруден бас тартуға құқылы және бұл үшін оны қандай да бір жауаптылыққа тартуға болмайды.".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2020 жылғы 29 маусымдағы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төртінші бөлігінің 2) тармақшасы "Жоғары Сот Кеңесі туралы" деген сөздерден кейін ", Қазақстан Республикасындағы Адам құқықтары жөніндегі уәкіл туралы"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"Шетелдіктердің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18-баптың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Республикасындағы шетелдіктердің өздеріне тиесілі мүліктік және жеке мүліктік емес құқықтарды қорғау үшін сотқа, Қазақстан Республикасындағы Адам құқықтары жөніндегі уәкілге және өзге де мемлекеттік органдарға жүгінуге құқығы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xml:space="preserve"> мынадай мазмұндағы 10-тармақпен толықтырылсын:</w:t>
      </w:r>
    </w:p>
    <w:p>
      <w:pPr>
        <w:spacing w:after="0"/>
        <w:ind w:left="0"/>
        <w:jc w:val="both"/>
      </w:pPr>
      <w:r>
        <w:rPr>
          <w:rFonts w:ascii="Times New Roman"/>
          <w:b w:val="false"/>
          <w:i w:val="false"/>
          <w:color w:val="000000"/>
          <w:sz w:val="28"/>
        </w:rPr>
        <w:t>
      "10. Осы Заңда көзделген мақсаттар мен міндеттерге қол жеткізуді қамтамасыз ету мақсатында Қазақстан Республикасындағы Адам құқықтары жөніндегі уәкіл және оның облыстардағы, республикалық маңызы бар қалалардағы, астанадағы өкілдері не Адам құқықтары жөніндегі ұлттық орталықтың қызметкерлері Қазақстан Республикасындағы Адам құқықтары жөніндегі уәкілдің құзыреті шегінде қоғамдық кеңестердің отырыстарына қатыса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1-1) тармақшасы "судья," деген сөзден кейін "Қазақстан Республикасындағы Адам құқықтары жөніндегі уәкіл,"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9-тармағы мынадай мазмұндағы 3-1) тармақшамен толықтырылсын:</w:t>
      </w:r>
    </w:p>
    <w:p>
      <w:pPr>
        <w:spacing w:after="0"/>
        <w:ind w:left="0"/>
        <w:jc w:val="both"/>
      </w:pPr>
      <w:r>
        <w:rPr>
          <w:rFonts w:ascii="Times New Roman"/>
          <w:b w:val="false"/>
          <w:i w:val="false"/>
          <w:color w:val="000000"/>
          <w:sz w:val="28"/>
        </w:rPr>
        <w:t>
      "3-1) Қазақстан Республикасындағы Адам құқықтары жөніндегі уәкіл;".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