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8d6e" w14:textId="db88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 білім беру, ақпарат және ақпараттандыру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3 мамырдағы № 118-VII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мазмұны алып тасталсын;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122-баптың</w:t>
      </w:r>
      <w:r>
        <w:rPr>
          <w:rFonts w:ascii="Times New Roman"/>
          <w:b w:val="false"/>
          <w:i w:val="false"/>
          <w:color w:val="000000"/>
          <w:sz w:val="28"/>
        </w:rPr>
        <w:t xml:space="preserve"> 1-тармағы мынадай мазмұндағы екінші бөлікпен толықтырылсын:</w:t>
      </w:r>
    </w:p>
    <w:bookmarkEnd w:id="3"/>
    <w:bookmarkStart w:name="z8" w:id="4"/>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End w:id="4"/>
    <w:bookmarkStart w:name="z9" w:id="5"/>
    <w:p>
      <w:pPr>
        <w:spacing w:after="0"/>
        <w:ind w:left="0"/>
        <w:jc w:val="both"/>
      </w:pPr>
      <w:r>
        <w:rPr>
          <w:rFonts w:ascii="Times New Roman"/>
          <w:b w:val="false"/>
          <w:i w:val="false"/>
          <w:color w:val="000000"/>
          <w:sz w:val="28"/>
        </w:rPr>
        <w:t xml:space="preserve">
      2. "Халық денсаулығы және денсаулық сақтау жүйесі туралы" 2020 жылғы 7 шiлдедегi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2-тармағы мынадай мазмұндағы 6-1) тармақшамен толықтырылсын:</w:t>
      </w:r>
    </w:p>
    <w:bookmarkStart w:name="z11" w:id="6"/>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
    <w:bookmarkStart w:name="z12" w:id="7"/>
    <w:p>
      <w:pPr>
        <w:spacing w:after="0"/>
        <w:ind w:left="0"/>
        <w:jc w:val="both"/>
      </w:pPr>
      <w:r>
        <w:rPr>
          <w:rFonts w:ascii="Times New Roman"/>
          <w:b w:val="false"/>
          <w:i w:val="false"/>
          <w:color w:val="000000"/>
          <w:sz w:val="28"/>
        </w:rPr>
        <w:t xml:space="preserve">
      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71-баптың</w:t>
      </w:r>
      <w:r>
        <w:rPr>
          <w:rFonts w:ascii="Times New Roman"/>
          <w:b w:val="false"/>
          <w:i w:val="false"/>
          <w:color w:val="000000"/>
          <w:sz w:val="28"/>
        </w:rPr>
        <w:t xml:space="preserve"> 1-тармағының төртінші бөлігіндегі "алты ай" деген сөздер "үш ай" деген сөздермен ауыстырылсын.</w:t>
      </w:r>
    </w:p>
    <w:bookmarkStart w:name="z14" w:id="8"/>
    <w:p>
      <w:pPr>
        <w:spacing w:after="0"/>
        <w:ind w:left="0"/>
        <w:jc w:val="both"/>
      </w:pPr>
      <w:r>
        <w:rPr>
          <w:rFonts w:ascii="Times New Roman"/>
          <w:b w:val="false"/>
          <w:i w:val="false"/>
          <w:color w:val="000000"/>
          <w:sz w:val="28"/>
        </w:rPr>
        <w:t xml:space="preserve">
      4.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мынадай мазмұндағы 18-4-баппен толықтырылсын:</w:t>
      </w:r>
    </w:p>
    <w:bookmarkEnd w:id="9"/>
    <w:bookmarkStart w:name="z16" w:id="10"/>
    <w:p>
      <w:pPr>
        <w:spacing w:after="0"/>
        <w:ind w:left="0"/>
        <w:jc w:val="both"/>
      </w:pPr>
      <w:r>
        <w:rPr>
          <w:rFonts w:ascii="Times New Roman"/>
          <w:b w:val="false"/>
          <w:i w:val="false"/>
          <w:color w:val="000000"/>
          <w:sz w:val="28"/>
        </w:rPr>
        <w:t>
      "18-4-бап. Интернет-ресурстардағы балаға қатысты кибербуллинг фактілерін қарау мәселелері бойынша өтініштер</w:t>
      </w:r>
    </w:p>
    <w:bookmarkEnd w:id="10"/>
    <w:bookmarkStart w:name="z17" w:id="11"/>
    <w:p>
      <w:pPr>
        <w:spacing w:after="0"/>
        <w:ind w:left="0"/>
        <w:jc w:val="both"/>
      </w:pPr>
      <w:r>
        <w:rPr>
          <w:rFonts w:ascii="Times New Roman"/>
          <w:b w:val="false"/>
          <w:i w:val="false"/>
          <w:color w:val="000000"/>
          <w:sz w:val="28"/>
        </w:rPr>
        <w:t>
      1. Балаға қатысты кибербуллинг фактілері анықталған жағдайда, азамат не баланың заңды өкілі құқыққа қарсы әрекеттер орын алған интернет-ресурстың атауын көрсете отырып, балаға қатысты жасалып жатқан кибербуллинг фактілері туралы өтінішпен уәкілетті органға жазбаша түрде немесе электрондық құжат нысанында жүгінуге құқылы.</w:t>
      </w:r>
    </w:p>
    <w:bookmarkEnd w:id="11"/>
    <w:bookmarkStart w:name="z18" w:id="12"/>
    <w:p>
      <w:pPr>
        <w:spacing w:after="0"/>
        <w:ind w:left="0"/>
        <w:jc w:val="both"/>
      </w:pPr>
      <w:r>
        <w:rPr>
          <w:rFonts w:ascii="Times New Roman"/>
          <w:b w:val="false"/>
          <w:i w:val="false"/>
          <w:color w:val="000000"/>
          <w:sz w:val="28"/>
        </w:rPr>
        <w:t>
      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bookmarkEnd w:id="12"/>
    <w:bookmarkStart w:name="z19" w:id="13"/>
    <w:p>
      <w:pPr>
        <w:spacing w:after="0"/>
        <w:ind w:left="0"/>
        <w:jc w:val="both"/>
      </w:pPr>
      <w:r>
        <w:rPr>
          <w:rFonts w:ascii="Times New Roman"/>
          <w:b w:val="false"/>
          <w:i w:val="false"/>
          <w:color w:val="000000"/>
          <w:sz w:val="28"/>
        </w:rPr>
        <w:t>
      Балаға қатысты кибербуллинг фактілері бойынша өтінішті сараптама тобы ол келіп түскен күннен бастап үш жұмыс күні ішінде қарайды.</w:t>
      </w:r>
    </w:p>
    <w:bookmarkEnd w:id="13"/>
    <w:bookmarkStart w:name="z20" w:id="14"/>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өтінішті қарау тәртібін уәкілетті орган айқындайды. Жауап мемлекеттік тілде немесе өтініш жасалған тілде ұсынылады.</w:t>
      </w:r>
    </w:p>
    <w:bookmarkEnd w:id="14"/>
    <w:bookmarkStart w:name="z21" w:id="15"/>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хабарланады.</w:t>
      </w:r>
    </w:p>
    <w:bookmarkEnd w:id="15"/>
    <w:bookmarkStart w:name="z22" w:id="16"/>
    <w:p>
      <w:pPr>
        <w:spacing w:after="0"/>
        <w:ind w:left="0"/>
        <w:jc w:val="both"/>
      </w:pPr>
      <w:r>
        <w:rPr>
          <w:rFonts w:ascii="Times New Roman"/>
          <w:b w:val="false"/>
          <w:i w:val="false"/>
          <w:color w:val="000000"/>
          <w:sz w:val="28"/>
        </w:rPr>
        <w:t>
      2. Егер өтініш мазмұнында балаға қатысты кибербуллинг фактілері жасалып жатқан интернет-ресурс көрсетілмесе, өтінішті қараудан бас тартылады.</w:t>
      </w:r>
    </w:p>
    <w:bookmarkEnd w:id="16"/>
    <w:bookmarkStart w:name="z23" w:id="17"/>
    <w:p>
      <w:pPr>
        <w:spacing w:after="0"/>
        <w:ind w:left="0"/>
        <w:jc w:val="both"/>
      </w:pPr>
      <w:r>
        <w:rPr>
          <w:rFonts w:ascii="Times New Roman"/>
          <w:b w:val="false"/>
          <w:i w:val="false"/>
          <w:color w:val="000000"/>
          <w:sz w:val="28"/>
        </w:rPr>
        <w:t>
      3. Кибербуллинг фактілері бойынша азамат не баланың заңды өкілі өтінішіне жауап ұсынбағаны немесе уақтылы ұсынбағаны үшін уәкілетті органның лауазымды адамдары Қазақстан Республикасының заңдарында белгіленген жауаптылықта болады.</w:t>
      </w:r>
    </w:p>
    <w:bookmarkEnd w:id="17"/>
    <w:bookmarkStart w:name="z24" w:id="18"/>
    <w:p>
      <w:pPr>
        <w:spacing w:after="0"/>
        <w:ind w:left="0"/>
        <w:jc w:val="both"/>
      </w:pPr>
      <w:r>
        <w:rPr>
          <w:rFonts w:ascii="Times New Roman"/>
          <w:b w:val="false"/>
          <w:i w:val="false"/>
          <w:color w:val="000000"/>
          <w:sz w:val="28"/>
        </w:rPr>
        <w:t>
      4. Өтінішті қараудан бас тартуға азамат не баланың заңды өкілі Қазақстан Республикасының заңнамасында белгіленген тәртіппен шағым жасай алады.</w:t>
      </w:r>
    </w:p>
    <w:bookmarkEnd w:id="18"/>
    <w:bookmarkStart w:name="z25" w:id="19"/>
    <w:p>
      <w:pPr>
        <w:spacing w:after="0"/>
        <w:ind w:left="0"/>
        <w:jc w:val="both"/>
      </w:pPr>
      <w:r>
        <w:rPr>
          <w:rFonts w:ascii="Times New Roman"/>
          <w:b w:val="false"/>
          <w:i w:val="false"/>
          <w:color w:val="000000"/>
          <w:sz w:val="28"/>
        </w:rPr>
        <w:t>
      Ескертпе. Осы баптың мақсатында кибербуллинг деп интернет-ресурс пайдаланыла отырып балаға қатысты қорлау сипатындағы жүйелі (екі және одан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түсініледі.".</w:t>
      </w:r>
    </w:p>
    <w:bookmarkEnd w:id="19"/>
    <w:bookmarkStart w:name="z26" w:id="20"/>
    <w:p>
      <w:pPr>
        <w:spacing w:after="0"/>
        <w:ind w:left="0"/>
        <w:jc w:val="both"/>
      </w:pPr>
      <w:r>
        <w:rPr>
          <w:rFonts w:ascii="Times New Roman"/>
          <w:b w:val="false"/>
          <w:i w:val="false"/>
          <w:color w:val="000000"/>
          <w:sz w:val="28"/>
        </w:rPr>
        <w:t xml:space="preserve">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4-1) тармақшамен толықтырылсын:</w:t>
      </w:r>
    </w:p>
    <w:bookmarkEnd w:id="21"/>
    <w:bookmarkStart w:name="z28" w:id="22"/>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22"/>
    <w:bookmarkStart w:name="z29"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2-тармағындағы "оны тәнiн және (немесе) жанын жәбiрлеуден, адамдық қадiр-қасиетiн қатыгездiкпен, дөрекiлiкпен қорлаудан, кемсiтуден," деген сөздер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деген сөздермен ауыстырылсын;</w:t>
      </w:r>
    </w:p>
    <w:bookmarkEnd w:id="23"/>
    <w:bookmarkStart w:name="z30"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30-баптың</w:t>
      </w:r>
      <w:r>
        <w:rPr>
          <w:rFonts w:ascii="Times New Roman"/>
          <w:b w:val="false"/>
          <w:i w:val="false"/>
          <w:color w:val="000000"/>
          <w:sz w:val="28"/>
        </w:rPr>
        <w:t xml:space="preserve"> 1-тармағының оныншы бөлігіндегі "ата-анасын немесе басқа заңды өкілдерiн анықтау үшiн" деген сөздер "ата-анасын немесе басқа да заңды өкілдерін анықтау және оларға беру үшін" деген сөздермен ауыстырылсын.</w:t>
      </w:r>
    </w:p>
    <w:bookmarkEnd w:id="24"/>
    <w:bookmarkStart w:name="z31" w:id="25"/>
    <w:p>
      <w:pPr>
        <w:spacing w:after="0"/>
        <w:ind w:left="0"/>
        <w:jc w:val="both"/>
      </w:pPr>
      <w:r>
        <w:rPr>
          <w:rFonts w:ascii="Times New Roman"/>
          <w:b w:val="false"/>
          <w:i w:val="false"/>
          <w:color w:val="000000"/>
          <w:sz w:val="28"/>
        </w:rPr>
        <w:t xml:space="preserve">
      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1-тармағының 6-9) тармақшасы алып тасталсын;</w:t>
      </w:r>
    </w:p>
    <w:bookmarkEnd w:id="26"/>
    <w:bookmarkStart w:name="z33"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41-1-бапта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бүкіл мәтін бойынша "ақпарат саласындағы", "байланыс, ақпарат саласындағы", "байланыс және ақпарат саласындағы", "Ақпарат саласындағы" деген сөздер тиісінше "бұқаралық ақпарат құралдары саласындағы", "байланыс, бұқаралық ақпарат құралдары салаларындағы", "байланыс, бұқаралық ақпарат құралдары салаларындағы", "Бұқаралық ақпарат құралдары саласындағы" деген сөздермен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"қатысуға шақыруды қамтитын" деген сөздерден кейін ", балаға қатысты кибербуллинг мақсатында"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bookmarkStart w:name="z37" w:id="29"/>
    <w:p>
      <w:pPr>
        <w:spacing w:after="0"/>
        <w:ind w:left="0"/>
        <w:jc w:val="both"/>
      </w:pPr>
      <w:r>
        <w:rPr>
          <w:rFonts w:ascii="Times New Roman"/>
          <w:b w:val="false"/>
          <w:i w:val="false"/>
          <w:color w:val="000000"/>
          <w:sz w:val="28"/>
        </w:rPr>
        <w:t>
      "байланыс операторлары және (немесе)" деген сөздерден кейін "онлайн-платформалардың меншік иелері және (немесе) заңды өкілдері және (немесе)" деген сөздермен толықтырылсын;</w:t>
      </w:r>
    </w:p>
    <w:bookmarkEnd w:id="29"/>
    <w:bookmarkStart w:name="z38" w:id="30"/>
    <w:p>
      <w:pPr>
        <w:spacing w:after="0"/>
        <w:ind w:left="0"/>
        <w:jc w:val="both"/>
      </w:pPr>
      <w:r>
        <w:rPr>
          <w:rFonts w:ascii="Times New Roman"/>
          <w:b w:val="false"/>
          <w:i w:val="false"/>
          <w:color w:val="000000"/>
          <w:sz w:val="28"/>
        </w:rPr>
        <w:t>
      мынадай мазмұндағы екінші бөлікпен толықтырылсын:</w:t>
      </w:r>
    </w:p>
    <w:bookmarkEnd w:id="30"/>
    <w:bookmarkStart w:name="z39" w:id="31"/>
    <w:p>
      <w:pPr>
        <w:spacing w:after="0"/>
        <w:ind w:left="0"/>
        <w:jc w:val="both"/>
      </w:pPr>
      <w:r>
        <w:rPr>
          <w:rFonts w:ascii="Times New Roman"/>
          <w:b w:val="false"/>
          <w:i w:val="false"/>
          <w:color w:val="000000"/>
          <w:sz w:val="28"/>
        </w:rPr>
        <w:t>
      "Бұқаралық ақпарат құралдары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"байланыс операторларына" деген сөздерден кейін ", онлайн-платформалардың меншік иелеріне және (немесе) заңды өкілдеріне"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бірінші абзац "Байланыс операторлары" деген сөздерден кейін ", онлайн-платформалардың меншік иелері және (немесе) заңды өкілдері" деген сөздермен толықтырылсын;</w:t>
      </w:r>
    </w:p>
    <w:bookmarkEnd w:id="32"/>
    <w:bookmarkStart w:name="z43" w:id="33"/>
    <w:p>
      <w:pPr>
        <w:spacing w:after="0"/>
        <w:ind w:left="0"/>
        <w:jc w:val="both"/>
      </w:pPr>
      <w:r>
        <w:rPr>
          <w:rFonts w:ascii="Times New Roman"/>
          <w:b w:val="false"/>
          <w:i w:val="false"/>
          <w:color w:val="000000"/>
          <w:sz w:val="28"/>
        </w:rPr>
        <w:t>
      1) тармақшадағы "ақпарат" деген сөз "егер Қазақстан Республикасының заңдарында өзгеше белгіленбесе, бұқаралық ақпарат құралдары" деген сөздермен ауыстырылсын;</w:t>
      </w:r>
    </w:p>
    <w:bookmarkEnd w:id="33"/>
    <w:bookmarkStart w:name="z44" w:id="34"/>
    <w:p>
      <w:pPr>
        <w:spacing w:after="0"/>
        <w:ind w:left="0"/>
        <w:jc w:val="both"/>
      </w:pPr>
      <w:r>
        <w:rPr>
          <w:rFonts w:ascii="Times New Roman"/>
          <w:b w:val="false"/>
          <w:i w:val="false"/>
          <w:color w:val="000000"/>
          <w:sz w:val="28"/>
        </w:rPr>
        <w:t>
      2) тармақшадағы "Қазақстан Республикасының ұлттық қауіпсіздік органдарымен өзара іс-қимыл жасай отырып, қажет болған жағдайда, құқық қорғау органдарымен бірлесіп" деген сөздер алып тасталып, "адамды анықтайды" деген сөздер "адамды анықтауда Қазақстан Республикасының ұлттық қауіпсіздік органдарына және Қазақстан Республикасының құқық қорғау органдарына жәрдем көрсетеді" деген сөздермен ауыстырылсын;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"шақыруды қамтитын" деген сөздерден кейін ", балаға қатысты кибербуллинг мақсатында"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бұқаралық ақпарат құралдары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бұқаралық ақпарат құралдары саласындағы уәкілетті орган айқындайтын тәртіппен интернет-ресурсқа қол жеткізуді қайта бастау туралы тапсырма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"және (немесе)", "орындауы тиіс" деген сөздер тиісінше "және (немесе) онлайн-платформалардың меншік иелері және (немесе) заңды өкілдері және (немесе)", "орындауға міндетті"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"байланыс операторлары" деген сөздерден кейін ", онлайн-платформалардың меншік иелері және (немесе) заңды өкілдері" деген сөздермен толықтырылсын.</w:t>
      </w:r>
    </w:p>
    <w:bookmarkStart w:name="z50" w:id="36"/>
    <w:p>
      <w:pPr>
        <w:spacing w:after="0"/>
        <w:ind w:left="0"/>
        <w:jc w:val="both"/>
      </w:pPr>
      <w:r>
        <w:rPr>
          <w:rFonts w:ascii="Times New Roman"/>
          <w:b w:val="false"/>
          <w:i w:val="false"/>
          <w:color w:val="000000"/>
          <w:sz w:val="28"/>
        </w:rPr>
        <w:t xml:space="preserve">
      7.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bookmarkStart w:name="z51"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1-тармағының 1) тармақшасы мынадай редакцияда жазылсын:</w:t>
      </w:r>
    </w:p>
    <w:bookmarkEnd w:id="37"/>
    <w:bookmarkStart w:name="z52" w:id="38"/>
    <w:p>
      <w:pPr>
        <w:spacing w:after="0"/>
        <w:ind w:left="0"/>
        <w:jc w:val="both"/>
      </w:pPr>
      <w:r>
        <w:rPr>
          <w:rFonts w:ascii="Times New Roman"/>
          <w:b w:val="false"/>
          <w:i w:val="false"/>
          <w:color w:val="000000"/>
          <w:sz w:val="28"/>
        </w:rPr>
        <w:t>
      "1) ата-анасын немесе басқа да заңды өкiлдерiн анықтау және оларға беру үшiн үш жастан он сегiз жасқа дейiнгi қадағалаусыз және панасыз қалған;";</w:t>
      </w:r>
    </w:p>
    <w:bookmarkEnd w:id="38"/>
    <w:bookmarkStart w:name="z53"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14-1-баптың</w:t>
      </w:r>
      <w:r>
        <w:rPr>
          <w:rFonts w:ascii="Times New Roman"/>
          <w:b w:val="false"/>
          <w:i w:val="false"/>
          <w:color w:val="000000"/>
          <w:sz w:val="28"/>
        </w:rPr>
        <w:t xml:space="preserve"> 3-тармағының 1) тармақшасы мынадай редакцияда жазылсын:</w:t>
      </w:r>
    </w:p>
    <w:bookmarkEnd w:id="39"/>
    <w:bookmarkStart w:name="z54" w:id="40"/>
    <w:p>
      <w:pPr>
        <w:spacing w:after="0"/>
        <w:ind w:left="0"/>
        <w:jc w:val="both"/>
      </w:pPr>
      <w:r>
        <w:rPr>
          <w:rFonts w:ascii="Times New Roman"/>
          <w:b w:val="false"/>
          <w:i w:val="false"/>
          <w:color w:val="000000"/>
          <w:sz w:val="28"/>
        </w:rPr>
        <w:t>
      "1) ата-анасы немесе басқа да заңды өкілдері анықталғанда және оларға берілгенде;".</w:t>
      </w:r>
    </w:p>
    <w:bookmarkEnd w:id="40"/>
    <w:bookmarkStart w:name="z55" w:id="41"/>
    <w:p>
      <w:pPr>
        <w:spacing w:after="0"/>
        <w:ind w:left="0"/>
        <w:jc w:val="both"/>
      </w:pPr>
      <w:r>
        <w:rPr>
          <w:rFonts w:ascii="Times New Roman"/>
          <w:b w:val="false"/>
          <w:i w:val="false"/>
          <w:color w:val="000000"/>
          <w:sz w:val="28"/>
        </w:rPr>
        <w:t xml:space="preserve">
      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
    <w:bookmarkStart w:name="z56"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мынадай мазмұндағы 4-2) тармақшамен толықтырылсын:</w:t>
      </w:r>
    </w:p>
    <w:bookmarkEnd w:id="43"/>
    <w:bookmarkStart w:name="z58" w:id="44"/>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тармақшадағы</w:t>
      </w:r>
      <w:r>
        <w:rPr>
          <w:rFonts w:ascii="Times New Roman"/>
          <w:b w:val="false"/>
          <w:i w:val="false"/>
          <w:color w:val="000000"/>
          <w:sz w:val="28"/>
        </w:rPr>
        <w:t xml:space="preserve"> "тапсырысты және жекеменшік білім беру ұйымдарында орта білім беруге мемлекеттік білім беру тапсырысын орналастыруды" деген сөздер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тармақшадағы</w:t>
      </w:r>
      <w:r>
        <w:rPr>
          <w:rFonts w:ascii="Times New Roman"/>
          <w:b w:val="false"/>
          <w:i w:val="false"/>
          <w:color w:val="000000"/>
          <w:sz w:val="28"/>
        </w:rPr>
        <w:t xml:space="preserve"> "ата-анасын немесе басқа да заңды өкiлдерiн анықтау үшiн" деген сөздер "ата-анасын немесе басқа да заңды өкiлдерiн анықтау және оларға беру үшiн" деген сөздермен ауыстырылсын;</w:t>
      </w:r>
    </w:p>
    <w:bookmarkStart w:name="z61" w:id="45"/>
    <w:p>
      <w:pPr>
        <w:spacing w:after="0"/>
        <w:ind w:left="0"/>
        <w:jc w:val="both"/>
      </w:pPr>
      <w:r>
        <w:rPr>
          <w:rFonts w:ascii="Times New Roman"/>
          <w:b w:val="false"/>
          <w:i w:val="false"/>
          <w:color w:val="000000"/>
          <w:sz w:val="28"/>
        </w:rPr>
        <w:t>
      мынадай мазмұндағы 48-4) тармақшамен толықтырылсын:</w:t>
      </w:r>
    </w:p>
    <w:bookmarkEnd w:id="45"/>
    <w:bookmarkStart w:name="z62" w:id="46"/>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46"/>
    <w:bookmarkStart w:name="z63"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47"/>
    <w:bookmarkStart w:name="z64" w:id="48"/>
    <w:p>
      <w:pPr>
        <w:spacing w:after="0"/>
        <w:ind w:left="0"/>
        <w:jc w:val="both"/>
      </w:pPr>
      <w:r>
        <w:rPr>
          <w:rFonts w:ascii="Times New Roman"/>
          <w:b w:val="false"/>
          <w:i w:val="false"/>
          <w:color w:val="000000"/>
          <w:sz w:val="28"/>
        </w:rPr>
        <w:t>
      бірінші бөлікте:</w:t>
      </w:r>
    </w:p>
    <w:bookmarkEnd w:id="48"/>
    <w:bookmarkStart w:name="z65" w:id="49"/>
    <w:p>
      <w:pPr>
        <w:spacing w:after="0"/>
        <w:ind w:left="0"/>
        <w:jc w:val="both"/>
      </w:pPr>
      <w:r>
        <w:rPr>
          <w:rFonts w:ascii="Times New Roman"/>
          <w:b w:val="false"/>
          <w:i w:val="false"/>
          <w:color w:val="000000"/>
          <w:sz w:val="28"/>
        </w:rPr>
        <w:t>
      мынадай мамзұндағы 3-1), 4-2) және 4-3) тармақшалармен толықтырылсын:</w:t>
      </w:r>
    </w:p>
    <w:bookmarkEnd w:id="49"/>
    <w:bookmarkStart w:name="z66" w:id="50"/>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50"/>
    <w:bookmarkStart w:name="z67" w:id="51"/>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51"/>
    <w:bookmarkStart w:name="z68" w:id="52"/>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52"/>
    <w:bookmarkStart w:name="z69" w:id="53"/>
    <w:p>
      <w:pPr>
        <w:spacing w:after="0"/>
        <w:ind w:left="0"/>
        <w:jc w:val="both"/>
      </w:pPr>
      <w:r>
        <w:rPr>
          <w:rFonts w:ascii="Times New Roman"/>
          <w:b w:val="false"/>
          <w:i w:val="false"/>
          <w:color w:val="000000"/>
          <w:sz w:val="28"/>
        </w:rPr>
        <w:t>
      5-2) тармақша мынадай редакцияда жазылсын:</w:t>
      </w:r>
    </w:p>
    <w:bookmarkEnd w:id="53"/>
    <w:bookmarkStart w:name="z70" w:id="54"/>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54"/>
    <w:bookmarkStart w:name="z71" w:id="55"/>
    <w:p>
      <w:pPr>
        <w:spacing w:after="0"/>
        <w:ind w:left="0"/>
        <w:jc w:val="both"/>
      </w:pPr>
      <w:r>
        <w:rPr>
          <w:rFonts w:ascii="Times New Roman"/>
          <w:b w:val="false"/>
          <w:i w:val="false"/>
          <w:color w:val="000000"/>
          <w:sz w:val="28"/>
        </w:rPr>
        <w:t>
      мынадай мазмұндағы 5-3) тармақшамен толықтырылсын:</w:t>
      </w:r>
    </w:p>
    <w:bookmarkEnd w:id="55"/>
    <w:bookmarkStart w:name="z72" w:id="56"/>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4" w:id="57"/>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жетінші және сегізінші абзацтары "бағыттары" деген сөзден кейін "және оқыту нысандары"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тармақша</w:t>
      </w:r>
      <w:r>
        <w:rPr>
          <w:rFonts w:ascii="Times New Roman"/>
          <w:b w:val="false"/>
          <w:i w:val="false"/>
          <w:color w:val="000000"/>
          <w:sz w:val="28"/>
        </w:rPr>
        <w:t xml:space="preserve"> мынадай редакцияда жазылсын:</w:t>
      </w:r>
    </w:p>
    <w:bookmarkStart w:name="z77" w:id="58"/>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58"/>
    <w:bookmarkStart w:name="z78" w:id="59"/>
    <w:p>
      <w:pPr>
        <w:spacing w:after="0"/>
        <w:ind w:left="0"/>
        <w:jc w:val="both"/>
      </w:pPr>
      <w:r>
        <w:rPr>
          <w:rFonts w:ascii="Times New Roman"/>
          <w:b w:val="false"/>
          <w:i w:val="false"/>
          <w:color w:val="000000"/>
          <w:sz w:val="28"/>
        </w:rPr>
        <w:t>
      мынадай мазмұндағы 19-5) тармақшамен толықтырылсын:</w:t>
      </w:r>
    </w:p>
    <w:bookmarkEnd w:id="59"/>
    <w:bookmarkStart w:name="z79" w:id="60"/>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w:t>
      </w:r>
      <w:r>
        <w:rPr>
          <w:rFonts w:ascii="Times New Roman"/>
          <w:b w:val="false"/>
          <w:i w:val="false"/>
          <w:color w:val="000000"/>
          <w:sz w:val="28"/>
        </w:rPr>
        <w:t xml:space="preserve"> мынадай редакцияда жазылсын:</w:t>
      </w:r>
    </w:p>
    <w:bookmarkStart w:name="z81" w:id="61"/>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"қашықтан оқыту бойынша" деген сөздерден кейін "және жоғары және (немесе) жоғары оқу орнынан кейінгі білімнің білім беру бағдарламалары бойынша онлайн-оқыту нысанында"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"тізбесін" деген сөзден кейін "және оларды іріктеу өлшемшарттарын" деген сөздермен толықтырылсын;</w:t>
      </w:r>
    </w:p>
    <w:bookmarkStart w:name="z85" w:id="62"/>
    <w:p>
      <w:pPr>
        <w:spacing w:after="0"/>
        <w:ind w:left="0"/>
        <w:jc w:val="both"/>
      </w:pPr>
      <w:r>
        <w:rPr>
          <w:rFonts w:ascii="Times New Roman"/>
          <w:b w:val="false"/>
          <w:i w:val="false"/>
          <w:color w:val="000000"/>
          <w:sz w:val="28"/>
        </w:rPr>
        <w:t>
      мынадай мазмұндағы 29-3), 29-4), 29-5), 46-25) және 46-26) тармақшалармен толықтырылсын:</w:t>
      </w:r>
    </w:p>
    <w:bookmarkEnd w:id="62"/>
    <w:bookmarkStart w:name="z86" w:id="63"/>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63"/>
    <w:bookmarkStart w:name="z87" w:id="64"/>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64"/>
    <w:bookmarkStart w:name="z88" w:id="65"/>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65"/>
    <w:bookmarkStart w:name="z89" w:id="66"/>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66"/>
    <w:bookmarkStart w:name="z90" w:id="67"/>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67"/>
    <w:bookmarkStart w:name="z91" w:id="68"/>
    <w:p>
      <w:pPr>
        <w:spacing w:after="0"/>
        <w:ind w:left="0"/>
        <w:jc w:val="both"/>
      </w:pPr>
      <w:r>
        <w:rPr>
          <w:rFonts w:ascii="Times New Roman"/>
          <w:b w:val="false"/>
          <w:i w:val="false"/>
          <w:color w:val="000000"/>
          <w:sz w:val="28"/>
        </w:rPr>
        <w:t>
      екінші бөліктегі "27)," деген цифрлардан кейін "29-3)," деген цифрлармен толықтырылсын;</w:t>
      </w:r>
    </w:p>
    <w:bookmarkEnd w:id="68"/>
    <w:bookmarkStart w:name="z92"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24-6)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24-1) тармақшасы алып тасталсын;</w:t>
      </w:r>
    </w:p>
    <w:bookmarkStart w:name="z95"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3 және 4-тармақтармен толықтырылсын:</w:t>
      </w:r>
    </w:p>
    <w:bookmarkEnd w:id="70"/>
    <w:bookmarkStart w:name="z96" w:id="71"/>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71"/>
    <w:bookmarkStart w:name="z97" w:id="72"/>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72"/>
    <w:bookmarkStart w:name="z98"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төртінші бөлікпен толықтырылсын:</w:t>
      </w:r>
    </w:p>
    <w:bookmarkEnd w:id="73"/>
    <w:bookmarkStart w:name="z99" w:id="74"/>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bookmarkEnd w:id="74"/>
    <w:bookmarkStart w:name="z100" w:id="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102" w:id="76"/>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тармақшасындағы "тiзбесiн" деген сөз "осы баптың 3-тармағының екінші бөлігінде аталған адамдарды қоспағанда, тізбесін" деген сөздермен ауыстырылсын;</w:t>
      </w:r>
    </w:p>
    <w:bookmarkStart w:name="z104"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27-баптағы</w:t>
      </w:r>
      <w:r>
        <w:rPr>
          <w:rFonts w:ascii="Times New Roman"/>
          <w:b w:val="false"/>
          <w:i w:val="false"/>
          <w:color w:val="000000"/>
          <w:sz w:val="28"/>
        </w:rPr>
        <w:t xml:space="preserve"> "сырттай оқыту және экстернат" деген сөздер "сырттай оқыту, онлайн-оқыту және экстернат" деген сөздермен ауыстырылсын;</w:t>
      </w:r>
    </w:p>
    <w:bookmarkEnd w:id="77"/>
    <w:bookmarkStart w:name="z105"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35-баптың</w:t>
      </w:r>
      <w:r>
        <w:rPr>
          <w:rFonts w:ascii="Times New Roman"/>
          <w:b w:val="false"/>
          <w:i w:val="false"/>
          <w:color w:val="000000"/>
          <w:sz w:val="28"/>
        </w:rPr>
        <w:t xml:space="preserve"> 2-тармағының екінші бөлігі мынадай редакцияда жазылсын:</w:t>
      </w:r>
    </w:p>
    <w:bookmarkEnd w:id="78"/>
    <w:bookmarkStart w:name="z106" w:id="79"/>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bookmarkEnd w:id="79"/>
    <w:bookmarkStart w:name="z107" w:id="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36-баптың</w:t>
      </w:r>
      <w:r>
        <w:rPr>
          <w:rFonts w:ascii="Times New Roman"/>
          <w:b w:val="false"/>
          <w:i w:val="false"/>
          <w:color w:val="000000"/>
          <w:sz w:val="28"/>
        </w:rPr>
        <w:t xml:space="preserve"> 1-тармағының екінші бөлігіндегі "күндізгі оқу нысанында" деген сөздер "күндізгі оқыту және (немесе) онлайн-оқыту нысандарында" деген сөздермен ауыстырылсын;</w:t>
      </w:r>
    </w:p>
    <w:bookmarkEnd w:id="80"/>
    <w:bookmarkStart w:name="z108" w:id="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37-баптың</w:t>
      </w:r>
      <w:r>
        <w:rPr>
          <w:rFonts w:ascii="Times New Roman"/>
          <w:b w:val="false"/>
          <w:i w:val="false"/>
          <w:color w:val="000000"/>
          <w:sz w:val="28"/>
        </w:rPr>
        <w:t xml:space="preserve"> 4-тармағы мынадай редакцияда жазылсын:</w:t>
      </w:r>
    </w:p>
    <w:bookmarkEnd w:id="81"/>
    <w:bookmarkStart w:name="z109" w:id="82"/>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82"/>
    <w:bookmarkStart w:name="z110" w:id="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40-баптың</w:t>
      </w:r>
      <w:r>
        <w:rPr>
          <w:rFonts w:ascii="Times New Roman"/>
          <w:b w:val="false"/>
          <w:i w:val="false"/>
          <w:color w:val="000000"/>
          <w:sz w:val="28"/>
        </w:rPr>
        <w:t xml:space="preserve"> 2-тармағының 1) тармақшасы мынадай редакцияда жазылсын:</w:t>
      </w:r>
    </w:p>
    <w:bookmarkEnd w:id="83"/>
    <w:bookmarkStart w:name="z111" w:id="84"/>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84"/>
    <w:bookmarkStart w:name="z112" w:id="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42-бапта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14" w:id="8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bookmarkEnd w:id="86"/>
    <w:bookmarkStart w:name="z115" w:id="87"/>
    <w:p>
      <w:pPr>
        <w:spacing w:after="0"/>
        <w:ind w:left="0"/>
        <w:jc w:val="both"/>
      </w:pPr>
      <w:r>
        <w:rPr>
          <w:rFonts w:ascii="Times New Roman"/>
          <w:b w:val="false"/>
          <w:i w:val="false"/>
          <w:color w:val="000000"/>
          <w:sz w:val="28"/>
        </w:rPr>
        <w:t>
      мынадай мазмұндағы 3-тармақпен толықтырылсын:</w:t>
      </w:r>
    </w:p>
    <w:bookmarkEnd w:id="87"/>
    <w:bookmarkStart w:name="z116" w:id="88"/>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bookmarkEnd w:id="88"/>
    <w:bookmarkStart w:name="z117" w:id="89"/>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bookmarkEnd w:id="89"/>
    <w:bookmarkStart w:name="z118" w:id="90"/>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bookmarkEnd w:id="90"/>
    <w:bookmarkStart w:name="z119" w:id="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43-баптың</w:t>
      </w:r>
      <w:r>
        <w:rPr>
          <w:rFonts w:ascii="Times New Roman"/>
          <w:b w:val="false"/>
          <w:i w:val="false"/>
          <w:color w:val="000000"/>
          <w:sz w:val="28"/>
        </w:rPr>
        <w:t xml:space="preserve"> 3-тармағы мынадай мазмұндағы 2-5) тармақшамен толықтырылсын:</w:t>
      </w:r>
    </w:p>
    <w:bookmarkEnd w:id="91"/>
    <w:bookmarkStart w:name="z120" w:id="92"/>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92"/>
    <w:bookmarkStart w:name="z121" w:id="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57-бапта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"қызметі" деген сөзден кейін "осы Заңға және"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4" w:id="94"/>
    <w:p>
      <w:pPr>
        <w:spacing w:after="0"/>
        <w:ind w:left="0"/>
        <w:jc w:val="both"/>
      </w:pPr>
      <w:r>
        <w:rPr>
          <w:rFonts w:ascii="Times New Roman"/>
          <w:b w:val="false"/>
          <w:i w:val="false"/>
          <w:color w:val="000000"/>
          <w:sz w:val="28"/>
        </w:rPr>
        <w:t>
      екінші бөліктегі "біліктіліктер бойынша, әскери, арнаулы оқу орындары үшін мамандықтардың топтары бойынша шифр, атауы, оқыту мерзімі" деген сөздер "әскери, арнаулы оқу орындары үшін мамандықтардың топтары бойынша шифр, атауы" деген сөздермен ауыстырылсын;</w:t>
      </w:r>
    </w:p>
    <w:bookmarkEnd w:id="94"/>
    <w:bookmarkStart w:name="z125" w:id="95"/>
    <w:p>
      <w:pPr>
        <w:spacing w:after="0"/>
        <w:ind w:left="0"/>
        <w:jc w:val="both"/>
      </w:pPr>
      <w:r>
        <w:rPr>
          <w:rFonts w:ascii="Times New Roman"/>
          <w:b w:val="false"/>
          <w:i w:val="false"/>
          <w:color w:val="000000"/>
          <w:sz w:val="28"/>
        </w:rPr>
        <w:t>
      үшінші бөлік "бағыттары" деген сөзден кейін "және оқыту нысандары" деген сөздермен толықтырылсын;</w:t>
      </w:r>
    </w:p>
    <w:bookmarkEnd w:id="95"/>
    <w:bookmarkStart w:name="z126" w:id="96"/>
    <w:p>
      <w:pPr>
        <w:spacing w:after="0"/>
        <w:ind w:left="0"/>
        <w:jc w:val="both"/>
      </w:pPr>
      <w:r>
        <w:rPr>
          <w:rFonts w:ascii="Times New Roman"/>
          <w:b w:val="false"/>
          <w:i w:val="false"/>
          <w:color w:val="000000"/>
          <w:sz w:val="28"/>
        </w:rPr>
        <w:t>
      төртінші бөлік:</w:t>
      </w:r>
    </w:p>
    <w:bookmarkEnd w:id="96"/>
    <w:bookmarkStart w:name="z127" w:id="97"/>
    <w:p>
      <w:pPr>
        <w:spacing w:after="0"/>
        <w:ind w:left="0"/>
        <w:jc w:val="both"/>
      </w:pPr>
      <w:r>
        <w:rPr>
          <w:rFonts w:ascii="Times New Roman"/>
          <w:b w:val="false"/>
          <w:i w:val="false"/>
          <w:color w:val="000000"/>
          <w:sz w:val="28"/>
        </w:rPr>
        <w:t>
      "бағыттары" деген сөзден кейін "және оқыту нысандары" деген сөздермен толықтырылсын;</w:t>
      </w:r>
    </w:p>
    <w:bookmarkEnd w:id="97"/>
    <w:bookmarkStart w:name="z128" w:id="98"/>
    <w:p>
      <w:pPr>
        <w:spacing w:after="0"/>
        <w:ind w:left="0"/>
        <w:jc w:val="both"/>
      </w:pPr>
      <w:r>
        <w:rPr>
          <w:rFonts w:ascii="Times New Roman"/>
          <w:b w:val="false"/>
          <w:i w:val="false"/>
          <w:color w:val="000000"/>
          <w:sz w:val="28"/>
        </w:rPr>
        <w:t>
      "коды" деген сөзден кейін ", қолданылу мерзімі (осы баптың 3-1-тармағы қолданысқа енгізілген кезге дейін берілген лицензия қосымшасын қоспағанда)" деген сөздермен толықтырылсын;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0" w:id="99"/>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99"/>
    <w:bookmarkStart w:name="z131" w:id="100"/>
    <w:p>
      <w:pPr>
        <w:spacing w:after="0"/>
        <w:ind w:left="0"/>
        <w:jc w:val="both"/>
      </w:pPr>
      <w:r>
        <w:rPr>
          <w:rFonts w:ascii="Times New Roman"/>
          <w:b w:val="false"/>
          <w:i w:val="false"/>
          <w:color w:val="000000"/>
          <w:sz w:val="28"/>
        </w:rPr>
        <w:t>
      мынадай мазмұндағы 3-1-тармақпен толықтырылсын:</w:t>
      </w:r>
    </w:p>
    <w:bookmarkEnd w:id="100"/>
    <w:bookmarkStart w:name="z132" w:id="101"/>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101"/>
    <w:bookmarkStart w:name="z133" w:id="102"/>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bookmarkEnd w:id="102"/>
    <w:bookmarkStart w:name="z134" w:id="103"/>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bookmarkEnd w:id="103"/>
    <w:bookmarkStart w:name="z135" w:id="104"/>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bookmarkEnd w:id="104"/>
    <w:bookmarkStart w:name="z136" w:id="105"/>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bookmarkEnd w:id="105"/>
    <w:bookmarkStart w:name="z137" w:id="106"/>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bookmarkEnd w:id="106"/>
    <w:bookmarkStart w:name="z138" w:id="107"/>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bookmarkEnd w:id="107"/>
    <w:bookmarkStart w:name="z139" w:id="10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bookmarkEnd w:id="108"/>
    <w:bookmarkStart w:name="z140" w:id="109"/>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bookmarkEnd w:id="109"/>
    <w:bookmarkStart w:name="z141" w:id="110"/>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bookmarkEnd w:id="110"/>
    <w:bookmarkStart w:name="z142" w:id="111"/>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bookmarkEnd w:id="111"/>
    <w:bookmarkStart w:name="z143" w:id="112"/>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bookmarkEnd w:id="112"/>
    <w:bookmarkStart w:name="z144" w:id="113"/>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6" w:id="114"/>
    <w:p>
      <w:pPr>
        <w:spacing w:after="0"/>
        <w:ind w:left="0"/>
        <w:jc w:val="both"/>
      </w:pPr>
      <w:r>
        <w:rPr>
          <w:rFonts w:ascii="Times New Roman"/>
          <w:b w:val="false"/>
          <w:i w:val="false"/>
          <w:color w:val="000000"/>
          <w:sz w:val="28"/>
        </w:rPr>
        <w:t xml:space="preserve">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алты айға дейінгі мерзімге тоқтата тұруға құқығы бар.</w:t>
      </w:r>
    </w:p>
    <w:bookmarkEnd w:id="114"/>
    <w:bookmarkStart w:name="z147" w:id="115"/>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bookmarkEnd w:id="115"/>
    <w:bookmarkStart w:name="z148" w:id="116"/>
    <w:p>
      <w:pPr>
        <w:spacing w:after="0"/>
        <w:ind w:left="0"/>
        <w:jc w:val="both"/>
      </w:pPr>
      <w:r>
        <w:rPr>
          <w:rFonts w:ascii="Times New Roman"/>
          <w:b w:val="false"/>
          <w:i w:val="false"/>
          <w:color w:val="000000"/>
          <w:sz w:val="28"/>
        </w:rPr>
        <w:t>
      1) оқу процесін жалғастырады;</w:t>
      </w:r>
    </w:p>
    <w:bookmarkEnd w:id="116"/>
    <w:bookmarkStart w:name="z149" w:id="117"/>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bookmarkEnd w:id="117"/>
    <w:bookmarkStart w:name="z150" w:id="118"/>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bookmarkEnd w:id="118"/>
    <w:bookmarkStart w:name="z151" w:id="119"/>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bookmarkEnd w:id="119"/>
    <w:bookmarkStart w:name="z152" w:id="120"/>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120"/>
    <w:bookmarkStart w:name="z153" w:id="121"/>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bookmarkEnd w:id="121"/>
    <w:bookmarkStart w:name="z154" w:id="122"/>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End w:id="122"/>
    <w:bookmarkStart w:name="z155" w:id="1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67-1-бап</w:t>
      </w:r>
      <w:r>
        <w:rPr>
          <w:rFonts w:ascii="Times New Roman"/>
          <w:b w:val="false"/>
          <w:i w:val="false"/>
          <w:color w:val="000000"/>
          <w:sz w:val="28"/>
        </w:rPr>
        <w:t xml:space="preserve"> мынадай мазмұндағы 3-тармақпен толықтырылсын:</w:t>
      </w:r>
    </w:p>
    <w:bookmarkEnd w:id="123"/>
    <w:bookmarkStart w:name="z156" w:id="124"/>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124"/>
    <w:bookmarkStart w:name="z157" w:id="125"/>
    <w:p>
      <w:pPr>
        <w:spacing w:after="0"/>
        <w:ind w:left="0"/>
        <w:jc w:val="both"/>
      </w:pPr>
      <w:r>
        <w:rPr>
          <w:rFonts w:ascii="Times New Roman"/>
          <w:b w:val="false"/>
          <w:i w:val="false"/>
          <w:color w:val="000000"/>
          <w:sz w:val="28"/>
        </w:rPr>
        <w:t xml:space="preserve">
      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3-тармағы бірінші бөлігінің 6) тармақшасындағы "өтуге міндетті." деген сөздер "өтуге;" деген сөзбен ауыстырылып, мынадай мазмұндағы 7) және 8) тармақшалармен толықтырылсын:</w:t>
      </w:r>
    </w:p>
    <w:bookmarkStart w:name="z159" w:id="126"/>
    <w:p>
      <w:pPr>
        <w:spacing w:after="0"/>
        <w:ind w:left="0"/>
        <w:jc w:val="both"/>
      </w:pPr>
      <w:r>
        <w:rPr>
          <w:rFonts w:ascii="Times New Roman"/>
          <w:b w:val="false"/>
          <w:i w:val="false"/>
          <w:color w:val="000000"/>
          <w:sz w:val="28"/>
        </w:rPr>
        <w:t>
      "7) арнаулы әлеуметтік қызметтер көрсету бойынша жеке жоспар жасауға;</w:t>
      </w:r>
    </w:p>
    <w:bookmarkEnd w:id="126"/>
    <w:bookmarkStart w:name="z160" w:id="127"/>
    <w:p>
      <w:pPr>
        <w:spacing w:after="0"/>
        <w:ind w:left="0"/>
        <w:jc w:val="both"/>
      </w:pPr>
      <w:r>
        <w:rPr>
          <w:rFonts w:ascii="Times New Roman"/>
          <w:b w:val="false"/>
          <w:i w:val="false"/>
          <w:color w:val="000000"/>
          <w:sz w:val="28"/>
        </w:rPr>
        <w:t>
      8) денсаулық сақтау және білім беру саласындағы уәкілетті органдармен келісу бойынша халықты әлеуметтік қорғау саласындағы уәкілетті орган бекітетін кәсіптік мінез-құлық әдебі нормаларын сақтауға міндетті.".</w:t>
      </w:r>
    </w:p>
    <w:bookmarkEnd w:id="127"/>
    <w:bookmarkStart w:name="z161" w:id="128"/>
    <w:p>
      <w:pPr>
        <w:spacing w:after="0"/>
        <w:ind w:left="0"/>
        <w:jc w:val="both"/>
      </w:pPr>
      <w:r>
        <w:rPr>
          <w:rFonts w:ascii="Times New Roman"/>
          <w:b w:val="false"/>
          <w:i w:val="false"/>
          <w:color w:val="000000"/>
          <w:sz w:val="28"/>
        </w:rPr>
        <w:t xml:space="preserve">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
    <w:bookmarkStart w:name="z162"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8-тармағындағы "Егер" деген сөз "Осы баптың 1-тармағы бірінші бөлігінің 7) тармақшасында көрсетілген жағдайда білім беру қызметімен айналысуға лицензиялар және (немесе) лицензияларға қосымшалар "Білім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3-1-тармағында көзделген мерзімде қайта ресімделетін жағдайды қоспағанда, егер" деген сөздермен ауыстырылсын;</w:t>
      </w:r>
    </w:p>
    <w:bookmarkEnd w:id="129"/>
    <w:bookmarkStart w:name="z163"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w:t>
      </w:r>
      <w:r>
        <w:rPr>
          <w:rFonts w:ascii="Times New Roman"/>
          <w:b w:val="false"/>
          <w:i w:val="false"/>
          <w:color w:val="000000"/>
          <w:sz w:val="28"/>
        </w:rPr>
        <w:t xml:space="preserve"> мынадай мазмұндағы 7-тармақпен толықтырылсын:</w:t>
      </w:r>
    </w:p>
    <w:bookmarkEnd w:id="130"/>
    <w:bookmarkStart w:name="z164" w:id="131"/>
    <w:p>
      <w:pPr>
        <w:spacing w:after="0"/>
        <w:ind w:left="0"/>
        <w:jc w:val="both"/>
      </w:pPr>
      <w:r>
        <w:rPr>
          <w:rFonts w:ascii="Times New Roman"/>
          <w:b w:val="false"/>
          <w:i w:val="false"/>
          <w:color w:val="000000"/>
          <w:sz w:val="28"/>
        </w:rPr>
        <w:t xml:space="preserve">
      "7. Білім беру саласындағы қызметпен айналысу құқығына лицензияны және (немесе) лицензияға қосымшаны берудің және қайта ресімдеудің ерекше шарттары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31"/>
    <w:bookmarkStart w:name="z165" w:id="132"/>
    <w:p>
      <w:pPr>
        <w:spacing w:after="0"/>
        <w:ind w:left="0"/>
        <w:jc w:val="both"/>
      </w:pPr>
      <w:r>
        <w:rPr>
          <w:rFonts w:ascii="Times New Roman"/>
          <w:b w:val="false"/>
          <w:i w:val="false"/>
          <w:color w:val="000000"/>
          <w:sz w:val="28"/>
        </w:rPr>
        <w:t>
      Лицензияға қосымшада лицензия берудің ерекше шарттары ретінде қолданылу мерзімі көрсетіледі.";</w:t>
      </w:r>
    </w:p>
    <w:bookmarkEnd w:id="132"/>
    <w:bookmarkStart w:name="z166" w:id="1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1-қосымшаның</w:t>
      </w:r>
      <w:r>
        <w:rPr>
          <w:rFonts w:ascii="Times New Roman"/>
          <w:b w:val="false"/>
          <w:i w:val="false"/>
          <w:color w:val="000000"/>
          <w:sz w:val="28"/>
        </w:rPr>
        <w:t xml:space="preserve"> 3-жолы мынадай редакцияда жазылсын:</w:t>
      </w:r>
    </w:p>
    <w:bookmarkEnd w:id="133"/>
    <w:bookmarkStart w:name="z167"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Иеліктен шығарылмайтын;</w:t>
            </w:r>
          </w:p>
          <w:bookmarkEnd w:id="135"/>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Иеліктен шығарылмайтын;</w:t>
            </w:r>
          </w:p>
          <w:bookmarkEnd w:id="136"/>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Иеліктен шығарылмайтын;</w:t>
            </w:r>
          </w:p>
          <w:bookmarkEnd w:id="137"/>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Біліктіліктері бойынша, әскери, арнаулы оқу орындары үшін мамандық топтары бойынша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Иеліктен шығарылмайтын;</w:t>
            </w:r>
          </w:p>
          <w:bookmarkEnd w:id="138"/>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Біліктіліктері бойынша, әскери, арнаулы оқу орындары үшін мамандық топтары бойынша орта білімнен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Иеліктен шығарылмайтын;</w:t>
            </w:r>
          </w:p>
          <w:bookmarkEnd w:id="139"/>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Кадрларды даярлау бағыттары және оқыту нысандары бойынша жоғары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0"/>
          <w:p>
            <w:pPr>
              <w:spacing w:after="20"/>
              <w:ind w:left="20"/>
              <w:jc w:val="both"/>
            </w:pPr>
            <w:r>
              <w:rPr>
                <w:rFonts w:ascii="Times New Roman"/>
                <w:b w:val="false"/>
                <w:i w:val="false"/>
                <w:color w:val="000000"/>
                <w:sz w:val="20"/>
              </w:rPr>
              <w:t>
Иеліктен шығарылмайтын;</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қолданылу мерзімі 5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Кадрларды даярлау бағыттары және оқыту нысандары бойынша жоғары оқу орнынан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Иеліктен шығарылмайтын;</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қолданылу мерзімі 5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(Сот төрелігі академиясына,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Діни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2"/>
          <w:p>
            <w:pPr>
              <w:spacing w:after="20"/>
              <w:ind w:left="20"/>
              <w:jc w:val="both"/>
            </w:pPr>
            <w:r>
              <w:rPr>
                <w:rFonts w:ascii="Times New Roman"/>
                <w:b w:val="false"/>
                <w:i w:val="false"/>
                <w:color w:val="000000"/>
                <w:sz w:val="20"/>
              </w:rPr>
              <w:t>
Иеліктен шығарылмайтын;</w:t>
            </w:r>
          </w:p>
          <w:bookmarkEnd w:id="142"/>
          <w:p>
            <w:pPr>
              <w:spacing w:after="20"/>
              <w:ind w:left="20"/>
              <w:jc w:val="both"/>
            </w:pPr>
            <w:r>
              <w:rPr>
                <w:rFonts w:ascii="Times New Roman"/>
                <w:b w:val="false"/>
                <w:i w:val="false"/>
                <w:color w:val="000000"/>
                <w:sz w:val="20"/>
              </w:rPr>
              <w:t>
1-сынып</w:t>
            </w:r>
          </w:p>
        </w:tc>
      </w:tr>
    </w:tbl>
    <w:bookmarkStart w:name="z180" w:id="143"/>
    <w:p>
      <w:pPr>
        <w:spacing w:after="0"/>
        <w:ind w:left="0"/>
        <w:jc w:val="both"/>
      </w:pPr>
      <w:r>
        <w:rPr>
          <w:rFonts w:ascii="Times New Roman"/>
          <w:b w:val="false"/>
          <w:i w:val="false"/>
          <w:color w:val="000000"/>
          <w:sz w:val="28"/>
        </w:rPr>
        <w:t>
      ".</w:t>
      </w:r>
    </w:p>
    <w:bookmarkEnd w:id="143"/>
    <w:bookmarkStart w:name="z181" w:id="144"/>
    <w:p>
      <w:pPr>
        <w:spacing w:after="0"/>
        <w:ind w:left="0"/>
        <w:jc w:val="both"/>
      </w:pPr>
      <w:r>
        <w:rPr>
          <w:rFonts w:ascii="Times New Roman"/>
          <w:b w:val="false"/>
          <w:i w:val="false"/>
          <w:color w:val="000000"/>
          <w:sz w:val="28"/>
        </w:rPr>
        <w:t xml:space="preserve">
      11.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47-2) және 51-1) тармақшалармен толықтырылсын:</w:t>
      </w:r>
    </w:p>
    <w:bookmarkStart w:name="z183" w:id="145"/>
    <w:p>
      <w:pPr>
        <w:spacing w:after="0"/>
        <w:ind w:left="0"/>
        <w:jc w:val="both"/>
      </w:pPr>
      <w:r>
        <w:rPr>
          <w:rFonts w:ascii="Times New Roman"/>
          <w:b w:val="false"/>
          <w:i w:val="false"/>
          <w:color w:val="000000"/>
          <w:sz w:val="28"/>
        </w:rPr>
        <w:t>
      "47-2) лездік хабарлар алмасу сервисі – қаржылық көрсетілетін қызметтерді ұсынуға және электрондық коммерцияға арналған бағдарламалық қамтылымды қоспағанда, лездік хабарлар алмасуға не оларды нақты айқындалған тұлғаға (тұлғаларға) телекоммуникация желілерін пайдалана отырып нақты уақыт режимінде беруге арналған және (немесе) сол үшін пайдаланушылар қолданатын бағдарламалық қамтылым;";</w:t>
      </w:r>
    </w:p>
    <w:bookmarkEnd w:id="145"/>
    <w:bookmarkStart w:name="z184" w:id="146"/>
    <w:p>
      <w:pPr>
        <w:spacing w:after="0"/>
        <w:ind w:left="0"/>
        <w:jc w:val="both"/>
      </w:pPr>
      <w:r>
        <w:rPr>
          <w:rFonts w:ascii="Times New Roman"/>
          <w:b w:val="false"/>
          <w:i w:val="false"/>
          <w:color w:val="000000"/>
          <w:sz w:val="28"/>
        </w:rPr>
        <w:t>
      "51-1)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хабарлар алмасу сервисі;";</w:t>
      </w:r>
    </w:p>
    <w:bookmarkEnd w:id="146"/>
    <w:bookmarkStart w:name="z185" w:id="147"/>
    <w:p>
      <w:pPr>
        <w:spacing w:after="0"/>
        <w:ind w:left="0"/>
        <w:jc w:val="both"/>
      </w:pPr>
      <w:r>
        <w:rPr>
          <w:rFonts w:ascii="Times New Roman"/>
          <w:b w:val="false"/>
          <w:i w:val="false"/>
          <w:color w:val="000000"/>
          <w:sz w:val="28"/>
        </w:rPr>
        <w:t>
      2) мынадай мазмұндағы 18-2-баппен толықтырылсын:</w:t>
      </w:r>
    </w:p>
    <w:bookmarkEnd w:id="147"/>
    <w:bookmarkStart w:name="z186" w:id="148"/>
    <w:p>
      <w:pPr>
        <w:spacing w:after="0"/>
        <w:ind w:left="0"/>
        <w:jc w:val="both"/>
      </w:pPr>
      <w:r>
        <w:rPr>
          <w:rFonts w:ascii="Times New Roman"/>
          <w:b w:val="false"/>
          <w:i w:val="false"/>
          <w:color w:val="000000"/>
          <w:sz w:val="28"/>
        </w:rPr>
        <w:t>
      "18-2-бап. Қазақстан Республикасының аумағында шетелдік онлайн-платформаның және лездік хабарлар алмасу сервисінің қызметі</w:t>
      </w:r>
    </w:p>
    <w:bookmarkEnd w:id="148"/>
    <w:bookmarkStart w:name="z187" w:id="149"/>
    <w:p>
      <w:pPr>
        <w:spacing w:after="0"/>
        <w:ind w:left="0"/>
        <w:jc w:val="both"/>
      </w:pPr>
      <w:r>
        <w:rPr>
          <w:rFonts w:ascii="Times New Roman"/>
          <w:b w:val="false"/>
          <w:i w:val="false"/>
          <w:color w:val="000000"/>
          <w:sz w:val="28"/>
        </w:rPr>
        <w:t>
      1.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Қазақстан Республикасының аумағында қызметін жүзеге асыру үшін бұқаралық ақпарат құралдары саласындағы уәкілетті органмен өзара іс-қимыл жасау жөніндегі өзінің заңды өкілін тағайындайды.</w:t>
      </w:r>
    </w:p>
    <w:bookmarkEnd w:id="149"/>
    <w:bookmarkStart w:name="z188" w:id="150"/>
    <w:p>
      <w:pPr>
        <w:spacing w:after="0"/>
        <w:ind w:left="0"/>
        <w:jc w:val="both"/>
      </w:pPr>
      <w:r>
        <w:rPr>
          <w:rFonts w:ascii="Times New Roman"/>
          <w:b w:val="false"/>
          <w:i w:val="false"/>
          <w:color w:val="000000"/>
          <w:sz w:val="28"/>
        </w:rPr>
        <w:t>
      Осы тармақтың бірінші бөлігі хабарлар алмасу бойынша корпоративішілік сервистердің, электрондық пошта қызметтерінің функцияларын жүзеге асыратын лездік хабарлар алмасу сервистеріне қолданылмайды.</w:t>
      </w:r>
    </w:p>
    <w:bookmarkEnd w:id="150"/>
    <w:bookmarkStart w:name="z189" w:id="151"/>
    <w:p>
      <w:pPr>
        <w:spacing w:after="0"/>
        <w:ind w:left="0"/>
        <w:jc w:val="both"/>
      </w:pPr>
      <w:r>
        <w:rPr>
          <w:rFonts w:ascii="Times New Roman"/>
          <w:b w:val="false"/>
          <w:i w:val="false"/>
          <w:color w:val="000000"/>
          <w:sz w:val="28"/>
        </w:rPr>
        <w:t>
      2. Бұқаралық ақпарат құралдары саласындағы уәкілетті орган шетелдік онлайн-платформалардың және (немесе) лездік хабарлар алмасу сервистерінің бұқаралық ақпарат құралдары саласындағы уәкілетті органмен өзара іс-қимылды жүзеге асыратын заңды өкілдерінің тізілімін бұқаралық ақпарат құралдары саласындағы уәкілетті орган айқындайтын тәртіпке сәйкес жүргізеді.</w:t>
      </w:r>
    </w:p>
    <w:bookmarkEnd w:id="151"/>
    <w:bookmarkStart w:name="z190" w:id="152"/>
    <w:p>
      <w:pPr>
        <w:spacing w:after="0"/>
        <w:ind w:left="0"/>
        <w:jc w:val="both"/>
      </w:pPr>
      <w:r>
        <w:rPr>
          <w:rFonts w:ascii="Times New Roman"/>
          <w:b w:val="false"/>
          <w:i w:val="false"/>
          <w:color w:val="000000"/>
          <w:sz w:val="28"/>
        </w:rPr>
        <w:t>
      3. Қазақстан Республикасының аумағында Интернетте қызметін жүзеге асыратын онлайн-платформа немесе лездік хабарлар алмасу сервисі Интернетте осы ресурсты пайдаланушылардың санын айқындау үшін бағдарлама орнатуға міндетті.</w:t>
      </w:r>
    </w:p>
    <w:bookmarkEnd w:id="152"/>
    <w:bookmarkStart w:name="z191" w:id="153"/>
    <w:p>
      <w:pPr>
        <w:spacing w:after="0"/>
        <w:ind w:left="0"/>
        <w:jc w:val="both"/>
      </w:pPr>
      <w:r>
        <w:rPr>
          <w:rFonts w:ascii="Times New Roman"/>
          <w:b w:val="false"/>
          <w:i w:val="false"/>
          <w:color w:val="000000"/>
          <w:sz w:val="28"/>
        </w:rPr>
        <w:t>
      4. Бұқаралық ақпарат құралдары саласындағы уәкілетті орган:</w:t>
      </w:r>
    </w:p>
    <w:bookmarkEnd w:id="153"/>
    <w:bookmarkStart w:name="z192" w:id="154"/>
    <w:p>
      <w:pPr>
        <w:spacing w:after="0"/>
        <w:ind w:left="0"/>
        <w:jc w:val="both"/>
      </w:pPr>
      <w:r>
        <w:rPr>
          <w:rFonts w:ascii="Times New Roman"/>
          <w:b w:val="false"/>
          <w:i w:val="false"/>
          <w:color w:val="000000"/>
          <w:sz w:val="28"/>
        </w:rPr>
        <w:t>
      1) онлайн-платформаны немесе лездік хабарлар алмасу сервисін пайдаланушылардың саны туралы мәліметтерді тексеру мақсатында онлайн-платформадан немесе лездік хабарлар алмасу сервисінен бір тәуліктегі пайдаланушылардың саны туралы ақпаратты сұратуға;</w:t>
      </w:r>
    </w:p>
    <w:bookmarkEnd w:id="154"/>
    <w:bookmarkStart w:name="z193" w:id="155"/>
    <w:p>
      <w:pPr>
        <w:spacing w:after="0"/>
        <w:ind w:left="0"/>
        <w:jc w:val="both"/>
      </w:pPr>
      <w:r>
        <w:rPr>
          <w:rFonts w:ascii="Times New Roman"/>
          <w:b w:val="false"/>
          <w:i w:val="false"/>
          <w:color w:val="000000"/>
          <w:sz w:val="28"/>
        </w:rPr>
        <w:t>
      2) онлайн-платформа немесе лездік хабарлар алмасу сервисі Интернетте ақпараттық ресурсты пайдаланушылардың санын айқындауға арналған бағдарламаны орнатпаған жағдайда оларды пайдаланушылардың санын өз ресурстарымен айқындауға құқылы.</w:t>
      </w:r>
    </w:p>
    <w:bookmarkEnd w:id="155"/>
    <w:bookmarkStart w:name="z194" w:id="156"/>
    <w:p>
      <w:pPr>
        <w:spacing w:after="0"/>
        <w:ind w:left="0"/>
        <w:jc w:val="both"/>
      </w:pPr>
      <w:r>
        <w:rPr>
          <w:rFonts w:ascii="Times New Roman"/>
          <w:b w:val="false"/>
          <w:i w:val="false"/>
          <w:color w:val="000000"/>
          <w:sz w:val="28"/>
        </w:rPr>
        <w:t>
      5. Шетелдік онлайн-платформаның бұқаралық ақпарат құралдары саласындағы уәкілетті органмен өзара іс-қимылды жүзеге асыратын заңды өкілі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қабылдауға міндетті.</w:t>
      </w:r>
    </w:p>
    <w:bookmarkEnd w:id="156"/>
    <w:bookmarkStart w:name="z195" w:id="157"/>
    <w:p>
      <w:pPr>
        <w:spacing w:after="0"/>
        <w:ind w:left="0"/>
        <w:jc w:val="both"/>
      </w:pPr>
      <w:r>
        <w:rPr>
          <w:rFonts w:ascii="Times New Roman"/>
          <w:b w:val="false"/>
          <w:i w:val="false"/>
          <w:color w:val="000000"/>
          <w:sz w:val="28"/>
        </w:rPr>
        <w:t xml:space="preserve">
      6. Шетелдік онлайн-платформаның және (немесе) лездік хабарлар алмасу сервиснің бұқаралық ақпарат құралдары саласындағы уәкілетті органмен өзара іс-қимылды жүзеге асыратын заңды өкілі соттардың заңды күшіне енген шешімдерінің орындалуын,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белгіленген мемлекеттік органдардың нұсқамаларын, ұсынуларын, хабарламаларын немесе шешімдерін қабылдауды, қарауды және олар бойынша шаралар қабылдауды қамтамасыз етеді.".</w:t>
      </w:r>
    </w:p>
    <w:bookmarkEnd w:id="157"/>
    <w:bookmarkStart w:name="z196"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7-тармағы "орынбасарларының" деген сөзден кейін "бұқаралық ақпарат құралдары саласындағы" деген сөздермен толықтырылсын;</w:t>
      </w:r>
    </w:p>
    <w:bookmarkEnd w:id="158"/>
    <w:bookmarkStart w:name="z197" w:id="1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66-бап</w:t>
      </w:r>
      <w:r>
        <w:rPr>
          <w:rFonts w:ascii="Times New Roman"/>
          <w:b w:val="false"/>
          <w:i w:val="false"/>
          <w:color w:val="000000"/>
          <w:sz w:val="28"/>
        </w:rPr>
        <w:t xml:space="preserve"> мынадай мазмұндағы 3-тармақпен толықтырылсын:</w:t>
      </w:r>
    </w:p>
    <w:bookmarkEnd w:id="159"/>
    <w:bookmarkStart w:name="z198" w:id="160"/>
    <w:p>
      <w:pPr>
        <w:spacing w:after="0"/>
        <w:ind w:left="0"/>
        <w:jc w:val="both"/>
      </w:pPr>
      <w:r>
        <w:rPr>
          <w:rFonts w:ascii="Times New Roman"/>
          <w:b w:val="false"/>
          <w:i w:val="false"/>
          <w:color w:val="000000"/>
          <w:sz w:val="28"/>
        </w:rPr>
        <w:t>
      "3.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осы Заңның 18-2-бабы қолданысқа енгізілгеннен кейін алты ай ішінде бұқаралық ақпарат құралдары саласындағы уәкілетті органмен өзара іс-қимыл жасау жөніндегі өзінің заңды өкілін тағайындауға міндетті.</w:t>
      </w:r>
    </w:p>
    <w:bookmarkEnd w:id="160"/>
    <w:bookmarkStart w:name="z199" w:id="161"/>
    <w:p>
      <w:pPr>
        <w:spacing w:after="0"/>
        <w:ind w:left="0"/>
        <w:jc w:val="both"/>
      </w:pPr>
      <w:r>
        <w:rPr>
          <w:rFonts w:ascii="Times New Roman"/>
          <w:b w:val="false"/>
          <w:i w:val="false"/>
          <w:color w:val="000000"/>
          <w:sz w:val="28"/>
        </w:rPr>
        <w:t>
      Осы тармақтың бірінші бөлігінде белгіленген талап сақталмай, шетелдік онлайн-платформа немесе лездік хабарлар алмасу сервисі қызметінің жүзеге асырылуы жалғастырылған жағдайда, бұқаралық ақпарат құралдары саласындағы уәкілетті орган Қазақстан Республикасының заңдарына сәйкес Қазақстан Республикасының аумағында олардың қызметіне шектеу қоюға құқылы.".</w:t>
      </w:r>
    </w:p>
    <w:bookmarkEnd w:id="161"/>
    <w:bookmarkStart w:name="z200" w:id="162"/>
    <w:p>
      <w:pPr>
        <w:spacing w:after="0"/>
        <w:ind w:left="0"/>
        <w:jc w:val="both"/>
      </w:pPr>
      <w:r>
        <w:rPr>
          <w:rFonts w:ascii="Times New Roman"/>
          <w:b w:val="false"/>
          <w:i w:val="false"/>
          <w:color w:val="000000"/>
          <w:sz w:val="28"/>
        </w:rPr>
        <w:t xml:space="preserve">
      12.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2"/>
    <w:bookmarkStart w:name="z201" w:id="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1-тармағының 12) тармақшасындағы "бес жылда" деген сөздер "үш жылда" деген сөздермен ауыстырылсын;</w:t>
      </w:r>
    </w:p>
    <w:bookmarkEnd w:id="163"/>
    <w:bookmarkStart w:name="z202"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3-тармағы мынадай мазмұндағы екінші бөлікпен толықтырылсын:</w:t>
      </w:r>
    </w:p>
    <w:bookmarkEnd w:id="164"/>
    <w:bookmarkStart w:name="z203" w:id="165"/>
    <w:p>
      <w:pPr>
        <w:spacing w:after="0"/>
        <w:ind w:left="0"/>
        <w:jc w:val="both"/>
      </w:pPr>
      <w:r>
        <w:rPr>
          <w:rFonts w:ascii="Times New Roman"/>
          <w:b w:val="false"/>
          <w:i w:val="false"/>
          <w:color w:val="000000"/>
          <w:sz w:val="28"/>
        </w:rPr>
        <w:t xml:space="preserve">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 есебінен біржолғы сыйақымен көтермеленеді.".</w:t>
      </w:r>
    </w:p>
    <w:bookmarkEnd w:id="165"/>
    <w:bookmarkStart w:name="z204" w:id="166"/>
    <w:p>
      <w:pPr>
        <w:spacing w:after="0"/>
        <w:ind w:left="0"/>
        <w:jc w:val="both"/>
      </w:pPr>
      <w:r>
        <w:rPr>
          <w:rFonts w:ascii="Times New Roman"/>
          <w:b w:val="false"/>
          <w:i w:val="false"/>
          <w:color w:val="000000"/>
          <w:sz w:val="28"/>
        </w:rPr>
        <w:t>
      2-бап.</w:t>
      </w:r>
    </w:p>
    <w:bookmarkEnd w:id="166"/>
    <w:bookmarkStart w:name="z205" w:id="167"/>
    <w:p>
      <w:pPr>
        <w:spacing w:after="0"/>
        <w:ind w:left="0"/>
        <w:jc w:val="both"/>
      </w:pPr>
      <w:r>
        <w:rPr>
          <w:rFonts w:ascii="Times New Roman"/>
          <w:b w:val="false"/>
          <w:i w:val="false"/>
          <w:color w:val="000000"/>
          <w:sz w:val="28"/>
        </w:rPr>
        <w:t>
      Осы Заң:</w:t>
      </w:r>
    </w:p>
    <w:bookmarkEnd w:id="167"/>
    <w:bookmarkStart w:name="z206" w:id="168"/>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6-тармағы</w:t>
      </w:r>
      <w:r>
        <w:rPr>
          <w:rFonts w:ascii="Times New Roman"/>
          <w:b w:val="false"/>
          <w:i w:val="false"/>
          <w:color w:val="000000"/>
          <w:sz w:val="28"/>
        </w:rPr>
        <w:t xml:space="preserve"> 2) тармақшасының бесінші, сегізінші, оныншы, он бірінші, он төртінші, он бесінші, он алтыншы және он жетінші абзацтарын, </w:t>
      </w:r>
      <w:r>
        <w:rPr>
          <w:rFonts w:ascii="Times New Roman"/>
          <w:b w:val="false"/>
          <w:i w:val="false"/>
          <w:color w:val="000000"/>
          <w:sz w:val="28"/>
        </w:rPr>
        <w:t>8-тармағының</w:t>
      </w:r>
      <w:r>
        <w:rPr>
          <w:rFonts w:ascii="Times New Roman"/>
          <w:b w:val="false"/>
          <w:i w:val="false"/>
          <w:color w:val="000000"/>
          <w:sz w:val="28"/>
        </w:rPr>
        <w:t xml:space="preserve"> 5), 13) тармақшаларын, 14) тармақшасының бесінші, алтыншы, жетінші, сегізінші,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абзацтарын, </w:t>
      </w:r>
      <w:r>
        <w:rPr>
          <w:rFonts w:ascii="Times New Roman"/>
          <w:b w:val="false"/>
          <w:i w:val="false"/>
          <w:color w:val="000000"/>
          <w:sz w:val="28"/>
        </w:rPr>
        <w:t>10-тармағының</w:t>
      </w:r>
      <w:r>
        <w:rPr>
          <w:rFonts w:ascii="Times New Roman"/>
          <w:b w:val="false"/>
          <w:i w:val="false"/>
          <w:color w:val="000000"/>
          <w:sz w:val="28"/>
        </w:rPr>
        <w:t xml:space="preserve"> 2 және 3) тармақшаларын, </w:t>
      </w:r>
      <w:r>
        <w:rPr>
          <w:rFonts w:ascii="Times New Roman"/>
          <w:b w:val="false"/>
          <w:i w:val="false"/>
          <w:color w:val="000000"/>
          <w:sz w:val="28"/>
        </w:rPr>
        <w:t>11-тармағының</w:t>
      </w:r>
      <w:r>
        <w:rPr>
          <w:rFonts w:ascii="Times New Roman"/>
          <w:b w:val="false"/>
          <w:i w:val="false"/>
          <w:color w:val="000000"/>
          <w:sz w:val="28"/>
        </w:rPr>
        <w:t xml:space="preserve"> 2) тармақшасын;</w:t>
      </w:r>
    </w:p>
    <w:bookmarkEnd w:id="168"/>
    <w:bookmarkStart w:name="z207" w:id="169"/>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кодексіне тиісті өзгерістер мен толықтырулар қолданысқа енгізілген күннен кейін қолданысқа енгізілетін 1-баптың </w:t>
      </w:r>
      <w:r>
        <w:rPr>
          <w:rFonts w:ascii="Times New Roman"/>
          <w:b w:val="false"/>
          <w:i w:val="false"/>
          <w:color w:val="000000"/>
          <w:sz w:val="28"/>
        </w:rPr>
        <w:t>8-тармағының</w:t>
      </w:r>
      <w:r>
        <w:rPr>
          <w:rFonts w:ascii="Times New Roman"/>
          <w:b w:val="false"/>
          <w:i w:val="false"/>
          <w:color w:val="000000"/>
          <w:sz w:val="28"/>
        </w:rPr>
        <w:t xml:space="preserve"> 12) тармақшасын қоспағанда, алғашқы ресми жарияланған күнінен кейін күнтізбелік он күн өткен соң қолданысқа енгізіледі.</w:t>
      </w:r>
    </w:p>
    <w:bookmarkEnd w:id="1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