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9bc" w14:textId="c3bb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2022 – 2024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2022 жылғы 12 мамырдағы № 120-VII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Республикасының Ұлттық қорынан 2022 – 2024 жылдарға арналған кепілдендірілген трансферт туралы" 2021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 – 4 030 000 000 мың теңге;".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2022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