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3b7c" w14:textId="f4e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Рақымшылық жасау туралы</w:t>
      </w:r>
    </w:p>
    <w:p>
      <w:pPr>
        <w:spacing w:after="0"/>
        <w:ind w:left="0"/>
        <w:jc w:val="both"/>
      </w:pPr>
      <w:r>
        <w:rPr>
          <w:rFonts w:ascii="Times New Roman"/>
          <w:b w:val="false"/>
          <w:i w:val="false"/>
          <w:color w:val="000000"/>
          <w:sz w:val="28"/>
        </w:rPr>
        <w:t>Қазақстан Республикасының Заңы 2022 жылғы 2 қарашадағы № 152-VII ҚРЗ</w:t>
      </w:r>
    </w:p>
    <w:p>
      <w:pPr>
        <w:spacing w:after="0"/>
        <w:ind w:left="0"/>
        <w:jc w:val="both"/>
      </w:pPr>
      <w:bookmarkStart w:name="z1" w:id="0"/>
      <w:r>
        <w:rPr>
          <w:rFonts w:ascii="Times New Roman"/>
          <w:b w:val="false"/>
          <w:i w:val="false"/>
          <w:color w:val="000000"/>
          <w:sz w:val="28"/>
        </w:rPr>
        <w:t>
      Осы Заң ізгілік қағидаты басшылыққа алына отырып қабылданды.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 Рақымшылық жасау қолданылатын адамдар</w:t>
      </w:r>
    </w:p>
    <w:bookmarkEnd w:id="1"/>
    <w:bookmarkStart w:name="z3" w:id="2"/>
    <w:p>
      <w:pPr>
        <w:spacing w:after="0"/>
        <w:ind w:left="0"/>
        <w:jc w:val="both"/>
      </w:pPr>
      <w:r>
        <w:rPr>
          <w:rFonts w:ascii="Times New Roman"/>
          <w:b w:val="false"/>
          <w:i w:val="false"/>
          <w:color w:val="000000"/>
          <w:sz w:val="28"/>
        </w:rPr>
        <w:t xml:space="preserve">
      Осы Заң 2022 жылғы 4 – 7 қаңтар аралығында Қазақстан Республикасының аумағында жаппай тәртіпсіздіктерге байланысты не олардың жолын кесу кезінде, 2014 жылғы 3 шілдедегі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мынадай баптарында: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102-бапта</w:t>
      </w:r>
      <w:r>
        <w:rPr>
          <w:rFonts w:ascii="Times New Roman"/>
          <w:b w:val="false"/>
          <w:i w:val="false"/>
          <w:color w:val="000000"/>
          <w:sz w:val="28"/>
        </w:rPr>
        <w:t xml:space="preserve"> (Қажеттi қорғаныс шегiнен шығу кезiнде жасалған адам өлтіру);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103-бапта</w:t>
      </w:r>
      <w:r>
        <w:rPr>
          <w:rFonts w:ascii="Times New Roman"/>
          <w:b w:val="false"/>
          <w:i w:val="false"/>
          <w:color w:val="000000"/>
          <w:sz w:val="28"/>
        </w:rPr>
        <w:t xml:space="preserve"> (Қылмыс жасаған адамды ұстап алу үшiн қажеттi шаралар шегінен шығу кезiнде жасалған адам өлтiру);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104-бапта</w:t>
      </w:r>
      <w:r>
        <w:rPr>
          <w:rFonts w:ascii="Times New Roman"/>
          <w:b w:val="false"/>
          <w:i w:val="false"/>
          <w:color w:val="000000"/>
          <w:sz w:val="28"/>
        </w:rPr>
        <w:t xml:space="preserve"> (Абайсызда қазаға ұшырату);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106-баптың</w:t>
      </w:r>
      <w:r>
        <w:rPr>
          <w:rFonts w:ascii="Times New Roman"/>
          <w:b w:val="false"/>
          <w:i w:val="false"/>
          <w:color w:val="000000"/>
          <w:sz w:val="28"/>
        </w:rPr>
        <w:t xml:space="preserve"> (Денсаулыққа қасақана ауыр зиян келтiру) бірінші және екінші бөліктерінде;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107-бапта</w:t>
      </w:r>
      <w:r>
        <w:rPr>
          <w:rFonts w:ascii="Times New Roman"/>
          <w:b w:val="false"/>
          <w:i w:val="false"/>
          <w:color w:val="000000"/>
          <w:sz w:val="28"/>
        </w:rPr>
        <w:t xml:space="preserve"> (Денсаулыққа қасақана ауырлығы орташа зиян келтiру);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112-бапта</w:t>
      </w:r>
      <w:r>
        <w:rPr>
          <w:rFonts w:ascii="Times New Roman"/>
          <w:b w:val="false"/>
          <w:i w:val="false"/>
          <w:color w:val="000000"/>
          <w:sz w:val="28"/>
        </w:rPr>
        <w:t xml:space="preserve"> (Қажеттi қорғаныс шегiнен шығу кезiнде денсаулыққа ауыр зиян келтiру);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113-бапта</w:t>
      </w:r>
      <w:r>
        <w:rPr>
          <w:rFonts w:ascii="Times New Roman"/>
          <w:b w:val="false"/>
          <w:i w:val="false"/>
          <w:color w:val="000000"/>
          <w:sz w:val="28"/>
        </w:rPr>
        <w:t xml:space="preserve"> (Қылмыс жасаған адамды ұстап алу кезiнде денсаулыққа ауыр зиян келтiру);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114-бапта</w:t>
      </w:r>
      <w:r>
        <w:rPr>
          <w:rFonts w:ascii="Times New Roman"/>
          <w:b w:val="false"/>
          <w:i w:val="false"/>
          <w:color w:val="000000"/>
          <w:sz w:val="28"/>
        </w:rPr>
        <w:t xml:space="preserve"> (Денсаулыққа абайсызда зиян келтiру);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115-бапта</w:t>
      </w:r>
      <w:r>
        <w:rPr>
          <w:rFonts w:ascii="Times New Roman"/>
          <w:b w:val="false"/>
          <w:i w:val="false"/>
          <w:color w:val="000000"/>
          <w:sz w:val="28"/>
        </w:rPr>
        <w:t xml:space="preserve"> (Қорқыту);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119-бапта</w:t>
      </w:r>
      <w:r>
        <w:rPr>
          <w:rFonts w:ascii="Times New Roman"/>
          <w:b w:val="false"/>
          <w:i w:val="false"/>
          <w:color w:val="000000"/>
          <w:sz w:val="28"/>
        </w:rPr>
        <w:t xml:space="preserve"> (Қауiптi жағдайда қалдыру);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131-бапта</w:t>
      </w:r>
      <w:r>
        <w:rPr>
          <w:rFonts w:ascii="Times New Roman"/>
          <w:b w:val="false"/>
          <w:i w:val="false"/>
          <w:color w:val="000000"/>
          <w:sz w:val="28"/>
        </w:rPr>
        <w:t xml:space="preserve"> (Қорлау);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132-бапта</w:t>
      </w:r>
      <w:r>
        <w:rPr>
          <w:rFonts w:ascii="Times New Roman"/>
          <w:b w:val="false"/>
          <w:i w:val="false"/>
          <w:color w:val="000000"/>
          <w:sz w:val="28"/>
        </w:rPr>
        <w:t xml:space="preserve"> (Кәмелетке толмаған адамды қылмыстық құқық бұзушылықтар жасауға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149-бапта</w:t>
      </w:r>
      <w:r>
        <w:rPr>
          <w:rFonts w:ascii="Times New Roman"/>
          <w:b w:val="false"/>
          <w:i w:val="false"/>
          <w:color w:val="000000"/>
          <w:sz w:val="28"/>
        </w:rPr>
        <w:t xml:space="preserve"> (Тұрғынжайға қолсұғылмаушылықты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155-бапта</w:t>
      </w:r>
      <w:r>
        <w:rPr>
          <w:rFonts w:ascii="Times New Roman"/>
          <w:b w:val="false"/>
          <w:i w:val="false"/>
          <w:color w:val="000000"/>
          <w:sz w:val="28"/>
        </w:rPr>
        <w:t xml:space="preserve"> (Бейбіт жиналысты ұйымдастыруға, өткізуге немесе оған қатысуға кедергі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157-бапта</w:t>
      </w:r>
      <w:r>
        <w:rPr>
          <w:rFonts w:ascii="Times New Roman"/>
          <w:b w:val="false"/>
          <w:i w:val="false"/>
          <w:color w:val="000000"/>
          <w:sz w:val="28"/>
        </w:rPr>
        <w:t xml:space="preserve"> (Ереуiлге қатысуға немесе ереуілге қатысудан бас тартуға мәжбүрлеу);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187-бапта</w:t>
      </w:r>
      <w:r>
        <w:rPr>
          <w:rFonts w:ascii="Times New Roman"/>
          <w:b w:val="false"/>
          <w:i w:val="false"/>
          <w:color w:val="000000"/>
          <w:sz w:val="28"/>
        </w:rPr>
        <w:t xml:space="preserve"> (Ұсақ-түйек жымқыру);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188-бапта</w:t>
      </w:r>
      <w:r>
        <w:rPr>
          <w:rFonts w:ascii="Times New Roman"/>
          <w:b w:val="false"/>
          <w:i w:val="false"/>
          <w:color w:val="000000"/>
          <w:sz w:val="28"/>
        </w:rPr>
        <w:t xml:space="preserve"> (Ұрлық);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191-бапта</w:t>
      </w:r>
      <w:r>
        <w:rPr>
          <w:rFonts w:ascii="Times New Roman"/>
          <w:b w:val="false"/>
          <w:i w:val="false"/>
          <w:color w:val="000000"/>
          <w:sz w:val="28"/>
        </w:rPr>
        <w:t xml:space="preserve"> (Тонау);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196-бапта</w:t>
      </w:r>
      <w:r>
        <w:rPr>
          <w:rFonts w:ascii="Times New Roman"/>
          <w:b w:val="false"/>
          <w:i w:val="false"/>
          <w:color w:val="000000"/>
          <w:sz w:val="28"/>
        </w:rPr>
        <w:t xml:space="preserve"> (Көрiнеу қылмыстық жолмен табылған мүлiктi иемдену немесе өткізу);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200-бапта</w:t>
      </w:r>
      <w:r>
        <w:rPr>
          <w:rFonts w:ascii="Times New Roman"/>
          <w:b w:val="false"/>
          <w:i w:val="false"/>
          <w:color w:val="000000"/>
          <w:sz w:val="28"/>
        </w:rPr>
        <w:t xml:space="preserve"> (Автомобильдi немесе өзге де көлiк құралын жымқыру мақсатынсыз құқыққа сыйымсыз иеленіп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202-бапта</w:t>
      </w:r>
      <w:r>
        <w:rPr>
          <w:rFonts w:ascii="Times New Roman"/>
          <w:b w:val="false"/>
          <w:i w:val="false"/>
          <w:color w:val="000000"/>
          <w:sz w:val="28"/>
        </w:rPr>
        <w:t xml:space="preserve"> (Бөтеннің мүлкін қасақана жою немесе бүлдiру);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204-бапта</w:t>
      </w:r>
      <w:r>
        <w:rPr>
          <w:rFonts w:ascii="Times New Roman"/>
          <w:b w:val="false"/>
          <w:i w:val="false"/>
          <w:color w:val="000000"/>
          <w:sz w:val="28"/>
        </w:rPr>
        <w:t xml:space="preserve"> (Бөтеннің мүлкін абайсызда жою немесе бүлдіру);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207-бапта</w:t>
      </w:r>
      <w:r>
        <w:rPr>
          <w:rFonts w:ascii="Times New Roman"/>
          <w:b w:val="false"/>
          <w:i w:val="false"/>
          <w:color w:val="000000"/>
          <w:sz w:val="28"/>
        </w:rPr>
        <w:t xml:space="preserve"> (Ақпараттық жүйенің немесе телекоммуникациялар желісінің жұмысын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252-бапта</w:t>
      </w:r>
      <w:r>
        <w:rPr>
          <w:rFonts w:ascii="Times New Roman"/>
          <w:b w:val="false"/>
          <w:i w:val="false"/>
          <w:color w:val="000000"/>
          <w:sz w:val="28"/>
        </w:rPr>
        <w:t xml:space="preserve"> (Жекеше күзет қызметтерi қызметшiлерiнiң өкiлеттiктерiн асыра пайдалануы);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269-1-бапта</w:t>
      </w:r>
      <w:r>
        <w:rPr>
          <w:rFonts w:ascii="Times New Roman"/>
          <w:b w:val="false"/>
          <w:i w:val="false"/>
          <w:color w:val="000000"/>
          <w:sz w:val="28"/>
        </w:rPr>
        <w:t xml:space="preserve"> (Күзетілетін объектіге заңсыз кіру);</w:t>
      </w:r>
    </w:p>
    <w:bookmarkStart w:name="z29" w:id="3"/>
    <w:p>
      <w:pPr>
        <w:spacing w:after="0"/>
        <w:ind w:left="0"/>
        <w:jc w:val="both"/>
      </w:pPr>
      <w:r>
        <w:rPr>
          <w:rFonts w:ascii="Times New Roman"/>
          <w:b w:val="false"/>
          <w:i w:val="false"/>
          <w:color w:val="000000"/>
          <w:sz w:val="28"/>
        </w:rPr>
        <w:t>
      272-баптың (Жаппай тәртiпсiздiк) бірінші бөлігінде, егер бұл іс-әрекетті кәмелетке толмаған адам жасаса;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272-баптың</w:t>
      </w:r>
      <w:r>
        <w:rPr>
          <w:rFonts w:ascii="Times New Roman"/>
          <w:b w:val="false"/>
          <w:i w:val="false"/>
          <w:color w:val="000000"/>
          <w:sz w:val="28"/>
        </w:rPr>
        <w:t xml:space="preserve"> (Жаппай тәртiпсiздiк) екінші және үшінші бөліктерінде;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273-бапта</w:t>
      </w:r>
      <w:r>
        <w:rPr>
          <w:rFonts w:ascii="Times New Roman"/>
          <w:b w:val="false"/>
          <w:i w:val="false"/>
          <w:color w:val="000000"/>
          <w:sz w:val="28"/>
        </w:rPr>
        <w:t xml:space="preserve"> (Терроризм актiсi туралы көрiнеу жалған хабарлау);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274-бапта</w:t>
      </w:r>
      <w:r>
        <w:rPr>
          <w:rFonts w:ascii="Times New Roman"/>
          <w:b w:val="false"/>
          <w:i w:val="false"/>
          <w:color w:val="000000"/>
          <w:sz w:val="28"/>
        </w:rPr>
        <w:t xml:space="preserve"> (Көрінеу жалған ақпарат тарату);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287-бапта</w:t>
      </w:r>
      <w:r>
        <w:rPr>
          <w:rFonts w:ascii="Times New Roman"/>
          <w:b w:val="false"/>
          <w:i w:val="false"/>
          <w:color w:val="000000"/>
          <w:sz w:val="28"/>
        </w:rPr>
        <w:t xml:space="preserve"> (Қаруды, оқ-дәрiлердi, жарылғыш заттарды және жарылыс құрылғыларын заңсыз иемдену, беру, өткiзу, сақтау, тасымалдау немесе алып жүру);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288-бапта</w:t>
      </w:r>
      <w:r>
        <w:rPr>
          <w:rFonts w:ascii="Times New Roman"/>
          <w:b w:val="false"/>
          <w:i w:val="false"/>
          <w:color w:val="000000"/>
          <w:sz w:val="28"/>
        </w:rPr>
        <w:t xml:space="preserve"> (Қаруды заңсыз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291-бапта</w:t>
      </w:r>
      <w:r>
        <w:rPr>
          <w:rFonts w:ascii="Times New Roman"/>
          <w:b w:val="false"/>
          <w:i w:val="false"/>
          <w:color w:val="000000"/>
          <w:sz w:val="28"/>
        </w:rPr>
        <w:t xml:space="preserve"> (Қаруды, оқ-дәрілердi, жарылғыш заттар мен жарылыс құрылғыларын жымқыру не қорқытып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293-бапта</w:t>
      </w:r>
      <w:r>
        <w:rPr>
          <w:rFonts w:ascii="Times New Roman"/>
          <w:b w:val="false"/>
          <w:i w:val="false"/>
          <w:color w:val="000000"/>
          <w:sz w:val="28"/>
        </w:rPr>
        <w:t xml:space="preserve"> (Бұзақылық);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294-бапта</w:t>
      </w:r>
      <w:r>
        <w:rPr>
          <w:rFonts w:ascii="Times New Roman"/>
          <w:b w:val="false"/>
          <w:i w:val="false"/>
          <w:color w:val="000000"/>
          <w:sz w:val="28"/>
        </w:rPr>
        <w:t xml:space="preserve"> (Тағылық);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345-бапта</w:t>
      </w:r>
      <w:r>
        <w:rPr>
          <w:rFonts w:ascii="Times New Roman"/>
          <w:b w:val="false"/>
          <w:i w:val="false"/>
          <w:color w:val="000000"/>
          <w:sz w:val="28"/>
        </w:rPr>
        <w:t xml:space="preserve"> (Көлiк құралдарын басқаратын адамдардың жол жүрісі немесе көлiк құралдарын пайдалану қағидаларын бұзуы);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350-бапта</w:t>
      </w:r>
      <w:r>
        <w:rPr>
          <w:rFonts w:ascii="Times New Roman"/>
          <w:b w:val="false"/>
          <w:i w:val="false"/>
          <w:color w:val="000000"/>
          <w:sz w:val="28"/>
        </w:rPr>
        <w:t xml:space="preserve"> (Көлiк құралдарын немесе қатынас жолдарын қасақана жарамсыздыққа келтiру);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371-бапта</w:t>
      </w:r>
      <w:r>
        <w:rPr>
          <w:rFonts w:ascii="Times New Roman"/>
          <w:b w:val="false"/>
          <w:i w:val="false"/>
          <w:color w:val="000000"/>
          <w:sz w:val="28"/>
        </w:rPr>
        <w:t xml:space="preserve"> (Салғырттық);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378-бапта</w:t>
      </w:r>
      <w:r>
        <w:rPr>
          <w:rFonts w:ascii="Times New Roman"/>
          <w:b w:val="false"/>
          <w:i w:val="false"/>
          <w:color w:val="000000"/>
          <w:sz w:val="28"/>
        </w:rPr>
        <w:t xml:space="preserve"> (Билік өкiлiн қорлау);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379-бапта</w:t>
      </w:r>
      <w:r>
        <w:rPr>
          <w:rFonts w:ascii="Times New Roman"/>
          <w:b w:val="false"/>
          <w:i w:val="false"/>
          <w:color w:val="000000"/>
          <w:sz w:val="28"/>
        </w:rPr>
        <w:t xml:space="preserve"> (Билік өкіліне бағынбау);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380-бапта</w:t>
      </w:r>
      <w:r>
        <w:rPr>
          <w:rFonts w:ascii="Times New Roman"/>
          <w:b w:val="false"/>
          <w:i w:val="false"/>
          <w:color w:val="000000"/>
          <w:sz w:val="28"/>
        </w:rPr>
        <w:t xml:space="preserve"> (Билік өкiлiне қатысты күш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381-бапта</w:t>
      </w:r>
      <w:r>
        <w:rPr>
          <w:rFonts w:ascii="Times New Roman"/>
          <w:b w:val="false"/>
          <w:i w:val="false"/>
          <w:color w:val="000000"/>
          <w:sz w:val="28"/>
        </w:rPr>
        <w:t xml:space="preserve"> (Прокурордың қызметiне кедергi жасау және оның заңды талаптарын орындамау);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384-бапта</w:t>
      </w:r>
      <w:r>
        <w:rPr>
          <w:rFonts w:ascii="Times New Roman"/>
          <w:b w:val="false"/>
          <w:i w:val="false"/>
          <w:color w:val="000000"/>
          <w:sz w:val="28"/>
        </w:rPr>
        <w:t xml:space="preserve"> (Құжаттарды заңсыз алып қою, құжаттарды, мөртабандарды, мөрлердi жымқыру, жою, бүлдіру немесе жасыру);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389-бапта</w:t>
      </w:r>
      <w:r>
        <w:rPr>
          <w:rFonts w:ascii="Times New Roman"/>
          <w:b w:val="false"/>
          <w:i w:val="false"/>
          <w:color w:val="000000"/>
          <w:sz w:val="28"/>
        </w:rPr>
        <w:t xml:space="preserve"> (Өзiнше билiк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400-бапта</w:t>
      </w:r>
      <w:r>
        <w:rPr>
          <w:rFonts w:ascii="Times New Roman"/>
          <w:b w:val="false"/>
          <w:i w:val="false"/>
          <w:color w:val="000000"/>
          <w:sz w:val="28"/>
        </w:rPr>
        <w:t xml:space="preserve"> (Бейбіт жиналыстарды ұйымдастыру және өткізу тәртібін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401-бапта</w:t>
      </w:r>
      <w:r>
        <w:rPr>
          <w:rFonts w:ascii="Times New Roman"/>
          <w:b w:val="false"/>
          <w:i w:val="false"/>
          <w:color w:val="000000"/>
          <w:sz w:val="28"/>
        </w:rPr>
        <w:t xml:space="preserve"> (Соғыс уақытында немесе төтенше жағдай кезінде тыйым салынған ереуiлге басшылық ету, ұйымның жұмысына кедергi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402-бапта</w:t>
      </w:r>
      <w:r>
        <w:rPr>
          <w:rFonts w:ascii="Times New Roman"/>
          <w:b w:val="false"/>
          <w:i w:val="false"/>
          <w:color w:val="000000"/>
          <w:sz w:val="28"/>
        </w:rPr>
        <w:t xml:space="preserve"> (Сот заңсыз деп таныған ереуілге қатысуды жалғастыруға арандататын әрекеттер);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414-бапта</w:t>
      </w:r>
      <w:r>
        <w:rPr>
          <w:rFonts w:ascii="Times New Roman"/>
          <w:b w:val="false"/>
          <w:i w:val="false"/>
          <w:color w:val="000000"/>
          <w:sz w:val="28"/>
        </w:rPr>
        <w:t xml:space="preserve"> (Көрiнеу заңсыз ұстап алу, күзетпен қамауға алу немесе күзетпен ұстау);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415-бапта</w:t>
      </w:r>
      <w:r>
        <w:rPr>
          <w:rFonts w:ascii="Times New Roman"/>
          <w:b w:val="false"/>
          <w:i w:val="false"/>
          <w:color w:val="000000"/>
          <w:sz w:val="28"/>
        </w:rPr>
        <w:t xml:space="preserve"> (Айғақтар беруге мәжбүрлеу);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432-бапта</w:t>
      </w:r>
      <w:r>
        <w:rPr>
          <w:rFonts w:ascii="Times New Roman"/>
          <w:b w:val="false"/>
          <w:i w:val="false"/>
          <w:color w:val="000000"/>
          <w:sz w:val="28"/>
        </w:rPr>
        <w:t xml:space="preserve"> (Қылмысты жасырып қалу);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433-бапта</w:t>
      </w:r>
      <w:r>
        <w:rPr>
          <w:rFonts w:ascii="Times New Roman"/>
          <w:b w:val="false"/>
          <w:i w:val="false"/>
          <w:color w:val="000000"/>
          <w:sz w:val="28"/>
        </w:rPr>
        <w:t xml:space="preserve"> (Қылмыстық құқық бұзушылықты жасыру);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434-бапта</w:t>
      </w:r>
      <w:r>
        <w:rPr>
          <w:rFonts w:ascii="Times New Roman"/>
          <w:b w:val="false"/>
          <w:i w:val="false"/>
          <w:color w:val="000000"/>
          <w:sz w:val="28"/>
        </w:rPr>
        <w:t xml:space="preserve"> (Қылмыс туралы хабарламау);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441-бапта</w:t>
      </w:r>
      <w:r>
        <w:rPr>
          <w:rFonts w:ascii="Times New Roman"/>
          <w:b w:val="false"/>
          <w:i w:val="false"/>
          <w:color w:val="000000"/>
          <w:sz w:val="28"/>
        </w:rPr>
        <w:t xml:space="preserve"> (Бөлімді немесе қызмет орнын өз бетімен тастап кету);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453-бапта</w:t>
      </w:r>
      <w:r>
        <w:rPr>
          <w:rFonts w:ascii="Times New Roman"/>
          <w:b w:val="false"/>
          <w:i w:val="false"/>
          <w:color w:val="000000"/>
          <w:sz w:val="28"/>
        </w:rPr>
        <w:t xml:space="preserve"> (Қызметке салғырт қарау) көзделген қылмыстық құқық бұзушылықтарды жасаған адамдарға қолданылады.</w:t>
      </w:r>
    </w:p>
    <w:bookmarkStart w:name="z57"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 Рақымшылық жасау қолданылмайтын адамдар</w:t>
      </w:r>
    </w:p>
    <w:bookmarkEnd w:id="4"/>
    <w:bookmarkStart w:name="z58" w:id="5"/>
    <w:p>
      <w:pPr>
        <w:spacing w:after="0"/>
        <w:ind w:left="0"/>
        <w:jc w:val="both"/>
      </w:pPr>
      <w:r>
        <w:rPr>
          <w:rFonts w:ascii="Times New Roman"/>
          <w:b w:val="false"/>
          <w:i w:val="false"/>
          <w:color w:val="000000"/>
          <w:sz w:val="28"/>
        </w:rPr>
        <w:t>
      Осы Заңның күші:</w:t>
      </w:r>
    </w:p>
    <w:bookmarkEnd w:id="5"/>
    <w:bookmarkStart w:name="z59" w:id="6"/>
    <w:p>
      <w:pPr>
        <w:spacing w:after="0"/>
        <w:ind w:left="0"/>
        <w:jc w:val="both"/>
      </w:pPr>
      <w:r>
        <w:rPr>
          <w:rFonts w:ascii="Times New Roman"/>
          <w:b w:val="false"/>
          <w:i w:val="false"/>
          <w:color w:val="000000"/>
          <w:sz w:val="28"/>
        </w:rPr>
        <w:t>
      1) террористік қылмыстар жасаған;</w:t>
      </w:r>
    </w:p>
    <w:bookmarkEnd w:id="6"/>
    <w:bookmarkStart w:name="z60" w:id="7"/>
    <w:p>
      <w:pPr>
        <w:spacing w:after="0"/>
        <w:ind w:left="0"/>
        <w:jc w:val="both"/>
      </w:pPr>
      <w:r>
        <w:rPr>
          <w:rFonts w:ascii="Times New Roman"/>
          <w:b w:val="false"/>
          <w:i w:val="false"/>
          <w:color w:val="000000"/>
          <w:sz w:val="28"/>
        </w:rPr>
        <w:t>
      2) экстремистік қылмыстар жасаған;</w:t>
      </w:r>
    </w:p>
    <w:bookmarkEnd w:id="7"/>
    <w:bookmarkStart w:name="z61" w:id="8"/>
    <w:p>
      <w:pPr>
        <w:spacing w:after="0"/>
        <w:ind w:left="0"/>
        <w:jc w:val="both"/>
      </w:pPr>
      <w:r>
        <w:rPr>
          <w:rFonts w:ascii="Times New Roman"/>
          <w:b w:val="false"/>
          <w:i w:val="false"/>
          <w:color w:val="000000"/>
          <w:sz w:val="28"/>
        </w:rPr>
        <w:t>
      3) азаптаулар жасаған;</w:t>
      </w:r>
    </w:p>
    <w:bookmarkEnd w:id="8"/>
    <w:bookmarkStart w:name="z62" w:id="9"/>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қылмыстар жасаған адамдарға, мұндай қылмысты кәмелетке толмаған адам он төрттен он сегіз жасқа дейінгі кәмелетке толмаған адамға қатысты жасаған жағдайды қоспағанда;</w:t>
      </w:r>
    </w:p>
    <w:bookmarkEnd w:id="9"/>
    <w:bookmarkStart w:name="z63" w:id="10"/>
    <w:p>
      <w:pPr>
        <w:spacing w:after="0"/>
        <w:ind w:left="0"/>
        <w:jc w:val="both"/>
      </w:pPr>
      <w:r>
        <w:rPr>
          <w:rFonts w:ascii="Times New Roman"/>
          <w:b w:val="false"/>
          <w:i w:val="false"/>
          <w:color w:val="000000"/>
          <w:sz w:val="28"/>
        </w:rPr>
        <w:t>
      5) мемлекетке опасыздық жасаған;</w:t>
      </w:r>
    </w:p>
    <w:bookmarkEnd w:id="10"/>
    <w:bookmarkStart w:name="z64" w:id="11"/>
    <w:p>
      <w:pPr>
        <w:spacing w:after="0"/>
        <w:ind w:left="0"/>
        <w:jc w:val="both"/>
      </w:pPr>
      <w:r>
        <w:rPr>
          <w:rFonts w:ascii="Times New Roman"/>
          <w:b w:val="false"/>
          <w:i w:val="false"/>
          <w:color w:val="000000"/>
          <w:sz w:val="28"/>
        </w:rPr>
        <w:t>
      6) сыбайлас жемқорлық қылмыстар жасаған;</w:t>
      </w:r>
    </w:p>
    <w:bookmarkEnd w:id="11"/>
    <w:bookmarkStart w:name="z65" w:id="12"/>
    <w:p>
      <w:pPr>
        <w:spacing w:after="0"/>
        <w:ind w:left="0"/>
        <w:jc w:val="both"/>
      </w:pPr>
      <w:r>
        <w:rPr>
          <w:rFonts w:ascii="Times New Roman"/>
          <w:b w:val="false"/>
          <w:i w:val="false"/>
          <w:color w:val="000000"/>
          <w:sz w:val="28"/>
        </w:rPr>
        <w:t>
      7) жаппай тәртіпсіздіктер ұйымдастыруды жасаған адамдарға, мұндай қылмысты кәмелетке толмаған адам жасаған жағдайды қоспағанда;</w:t>
      </w:r>
    </w:p>
    <w:bookmarkEnd w:id="12"/>
    <w:bookmarkStart w:name="z66" w:id="13"/>
    <w:p>
      <w:pPr>
        <w:spacing w:after="0"/>
        <w:ind w:left="0"/>
        <w:jc w:val="both"/>
      </w:pPr>
      <w:r>
        <w:rPr>
          <w:rFonts w:ascii="Times New Roman"/>
          <w:b w:val="false"/>
          <w:i w:val="false"/>
          <w:color w:val="000000"/>
          <w:sz w:val="28"/>
        </w:rPr>
        <w:t>
      8) жаза қылмыстардың қайталануы немесе қылмыстардың қауiптi қайталануы кезінде тағайындалған адамдарға қолданылмайды.</w:t>
      </w:r>
    </w:p>
    <w:bookmarkEnd w:id="13"/>
    <w:bookmarkStart w:name="z67" w:id="14"/>
    <w:p>
      <w:pPr>
        <w:spacing w:after="0"/>
        <w:ind w:left="0"/>
        <w:jc w:val="both"/>
      </w:pPr>
      <w:r>
        <w:rPr>
          <w:rFonts w:ascii="Times New Roman"/>
          <w:b w:val="false"/>
          <w:i w:val="false"/>
          <w:color w:val="000000"/>
          <w:sz w:val="28"/>
        </w:rPr>
        <w:t xml:space="preserve">
      </w:t>
      </w:r>
      <w:r>
        <w:rPr>
          <w:rFonts w:ascii="Times New Roman"/>
          <w:b/>
          <w:i w:val="false"/>
          <w:color w:val="000000"/>
          <w:sz w:val="28"/>
        </w:rPr>
        <w:t>3-бап. Рақымшылық жасауды қолдану шарттары, тәртібі   және осы Заңды іске асыру жөніндегі шаралар</w:t>
      </w:r>
    </w:p>
    <w:bookmarkEnd w:id="14"/>
    <w:bookmarkStart w:name="z68" w:id="15"/>
    <w:p>
      <w:pPr>
        <w:spacing w:after="0"/>
        <w:ind w:left="0"/>
        <w:jc w:val="both"/>
      </w:pPr>
      <w:r>
        <w:rPr>
          <w:rFonts w:ascii="Times New Roman"/>
          <w:b w:val="false"/>
          <w:i w:val="false"/>
          <w:color w:val="000000"/>
          <w:sz w:val="28"/>
        </w:rPr>
        <w:t>
      1. Рақымшылық жасауға жататын адамдарға қатысты іс жүргізуде жатқан қылмыстық теріс қылықтар, онша ауыр емес, ауырлығы орташа қылмыстар туралы қылмыстық істер қылмыстық процесті жүргізетін органның осы Заңның 1-бабында көрсетілген қылмыстық құқық бұзушылықтар бөлігінде аталған адамдарды қылмыстық жауаптылықтан босата отырып, тоқтатуына жатады.</w:t>
      </w:r>
    </w:p>
    <w:bookmarkEnd w:id="15"/>
    <w:bookmarkStart w:name="z69" w:id="16"/>
    <w:p>
      <w:pPr>
        <w:spacing w:after="0"/>
        <w:ind w:left="0"/>
        <w:jc w:val="both"/>
      </w:pPr>
      <w:r>
        <w:rPr>
          <w:rFonts w:ascii="Times New Roman"/>
          <w:b w:val="false"/>
          <w:i w:val="false"/>
          <w:color w:val="000000"/>
          <w:sz w:val="28"/>
        </w:rPr>
        <w:t xml:space="preserve">
      2. Рақымшылық жасауға жататын сотталғандар осы Заңның </w:t>
      </w:r>
      <w:r>
        <w:rPr>
          <w:rFonts w:ascii="Times New Roman"/>
          <w:b w:val="false"/>
          <w:i w:val="false"/>
          <w:color w:val="000000"/>
          <w:sz w:val="28"/>
        </w:rPr>
        <w:t>1-бабында</w:t>
      </w:r>
      <w:r>
        <w:rPr>
          <w:rFonts w:ascii="Times New Roman"/>
          <w:b w:val="false"/>
          <w:i w:val="false"/>
          <w:color w:val="000000"/>
          <w:sz w:val="28"/>
        </w:rPr>
        <w:t xml:space="preserve"> көрсетілген қылмыстық теріс қылықтар, онша ауыр емес, ауырлығы орташа қылмыстар жасағаны үшін жазадан (негізгі және қосымша) немесе оны одан әрі өтеуден босатылады.</w:t>
      </w:r>
    </w:p>
    <w:bookmarkEnd w:id="16"/>
    <w:bookmarkStart w:name="z70" w:id="17"/>
    <w:p>
      <w:pPr>
        <w:spacing w:after="0"/>
        <w:ind w:left="0"/>
        <w:jc w:val="both"/>
      </w:pPr>
      <w:r>
        <w:rPr>
          <w:rFonts w:ascii="Times New Roman"/>
          <w:b w:val="false"/>
          <w:i w:val="false"/>
          <w:color w:val="000000"/>
          <w:sz w:val="28"/>
        </w:rPr>
        <w:t xml:space="preserve">
      3. Рақымшылық жасауға жататын адамдарға осы Заңның </w:t>
      </w:r>
      <w:r>
        <w:rPr>
          <w:rFonts w:ascii="Times New Roman"/>
          <w:b w:val="false"/>
          <w:i w:val="false"/>
          <w:color w:val="000000"/>
          <w:sz w:val="28"/>
        </w:rPr>
        <w:t>1-бабында</w:t>
      </w:r>
      <w:r>
        <w:rPr>
          <w:rFonts w:ascii="Times New Roman"/>
          <w:b w:val="false"/>
          <w:i w:val="false"/>
          <w:color w:val="000000"/>
          <w:sz w:val="28"/>
        </w:rPr>
        <w:t xml:space="preserve"> көрсетілген ауыр қылмыстар жасағаны үшін сот тағайындаған негізгі жазасы – төрттен үшке, аса ауыр қылмыстар бойынша жартысына қысқартылады.</w:t>
      </w:r>
    </w:p>
    <w:bookmarkEnd w:id="17"/>
    <w:p>
      <w:pPr>
        <w:spacing w:after="0"/>
        <w:ind w:left="0"/>
        <w:jc w:val="both"/>
      </w:pPr>
      <w:r>
        <w:rPr>
          <w:rFonts w:ascii="Times New Roman"/>
          <w:b w:val="false"/>
          <w:i w:val="false"/>
          <w:color w:val="000000"/>
          <w:sz w:val="28"/>
        </w:rPr>
        <w:t>
      Бұл ретте, егер сотталған адамның осы Заң қолданысқа енгізілген күнге жазасын өтеуіне бір жылдан аспайтын уақыт қалса, негізгі жазасы оның бүкіл өтелмеген мерзіміне қысқартылады.</w:t>
      </w:r>
    </w:p>
    <w:bookmarkStart w:name="z71" w:id="1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1-бабында</w:t>
      </w:r>
      <w:r>
        <w:rPr>
          <w:rFonts w:ascii="Times New Roman"/>
          <w:b w:val="false"/>
          <w:i w:val="false"/>
          <w:color w:val="000000"/>
          <w:sz w:val="28"/>
        </w:rPr>
        <w:t xml:space="preserve"> көрсетілген онша ауыр емес, ауырлығы орташа қылмыстар үшін жазасын өтеген немесе оны одан әрі өтеуден босатылған рақымшылық жасауға жататын адамдардан сотталғандығы алынады.</w:t>
      </w:r>
    </w:p>
    <w:bookmarkEnd w:id="18"/>
    <w:bookmarkStart w:name="z72" w:id="19"/>
    <w:p>
      <w:pPr>
        <w:spacing w:after="0"/>
        <w:ind w:left="0"/>
        <w:jc w:val="both"/>
      </w:pPr>
      <w:r>
        <w:rPr>
          <w:rFonts w:ascii="Times New Roman"/>
          <w:b w:val="false"/>
          <w:i w:val="false"/>
          <w:color w:val="000000"/>
          <w:sz w:val="28"/>
        </w:rPr>
        <w:t xml:space="preserve">
      5. Қылмыстық процесті жүргізетін органдар, сондай-ақ жазаны орындайтын мекемелер мен органдар осы Заң қолданысқа енгізілген күннен бастап алты ай ішінде Қазақстан Республикасының заңнамасында белгіленген тәртіппен оның орындалуын қамтамасыз ету шараларын қабылдайды. </w:t>
      </w:r>
    </w:p>
    <w:bookmarkEnd w:id="19"/>
    <w:bookmarkStart w:name="z73" w:id="20"/>
    <w:p>
      <w:pPr>
        <w:spacing w:after="0"/>
        <w:ind w:left="0"/>
        <w:jc w:val="both"/>
      </w:pPr>
      <w:r>
        <w:rPr>
          <w:rFonts w:ascii="Times New Roman"/>
          <w:b w:val="false"/>
          <w:i w:val="false"/>
          <w:color w:val="000000"/>
          <w:sz w:val="28"/>
        </w:rPr>
        <w:t>
      6. Қазақстан Республикасының Үкіметі және облыстардың, республикалық маңызы бар қалалар мен астананың жергілікті атқарушы органдары мекемелерден босатылған еңбекке жарамды адамдарды жұмысқа орналастыруды қамтамасыз ету, оларға Қазақстан Республикасының заңнамасына сәйкес әлеуметтік және өзге де көмек көрсету, сондай-ақ рақымшылық жасау бойынша жазадан босатылған белгiлi бiр тұрғылықты жері жоқ адамдарды өмірлік қиын жағдайда қалған адамдарды әлеуметке қосуға арналған орталықтарға орналастыру жөнінде шаралар қабылдайды.</w:t>
      </w:r>
    </w:p>
    <w:bookmarkEnd w:id="20"/>
    <w:bookmarkStart w:name="z74" w:id="21"/>
    <w:p>
      <w:pPr>
        <w:spacing w:after="0"/>
        <w:ind w:left="0"/>
        <w:jc w:val="both"/>
      </w:pPr>
      <w:r>
        <w:rPr>
          <w:rFonts w:ascii="Times New Roman"/>
          <w:b w:val="false"/>
          <w:i w:val="false"/>
          <w:color w:val="000000"/>
          <w:sz w:val="28"/>
        </w:rPr>
        <w:t xml:space="preserve">
      </w:t>
      </w:r>
      <w:r>
        <w:rPr>
          <w:rFonts w:ascii="Times New Roman"/>
          <w:b/>
          <w:i w:val="false"/>
          <w:color w:val="000000"/>
          <w:sz w:val="28"/>
        </w:rPr>
        <w:t>4-бап. Осы Заңды қолданысқа енгізу тәртібі</w:t>
      </w:r>
    </w:p>
    <w:bookmarkEnd w:id="21"/>
    <w:bookmarkStart w:name="z75" w:id="22"/>
    <w:p>
      <w:pPr>
        <w:spacing w:after="0"/>
        <w:ind w:left="0"/>
        <w:jc w:val="both"/>
      </w:pPr>
      <w:r>
        <w:rPr>
          <w:rFonts w:ascii="Times New Roman"/>
          <w:b w:val="false"/>
          <w:i w:val="false"/>
          <w:color w:val="000000"/>
          <w:sz w:val="28"/>
        </w:rPr>
        <w:t>
      Осы Заң алғашқы ресми жарияланған күнінен бастап қолданысқа енгiзiледi.</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