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4b0d" w14:textId="8fc4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12 шiлдедегi № 24-VIII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11.07.2023 № 20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1" w:id="0"/>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214-баптың</w:t>
      </w:r>
      <w:r>
        <w:rPr>
          <w:rFonts w:ascii="Times New Roman"/>
          <w:b w:val="false"/>
          <w:i w:val="false"/>
          <w:color w:val="000000"/>
          <w:sz w:val="28"/>
        </w:rPr>
        <w:t xml:space="preserve"> 3-1-бөлігінің бірінші абзацы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244-баптың</w:t>
      </w:r>
      <w:r>
        <w:rPr>
          <w:rFonts w:ascii="Times New Roman"/>
          <w:b w:val="false"/>
          <w:i w:val="false"/>
          <w:color w:val="000000"/>
          <w:sz w:val="28"/>
        </w:rPr>
        <w:t xml:space="preserve"> үшінші бөлігінің бірінші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251-бапта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екінші абзацтағы ", бірақ екі мың айлық есептік көрсеткіштен аспайтын мөлшерде" деген сөздер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шарттар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актісіне сәйкес репатриациялау талабының орындалуын бақылауға жататын шекті мәннен асатын және егер бұл әрекетте (әрекетсіздікте) қылмыстық жазаланатын іс-әрекет белгілері болмайтын жағдайларда, басталады.";</w:t>
      </w:r>
    </w:p>
    <w:bookmarkEnd w:id="7"/>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720-баптың</w:t>
      </w:r>
      <w:r>
        <w:rPr>
          <w:rFonts w:ascii="Times New Roman"/>
          <w:b w:val="false"/>
          <w:i w:val="false"/>
          <w:color w:val="000000"/>
          <w:sz w:val="28"/>
        </w:rPr>
        <w:t xml:space="preserve"> бірінші бөлігі "239 (бірінші және екінші бөліктерінде)," деген сөздерден кейін "244 (бірінші, екінші (экспорт немесе импорт жөніндегі валюталық шарттарға қатысты), үшінші және төртінші бөліктерінде)," деген сөздермен толықтырылсын;</w:t>
      </w:r>
    </w:p>
    <w:bookmarkEnd w:id="8"/>
    <w:bookmarkStart w:name="z11" w:id="9"/>
    <w:p>
      <w:pPr>
        <w:spacing w:after="0"/>
        <w:ind w:left="0"/>
        <w:jc w:val="both"/>
      </w:pPr>
      <w:r>
        <w:rPr>
          <w:rFonts w:ascii="Times New Roman"/>
          <w:b w:val="false"/>
          <w:i w:val="false"/>
          <w:color w:val="000000"/>
          <w:sz w:val="28"/>
        </w:rPr>
        <w:t>
      5) 724-баптың бірінші бөлігі "244" деген цифрлардан кейін "(бірінші, екінші (экспорт немесе импорт жөніндегі валюталық шарттарды қоспағанда), бесінші, алтыншы, жетінші, сегізінші бөліктерінде)," деген сөздермен толықтырылсын;</w:t>
      </w:r>
    </w:p>
    <w:bookmarkEnd w:id="9"/>
    <w:bookmarkStart w:name="z12"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804-бапта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бірінші бөліктің 31) тармақшасы "246 (бесінші және алтыншы бөліктері)," деген сөздерден кейін "251," деген цифрлармен толықтырылсын;</w:t>
      </w:r>
    </w:p>
    <w:bookmarkEnd w:id="11"/>
    <w:bookmarkStart w:name="z14" w:id="12"/>
    <w:p>
      <w:pPr>
        <w:spacing w:after="0"/>
        <w:ind w:left="0"/>
        <w:jc w:val="both"/>
      </w:pPr>
      <w:r>
        <w:rPr>
          <w:rFonts w:ascii="Times New Roman"/>
          <w:b w:val="false"/>
          <w:i w:val="false"/>
          <w:color w:val="000000"/>
          <w:sz w:val="28"/>
        </w:rPr>
        <w:t>
      екінші бөліктегі "251," деген цифрлар алып тасталсын.</w:t>
      </w:r>
    </w:p>
    <w:bookmarkEnd w:id="12"/>
    <w:bookmarkStart w:name="z15" w:id="13"/>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2024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