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75f" w14:textId="ebb0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2024 – 2026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2023 жылғы 5 желтоқсандағы № 42-VIII ҚРЗ. Күші жойылды - Қазақстан Республикасының 2024 жылғы 4 желтоқсандағы № 140-VIII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Осы Заңның күші жойылды – ҚР 04.12.2024 </w:t>
      </w:r>
      <w:r>
        <w:rPr>
          <w:rFonts w:ascii="Times New Roman"/>
          <w:b w:val="false"/>
          <w:i w:val="false"/>
          <w:color w:val="000000"/>
          <w:sz w:val="28"/>
        </w:rPr>
        <w:t>№ 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(01.01.2025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 01.01.2024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Ұлттық қорынан кепілдендірілген трансферттің мөлшерлері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2024 – 2026 жылдарға арналған республикалық бюджетке кепілдендірілген трансферттің мынадай мөлшерлері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2 000 000 000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2 000 000 000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 – 2 000 000 000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Кесімді баға мөлшерлері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 мұнай секторы ұйымдарынан түсетін түсімдер бойынша мұнайдың 2024 – 2026 жылдарға арналған кесімді бағасының мынадай мөлшерлері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бір баррель үшін 43,4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– бір баррель үшін 40,2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 – бір баррель үшін 41,8 АҚШ доллары.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 Осы Заңды қолданысқа енгізу тәртібі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2024 жылғы 1 қаңтардан бастап қолданысқа енгізіледі.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2023 – 2025 жылдарға арналған кепілдендірілген трансферт туралы" 2022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