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2112" w14:textId="57c2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Қазақстан Республикасындағы әкімшілік реформа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2023 жылғы 19 сәуірдегі № 222-VII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08.04.2023 </w:t>
      </w:r>
      <w:r>
        <w:rPr>
          <w:rFonts w:ascii="Times New Roman"/>
          <w:b w:val="false"/>
          <w:i w:val="false"/>
          <w:color w:val="ff0000"/>
          <w:sz w:val="28"/>
        </w:rPr>
        <w:t>№ 7 нормативтік қаулысымен</w:t>
      </w:r>
      <w:r>
        <w:rPr>
          <w:rFonts w:ascii="Times New Roman"/>
          <w:b w:val="false"/>
          <w:i w:val="false"/>
          <w:color w:val="ff0000"/>
          <w:sz w:val="28"/>
        </w:rPr>
        <w:t xml:space="preserve"> осы Конституциялық заңы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0" w:id="0"/>
    <w:p>
      <w:pPr>
        <w:spacing w:after="0"/>
        <w:ind w:left="0"/>
        <w:jc w:val="both"/>
      </w:pPr>
      <w:r>
        <w:rPr>
          <w:rFonts w:ascii="Times New Roman"/>
          <w:b w:val="false"/>
          <w:i w:val="false"/>
          <w:color w:val="000000"/>
          <w:sz w:val="28"/>
        </w:rPr>
        <w:t>
      1-бап. Қазақстан Республикасының мына конституциялық заңдарына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Парламентi және оның депутаттарының мәртебесi туралы" 1995 жылғы 16 қазандағы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39-баптың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"5. Сенат пен Мәжіліс аппараттарының қызметкерлері мәртебесі, жалақы мөлшері мен деңгейі, материалдық, қаржылық және әлеуметтік-тұрмыстық қамтамасыз етудің өзге де жағдайлары бойынша Қазақстан Республикасы Үкіметі Аппаратының тиісті қызметкерлеріне теңестіріледі.".</w:t>
      </w:r>
    </w:p>
    <w:bookmarkStart w:name="z3" w:id="3"/>
    <w:p>
      <w:pPr>
        <w:spacing w:after="0"/>
        <w:ind w:left="0"/>
        <w:jc w:val="both"/>
      </w:pPr>
      <w:r>
        <w:rPr>
          <w:rFonts w:ascii="Times New Roman"/>
          <w:b w:val="false"/>
          <w:i w:val="false"/>
          <w:color w:val="000000"/>
          <w:sz w:val="28"/>
        </w:rPr>
        <w:t xml:space="preserve">
      2. "Қазақстан Республикасының Үкіметі туралы" 1995 жылғы 18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ғылым мен техниканы дамыту, жаңа технологияларды енгізу жөніндегі мемлекеттік саясатты қалыптастырады;";</w:t>
      </w:r>
    </w:p>
    <w:bookmarkStart w:name="z7" w:id="5"/>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5"/>
    <w:bookmarkStart w:name="z8" w:id="6"/>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6"/>
    <w:p>
      <w:pPr>
        <w:spacing w:after="0"/>
        <w:ind w:left="0"/>
        <w:jc w:val="both"/>
      </w:pPr>
      <w:r>
        <w:rPr>
          <w:rFonts w:ascii="Times New Roman"/>
          <w:b w:val="false"/>
          <w:i w:val="false"/>
          <w:color w:val="000000"/>
          <w:sz w:val="28"/>
        </w:rPr>
        <w:t xml:space="preserve">
      "Министрлік Қазақстан Республикасының қолданыстағы заңнамасына сәйкес тиісті салаларда мемлекеттік саясатты қалыптастырады."; </w:t>
      </w:r>
    </w:p>
    <w:bookmarkStart w:name="z9" w:id="7"/>
    <w:p>
      <w:pPr>
        <w:spacing w:after="0"/>
        <w:ind w:left="0"/>
        <w:jc w:val="both"/>
      </w:pPr>
      <w:r>
        <w:rPr>
          <w:rFonts w:ascii="Times New Roman"/>
          <w:b w:val="false"/>
          <w:i w:val="false"/>
          <w:color w:val="000000"/>
          <w:sz w:val="28"/>
        </w:rPr>
        <w:t xml:space="preserve">
      4) 25-баптың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"1. Республика Премьер-Министрi мен Yкiметiнiң қызметiн ақпараттық-талдамалық және ұйымдық-құқықтық жағынан қамтамасыз етудi Республика Үкіметі Аппараты жүзеге асырады.</w:t>
      </w:r>
    </w:p>
    <w:bookmarkStart w:name="z10" w:id="8"/>
    <w:p>
      <w:pPr>
        <w:spacing w:after="0"/>
        <w:ind w:left="0"/>
        <w:jc w:val="both"/>
      </w:pPr>
      <w:r>
        <w:rPr>
          <w:rFonts w:ascii="Times New Roman"/>
          <w:b w:val="false"/>
          <w:i w:val="false"/>
          <w:color w:val="000000"/>
          <w:sz w:val="28"/>
        </w:rPr>
        <w:t>
      2. Республика Үкіметі Аппаратын құру, қайта ұйымдастыру және тарату тәртібі, Республика Үкіметі Аппараты басшысының және оның өзге де мемлекеттік қызметшілерінің құқықтық жағдайы, оларды лауазымдарға тағайындау мен лауазымдарынан босатудың тәртібі Қазақстан Республикасының заңнамасында айқындалады.".</w:t>
      </w:r>
    </w:p>
    <w:bookmarkEnd w:id="8"/>
    <w:bookmarkStart w:name="z11" w:id="9"/>
    <w:p>
      <w:pPr>
        <w:spacing w:after="0"/>
        <w:ind w:left="0"/>
        <w:jc w:val="both"/>
      </w:pPr>
      <w:r>
        <w:rPr>
          <w:rFonts w:ascii="Times New Roman"/>
          <w:b w:val="false"/>
          <w:i w:val="false"/>
          <w:color w:val="000000"/>
          <w:sz w:val="28"/>
        </w:rPr>
        <w:t xml:space="preserve">
      3. "Қазақстан Республикасының сот жүйесі және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56-баптың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End w:id="10"/>
    <w:p>
      <w:pPr>
        <w:spacing w:after="0"/>
        <w:ind w:left="0"/>
        <w:jc w:val="both"/>
      </w:pPr>
      <w:r>
        <w:rPr>
          <w:rFonts w:ascii="Times New Roman"/>
          <w:b w:val="false"/>
          <w:i w:val="false"/>
          <w:color w:val="000000"/>
          <w:sz w:val="28"/>
        </w:rPr>
        <w:t>
      "7. Уәкілетті органның қызметкерлері мәртебесі, жалақы мөлшері мен деңгейі, материалдық, қаржылық және әлеуметтік-тұрмыстық қамтамасыз етудің өзге де жағдайлары бойынша Қазақстан Республикасы Үкіметі Аппаратының тиісті қызметкерлеріне теңестіріледі.".</w:t>
      </w:r>
    </w:p>
    <w:bookmarkStart w:name="z13" w:id="11"/>
    <w:p>
      <w:pPr>
        <w:spacing w:after="0"/>
        <w:ind w:left="0"/>
        <w:jc w:val="both"/>
      </w:pPr>
      <w:r>
        <w:rPr>
          <w:rFonts w:ascii="Times New Roman"/>
          <w:b w:val="false"/>
          <w:i w:val="false"/>
          <w:color w:val="000000"/>
          <w:sz w:val="28"/>
        </w:rPr>
        <w:t xml:space="preserve">
      4. "Қазақстан Республикасының мемлекеттік рәміздері туралы"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2"/>
    <w:p>
      <w:pPr>
        <w:spacing w:after="0"/>
        <w:ind w:left="0"/>
        <w:jc w:val="both"/>
      </w:pPr>
      <w:r>
        <w:rPr>
          <w:rFonts w:ascii="Times New Roman"/>
          <w:b w:val="false"/>
          <w:i w:val="false"/>
          <w:color w:val="000000"/>
          <w:sz w:val="28"/>
        </w:rPr>
        <w:t>
      "Мемлекеттік Ту ұлттық стандартқа сәйкес келмеген жағдайда, ол Қазақстан Республикасының мемлекеттік рәміздерін пайдалану мәселелері жөніндегі уәкілетті орган айқындайтын тәртіппен ауыстырылуға және жойылуға тиіс.";</w:t>
      </w:r>
    </w:p>
    <w:bookmarkStart w:name="z15"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"1) Қазақстан Республикасының Президенті мен оның Әкімшілігінің, Қазақстан Республикасы Парламентінің, оның Палаталары мен олардың аппараттарының, Қазақстан Республикасының Парламенті Палаталары Бюроларының, Қазақстан Республикасы Үкіметінің және Үкіметі Аппаратының,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Сотының, Қазақстан Республикасының Жоғарғы Соты мен жергілікті соттарының, Қазақстан Республикасының Жоғары Сот Кеңесінің, Қазақстан Республикасы Қарулы Күштерінің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"Мемлекеттік Елтаңба ұлттық стандартқа сәйкес келмеген жағдайда, ол Қазақстан Республикасының мемлекеттік рәміздерін пайдалану мәселелері жөніндегі уәкілетті орган айқындайтын тәртіппен ауыстырылуға және жойылуға жатады.";</w:t>
      </w:r>
    </w:p>
    <w:bookmarkStart w:name="z18" w:id="15"/>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p>
    <w:bookmarkEnd w:id="15"/>
    <w:bookmarkStart w:name="z19"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p>
    <w:p>
      <w:pPr>
        <w:spacing w:after="0"/>
        <w:ind w:left="0"/>
        <w:jc w:val="both"/>
      </w:pPr>
      <w:r>
        <w:rPr>
          <w:rFonts w:ascii="Times New Roman"/>
          <w:b w:val="false"/>
          <w:i w:val="false"/>
          <w:color w:val="000000"/>
          <w:sz w:val="28"/>
        </w:rPr>
        <w:t>
      "2-1)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ұйымдастырады;";</w:t>
      </w:r>
    </w:p>
    <w:bookmarkStart w:name="z21" w:id="1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
    <w:p>
      <w:pPr>
        <w:spacing w:after="0"/>
        <w:ind w:left="0"/>
        <w:jc w:val="both"/>
      </w:pPr>
      <w:r>
        <w:rPr>
          <w:rFonts w:ascii="Times New Roman"/>
          <w:b w:val="false"/>
          <w:i w:val="false"/>
          <w:color w:val="000000"/>
          <w:sz w:val="28"/>
        </w:rPr>
        <w:t xml:space="preserve">
      "1) ұлттық стандарттарға сәйкес келмейтін Қазақстан Республикасының Мемлекеттік Туын, Мемлекеттік Елтаңбасын ауыстыру және жою қағидаларын әзірлейді және бекітеді;". </w:t>
      </w:r>
    </w:p>
    <w:bookmarkStart w:name="z22" w:id="18"/>
    <w:p>
      <w:pPr>
        <w:spacing w:after="0"/>
        <w:ind w:left="0"/>
        <w:jc w:val="both"/>
      </w:pPr>
      <w:r>
        <w:rPr>
          <w:rFonts w:ascii="Times New Roman"/>
          <w:b w:val="false"/>
          <w:i w:val="false"/>
          <w:color w:val="000000"/>
          <w:sz w:val="28"/>
        </w:rPr>
        <w:t>
      2-бап. Осы Конституциялық заң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