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4bbadd" w14:textId="44bba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2014 жылғы 29 мамырдағы Еуразиялық экономикалық одақ туралы шартқа Қырғыз Республикасының қосылуына байланысты Қырғыз Республикасының 2014 жылғы 29 мамырдағы Еуразиялық экономикалық одақ туралы шартты, Еуразиялық экономикалық одақтың құқығына кіретін жекелеген халықаралық шарттарды және Еуразиялық экономикалық одақ органдарының актілерін қолдануы жөніндегі жағдайлар мен өтпелі ережелер туралы 2015 жылғы 8 мамырда қол қойылған хаттамаға өзгеріс енгізу туралы хаттаманы ратификациялау туралы</w:t>
      </w:r>
    </w:p>
    <w:p>
      <w:pPr>
        <w:spacing w:after="0"/>
        <w:ind w:left="0"/>
        <w:jc w:val="both"/>
      </w:pPr>
      <w:r>
        <w:rPr>
          <w:rFonts w:ascii="Times New Roman"/>
          <w:b w:val="false"/>
          <w:i w:val="false"/>
          <w:color w:val="000000"/>
          <w:sz w:val="28"/>
        </w:rPr>
        <w:t>Қазақстан Республикасының Заңы 2024 жылғы 19 ақпандағы № 61-VIII ҚРЗ.</w:t>
      </w:r>
    </w:p>
    <w:p>
      <w:pPr>
        <w:spacing w:after="0"/>
        <w:ind w:left="0"/>
        <w:jc w:val="both"/>
      </w:pPr>
      <w:bookmarkStart w:name="z1" w:id="0"/>
      <w:r>
        <w:rPr>
          <w:rFonts w:ascii="Times New Roman"/>
          <w:b w:val="false"/>
          <w:i w:val="false"/>
          <w:color w:val="000000"/>
          <w:sz w:val="28"/>
        </w:rPr>
        <w:t xml:space="preserve">
      2023 жылғы 25 мамырда Мәскеуде жасалған 2014 жылғы 29 мамырдағы Еуразиялық экономикалық одақ туралы шартқа Қырғыз Республикасының қосылуына байланысты Қырғыз Республикасының 2014 жылғы 29 мамырдағы Еуразиялық экономикалық одақ туралы </w:t>
      </w:r>
      <w:r>
        <w:rPr>
          <w:rFonts w:ascii="Times New Roman"/>
          <w:b w:val="false"/>
          <w:i w:val="false"/>
          <w:color w:val="000000"/>
          <w:sz w:val="28"/>
        </w:rPr>
        <w:t>шартты</w:t>
      </w:r>
      <w:r>
        <w:rPr>
          <w:rFonts w:ascii="Times New Roman"/>
          <w:b w:val="false"/>
          <w:i w:val="false"/>
          <w:color w:val="000000"/>
          <w:sz w:val="28"/>
        </w:rPr>
        <w:t>, Еуразиялық экономикалық одақтың құқығына кіретін жекелеген халықаралық шарттарды және Еуразиялық экономикалық одақ органдарының актілерін қолдануы жөніндегі жағдайлар мен өтпелі ережелер туралы 2015 жылғы 8 мамырда қол қойылған хаттамаға өзгеріс енгізу туралы хаттама ратификациялансын.</w:t>
      </w:r>
    </w:p>
    <w:bookmarkEnd w:id="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Президенті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Бейресми аударма</w:t>
            </w:r>
          </w:p>
        </w:tc>
      </w:tr>
    </w:tbl>
    <w:bookmarkStart w:name="z3" w:id="1"/>
    <w:p>
      <w:pPr>
        <w:spacing w:after="0"/>
        <w:ind w:left="0"/>
        <w:jc w:val="left"/>
      </w:pPr>
      <w:r>
        <w:rPr>
          <w:rFonts w:ascii="Times New Roman"/>
          <w:b/>
          <w:i w:val="false"/>
          <w:color w:val="000000"/>
        </w:rPr>
        <w:t xml:space="preserve"> 2014 жылғы 29 мамырдағы Еуразиялық экономикалық одақ туралы шартқа Қырғыз Республикасының қосылуына байланысты Қырғыз Республикасының 2014 жылғы 29 мамырдағы Еуразиялық экономикалық одақ туралы шартты, Еуразиялық экономикалық одақтың құқығына кіретін жекелеген халықаралық шарттарды және Еуразиялық экономикалық одақ органдарының актілерін қолдануы жөніндегі жағдайлар мен өтпелі ережелер туралы 2015 жылғы 8 мамырда қол қойылған хаттамаға өзгеріс енгізу туралы</w:t>
      </w:r>
      <w:r>
        <w:br/>
      </w:r>
      <w:r>
        <w:rPr>
          <w:rFonts w:ascii="Times New Roman"/>
          <w:b/>
          <w:i w:val="false"/>
          <w:color w:val="000000"/>
        </w:rPr>
        <w:t>ХАТТАМА</w:t>
      </w:r>
    </w:p>
    <w:bookmarkEnd w:id="1"/>
    <w:bookmarkStart w:name="z4" w:id="2"/>
    <w:p>
      <w:pPr>
        <w:spacing w:after="0"/>
        <w:ind w:left="0"/>
        <w:jc w:val="both"/>
      </w:pPr>
      <w:r>
        <w:rPr>
          <w:rFonts w:ascii="Times New Roman"/>
          <w:b w:val="false"/>
          <w:i w:val="false"/>
          <w:color w:val="000000"/>
          <w:sz w:val="28"/>
        </w:rPr>
        <w:t>
      Бұдан әрі мүше мемлекеттер деп аталатын Еуразиялық экономикалық одаққа мүше мемлекеттер</w:t>
      </w:r>
    </w:p>
    <w:bookmarkEnd w:id="2"/>
    <w:p>
      <w:pPr>
        <w:spacing w:after="0"/>
        <w:ind w:left="0"/>
        <w:jc w:val="both"/>
      </w:pPr>
      <w:r>
        <w:rPr>
          <w:rFonts w:ascii="Times New Roman"/>
          <w:b w:val="false"/>
          <w:i w:val="false"/>
          <w:color w:val="000000"/>
          <w:sz w:val="28"/>
        </w:rPr>
        <w:t xml:space="preserve">
      2014 жылғы 29 мамырдағы Еуразиялық экономикалық одақ туралы шартқа Қырғыз Республикасының қосылуы туралы 2014 жылғы 23 желтоқсанда қол қойылған шарттың </w:t>
      </w:r>
      <w:r>
        <w:rPr>
          <w:rFonts w:ascii="Times New Roman"/>
          <w:b w:val="false"/>
          <w:i w:val="false"/>
          <w:color w:val="000000"/>
          <w:sz w:val="28"/>
        </w:rPr>
        <w:t>1-бабының</w:t>
      </w:r>
      <w:r>
        <w:rPr>
          <w:rFonts w:ascii="Times New Roman"/>
          <w:b w:val="false"/>
          <w:i w:val="false"/>
          <w:color w:val="000000"/>
          <w:sz w:val="28"/>
        </w:rPr>
        <w:t xml:space="preserve"> үшінші абзацын басшылыққа ала отырып, төмендегілер туралы осы Хаттаманы жасасты:</w:t>
      </w:r>
    </w:p>
    <w:p>
      <w:pPr>
        <w:spacing w:after="0"/>
        <w:ind w:left="0"/>
        <w:jc w:val="both"/>
      </w:pPr>
      <w:r>
        <w:rPr>
          <w:rFonts w:ascii="Times New Roman"/>
          <w:b/>
          <w:i w:val="false"/>
          <w:color w:val="000000"/>
          <w:sz w:val="28"/>
        </w:rPr>
        <w:t>1-бап</w:t>
      </w:r>
    </w:p>
    <w:bookmarkStart w:name="z6" w:id="3"/>
    <w:p>
      <w:pPr>
        <w:spacing w:after="0"/>
        <w:ind w:left="0"/>
        <w:jc w:val="both"/>
      </w:pPr>
      <w:r>
        <w:rPr>
          <w:rFonts w:ascii="Times New Roman"/>
          <w:b w:val="false"/>
          <w:i w:val="false"/>
          <w:color w:val="000000"/>
          <w:sz w:val="28"/>
        </w:rPr>
        <w:t xml:space="preserve">
      2014 жылғы 29 мамырдағы Еуразиялық экономикалық одақ туралы шартқа Қырғыз Республикасының қосылуына байланысты Қырғыз Республикасының 2014 жылғы 29 мамырдағы Еуразиялық экономикалық одақ туралы шартты, Еуразиялық экономикалық одақтың құқығына кіретін жекелеген халықаралық шарттарды және Еуразиялық экономикалық одақ органдарының актілерін қолдануы жөніндегі жағдайлар мен өтпелі ережелер туралы 2015 жылғы 8 мамырда қол қойылған хаттамаға № 1 қосымшаның </w:t>
      </w:r>
      <w:r>
        <w:rPr>
          <w:rFonts w:ascii="Times New Roman"/>
          <w:b w:val="false"/>
          <w:i w:val="false"/>
          <w:color w:val="000000"/>
          <w:sz w:val="28"/>
        </w:rPr>
        <w:t>37-тармағының</w:t>
      </w:r>
      <w:r>
        <w:rPr>
          <w:rFonts w:ascii="Times New Roman"/>
          <w:b w:val="false"/>
          <w:i w:val="false"/>
          <w:color w:val="000000"/>
          <w:sz w:val="28"/>
        </w:rPr>
        <w:t xml:space="preserve"> үшінші абзацындағы "96" деген цифрлар "108" деген цифрлармен ауыстырылсын.</w:t>
      </w:r>
    </w:p>
    <w:bookmarkEnd w:id="3"/>
    <w:p>
      <w:pPr>
        <w:spacing w:after="0"/>
        <w:ind w:left="0"/>
        <w:jc w:val="both"/>
      </w:pPr>
      <w:r>
        <w:rPr>
          <w:rFonts w:ascii="Times New Roman"/>
          <w:b/>
          <w:i w:val="false"/>
          <w:color w:val="000000"/>
          <w:sz w:val="28"/>
        </w:rPr>
        <w:t>2-бап</w:t>
      </w:r>
    </w:p>
    <w:bookmarkStart w:name="z8" w:id="4"/>
    <w:p>
      <w:pPr>
        <w:spacing w:after="0"/>
        <w:ind w:left="0"/>
        <w:jc w:val="both"/>
      </w:pPr>
      <w:r>
        <w:rPr>
          <w:rFonts w:ascii="Times New Roman"/>
          <w:b w:val="false"/>
          <w:i w:val="false"/>
          <w:color w:val="000000"/>
          <w:sz w:val="28"/>
        </w:rPr>
        <w:t xml:space="preserve">
      Осы Хаттама оның күшіне енуі үшін қажетті мемлекетішілік рәсімдерді мүше мемлекеттердің орындағаны туралы соңғы жазбаша хабарламаны депозитарий дипломатиялық арналар арқылы алған күннен бастап, бірақ 2014 жылғы 29 мамырдағы Еуразиялық экономикалық одақ туралы шартқа Қырғыз Республикасының қосылуына байланысты Қырғыз Республикасының 2014 жылғы 29 мамырдағы Еуразиялық экономикалық одақ туралы </w:t>
      </w:r>
      <w:r>
        <w:rPr>
          <w:rFonts w:ascii="Times New Roman"/>
          <w:b w:val="false"/>
          <w:i w:val="false"/>
          <w:color w:val="000000"/>
          <w:sz w:val="28"/>
        </w:rPr>
        <w:t>шартты</w:t>
      </w:r>
      <w:r>
        <w:rPr>
          <w:rFonts w:ascii="Times New Roman"/>
          <w:b w:val="false"/>
          <w:i w:val="false"/>
          <w:color w:val="000000"/>
          <w:sz w:val="28"/>
        </w:rPr>
        <w:t>, Еуразиялық экономикалық одақтың құқығына кіретін жекелеген халықаралық шарттарды және Еуразиялық экономикалық одақ органдарының актілерін қолдануы жөніндегі жағдайлар мен өтпелі ережелер туралы 2015 жылғы 8 мамырда қол қойылған хаттамаға өзгеріс енгізу туралы 2022 жылғы 19 сәуірде қол қойылған хаттама күшіне енген күннен кейін ғана күшіне енеді.</w:t>
      </w:r>
    </w:p>
    <w:bookmarkEnd w:id="4"/>
    <w:bookmarkStart w:name="z9" w:id="5"/>
    <w:p>
      <w:pPr>
        <w:spacing w:after="0"/>
        <w:ind w:left="0"/>
        <w:jc w:val="both"/>
      </w:pPr>
      <w:r>
        <w:rPr>
          <w:rFonts w:ascii="Times New Roman"/>
          <w:b w:val="false"/>
          <w:i w:val="false"/>
          <w:color w:val="000000"/>
          <w:sz w:val="28"/>
        </w:rPr>
        <w:t>
      2023 жылғы 25 мамырда Мәскеу қаласында орыс тілінде бір төлнұсқа данада жасалды.</w:t>
      </w:r>
    </w:p>
    <w:bookmarkEnd w:id="5"/>
    <w:p>
      <w:pPr>
        <w:spacing w:after="0"/>
        <w:ind w:left="0"/>
        <w:jc w:val="both"/>
      </w:pPr>
      <w:r>
        <w:rPr>
          <w:rFonts w:ascii="Times New Roman"/>
          <w:b w:val="false"/>
          <w:i w:val="false"/>
          <w:color w:val="000000"/>
          <w:sz w:val="28"/>
        </w:rPr>
        <w:t>
      Осы Хаттаманың төлнұсқа данасы Еуразиялық экономикалық комиссияда сақталады, ол осы Хаттаманың депозитарийі бола отырып, әрбір мүше мемлекетке оның куәландырылған көшірмесін жібереді.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Армения</w:t>
            </w:r>
          </w:p>
          <w:p>
            <w:pPr>
              <w:spacing w:after="20"/>
              <w:ind w:left="20"/>
              <w:jc w:val="both"/>
            </w:pPr>
          </w:p>
          <w:p>
            <w:pPr>
              <w:spacing w:after="20"/>
              <w:ind w:left="20"/>
              <w:jc w:val="both"/>
            </w:pPr>
            <w:r>
              <w:rPr>
                <w:rFonts w:ascii="Times New Roman"/>
                <w:b/>
                <w:i w:val="false"/>
                <w:color w:val="000000"/>
                <w:sz w:val="20"/>
              </w:rPr>
              <w:t>
Республикасы</w:t>
            </w:r>
          </w:p>
          <w:p>
            <w:pPr>
              <w:spacing w:after="20"/>
              <w:ind w:left="20"/>
              <w:jc w:val="both"/>
            </w:pPr>
            <w:r>
              <w:rPr>
                <w:rFonts w:ascii="Times New Roman"/>
                <w:b/>
                <w:i w:val="false"/>
                <w:color w:val="000000"/>
                <w:sz w:val="20"/>
              </w:rPr>
              <w:t>
үшін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Қырғыз</w:t>
            </w:r>
          </w:p>
          <w:p>
            <w:pPr>
              <w:spacing w:after="20"/>
              <w:ind w:left="20"/>
              <w:jc w:val="both"/>
            </w:pPr>
          </w:p>
          <w:p>
            <w:pPr>
              <w:spacing w:after="20"/>
              <w:ind w:left="20"/>
              <w:jc w:val="both"/>
            </w:pPr>
            <w:r>
              <w:rPr>
                <w:rFonts w:ascii="Times New Roman"/>
                <w:b/>
                <w:i w:val="false"/>
                <w:color w:val="000000"/>
                <w:sz w:val="20"/>
              </w:rPr>
              <w:t>
Республикасы</w:t>
            </w:r>
          </w:p>
          <w:p>
            <w:pPr>
              <w:spacing w:after="20"/>
              <w:ind w:left="20"/>
              <w:jc w:val="both"/>
            </w:pPr>
            <w:r>
              <w:rPr>
                <w:rFonts w:ascii="Times New Roman"/>
                <w:b/>
                <w:i w:val="false"/>
                <w:color w:val="000000"/>
                <w:sz w:val="20"/>
              </w:rPr>
              <w:t>
үшін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Ресей</w:t>
            </w:r>
          </w:p>
          <w:p>
            <w:pPr>
              <w:spacing w:after="20"/>
              <w:ind w:left="20"/>
              <w:jc w:val="both"/>
            </w:pPr>
          </w:p>
          <w:p>
            <w:pPr>
              <w:spacing w:after="20"/>
              <w:ind w:left="20"/>
              <w:jc w:val="both"/>
            </w:pPr>
            <w:r>
              <w:rPr>
                <w:rFonts w:ascii="Times New Roman"/>
                <w:b/>
                <w:i w:val="false"/>
                <w:color w:val="000000"/>
                <w:sz w:val="20"/>
              </w:rPr>
              <w:t>
Федерациясы</w:t>
            </w:r>
          </w:p>
          <w:p>
            <w:pPr>
              <w:spacing w:after="20"/>
              <w:ind w:left="20"/>
              <w:jc w:val="both"/>
            </w:pPr>
            <w:r>
              <w:rPr>
                <w:rFonts w:ascii="Times New Roman"/>
                <w:b/>
                <w:i w:val="false"/>
                <w:color w:val="000000"/>
                <w:sz w:val="20"/>
              </w:rPr>
              <w:t>
үшін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Беларусь</w:t>
            </w:r>
          </w:p>
          <w:p>
            <w:pPr>
              <w:spacing w:after="20"/>
              <w:ind w:left="20"/>
              <w:jc w:val="both"/>
            </w:pPr>
          </w:p>
          <w:p>
            <w:pPr>
              <w:spacing w:after="20"/>
              <w:ind w:left="20"/>
              <w:jc w:val="both"/>
            </w:pPr>
            <w:r>
              <w:rPr>
                <w:rFonts w:ascii="Times New Roman"/>
                <w:b/>
                <w:i w:val="false"/>
                <w:color w:val="000000"/>
                <w:sz w:val="20"/>
              </w:rPr>
              <w:t>
Республикасы</w:t>
            </w:r>
          </w:p>
          <w:p>
            <w:pPr>
              <w:spacing w:after="20"/>
              <w:ind w:left="20"/>
              <w:jc w:val="both"/>
            </w:pPr>
            <w:r>
              <w:rPr>
                <w:rFonts w:ascii="Times New Roman"/>
                <w:b/>
                <w:i w:val="false"/>
                <w:color w:val="000000"/>
                <w:sz w:val="20"/>
              </w:rPr>
              <w:t>
үшін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Қазақстан</w:t>
            </w:r>
          </w:p>
          <w:p>
            <w:pPr>
              <w:spacing w:after="20"/>
              <w:ind w:left="20"/>
              <w:jc w:val="both"/>
            </w:pPr>
          </w:p>
          <w:p>
            <w:pPr>
              <w:spacing w:after="20"/>
              <w:ind w:left="20"/>
              <w:jc w:val="both"/>
            </w:pPr>
            <w:r>
              <w:rPr>
                <w:rFonts w:ascii="Times New Roman"/>
                <w:b/>
                <w:i w:val="false"/>
                <w:color w:val="000000"/>
                <w:sz w:val="20"/>
              </w:rPr>
              <w:t>
Республикасы</w:t>
            </w:r>
          </w:p>
          <w:p>
            <w:pPr>
              <w:spacing w:after="20"/>
              <w:ind w:left="20"/>
              <w:jc w:val="both"/>
            </w:pPr>
            <w:r>
              <w:rPr>
                <w:rFonts w:ascii="Times New Roman"/>
                <w:b/>
                <w:i w:val="false"/>
                <w:color w:val="000000"/>
                <w:sz w:val="20"/>
              </w:rPr>
              <w:t>
үшін
</w:t>
            </w:r>
          </w:p>
        </w:tc>
      </w:tr>
    </w:tbl>
    <w:bookmarkStart w:name="z10" w:id="6"/>
    <w:p>
      <w:pPr>
        <w:spacing w:after="0"/>
        <w:ind w:left="0"/>
        <w:jc w:val="both"/>
      </w:pPr>
      <w:r>
        <w:rPr>
          <w:rFonts w:ascii="Times New Roman"/>
          <w:b w:val="false"/>
          <w:i w:val="false"/>
          <w:color w:val="000000"/>
          <w:sz w:val="28"/>
        </w:rPr>
        <w:t>
      Осымен бұл мәтін 2023 жылғы 25 мамырда Мәскеу қаласында қол қойылған 2014 жылғы 29 мамырдағы Еуразиялық экономикалық одақ туралы шартқа Қырғыз Республикасының қосылуына байланысты Қырғыз Республикасының 2014 жылғы 29 мамырдағы Еуразиялық экономикалық одақ туралы шартты, Еуразиялық экономикалық одақтың құқығына кіретін жекелеген халықаралық шарттарды және Еуразиялық экономикалық одақ органдарының актілерін қолдануы жөніндегі жағдайлар мен өтпелі ережелер туралы хаттамаға өзгеріс енгізу туралы хаттаманың толық және теңтүпнұсқалы көшірмесі болып табылатынын куәландырамын:</w:t>
      </w:r>
    </w:p>
    <w:bookmarkEnd w:id="6"/>
    <w:p>
      <w:pPr>
        <w:spacing w:after="0"/>
        <w:ind w:left="0"/>
        <w:jc w:val="both"/>
      </w:pPr>
      <w:r>
        <w:rPr>
          <w:rFonts w:ascii="Times New Roman"/>
          <w:b w:val="false"/>
          <w:i w:val="false"/>
          <w:color w:val="000000"/>
          <w:sz w:val="28"/>
        </w:rPr>
        <w:t>
      Армения Республикасы үшін - Армения Республикасының Премьер-Министрі Н. В. Пашинян;</w:t>
      </w:r>
    </w:p>
    <w:p>
      <w:pPr>
        <w:spacing w:after="0"/>
        <w:ind w:left="0"/>
        <w:jc w:val="both"/>
      </w:pPr>
      <w:r>
        <w:rPr>
          <w:rFonts w:ascii="Times New Roman"/>
          <w:b w:val="false"/>
          <w:i w:val="false"/>
          <w:color w:val="000000"/>
          <w:sz w:val="28"/>
        </w:rPr>
        <w:t>
      Беларусь Республикасы үшін - Беларусь Республикасының Президенті А. Г. Лукашенко;</w:t>
      </w:r>
    </w:p>
    <w:p>
      <w:pPr>
        <w:spacing w:after="0"/>
        <w:ind w:left="0"/>
        <w:jc w:val="both"/>
      </w:pPr>
      <w:r>
        <w:rPr>
          <w:rFonts w:ascii="Times New Roman"/>
          <w:b w:val="false"/>
          <w:i w:val="false"/>
          <w:color w:val="000000"/>
          <w:sz w:val="28"/>
        </w:rPr>
        <w:t>
      Қазақстан Республикасы үшін - Қазақстан Республикасының Президенті Қ. К. Тоқаев;</w:t>
      </w:r>
    </w:p>
    <w:p>
      <w:pPr>
        <w:spacing w:after="0"/>
        <w:ind w:left="0"/>
        <w:jc w:val="both"/>
      </w:pPr>
      <w:r>
        <w:rPr>
          <w:rFonts w:ascii="Times New Roman"/>
          <w:b w:val="false"/>
          <w:i w:val="false"/>
          <w:color w:val="000000"/>
          <w:sz w:val="28"/>
        </w:rPr>
        <w:t>
      Қырғыз Республикасы үшін - Қырғыз Республикасының Президенті С. Ш. Жээнбеков;</w:t>
      </w:r>
    </w:p>
    <w:p>
      <w:pPr>
        <w:spacing w:after="0"/>
        <w:ind w:left="0"/>
        <w:jc w:val="both"/>
      </w:pPr>
      <w:r>
        <w:rPr>
          <w:rFonts w:ascii="Times New Roman"/>
          <w:b w:val="false"/>
          <w:i w:val="false"/>
          <w:color w:val="000000"/>
          <w:sz w:val="28"/>
        </w:rPr>
        <w:t>
      Ресей Федерациясы үшін - Ресей Федерациясының Президенті В.В. Путин.</w:t>
      </w:r>
    </w:p>
    <w:p>
      <w:pPr>
        <w:spacing w:after="0"/>
        <w:ind w:left="0"/>
        <w:jc w:val="both"/>
      </w:pPr>
      <w:r>
        <w:rPr>
          <w:rFonts w:ascii="Times New Roman"/>
          <w:b w:val="false"/>
          <w:i w:val="false"/>
          <w:color w:val="000000"/>
          <w:sz w:val="28"/>
        </w:rPr>
        <w:t>
      Түпнұсқа данасы Еуразиялық экономикалық комиссияда сақталады.</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комиссияның</w:t>
            </w:r>
          </w:p>
          <w:p>
            <w:pPr>
              <w:spacing w:after="20"/>
              <w:ind w:left="20"/>
              <w:jc w:val="both"/>
            </w:pPr>
          </w:p>
          <w:p>
            <w:pPr>
              <w:spacing w:after="20"/>
              <w:ind w:left="20"/>
              <w:jc w:val="both"/>
            </w:pPr>
            <w:r>
              <w:rPr>
                <w:rFonts w:ascii="Times New Roman"/>
                <w:b w:val="false"/>
                <w:i/>
                <w:color w:val="000000"/>
                <w:sz w:val="20"/>
              </w:rPr>
              <w:t>Құқықтық департаментінің директоры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В.И. Тараскин</w:t>
            </w:r>
            <w:r>
              <w:rPr>
                <w:rFonts w:ascii="Times New Roman"/>
                <w:b w:val="false"/>
                <w:i w:val="false"/>
                <w:color w:val="000000"/>
                <w:sz w:val="20"/>
              </w:rPr>
              <w:t>
</w:t>
            </w:r>
          </w:p>
        </w:tc>
      </w:tr>
    </w:tbl>
    <w:bookmarkStart w:name="z11" w:id="7"/>
    <w:p>
      <w:pPr>
        <w:spacing w:after="0"/>
        <w:ind w:left="0"/>
        <w:jc w:val="both"/>
      </w:pPr>
      <w:r>
        <w:rPr>
          <w:rFonts w:ascii="Times New Roman"/>
          <w:b w:val="false"/>
          <w:i w:val="false"/>
          <w:color w:val="000000"/>
          <w:sz w:val="28"/>
        </w:rPr>
        <w:t>
      2014 жылғы 29 мамырдағы Еуразиялық экономикалық одақ туралы шартқа Қырғыз Республикасының қосылуына байланысты Қырғыз Республикасының 2014 жылғы 29 мамырдағы Еуразиялық экономикалық одақ туралы шартты, Еуразиялық экономикалық одақтың құқығына кіретін жекелеген халықаралық шарттарды және Еуразиялық экономикалық одақ органдарының актілерін қолдануы жөніндегі жағдайлар мен өтпелі ережелер туралы 2015 жылғы 8 мамырда қол қойылған хаттамаға өзгеріс енгізу туралы хаттаманың аудармасы орыс тілге сәйкес келеді.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Қаржы Вице-министрі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Е.Е. Біржанов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2023 ж. "___"_________</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