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fc21" w14:textId="5f9f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халықаралық құрамдастырылған жүк тасымалдары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6 мамырдағы № 81-VIII ҚРЗ.</w:t>
      </w:r>
    </w:p>
    <w:p>
      <w:pPr>
        <w:spacing w:after="0"/>
        <w:ind w:left="0"/>
        <w:jc w:val="both"/>
      </w:pPr>
      <w:bookmarkStart w:name="z4" w:id="0"/>
      <w:r>
        <w:rPr>
          <w:rFonts w:ascii="Times New Roman"/>
          <w:b w:val="false"/>
          <w:i w:val="false"/>
          <w:color w:val="000000"/>
          <w:sz w:val="28"/>
        </w:rPr>
        <w:t xml:space="preserve">
      2022 жылғы 10 мамырда Анкарада жасалған Қазақстан Республикасының Үкіметі мен Түркия Республикасының Үкіметі арасындағы халықаралық құрамдастырылған жүк тасымалдары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Қазақстан Республикасының Үкіметі мен Түркия Республикасының</w:t>
      </w:r>
      <w:r>
        <w:br/>
      </w:r>
      <w:r>
        <w:rPr>
          <w:rFonts w:ascii="Times New Roman"/>
          <w:b/>
          <w:i w:val="false"/>
          <w:color w:val="000000"/>
        </w:rPr>
        <w:t>Үкіметі арасындағы халықаралық құрамдастырылған жүк</w:t>
      </w:r>
      <w:r>
        <w:br/>
      </w:r>
      <w:r>
        <w:rPr>
          <w:rFonts w:ascii="Times New Roman"/>
          <w:b/>
          <w:i w:val="false"/>
          <w:color w:val="000000"/>
        </w:rPr>
        <w:t>тасымалдары туралы келісім</w:t>
      </w:r>
    </w:p>
    <w:bookmarkEnd w:id="1"/>
    <w:bookmarkStart w:name="z7"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Түркия Республикасының Үкіметі</w:t>
      </w:r>
    </w:p>
    <w:bookmarkEnd w:id="2"/>
    <w:bookmarkStart w:name="z8" w:id="3"/>
    <w:p>
      <w:pPr>
        <w:spacing w:after="0"/>
        <w:ind w:left="0"/>
        <w:jc w:val="both"/>
      </w:pPr>
      <w:r>
        <w:rPr>
          <w:rFonts w:ascii="Times New Roman"/>
          <w:b w:val="false"/>
          <w:i w:val="false"/>
          <w:color w:val="000000"/>
          <w:sz w:val="28"/>
        </w:rPr>
        <w:t>
      интермодальдық шешімдер арқылы халықаралық жүк тасымалдарын оңайлатуға жәрдемдесуге ниет білдіре отырып,</w:t>
      </w:r>
    </w:p>
    <w:bookmarkEnd w:id="3"/>
    <w:bookmarkStart w:name="z9" w:id="4"/>
    <w:p>
      <w:pPr>
        <w:spacing w:after="0"/>
        <w:ind w:left="0"/>
        <w:jc w:val="both"/>
      </w:pPr>
      <w:r>
        <w:rPr>
          <w:rFonts w:ascii="Times New Roman"/>
          <w:b w:val="false"/>
          <w:i w:val="false"/>
          <w:color w:val="000000"/>
          <w:sz w:val="28"/>
        </w:rPr>
        <w:t>
      Қазақстан Республикасы мен Түркия Республикасының арасындағы жүк тасымалдарының ұлғаюын ескере отырып,</w:t>
      </w:r>
    </w:p>
    <w:bookmarkEnd w:id="4"/>
    <w:bookmarkStart w:name="z10" w:id="5"/>
    <w:p>
      <w:pPr>
        <w:spacing w:after="0"/>
        <w:ind w:left="0"/>
        <w:jc w:val="both"/>
      </w:pPr>
      <w:r>
        <w:rPr>
          <w:rFonts w:ascii="Times New Roman"/>
          <w:b w:val="false"/>
          <w:i w:val="false"/>
          <w:color w:val="000000"/>
          <w:sz w:val="28"/>
        </w:rPr>
        <w:t>
      Еуропа, Балтық өңірі, Қара теңіз, Орта Шығыс және Кавказ мемлекеттерінің көлік желілерін интеграциялау мақсатында,</w:t>
      </w:r>
    </w:p>
    <w:bookmarkEnd w:id="5"/>
    <w:bookmarkStart w:name="z11" w:id="6"/>
    <w:p>
      <w:pPr>
        <w:spacing w:after="0"/>
        <w:ind w:left="0"/>
        <w:jc w:val="both"/>
      </w:pPr>
      <w:r>
        <w:rPr>
          <w:rFonts w:ascii="Times New Roman"/>
          <w:b w:val="false"/>
          <w:i w:val="false"/>
          <w:color w:val="000000"/>
          <w:sz w:val="28"/>
        </w:rPr>
        <w:t>
      тарихи Жібек жолын қайта жаңғыртуға және Баку-Тбилиси-Карс теміржол желісі арқылы Қазақстан мен Түркияны қосатын Шығыс-Батыс Транскаспий орта дәлізін жақсартуға ниет білдіре отырып,</w:t>
      </w:r>
    </w:p>
    <w:bookmarkEnd w:id="6"/>
    <w:bookmarkStart w:name="z12" w:id="7"/>
    <w:p>
      <w:pPr>
        <w:spacing w:after="0"/>
        <w:ind w:left="0"/>
        <w:jc w:val="both"/>
      </w:pPr>
      <w:r>
        <w:rPr>
          <w:rFonts w:ascii="Times New Roman"/>
          <w:b w:val="false"/>
          <w:i w:val="false"/>
          <w:color w:val="000000"/>
          <w:sz w:val="28"/>
        </w:rPr>
        <w:t>
      әлеуметтік, экономикалық және экологиялық артықшылықтары бар балама шешімдер ұсыну мақсатында автожол жүйесіне қосымша заманауи теміржол және су көлігі жолдарын дамытуға жәрдемдесу қажеттігін ұғына отырып,</w:t>
      </w:r>
    </w:p>
    <w:bookmarkEnd w:id="7"/>
    <w:bookmarkStart w:name="z13" w:id="8"/>
    <w:p>
      <w:pPr>
        <w:spacing w:after="0"/>
        <w:ind w:left="0"/>
        <w:jc w:val="both"/>
      </w:pPr>
      <w:r>
        <w:rPr>
          <w:rFonts w:ascii="Times New Roman"/>
          <w:b w:val="false"/>
          <w:i w:val="false"/>
          <w:color w:val="000000"/>
          <w:sz w:val="28"/>
        </w:rPr>
        <w:t>
      халықаралық жүк тасымалдарын оңайлату үшін құрамдастырылтан тасымалдар жүйесінің жоғары әлеуеті мен мүмкіндігі бар екенін болжай отырып,</w:t>
      </w:r>
    </w:p>
    <w:bookmarkEnd w:id="8"/>
    <w:bookmarkStart w:name="z14" w:id="9"/>
    <w:p>
      <w:pPr>
        <w:spacing w:after="0"/>
        <w:ind w:left="0"/>
        <w:jc w:val="both"/>
      </w:pPr>
      <w:r>
        <w:rPr>
          <w:rFonts w:ascii="Times New Roman"/>
          <w:b w:val="false"/>
          <w:i w:val="false"/>
          <w:color w:val="000000"/>
          <w:sz w:val="28"/>
        </w:rPr>
        <w:t>
      төмендегілер туралы келісті:</w:t>
      </w:r>
    </w:p>
    <w:bookmarkEnd w:id="9"/>
    <w:bookmarkStart w:name="z15" w:id="10"/>
    <w:p>
      <w:pPr>
        <w:spacing w:after="0"/>
        <w:ind w:left="0"/>
        <w:jc w:val="left"/>
      </w:pPr>
      <w:r>
        <w:rPr>
          <w:rFonts w:ascii="Times New Roman"/>
          <w:b/>
          <w:i w:val="false"/>
          <w:color w:val="000000"/>
        </w:rPr>
        <w:t xml:space="preserve"> 1-бап</w:t>
      </w:r>
      <w:r>
        <w:br/>
      </w:r>
      <w:r>
        <w:rPr>
          <w:rFonts w:ascii="Times New Roman"/>
          <w:b/>
          <w:i w:val="false"/>
          <w:color w:val="000000"/>
        </w:rPr>
        <w:t>Қолданылу саласы</w:t>
      </w:r>
    </w:p>
    <w:bookmarkEnd w:id="10"/>
    <w:bookmarkStart w:name="z16" w:id="11"/>
    <w:p>
      <w:pPr>
        <w:spacing w:after="0"/>
        <w:ind w:left="0"/>
        <w:jc w:val="both"/>
      </w:pPr>
      <w:r>
        <w:rPr>
          <w:rFonts w:ascii="Times New Roman"/>
          <w:b w:val="false"/>
          <w:i w:val="false"/>
          <w:color w:val="000000"/>
          <w:sz w:val="28"/>
        </w:rPr>
        <w:t>
      1. Осы Келісім Тараптардың бірі мемлекеттерінің аумағында тіркелген көлік құралымен Тараптардың әрбірінің мемлекеттерінің аумақтары арасында немесе бір немесе екі Тарап мемлекетінің аумағы арқылы транзитпен теміржол, су және/немесе автомобиль жолдары арқылы орындалатын халықаралық құрамдастырылған саласында қолданылады.</w:t>
      </w:r>
    </w:p>
    <w:bookmarkEnd w:id="11"/>
    <w:bookmarkStart w:name="z17" w:id="12"/>
    <w:p>
      <w:pPr>
        <w:spacing w:after="0"/>
        <w:ind w:left="0"/>
        <w:jc w:val="both"/>
      </w:pPr>
      <w:r>
        <w:rPr>
          <w:rFonts w:ascii="Times New Roman"/>
          <w:b w:val="false"/>
          <w:i w:val="false"/>
          <w:color w:val="000000"/>
          <w:sz w:val="28"/>
        </w:rPr>
        <w:t>
      2. Осы мемлекеттер қатысушылары болып табылатын басқа да халықаралық шарттардан туындайтын Тараптар мемлекеттерінің құқықтары мен міндеттемелерін осы Келісім қозғамайды.</w:t>
      </w:r>
    </w:p>
    <w:bookmarkEnd w:id="12"/>
    <w:bookmarkStart w:name="z18" w:id="13"/>
    <w:p>
      <w:pPr>
        <w:spacing w:after="0"/>
        <w:ind w:left="0"/>
        <w:jc w:val="left"/>
      </w:pPr>
      <w:r>
        <w:rPr>
          <w:rFonts w:ascii="Times New Roman"/>
          <w:b/>
          <w:i w:val="false"/>
          <w:color w:val="000000"/>
        </w:rPr>
        <w:t xml:space="preserve"> 2-бап</w:t>
      </w:r>
      <w:r>
        <w:br/>
      </w:r>
      <w:r>
        <w:rPr>
          <w:rFonts w:ascii="Times New Roman"/>
          <w:b/>
          <w:i w:val="false"/>
          <w:color w:val="000000"/>
        </w:rPr>
        <w:t>Анықтамалар</w:t>
      </w:r>
    </w:p>
    <w:bookmarkEnd w:id="13"/>
    <w:bookmarkStart w:name="z19" w:id="14"/>
    <w:p>
      <w:pPr>
        <w:spacing w:after="0"/>
        <w:ind w:left="0"/>
        <w:jc w:val="both"/>
      </w:pPr>
      <w:r>
        <w:rPr>
          <w:rFonts w:ascii="Times New Roman"/>
          <w:b w:val="false"/>
          <w:i w:val="false"/>
          <w:color w:val="000000"/>
          <w:sz w:val="28"/>
        </w:rPr>
        <w:t>
      Осы Келісімнің мақсаттары үшін төменде келтірілген анықтамалар мыналарды білдіреді:</w:t>
      </w:r>
    </w:p>
    <w:bookmarkEnd w:id="14"/>
    <w:bookmarkStart w:name="z20" w:id="15"/>
    <w:p>
      <w:pPr>
        <w:spacing w:after="0"/>
        <w:ind w:left="0"/>
        <w:jc w:val="both"/>
      </w:pPr>
      <w:r>
        <w:rPr>
          <w:rFonts w:ascii="Times New Roman"/>
          <w:b w:val="false"/>
          <w:i w:val="false"/>
          <w:color w:val="000000"/>
          <w:sz w:val="28"/>
        </w:rPr>
        <w:t>
      1) интермодальдық жүк тасымалы – интермодальдық/құрамдастырылған жүк тиелетін көлік бірлігінде жүк жөнелтушіден жүк алушыға дейін жүкті тасымалдау үшін көліктің әр түрін дәйектілікпен пайдалану;</w:t>
      </w:r>
    </w:p>
    <w:bookmarkEnd w:id="15"/>
    <w:bookmarkStart w:name="z21" w:id="16"/>
    <w:p>
      <w:pPr>
        <w:spacing w:after="0"/>
        <w:ind w:left="0"/>
        <w:jc w:val="both"/>
      </w:pPr>
      <w:r>
        <w:rPr>
          <w:rFonts w:ascii="Times New Roman"/>
          <w:b w:val="false"/>
          <w:i w:val="false"/>
          <w:color w:val="000000"/>
          <w:sz w:val="28"/>
        </w:rPr>
        <w:t>
      2) құрамдастырылған жүк тасымалы - интермодальдық жүк тасымалы, бұл ретте жолдың басым бөлігі теміржолдарға немесе теңіз жолына келеді, сондай-ақ бастапқы және/немесе соңғы кезеңі автомобиль жолдары арқылы барынша қысқа жолмен орындалады;</w:t>
      </w:r>
    </w:p>
    <w:bookmarkEnd w:id="16"/>
    <w:bookmarkStart w:name="z22" w:id="17"/>
    <w:p>
      <w:pPr>
        <w:spacing w:after="0"/>
        <w:ind w:left="0"/>
        <w:jc w:val="both"/>
      </w:pPr>
      <w:r>
        <w:rPr>
          <w:rFonts w:ascii="Times New Roman"/>
          <w:b w:val="false"/>
          <w:i w:val="false"/>
          <w:color w:val="000000"/>
          <w:sz w:val="28"/>
        </w:rPr>
        <w:t>
      3) автокөлік құралы - моторлы көлік құралы Тараптар мемлекеттерінің бірінің аумағында тіркелген және жүкті тек автомобильмен тасымалдау үшін пайдаланылатын моторлы көлік құралын немесе автокөлік құралдарының құрамасын (тіркемесі, жартылай тіркемесі бар автокөлік құралдары) білдіреді;</w:t>
      </w:r>
    </w:p>
    <w:bookmarkEnd w:id="17"/>
    <w:bookmarkStart w:name="z23" w:id="18"/>
    <w:p>
      <w:pPr>
        <w:spacing w:after="0"/>
        <w:ind w:left="0"/>
        <w:jc w:val="both"/>
      </w:pPr>
      <w:r>
        <w:rPr>
          <w:rFonts w:ascii="Times New Roman"/>
          <w:b w:val="false"/>
          <w:i w:val="false"/>
          <w:color w:val="000000"/>
          <w:sz w:val="28"/>
        </w:rPr>
        <w:t>
      4) интермодальдық/құрамдастырылған тасымалдың жүк тиелетін бірлігі - құрамдастырылған тасымалдар үшін жарамды контейнер, алынбалы шанақ, жартылай тіркеме/тіркеме, жүкке арналған моторлы автокөлік құралы;</w:t>
      </w:r>
    </w:p>
    <w:bookmarkEnd w:id="18"/>
    <w:bookmarkStart w:name="z24" w:id="19"/>
    <w:p>
      <w:pPr>
        <w:spacing w:after="0"/>
        <w:ind w:left="0"/>
        <w:jc w:val="both"/>
      </w:pPr>
      <w:r>
        <w:rPr>
          <w:rFonts w:ascii="Times New Roman"/>
          <w:b w:val="false"/>
          <w:i w:val="false"/>
          <w:color w:val="000000"/>
          <w:sz w:val="28"/>
        </w:rPr>
        <w:t>
      5) құрамдастырылған жүк терминалы - интермодальдық/құрамдастырылған тасымалдар кезінде жүк тиелетін бірліктерді тиеп-түсіруге және сақтауға бейімделген орын;</w:t>
      </w:r>
    </w:p>
    <w:bookmarkEnd w:id="19"/>
    <w:bookmarkStart w:name="z25" w:id="20"/>
    <w:p>
      <w:pPr>
        <w:spacing w:after="0"/>
        <w:ind w:left="0"/>
        <w:jc w:val="both"/>
      </w:pPr>
      <w:r>
        <w:rPr>
          <w:rFonts w:ascii="Times New Roman"/>
          <w:b w:val="false"/>
          <w:i w:val="false"/>
          <w:color w:val="000000"/>
          <w:sz w:val="28"/>
        </w:rPr>
        <w:t>
      6) құрамдастырылған жүк терминалына/терминалынан тасымалдау - интермодальдық/құрамдастырылған тасымалдың жүк тиелетін бірлігін мемлекеттік шекараны кесіп өту пунктінен немесе Тараптар мемлекеттерінің аумағындағы жөнелту пунктінен маршрутта жақын мандаты теміржол терминалына немесе теңіз портына дейін өткізу; теміржол терминалынан немесе теңіз портынан маршрутта жақын мандаты мемлекеттік шекараны кесіп өту пунктіне немесе межелі пунктке дейін автомобиль жолы арқылы өткізу;</w:t>
      </w:r>
    </w:p>
    <w:bookmarkEnd w:id="20"/>
    <w:bookmarkStart w:name="z26" w:id="21"/>
    <w:p>
      <w:pPr>
        <w:spacing w:after="0"/>
        <w:ind w:left="0"/>
        <w:jc w:val="both"/>
      </w:pPr>
      <w:r>
        <w:rPr>
          <w:rFonts w:ascii="Times New Roman"/>
          <w:b w:val="false"/>
          <w:i w:val="false"/>
          <w:color w:val="000000"/>
          <w:sz w:val="28"/>
        </w:rPr>
        <w:t>
      7) ілесіп алып жүретін аралас тасымал - автокөлік құралдарын жүргізуші ілесіп жүріп көліктің басқа түрімен (мысалы: пойызбен немесе пароммен) тасымалдау;</w:t>
      </w:r>
    </w:p>
    <w:bookmarkEnd w:id="21"/>
    <w:bookmarkStart w:name="z27" w:id="22"/>
    <w:p>
      <w:pPr>
        <w:spacing w:after="0"/>
        <w:ind w:left="0"/>
        <w:jc w:val="both"/>
      </w:pPr>
      <w:r>
        <w:rPr>
          <w:rFonts w:ascii="Times New Roman"/>
          <w:b w:val="false"/>
          <w:i w:val="false"/>
          <w:color w:val="000000"/>
          <w:sz w:val="28"/>
        </w:rPr>
        <w:t>
      8) ілесіп алып жүрмейтін аралас тасымал - автокөлік құралдарын немесе тіркемелерді жүргізуші ілесіп жүрмей көліктің басқа түрімен тасымалдау немесе көліктің бірнеше түрімен контейнерлерді немесе алынбалы шанақтарды тасымалдау;</w:t>
      </w:r>
    </w:p>
    <w:bookmarkEnd w:id="22"/>
    <w:bookmarkStart w:name="z28" w:id="23"/>
    <w:p>
      <w:pPr>
        <w:spacing w:after="0"/>
        <w:ind w:left="0"/>
        <w:jc w:val="both"/>
      </w:pPr>
      <w:r>
        <w:rPr>
          <w:rFonts w:ascii="Times New Roman"/>
          <w:b w:val="false"/>
          <w:i w:val="false"/>
          <w:color w:val="000000"/>
          <w:sz w:val="28"/>
        </w:rPr>
        <w:t>
      9) арнайы рұқсат - аумағы арқылы тасымалдау жүзеге асырылатын Тарап мемлекетінің заңнамасына сәйкес тасымалдаушыға үлкен габаритті, ауыр салмақты және қауіпті жүктерді автокөлік құралымен тасымалдауды орындау құқығын беретін құжат;</w:t>
      </w:r>
    </w:p>
    <w:bookmarkEnd w:id="23"/>
    <w:bookmarkStart w:name="z29" w:id="24"/>
    <w:p>
      <w:pPr>
        <w:spacing w:after="0"/>
        <w:ind w:left="0"/>
        <w:jc w:val="both"/>
      </w:pPr>
      <w:r>
        <w:rPr>
          <w:rFonts w:ascii="Times New Roman"/>
          <w:b w:val="false"/>
          <w:i w:val="false"/>
          <w:color w:val="000000"/>
          <w:sz w:val="28"/>
        </w:rPr>
        <w:t>
      10) бірлескен комитет - осы Келісімнің 9-бабының ережелеріне сәйкес құрылған "Халықаралық құрамдастырылған тасымалдар жөніндегі бірлескен комитет";</w:t>
      </w:r>
    </w:p>
    <w:bookmarkEnd w:id="24"/>
    <w:bookmarkStart w:name="z30" w:id="25"/>
    <w:p>
      <w:pPr>
        <w:spacing w:after="0"/>
        <w:ind w:left="0"/>
        <w:jc w:val="both"/>
      </w:pPr>
      <w:r>
        <w:rPr>
          <w:rFonts w:ascii="Times New Roman"/>
          <w:b w:val="false"/>
          <w:i w:val="false"/>
          <w:color w:val="000000"/>
          <w:sz w:val="28"/>
        </w:rPr>
        <w:t>
      11) тасымалдаушы - Тараптар мемлекеттерінің заңнамасына сәйкес кез келген жүк тиелетін бірлікті жалға алу, сатып алу немесе лизингке алу арқылы жолаушылар мен жүк тасымалдарын орындауға құқығы бар кез келген жеке немесе заңды тұлға;</w:t>
      </w:r>
    </w:p>
    <w:bookmarkEnd w:id="25"/>
    <w:bookmarkStart w:name="z31" w:id="26"/>
    <w:p>
      <w:pPr>
        <w:spacing w:after="0"/>
        <w:ind w:left="0"/>
        <w:jc w:val="both"/>
      </w:pPr>
      <w:r>
        <w:rPr>
          <w:rFonts w:ascii="Times New Roman"/>
          <w:b w:val="false"/>
          <w:i w:val="false"/>
          <w:color w:val="000000"/>
          <w:sz w:val="28"/>
        </w:rPr>
        <w:t>
      12) тиеу габариті - көпірлер, инфрақұрылымының басқа да құрылысжайлары арқылы қауіпсіз өтуді қамтамасыз ету үшін Тараптар рұқсат еткен теміржол көлік құралдарының және жүктің ең жоғары биіктігі мен ені.</w:t>
      </w:r>
    </w:p>
    <w:bookmarkEnd w:id="26"/>
    <w:bookmarkStart w:name="z32" w:id="27"/>
    <w:p>
      <w:pPr>
        <w:spacing w:after="0"/>
        <w:ind w:left="0"/>
        <w:jc w:val="left"/>
      </w:pPr>
      <w:r>
        <w:rPr>
          <w:rFonts w:ascii="Times New Roman"/>
          <w:b/>
          <w:i w:val="false"/>
          <w:color w:val="000000"/>
        </w:rPr>
        <w:t xml:space="preserve"> 3-бап</w:t>
      </w:r>
      <w:r>
        <w:br/>
      </w:r>
      <w:r>
        <w:rPr>
          <w:rFonts w:ascii="Times New Roman"/>
          <w:b/>
          <w:i w:val="false"/>
          <w:color w:val="000000"/>
        </w:rPr>
        <w:t>Құзыретті органдар</w:t>
      </w:r>
    </w:p>
    <w:bookmarkEnd w:id="27"/>
    <w:bookmarkStart w:name="z33" w:id="28"/>
    <w:p>
      <w:pPr>
        <w:spacing w:after="0"/>
        <w:ind w:left="0"/>
        <w:jc w:val="both"/>
      </w:pPr>
      <w:r>
        <w:rPr>
          <w:rFonts w:ascii="Times New Roman"/>
          <w:b w:val="false"/>
          <w:i w:val="false"/>
          <w:color w:val="000000"/>
          <w:sz w:val="28"/>
        </w:rPr>
        <w:t>
      1. Осы Келісімде Тараптардың құзыретті органдары болып:</w:t>
      </w:r>
    </w:p>
    <w:bookmarkEnd w:id="28"/>
    <w:bookmarkStart w:name="z34" w:id="29"/>
    <w:p>
      <w:pPr>
        <w:spacing w:after="0"/>
        <w:ind w:left="0"/>
        <w:jc w:val="both"/>
      </w:pPr>
      <w:r>
        <w:rPr>
          <w:rFonts w:ascii="Times New Roman"/>
          <w:b w:val="false"/>
          <w:i w:val="false"/>
          <w:color w:val="000000"/>
          <w:sz w:val="28"/>
        </w:rPr>
        <w:t>
      - Қазақстан Республикасынан - Индустрия және инфрақұрылымдық даму министрлігі айқындалады;</w:t>
      </w:r>
    </w:p>
    <w:bookmarkEnd w:id="29"/>
    <w:bookmarkStart w:name="z35" w:id="30"/>
    <w:p>
      <w:pPr>
        <w:spacing w:after="0"/>
        <w:ind w:left="0"/>
        <w:jc w:val="both"/>
      </w:pPr>
      <w:r>
        <w:rPr>
          <w:rFonts w:ascii="Times New Roman"/>
          <w:b w:val="false"/>
          <w:i w:val="false"/>
          <w:color w:val="000000"/>
          <w:sz w:val="28"/>
        </w:rPr>
        <w:t>
      - Түркия Республикасынан - Көлік және инфрақұрылым министрлігі.</w:t>
      </w:r>
    </w:p>
    <w:bookmarkEnd w:id="30"/>
    <w:bookmarkStart w:name="z36" w:id="31"/>
    <w:p>
      <w:pPr>
        <w:spacing w:after="0"/>
        <w:ind w:left="0"/>
        <w:jc w:val="both"/>
      </w:pPr>
      <w:r>
        <w:rPr>
          <w:rFonts w:ascii="Times New Roman"/>
          <w:b w:val="false"/>
          <w:i w:val="false"/>
          <w:color w:val="000000"/>
          <w:sz w:val="28"/>
        </w:rPr>
        <w:t>
      2. Көрсетілген құзыретті органдардың атауы немесе функциялары өзгерген жағдайда Тараптар дипломатиялық арналар арқылы бір-біріне дереу хабар береді. Бұл өзгерістер осы Келісімнің үзіліссіз болуына немесе орындалуына әсер етпеуге тиіс.</w:t>
      </w:r>
    </w:p>
    <w:bookmarkEnd w:id="31"/>
    <w:bookmarkStart w:name="z37" w:id="32"/>
    <w:p>
      <w:pPr>
        <w:spacing w:after="0"/>
        <w:ind w:left="0"/>
        <w:jc w:val="left"/>
      </w:pPr>
      <w:r>
        <w:rPr>
          <w:rFonts w:ascii="Times New Roman"/>
          <w:b/>
          <w:i w:val="false"/>
          <w:color w:val="000000"/>
        </w:rPr>
        <w:t xml:space="preserve"> 4-бап</w:t>
      </w:r>
      <w:r>
        <w:br/>
      </w:r>
      <w:r>
        <w:rPr>
          <w:rFonts w:ascii="Times New Roman"/>
          <w:b/>
          <w:i w:val="false"/>
          <w:color w:val="000000"/>
        </w:rPr>
        <w:t>Ілесіп алып жүретін құрамдастырылған жүк тасымалы</w:t>
      </w:r>
    </w:p>
    <w:bookmarkEnd w:id="32"/>
    <w:bookmarkStart w:name="z38" w:id="33"/>
    <w:p>
      <w:pPr>
        <w:spacing w:after="0"/>
        <w:ind w:left="0"/>
        <w:jc w:val="both"/>
      </w:pPr>
      <w:r>
        <w:rPr>
          <w:rFonts w:ascii="Times New Roman"/>
          <w:b w:val="false"/>
          <w:i w:val="false"/>
          <w:color w:val="000000"/>
          <w:sz w:val="28"/>
        </w:rPr>
        <w:t>
      1. Мемлекеттік шекараны кесіп өтуден немесе Тараптар мемлекеттерінің аумағында орналасқан кез келген жүк тиеу пунктінен басталатын және басқа Тарап мемлекетінің аумағында орналасқан құрамдастырылған тасымалдарды түсіру пункттерінде аяқталатын, тіркелген көлік құралдарымен жүк тасымалдары операциялары үзіліссіз жүзеге асырылуға тиіс.</w:t>
      </w:r>
    </w:p>
    <w:bookmarkEnd w:id="33"/>
    <w:bookmarkStart w:name="z39" w:id="34"/>
    <w:p>
      <w:pPr>
        <w:spacing w:after="0"/>
        <w:ind w:left="0"/>
        <w:jc w:val="both"/>
      </w:pPr>
      <w:r>
        <w:rPr>
          <w:rFonts w:ascii="Times New Roman"/>
          <w:b w:val="false"/>
          <w:i w:val="false"/>
          <w:color w:val="000000"/>
          <w:sz w:val="28"/>
        </w:rPr>
        <w:t>
      2. Тараптар халықаралық нормаларға сәйкес мемлекеттік шекара арқылы өткізу пункттерінде жүк пойыздарының болу уақытын қысқартуға күш-жігерін жұмсайды.</w:t>
      </w:r>
    </w:p>
    <w:bookmarkEnd w:id="34"/>
    <w:bookmarkStart w:name="z40" w:id="35"/>
    <w:p>
      <w:pPr>
        <w:spacing w:after="0"/>
        <w:ind w:left="0"/>
        <w:jc w:val="left"/>
      </w:pPr>
      <w:r>
        <w:rPr>
          <w:rFonts w:ascii="Times New Roman"/>
          <w:b/>
          <w:i w:val="false"/>
          <w:color w:val="000000"/>
        </w:rPr>
        <w:t xml:space="preserve"> 5-бап</w:t>
      </w:r>
      <w:r>
        <w:br/>
      </w:r>
      <w:r>
        <w:rPr>
          <w:rFonts w:ascii="Times New Roman"/>
          <w:b/>
          <w:i w:val="false"/>
          <w:color w:val="000000"/>
        </w:rPr>
        <w:t>Ілесіп алып жүрмейтін аралас тасымал</w:t>
      </w:r>
    </w:p>
    <w:bookmarkEnd w:id="35"/>
    <w:bookmarkStart w:name="z41" w:id="36"/>
    <w:p>
      <w:pPr>
        <w:spacing w:after="0"/>
        <w:ind w:left="0"/>
        <w:jc w:val="both"/>
      </w:pPr>
      <w:r>
        <w:rPr>
          <w:rFonts w:ascii="Times New Roman"/>
          <w:b w:val="false"/>
          <w:i w:val="false"/>
          <w:color w:val="000000"/>
          <w:sz w:val="28"/>
        </w:rPr>
        <w:t>
      1. Тарап мемлекетінің аумағында орналасқан құрамдастырылған тасымалдардың екі жүк терминалы арасында интермодальдық/құрамдастырылған көліктік жүк тиелетін бірлікті тасымалдау осы Тарап мемлекетінде тіркелген көлік құралдарымен ғана жүзеге асырылады.</w:t>
      </w:r>
    </w:p>
    <w:bookmarkEnd w:id="36"/>
    <w:bookmarkStart w:name="z42" w:id="37"/>
    <w:p>
      <w:pPr>
        <w:spacing w:after="0"/>
        <w:ind w:left="0"/>
        <w:jc w:val="both"/>
      </w:pPr>
      <w:r>
        <w:rPr>
          <w:rFonts w:ascii="Times New Roman"/>
          <w:b w:val="false"/>
          <w:i w:val="false"/>
          <w:color w:val="000000"/>
          <w:sz w:val="28"/>
        </w:rPr>
        <w:t>
      2. Осындай көліктік операцияларды жүзеге асыруға арналған құрамдастырылған жүк терминалдары Бірлескен комитет отырысында айқындалады және тізімге енгізіледі.</w:t>
      </w:r>
    </w:p>
    <w:bookmarkEnd w:id="37"/>
    <w:bookmarkStart w:name="z43" w:id="38"/>
    <w:p>
      <w:pPr>
        <w:spacing w:after="0"/>
        <w:ind w:left="0"/>
        <w:jc w:val="both"/>
      </w:pPr>
      <w:r>
        <w:rPr>
          <w:rFonts w:ascii="Times New Roman"/>
          <w:b w:val="false"/>
          <w:i w:val="false"/>
          <w:color w:val="000000"/>
          <w:sz w:val="28"/>
        </w:rPr>
        <w:t>
      3. Тараптар автомобиль көлігінен неғұрлым сенімді, экологиялық және тиімді көлік түріне жүкті ауыстырып салу мақсатында Еуропа, Балтық өңірі, Қара теңіз және Орта Шығыс өңірлері мемлекеттерінің халықаралық саудасының контейнерлік блок-пойыз операцияларының ұлғаюына байланысты болатын өңірлік бастамалар мен халықаралық жобаларға ықпал ету үшін қажетті күш-жігер жұмсайды.</w:t>
      </w:r>
    </w:p>
    <w:bookmarkEnd w:id="38"/>
    <w:bookmarkStart w:name="z44" w:id="39"/>
    <w:p>
      <w:pPr>
        <w:spacing w:after="0"/>
        <w:ind w:left="0"/>
        <w:jc w:val="left"/>
      </w:pPr>
      <w:r>
        <w:rPr>
          <w:rFonts w:ascii="Times New Roman"/>
          <w:b/>
          <w:i w:val="false"/>
          <w:color w:val="000000"/>
        </w:rPr>
        <w:t xml:space="preserve"> 6-бап</w:t>
      </w:r>
      <w:r>
        <w:br/>
      </w:r>
      <w:r>
        <w:rPr>
          <w:rFonts w:ascii="Times New Roman"/>
          <w:b/>
          <w:i w:val="false"/>
          <w:color w:val="000000"/>
        </w:rPr>
        <w:t>Мемлекеттік шекараны кесіп өту</w:t>
      </w:r>
    </w:p>
    <w:bookmarkEnd w:id="39"/>
    <w:bookmarkStart w:name="z45" w:id="40"/>
    <w:p>
      <w:pPr>
        <w:spacing w:after="0"/>
        <w:ind w:left="0"/>
        <w:jc w:val="both"/>
      </w:pPr>
      <w:r>
        <w:rPr>
          <w:rFonts w:ascii="Times New Roman"/>
          <w:b w:val="false"/>
          <w:i w:val="false"/>
          <w:color w:val="000000"/>
          <w:sz w:val="28"/>
        </w:rPr>
        <w:t>
      1. Тарап мемлекетінің аумағына келу немесе одан кету кезінде құрамдастырылған жүк тасымалдарын орындайтын көлік құралдары, жеке және заңды тұлғалар, сондай-ақ тасымалданатын тауарлар осы Тарап мемлекетінің заңнамасына сәйкес бақылаудан өтеді, қолданыстағы рұқсат болмаған жағдайда көлік құралы келетін Тарап мемлекетінің аумағында тасымалдарды жүзеге асыруға жіберілмейді.</w:t>
      </w:r>
    </w:p>
    <w:bookmarkEnd w:id="40"/>
    <w:bookmarkStart w:name="z46" w:id="41"/>
    <w:p>
      <w:pPr>
        <w:spacing w:after="0"/>
        <w:ind w:left="0"/>
        <w:jc w:val="both"/>
      </w:pPr>
      <w:r>
        <w:rPr>
          <w:rFonts w:ascii="Times New Roman"/>
          <w:b w:val="false"/>
          <w:i w:val="false"/>
          <w:color w:val="000000"/>
          <w:sz w:val="28"/>
        </w:rPr>
        <w:t>
      2. Тасымалдаушы немесе көрсетілетін қызметтерді беруші және олардың командасы Тараптар мемлекеттерінің заңнамасын және нұсқаулықтарын (қағидаларын) сақтайтын болады.</w:t>
      </w:r>
    </w:p>
    <w:bookmarkEnd w:id="41"/>
    <w:bookmarkStart w:name="z47" w:id="42"/>
    <w:p>
      <w:pPr>
        <w:spacing w:after="0"/>
        <w:ind w:left="0"/>
        <w:jc w:val="left"/>
      </w:pPr>
      <w:r>
        <w:rPr>
          <w:rFonts w:ascii="Times New Roman"/>
          <w:b/>
          <w:i w:val="false"/>
          <w:color w:val="000000"/>
        </w:rPr>
        <w:t xml:space="preserve"> 7-бап</w:t>
      </w:r>
      <w:r>
        <w:br/>
      </w:r>
      <w:r>
        <w:rPr>
          <w:rFonts w:ascii="Times New Roman"/>
          <w:b/>
          <w:i w:val="false"/>
          <w:color w:val="000000"/>
        </w:rPr>
        <w:t>Құрамдастырылған жүк тасымалдарын жылжыту</w:t>
      </w:r>
    </w:p>
    <w:bookmarkEnd w:id="42"/>
    <w:bookmarkStart w:name="z48" w:id="43"/>
    <w:p>
      <w:pPr>
        <w:spacing w:after="0"/>
        <w:ind w:left="0"/>
        <w:jc w:val="both"/>
      </w:pPr>
      <w:r>
        <w:rPr>
          <w:rFonts w:ascii="Times New Roman"/>
          <w:b w:val="false"/>
          <w:i w:val="false"/>
          <w:color w:val="000000"/>
          <w:sz w:val="28"/>
        </w:rPr>
        <w:t>
      1. Тараптар мемлекеттерін байланыстыратын теміржол желілерінде, атап айтқанда халықаралық контейнерлік блок-пойыздар мен Ro-La операциялары үшін Тараптар тиісті жалғанымдарды береді және транзиттік қызметтерді көрсетеді.</w:t>
      </w:r>
    </w:p>
    <w:bookmarkEnd w:id="43"/>
    <w:bookmarkStart w:name="z49" w:id="44"/>
    <w:p>
      <w:pPr>
        <w:spacing w:after="0"/>
        <w:ind w:left="0"/>
        <w:jc w:val="both"/>
      </w:pPr>
      <w:r>
        <w:rPr>
          <w:rFonts w:ascii="Times New Roman"/>
          <w:b w:val="false"/>
          <w:i w:val="false"/>
          <w:color w:val="000000"/>
          <w:sz w:val="28"/>
        </w:rPr>
        <w:t>
      2. Тараптар өз мемлекетінің аумағында пойыздарды қабылдау кезінде кедендік рәсімдерді барынша қысқа мерзімдерде аяқтауға күш-жігерін жұмсайды.</w:t>
      </w:r>
    </w:p>
    <w:bookmarkEnd w:id="44"/>
    <w:bookmarkStart w:name="z50" w:id="45"/>
    <w:p>
      <w:pPr>
        <w:spacing w:after="0"/>
        <w:ind w:left="0"/>
        <w:jc w:val="both"/>
      </w:pPr>
      <w:r>
        <w:rPr>
          <w:rFonts w:ascii="Times New Roman"/>
          <w:b w:val="false"/>
          <w:i w:val="false"/>
          <w:color w:val="000000"/>
          <w:sz w:val="28"/>
        </w:rPr>
        <w:t>
      3. Тараптар пойыздардың мемлекеттік шекаралар арқылы жедел өтуі үшін жағдай жасау мақсатында өз мемлекетінің аумағында қажетті инфрақұрылым ұсынады және тиісінше жайластырады.</w:t>
      </w:r>
    </w:p>
    <w:bookmarkEnd w:id="45"/>
    <w:bookmarkStart w:name="z51" w:id="46"/>
    <w:p>
      <w:pPr>
        <w:spacing w:after="0"/>
        <w:ind w:left="0"/>
        <w:jc w:val="left"/>
      </w:pPr>
      <w:r>
        <w:rPr>
          <w:rFonts w:ascii="Times New Roman"/>
          <w:b/>
          <w:i w:val="false"/>
          <w:color w:val="000000"/>
        </w:rPr>
        <w:t xml:space="preserve"> 8-бап</w:t>
      </w:r>
      <w:r>
        <w:br/>
      </w:r>
      <w:r>
        <w:rPr>
          <w:rFonts w:ascii="Times New Roman"/>
          <w:b/>
          <w:i w:val="false"/>
          <w:color w:val="000000"/>
        </w:rPr>
        <w:t>Теміржол-паром және Ro-Ro операцияларын жеңілдету</w:t>
      </w:r>
    </w:p>
    <w:bookmarkEnd w:id="46"/>
    <w:bookmarkStart w:name="z52" w:id="47"/>
    <w:p>
      <w:pPr>
        <w:spacing w:after="0"/>
        <w:ind w:left="0"/>
        <w:jc w:val="both"/>
      </w:pPr>
      <w:r>
        <w:rPr>
          <w:rFonts w:ascii="Times New Roman"/>
          <w:b w:val="false"/>
          <w:i w:val="false"/>
          <w:color w:val="000000"/>
          <w:sz w:val="28"/>
        </w:rPr>
        <w:t>
      1. Тараптар халықаралық теміржол паромында жүк тасымалдарының және порттар арқылы Ro-Ro операциялардың кепілдіктерін қамтамасыз ету үшін Каспий теңізі арқылы тұрақты теміржол-паром және Ro-Ro операцияларын жүзеге асырады.</w:t>
      </w:r>
    </w:p>
    <w:bookmarkEnd w:id="47"/>
    <w:bookmarkStart w:name="z53" w:id="48"/>
    <w:p>
      <w:pPr>
        <w:spacing w:after="0"/>
        <w:ind w:left="0"/>
        <w:jc w:val="both"/>
      </w:pPr>
      <w:r>
        <w:rPr>
          <w:rFonts w:ascii="Times New Roman"/>
          <w:b w:val="false"/>
          <w:i w:val="false"/>
          <w:color w:val="000000"/>
          <w:sz w:val="28"/>
        </w:rPr>
        <w:t>
      2. Тараптар мемлекеттерінің аумақтарын байланыстыратын теміржол желілерінде, әсіресе контейнерлік, теміржол-паром және Ro-Ro операциялары үшін Тараптар тиісті жалғанымды және транзиттік көрсетілетін қызметтерді қамтамасыз етеді.</w:t>
      </w:r>
    </w:p>
    <w:bookmarkEnd w:id="48"/>
    <w:bookmarkStart w:name="z54" w:id="49"/>
    <w:p>
      <w:pPr>
        <w:spacing w:after="0"/>
        <w:ind w:left="0"/>
        <w:jc w:val="both"/>
      </w:pPr>
      <w:r>
        <w:rPr>
          <w:rFonts w:ascii="Times New Roman"/>
          <w:b w:val="false"/>
          <w:i w:val="false"/>
          <w:color w:val="000000"/>
          <w:sz w:val="28"/>
        </w:rPr>
        <w:t>
      3. Тараптар, қажет болған жағдайда, маршрут бойынша үзіліссіз көлік тізбегін тиісті түрде қамтамасыз ететін құрамдастырылған көлік тасымалдарын тиімді орындауды қамтамасыз ету үшін бір-біріне қажетті жәрдем көрсетеді.</w:t>
      </w:r>
    </w:p>
    <w:bookmarkEnd w:id="49"/>
    <w:bookmarkStart w:name="z55" w:id="50"/>
    <w:p>
      <w:pPr>
        <w:spacing w:after="0"/>
        <w:ind w:left="0"/>
        <w:jc w:val="left"/>
      </w:pPr>
      <w:r>
        <w:rPr>
          <w:rFonts w:ascii="Times New Roman"/>
          <w:b/>
          <w:i w:val="false"/>
          <w:color w:val="000000"/>
        </w:rPr>
        <w:t xml:space="preserve"> 9-бап</w:t>
      </w:r>
      <w:r>
        <w:br/>
      </w:r>
      <w:r>
        <w:rPr>
          <w:rFonts w:ascii="Times New Roman"/>
          <w:b/>
          <w:i w:val="false"/>
          <w:color w:val="000000"/>
        </w:rPr>
        <w:t>Ынтымақтастық және Бірлескен комитет</w:t>
      </w:r>
    </w:p>
    <w:bookmarkEnd w:id="50"/>
    <w:bookmarkStart w:name="z56" w:id="51"/>
    <w:p>
      <w:pPr>
        <w:spacing w:after="0"/>
        <w:ind w:left="0"/>
        <w:jc w:val="both"/>
      </w:pPr>
      <w:r>
        <w:rPr>
          <w:rFonts w:ascii="Times New Roman"/>
          <w:b w:val="false"/>
          <w:i w:val="false"/>
          <w:color w:val="000000"/>
          <w:sz w:val="28"/>
        </w:rPr>
        <w:t>
      1. Тараптар осы Келісімді орындау мақсатында құзыретті органдар арасында ақпарат алмасуға жәрдемдеседі.</w:t>
      </w:r>
    </w:p>
    <w:bookmarkEnd w:id="51"/>
    <w:bookmarkStart w:name="z57" w:id="52"/>
    <w:p>
      <w:pPr>
        <w:spacing w:after="0"/>
        <w:ind w:left="0"/>
        <w:jc w:val="both"/>
      </w:pPr>
      <w:r>
        <w:rPr>
          <w:rFonts w:ascii="Times New Roman"/>
          <w:b w:val="false"/>
          <w:i w:val="false"/>
          <w:color w:val="000000"/>
          <w:sz w:val="28"/>
        </w:rPr>
        <w:t>
      2. Тараптар құрамдастырылған тасымалдар, атап айтқанда логистикалық орталықтар/құрамдастырылған жүк терминалдары/құрғақ порттар саласында кәсіби және техникалық тәжірибе алмасады. Осыған байланысты, Тараптар, қажет болған жағдайда, өз қызметкерлерінің құрамдастырылған тасымалдар саласындағы білімін арттыру үшін оқу сессиялары мен семинарлар ұйымдастыруға келісті.</w:t>
      </w:r>
    </w:p>
    <w:bookmarkEnd w:id="52"/>
    <w:bookmarkStart w:name="z58" w:id="53"/>
    <w:p>
      <w:pPr>
        <w:spacing w:after="0"/>
        <w:ind w:left="0"/>
        <w:jc w:val="both"/>
      </w:pPr>
      <w:r>
        <w:rPr>
          <w:rFonts w:ascii="Times New Roman"/>
          <w:b w:val="false"/>
          <w:i w:val="false"/>
          <w:color w:val="000000"/>
          <w:sz w:val="28"/>
        </w:rPr>
        <w:t>
      3. Осы Келісімді орындауға қатысты барлық мәселелерді реттеу мақсатында Тараптар Бірлескен комитет құрады, ол Тараптар өкілдерінен тұрады. Бірлескен комитет Тараптардың мемлекеттік лауазымды адамдарынан, сондай-ақ құрамдастырылған тасымалдар секторының өкілдерінен тұрады.</w:t>
      </w:r>
    </w:p>
    <w:bookmarkEnd w:id="53"/>
    <w:bookmarkStart w:name="z59" w:id="54"/>
    <w:p>
      <w:pPr>
        <w:spacing w:after="0"/>
        <w:ind w:left="0"/>
        <w:jc w:val="both"/>
      </w:pPr>
      <w:r>
        <w:rPr>
          <w:rFonts w:ascii="Times New Roman"/>
          <w:b w:val="false"/>
          <w:i w:val="false"/>
          <w:color w:val="000000"/>
          <w:sz w:val="28"/>
        </w:rPr>
        <w:t>
      4. Бірлескен комитеттің бірінші отырысы өткізілетін пакты күні мен орны осы Келісім күшіне енген күннен бастап дипломатиялық арналар арқылы айқындалатын болады. Бірлескен комитет өз отырыстарын Тараптар мемлекеттерінің аумақтарында кезектілікпен, жылына бір реттен сиретпей өткізеді. Бірлескен комитеттің алдағы отырыстарының күн тәртібі белгіленген отырысқа дейін 2 апта бұрын Тараптардың назарына жеткізілуге тиіс.</w:t>
      </w:r>
    </w:p>
    <w:bookmarkEnd w:id="54"/>
    <w:bookmarkStart w:name="z60" w:id="55"/>
    <w:p>
      <w:pPr>
        <w:spacing w:after="0"/>
        <w:ind w:left="0"/>
        <w:jc w:val="both"/>
      </w:pPr>
      <w:r>
        <w:rPr>
          <w:rFonts w:ascii="Times New Roman"/>
          <w:b w:val="false"/>
          <w:i w:val="false"/>
          <w:color w:val="000000"/>
          <w:sz w:val="28"/>
        </w:rPr>
        <w:t>
      5. Құрамдастырылған тасымалдарды дамыту және көтермелеу мақсатында Тараптар Бірлескен комитет шеңберінде өзара түсінушілік негізінде құрамдастырылған тасымалдардың көрсетілетін қызметтерін жеңілдететін құжаттарды шығарады.</w:t>
      </w:r>
    </w:p>
    <w:bookmarkEnd w:id="55"/>
    <w:bookmarkStart w:name="z61" w:id="56"/>
    <w:p>
      <w:pPr>
        <w:spacing w:after="0"/>
        <w:ind w:left="0"/>
        <w:jc w:val="both"/>
      </w:pPr>
      <w:r>
        <w:rPr>
          <w:rFonts w:ascii="Times New Roman"/>
          <w:b w:val="false"/>
          <w:i w:val="false"/>
          <w:color w:val="000000"/>
          <w:sz w:val="28"/>
        </w:rPr>
        <w:t>
      6. Осы Келісімді орындау мен іске асырудан басқа, Бірлескен комитет осы Келісім шеңберінде жүзеге асырылатын құрамдастырылған тасымалдар саласындағы мәселелерді талқылау және шешу үшін жауапты. Бірлескен комитет осы Келісімнің ережелеріне өзгерістер немесе толықтырулар ұсына алады, олар осы Келісімнің 15-бабының ережелеріне сәйкес қолданылады.</w:t>
      </w:r>
    </w:p>
    <w:bookmarkEnd w:id="56"/>
    <w:bookmarkStart w:name="z62" w:id="57"/>
    <w:p>
      <w:pPr>
        <w:spacing w:after="0"/>
        <w:ind w:left="0"/>
        <w:jc w:val="left"/>
      </w:pPr>
      <w:r>
        <w:rPr>
          <w:rFonts w:ascii="Times New Roman"/>
          <w:b/>
          <w:i w:val="false"/>
          <w:color w:val="000000"/>
        </w:rPr>
        <w:t xml:space="preserve"> 10-бап</w:t>
      </w:r>
      <w:r>
        <w:br/>
      </w:r>
      <w:r>
        <w:rPr>
          <w:rFonts w:ascii="Times New Roman"/>
          <w:b/>
          <w:i w:val="false"/>
          <w:color w:val="000000"/>
        </w:rPr>
        <w:t>Бұзушылықтар</w:t>
      </w:r>
    </w:p>
    <w:bookmarkEnd w:id="57"/>
    <w:bookmarkStart w:name="z63" w:id="58"/>
    <w:p>
      <w:pPr>
        <w:spacing w:after="0"/>
        <w:ind w:left="0"/>
        <w:jc w:val="both"/>
      </w:pPr>
      <w:r>
        <w:rPr>
          <w:rFonts w:ascii="Times New Roman"/>
          <w:b w:val="false"/>
          <w:i w:val="false"/>
          <w:color w:val="000000"/>
          <w:sz w:val="28"/>
        </w:rPr>
        <w:t>
      1. Егер тасымалдаушы/көліктік көрсетілетін қызметтерді жүзеге асыратын тұлға, олардың мүшелері немесе қызметкерлері басқа Тарап мемлекетінің ұлттық заңнамасын немесе осы Келісімнің ережелерін бұзса, осындай бұзушылық болған Тараптың құзыретті органдары мынадай шаралар қабылдауы мүмкін:</w:t>
      </w:r>
    </w:p>
    <w:bookmarkEnd w:id="58"/>
    <w:bookmarkStart w:name="z64" w:id="59"/>
    <w:p>
      <w:pPr>
        <w:spacing w:after="0"/>
        <w:ind w:left="0"/>
        <w:jc w:val="both"/>
      </w:pPr>
      <w:r>
        <w:rPr>
          <w:rFonts w:ascii="Times New Roman"/>
          <w:b w:val="false"/>
          <w:i w:val="false"/>
          <w:color w:val="000000"/>
          <w:sz w:val="28"/>
        </w:rPr>
        <w:t>
      1) Тиісті тасымалдаушыны қолданыстағы ұлттық заңнаманың ережелерін сақтау қажеттігі туралы хабардар етеді;</w:t>
      </w:r>
    </w:p>
    <w:bookmarkEnd w:id="59"/>
    <w:bookmarkStart w:name="z65" w:id="60"/>
    <w:p>
      <w:pPr>
        <w:spacing w:after="0"/>
        <w:ind w:left="0"/>
        <w:jc w:val="both"/>
      </w:pPr>
      <w:r>
        <w:rPr>
          <w:rFonts w:ascii="Times New Roman"/>
          <w:b w:val="false"/>
          <w:i w:val="false"/>
          <w:color w:val="000000"/>
          <w:sz w:val="28"/>
        </w:rPr>
        <w:t>
      2) Тасымалдаушы немесе көрсетілетін қызметтерді беруші елеулі бұзушылық жасаған жағдайда, тиісті тасымалдаушы лицензиясының қолданысын тоқтата тұрады немесе тиісті тасымалдаушыға тасымалдарды орындауға тыйым салады.</w:t>
      </w:r>
    </w:p>
    <w:bookmarkEnd w:id="60"/>
    <w:bookmarkStart w:name="z66" w:id="61"/>
    <w:p>
      <w:pPr>
        <w:spacing w:after="0"/>
        <w:ind w:left="0"/>
        <w:jc w:val="both"/>
      </w:pPr>
      <w:r>
        <w:rPr>
          <w:rFonts w:ascii="Times New Roman"/>
          <w:b w:val="false"/>
          <w:i w:val="false"/>
          <w:color w:val="000000"/>
          <w:sz w:val="28"/>
        </w:rPr>
        <w:t>
      2. Тараптардың құзыретті органдары осындай бұзушылықтарға қатысты қабылданған шаралар туралы бір-біріне хабар береді.</w:t>
      </w:r>
    </w:p>
    <w:bookmarkEnd w:id="61"/>
    <w:bookmarkStart w:name="z67" w:id="62"/>
    <w:p>
      <w:pPr>
        <w:spacing w:after="0"/>
        <w:ind w:left="0"/>
        <w:jc w:val="both"/>
      </w:pPr>
      <w:r>
        <w:rPr>
          <w:rFonts w:ascii="Times New Roman"/>
          <w:b w:val="false"/>
          <w:i w:val="false"/>
          <w:color w:val="000000"/>
          <w:sz w:val="28"/>
        </w:rPr>
        <w:t>
      3. Осы бап тармақтарының ережелері осындай бұзушылық болған Тарап мемлекетінің ұлттық заңнамасын іске асыруға кедергі келтірмейді.</w:t>
      </w:r>
    </w:p>
    <w:bookmarkEnd w:id="62"/>
    <w:bookmarkStart w:name="z68" w:id="63"/>
    <w:p>
      <w:pPr>
        <w:spacing w:after="0"/>
        <w:ind w:left="0"/>
        <w:jc w:val="left"/>
      </w:pPr>
      <w:r>
        <w:rPr>
          <w:rFonts w:ascii="Times New Roman"/>
          <w:b/>
          <w:i w:val="false"/>
          <w:color w:val="000000"/>
        </w:rPr>
        <w:t xml:space="preserve"> 11-бап</w:t>
      </w:r>
      <w:r>
        <w:br/>
      </w:r>
      <w:r>
        <w:rPr>
          <w:rFonts w:ascii="Times New Roman"/>
          <w:b/>
          <w:i w:val="false"/>
          <w:color w:val="000000"/>
        </w:rPr>
        <w:t>Деректерді қорғау</w:t>
      </w:r>
    </w:p>
    <w:bookmarkEnd w:id="63"/>
    <w:bookmarkStart w:name="z69" w:id="64"/>
    <w:p>
      <w:pPr>
        <w:spacing w:after="0"/>
        <w:ind w:left="0"/>
        <w:jc w:val="both"/>
      </w:pPr>
      <w:r>
        <w:rPr>
          <w:rFonts w:ascii="Times New Roman"/>
          <w:b w:val="false"/>
          <w:i w:val="false"/>
          <w:color w:val="000000"/>
          <w:sz w:val="28"/>
        </w:rPr>
        <w:t>
      1. Тараптар ресми статистикалық деректер мен есептерді қоспағанда, осы Келісіммен реттелетін барлық деректер мен ақпараттың басқа Тараптың рұқсатынсыз үшінші тұлғаларға берілуден қорғалатынын таниды.</w:t>
      </w:r>
    </w:p>
    <w:bookmarkEnd w:id="64"/>
    <w:bookmarkStart w:name="z70" w:id="65"/>
    <w:p>
      <w:pPr>
        <w:spacing w:after="0"/>
        <w:ind w:left="0"/>
        <w:jc w:val="both"/>
      </w:pPr>
      <w:r>
        <w:rPr>
          <w:rFonts w:ascii="Times New Roman"/>
          <w:b w:val="false"/>
          <w:i w:val="false"/>
          <w:color w:val="000000"/>
          <w:sz w:val="28"/>
        </w:rPr>
        <w:t>
      2. Сот немесе әкімшілік рәсімдерге жататын, қылмыстарға немесе тергеуге қатысты кез келген айғақтар немесе дәлелдемелер мемлекеттік мекемелерге, прокуратураға және соттарға берілуі мүмкін. Осы Келісіммен реттелетін деректер мен ақпаратты тарату Тараптардың құзыретті органдарының жазбаша рұқсат беруіне жатады.</w:t>
      </w:r>
    </w:p>
    <w:bookmarkEnd w:id="65"/>
    <w:bookmarkStart w:name="z71" w:id="66"/>
    <w:p>
      <w:pPr>
        <w:spacing w:after="0"/>
        <w:ind w:left="0"/>
        <w:jc w:val="left"/>
      </w:pPr>
      <w:r>
        <w:rPr>
          <w:rFonts w:ascii="Times New Roman"/>
          <w:b/>
          <w:i w:val="false"/>
          <w:color w:val="000000"/>
        </w:rPr>
        <w:t xml:space="preserve"> 12-бап</w:t>
      </w:r>
      <w:r>
        <w:br/>
      </w:r>
      <w:r>
        <w:rPr>
          <w:rFonts w:ascii="Times New Roman"/>
          <w:b/>
          <w:i w:val="false"/>
          <w:color w:val="000000"/>
        </w:rPr>
        <w:t>Форс-мажор</w:t>
      </w:r>
    </w:p>
    <w:bookmarkEnd w:id="66"/>
    <w:bookmarkStart w:name="z72" w:id="67"/>
    <w:p>
      <w:pPr>
        <w:spacing w:after="0"/>
        <w:ind w:left="0"/>
        <w:jc w:val="both"/>
      </w:pPr>
      <w:r>
        <w:rPr>
          <w:rFonts w:ascii="Times New Roman"/>
          <w:b w:val="false"/>
          <w:i w:val="false"/>
          <w:color w:val="000000"/>
          <w:sz w:val="28"/>
        </w:rPr>
        <w:t>
      Тараптар төтенше жағдайларда немесе құрамдастырылған жүк тасымалы 12 сағаттан астам тоқтап қалған жағдайда, өзара келісілген бірлескен әрекеттерді орындауға келіседі.</w:t>
      </w:r>
    </w:p>
    <w:bookmarkEnd w:id="67"/>
    <w:bookmarkStart w:name="z73" w:id="68"/>
    <w:p>
      <w:pPr>
        <w:spacing w:after="0"/>
        <w:ind w:left="0"/>
        <w:jc w:val="left"/>
      </w:pPr>
      <w:r>
        <w:rPr>
          <w:rFonts w:ascii="Times New Roman"/>
          <w:b/>
          <w:i w:val="false"/>
          <w:color w:val="000000"/>
        </w:rPr>
        <w:t xml:space="preserve"> 13-бап</w:t>
      </w:r>
      <w:r>
        <w:br/>
      </w:r>
      <w:r>
        <w:rPr>
          <w:rFonts w:ascii="Times New Roman"/>
          <w:b/>
          <w:i w:val="false"/>
          <w:color w:val="000000"/>
        </w:rPr>
        <w:t>Ұлттық заңнаманы сақтау</w:t>
      </w:r>
    </w:p>
    <w:bookmarkEnd w:id="68"/>
    <w:bookmarkStart w:name="z74" w:id="69"/>
    <w:p>
      <w:pPr>
        <w:spacing w:after="0"/>
        <w:ind w:left="0"/>
        <w:jc w:val="both"/>
      </w:pPr>
      <w:r>
        <w:rPr>
          <w:rFonts w:ascii="Times New Roman"/>
          <w:b w:val="false"/>
          <w:i w:val="false"/>
          <w:color w:val="000000"/>
          <w:sz w:val="28"/>
        </w:rPr>
        <w:t>
      1. Әрбір Тарап мемлекетінің аумағында көлік тасымалдарын жүзеге асыратын автотасымалдаушылар мен көлік құралдарының экипажы осы мемлекеттің ұлттық заңнамасын сақтауға тиіс.</w:t>
      </w:r>
    </w:p>
    <w:bookmarkEnd w:id="69"/>
    <w:bookmarkStart w:name="z75" w:id="70"/>
    <w:p>
      <w:pPr>
        <w:spacing w:after="0"/>
        <w:ind w:left="0"/>
        <w:jc w:val="both"/>
      </w:pPr>
      <w:r>
        <w:rPr>
          <w:rFonts w:ascii="Times New Roman"/>
          <w:b w:val="false"/>
          <w:i w:val="false"/>
          <w:color w:val="000000"/>
          <w:sz w:val="28"/>
        </w:rPr>
        <w:t>
      2. Осы Келісімнің ережелері Тараптар мемлекеттерінің ұлттық қауіпсіздігіне зиян келтіретін транзиттік жол жүруді шектеуге қатысты шараларға кедергі келтірмеуге тиіс.</w:t>
      </w:r>
    </w:p>
    <w:bookmarkEnd w:id="70"/>
    <w:bookmarkStart w:name="z76" w:id="71"/>
    <w:p>
      <w:pPr>
        <w:spacing w:after="0"/>
        <w:ind w:left="0"/>
        <w:jc w:val="both"/>
      </w:pPr>
      <w:r>
        <w:rPr>
          <w:rFonts w:ascii="Times New Roman"/>
          <w:b w:val="false"/>
          <w:i w:val="false"/>
          <w:color w:val="000000"/>
          <w:sz w:val="28"/>
        </w:rPr>
        <w:t>
      3. Мұндай шаралар қолданылған жағдайда, тиісті Тарап осы шаралардың мазмұнын, енгізілу күні мен ұзақтығын қамтитын ресми хат-хабар арқылы басқа Тарапқа хабар беруге тиіс.</w:t>
      </w:r>
    </w:p>
    <w:bookmarkEnd w:id="71"/>
    <w:bookmarkStart w:name="z77" w:id="72"/>
    <w:p>
      <w:pPr>
        <w:spacing w:after="0"/>
        <w:ind w:left="0"/>
        <w:jc w:val="left"/>
      </w:pPr>
      <w:r>
        <w:rPr>
          <w:rFonts w:ascii="Times New Roman"/>
          <w:b/>
          <w:i w:val="false"/>
          <w:color w:val="000000"/>
        </w:rPr>
        <w:t xml:space="preserve"> 14-бап</w:t>
      </w:r>
      <w:r>
        <w:br/>
      </w:r>
      <w:r>
        <w:rPr>
          <w:rFonts w:ascii="Times New Roman"/>
          <w:b/>
          <w:i w:val="false"/>
          <w:color w:val="000000"/>
        </w:rPr>
        <w:t>Дауларды реттеу</w:t>
      </w:r>
    </w:p>
    <w:bookmarkEnd w:id="72"/>
    <w:bookmarkStart w:name="z78" w:id="73"/>
    <w:p>
      <w:pPr>
        <w:spacing w:after="0"/>
        <w:ind w:left="0"/>
        <w:jc w:val="both"/>
      </w:pPr>
      <w:r>
        <w:rPr>
          <w:rFonts w:ascii="Times New Roman"/>
          <w:b w:val="false"/>
          <w:i w:val="false"/>
          <w:color w:val="000000"/>
          <w:sz w:val="28"/>
        </w:rPr>
        <w:t>
      Осы Келісімді қолдануға және түсіндіруге қатысты Тараптар арасында туындауы мүмкін кез келген даулар мен келіспеушіліктерді Тараптар келіссөздер мен консультациялар арқылы тілектестік жағдайда шешеді.Т "JR</w:t>
      </w:r>
    </w:p>
    <w:bookmarkEnd w:id="73"/>
    <w:bookmarkStart w:name="z79" w:id="74"/>
    <w:p>
      <w:pPr>
        <w:spacing w:after="0"/>
        <w:ind w:left="0"/>
        <w:jc w:val="left"/>
      </w:pPr>
      <w:r>
        <w:rPr>
          <w:rFonts w:ascii="Times New Roman"/>
          <w:b/>
          <w:i w:val="false"/>
          <w:color w:val="000000"/>
        </w:rPr>
        <w:t xml:space="preserve"> 15-бап</w:t>
      </w:r>
      <w:r>
        <w:br/>
      </w:r>
      <w:r>
        <w:rPr>
          <w:rFonts w:ascii="Times New Roman"/>
          <w:b/>
          <w:i w:val="false"/>
          <w:color w:val="000000"/>
        </w:rPr>
        <w:t>Өзгерістер мен толықтырулар</w:t>
      </w:r>
    </w:p>
    <w:bookmarkEnd w:id="74"/>
    <w:bookmarkStart w:name="z80" w:id="75"/>
    <w:p>
      <w:pPr>
        <w:spacing w:after="0"/>
        <w:ind w:left="0"/>
        <w:jc w:val="both"/>
      </w:pPr>
      <w:r>
        <w:rPr>
          <w:rFonts w:ascii="Times New Roman"/>
          <w:b w:val="false"/>
          <w:i w:val="false"/>
          <w:color w:val="000000"/>
          <w:sz w:val="28"/>
        </w:rPr>
        <w:t>
      Осы Келісімге Тараптардың өзара келісуі бойынша өзгерістер мен толықтырулар енгізілуі мүмкін, бұлар оның ажырамас бөлігі болып табылады және осы Келісімнің күшіне енуі үшін көзделген тәртіппен күшіне енетін жекелеген хаттамалармен ресімделеді.</w:t>
      </w:r>
    </w:p>
    <w:bookmarkEnd w:id="75"/>
    <w:bookmarkStart w:name="z81" w:id="76"/>
    <w:p>
      <w:pPr>
        <w:spacing w:after="0"/>
        <w:ind w:left="0"/>
        <w:jc w:val="left"/>
      </w:pPr>
      <w:r>
        <w:rPr>
          <w:rFonts w:ascii="Times New Roman"/>
          <w:b/>
          <w:i w:val="false"/>
          <w:color w:val="000000"/>
        </w:rPr>
        <w:t xml:space="preserve"> 16-бап</w:t>
      </w:r>
      <w:r>
        <w:br/>
      </w:r>
      <w:r>
        <w:rPr>
          <w:rFonts w:ascii="Times New Roman"/>
          <w:b/>
          <w:i w:val="false"/>
          <w:color w:val="000000"/>
        </w:rPr>
        <w:t>Күшіне енуі және тоқтатылуы</w:t>
      </w:r>
    </w:p>
    <w:bookmarkEnd w:id="76"/>
    <w:bookmarkStart w:name="z82" w:id="77"/>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77"/>
    <w:bookmarkStart w:name="z83" w:id="78"/>
    <w:p>
      <w:pPr>
        <w:spacing w:after="0"/>
        <w:ind w:left="0"/>
        <w:jc w:val="both"/>
      </w:pPr>
      <w:r>
        <w:rPr>
          <w:rFonts w:ascii="Times New Roman"/>
          <w:b w:val="false"/>
          <w:i w:val="false"/>
          <w:color w:val="000000"/>
          <w:sz w:val="28"/>
        </w:rPr>
        <w:t>
      Әрбір Тарап Келісімнің қолданысын тоқтату шешімі туралы басқа Тарапқа дипломатиялық арналар арқылы жазбаша хабарлама жібере отырып, осы Келісімнің қолданысын тоқтата алады. Мұндай жағдайда осы Келісімнің қолданысы осындай хабарлама алынған күннен бастап күнтізбелік 180 күн өткен соң тоқтатылады.</w:t>
      </w:r>
    </w:p>
    <w:bookmarkEnd w:id="78"/>
    <w:bookmarkStart w:name="z84" w:id="79"/>
    <w:p>
      <w:pPr>
        <w:spacing w:after="0"/>
        <w:ind w:left="0"/>
        <w:jc w:val="both"/>
      </w:pPr>
      <w:r>
        <w:rPr>
          <w:rFonts w:ascii="Times New Roman"/>
          <w:b w:val="false"/>
          <w:i w:val="false"/>
          <w:color w:val="000000"/>
          <w:sz w:val="28"/>
        </w:rPr>
        <w:t>
      2022 жылғы 10 мамырда Анкара қаласында әрқайсысы қазақ, түрік, орыс және ағылшын тілдерінде екі данадан жасалды әрі барлық мәтін бірдей түпнұсқалы болып табылады.</w:t>
      </w:r>
    </w:p>
    <w:bookmarkEnd w:id="79"/>
    <w:bookmarkStart w:name="z85" w:id="80"/>
    <w:p>
      <w:pPr>
        <w:spacing w:after="0"/>
        <w:ind w:left="0"/>
        <w:jc w:val="both"/>
      </w:pPr>
      <w:r>
        <w:rPr>
          <w:rFonts w:ascii="Times New Roman"/>
          <w:b w:val="false"/>
          <w:i w:val="false"/>
          <w:color w:val="000000"/>
          <w:sz w:val="28"/>
        </w:rPr>
        <w:t>
      Осы Келісімнің мәтіндері арасында алшақтықтар болған жағдайда, Тараптар ағылшын тіліндегі мәтінге жүгінеді.</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Түркия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