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0944" w14:textId="57b0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бiрлiгi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18 қаңтар N 1894-XII. Күші жойылды - Қазақстан Республикасының 2000.06.23. N 56 Заңымен. ~Z000056</w:t>
      </w:r>
    </w:p>
    <w:p>
      <w:pPr>
        <w:spacing w:after="0"/>
        <w:ind w:left="0"/>
        <w:jc w:val="both"/>
      </w:pPr>
      <w:bookmarkStart w:name="z0" w:id="0"/>
      <w:r>
        <w:rPr>
          <w:rFonts w:ascii="Times New Roman"/>
          <w:b w:val="false"/>
          <w:i w:val="false"/>
          <w:color w:val="000000"/>
          <w:sz w:val="28"/>
        </w:rPr>
        <w:t xml:space="preserve">
      Осы Заң метрологияның құқықтық, экономикалық және ұйымдық негiздерiн белгiлейдi және республикадағы өлшем бiрлiгi мен талап етiлетiн өлшем дәлдiгiн қамтамасыз етуге, азаматтардың, кәсiпорындардың, ұйымдар мен мекемелердiң мүдделерiн өлшем нәтижесi жалғандығының терiс салдарынан қорғауға бағытталады.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Өлшем бiрлiгi туралы заңдар </w:t>
      </w:r>
      <w:r>
        <w:br/>
      </w:r>
      <w:r>
        <w:rPr>
          <w:rFonts w:ascii="Times New Roman"/>
          <w:b w:val="false"/>
          <w:i w:val="false"/>
          <w:color w:val="000000"/>
          <w:sz w:val="28"/>
        </w:rPr>
        <w:t xml:space="preserve">
             және Заңның қолданылу аясы </w:t>
      </w:r>
      <w:r>
        <w:br/>
      </w:r>
      <w:r>
        <w:rPr>
          <w:rFonts w:ascii="Times New Roman"/>
          <w:b w:val="false"/>
          <w:i w:val="false"/>
          <w:color w:val="000000"/>
          <w:sz w:val="28"/>
        </w:rPr>
        <w:t xml:space="preserve">
      1. Өлшем бiрлiгi туралы заңдар осы Заңнан және Қазақстан Республикасының өзге де заң актiлерiнен тұрады. </w:t>
      </w:r>
      <w:r>
        <w:br/>
      </w:r>
      <w:r>
        <w:rPr>
          <w:rFonts w:ascii="Times New Roman"/>
          <w:b w:val="false"/>
          <w:i w:val="false"/>
          <w:color w:val="000000"/>
          <w:sz w:val="28"/>
        </w:rPr>
        <w:t xml:space="preserve">
      2. Республика аумағында орналасқан басқару органдары, жеке адамдар мен заңды ұйымдар арасындағы, сондай-ақ олар мен басқа мемлекеттердiң жеке адамдары мен заңды ұйымдары арасындағы өлшем бiрлiгi саласындағы құқықтық қатынастар: </w:t>
      </w:r>
      <w:r>
        <w:br/>
      </w:r>
      <w:r>
        <w:rPr>
          <w:rFonts w:ascii="Times New Roman"/>
          <w:b w:val="false"/>
          <w:i w:val="false"/>
          <w:color w:val="000000"/>
          <w:sz w:val="28"/>
        </w:rPr>
        <w:t xml:space="preserve">
      өлшем бiрлiгiн жасау, дайындау, өткiзу, пайдалану және қызмет көрсету кезiнде; </w:t>
      </w:r>
      <w:r>
        <w:br/>
      </w:r>
      <w:r>
        <w:rPr>
          <w:rFonts w:ascii="Times New Roman"/>
          <w:b w:val="false"/>
          <w:i w:val="false"/>
          <w:color w:val="000000"/>
          <w:sz w:val="28"/>
        </w:rPr>
        <w:t xml:space="preserve">
      жеке ауқым бiрлiктерiнiң мөлшерiн мемлекеттiк (ұлттық) эталоннан өлшемнiң үлгi және жұмыс құралдарына беру кезiнде реттеледi. </w:t>
      </w:r>
      <w:r>
        <w:br/>
      </w:r>
      <w:r>
        <w:rPr>
          <w:rFonts w:ascii="Times New Roman"/>
          <w:b w:val="false"/>
          <w:i w:val="false"/>
          <w:color w:val="000000"/>
          <w:sz w:val="28"/>
        </w:rPr>
        <w:t xml:space="preserve">
      3. Егер Қазақстан Республикасының халықаралық шарттарында осы Заңдағыдан өзгеше ережелер белгiленген болса, онда халықаралық шарттардың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Өлшем бiрлiгiн қамтамасыз ету мақсаттары </w:t>
      </w:r>
      <w:r>
        <w:br/>
      </w:r>
      <w:r>
        <w:rPr>
          <w:rFonts w:ascii="Times New Roman"/>
          <w:b w:val="false"/>
          <w:i w:val="false"/>
          <w:color w:val="000000"/>
          <w:sz w:val="28"/>
        </w:rPr>
        <w:t xml:space="preserve">
      Өлшем бiрлiгiн қамтамасыз етудiң негiзгi мақсаттары: </w:t>
      </w:r>
      <w:r>
        <w:br/>
      </w:r>
      <w:r>
        <w:rPr>
          <w:rFonts w:ascii="Times New Roman"/>
          <w:b w:val="false"/>
          <w:i w:val="false"/>
          <w:color w:val="000000"/>
          <w:sz w:val="28"/>
        </w:rPr>
        <w:t xml:space="preserve">
      өндiрiс тиiмдiлiгiн, өнiмдердiң, процестер мен қызмет көрсетудiң тиiмдiлiгiн арттыру; </w:t>
      </w:r>
      <w:r>
        <w:br/>
      </w:r>
      <w:r>
        <w:rPr>
          <w:rFonts w:ascii="Times New Roman"/>
          <w:b w:val="false"/>
          <w:i w:val="false"/>
          <w:color w:val="000000"/>
          <w:sz w:val="28"/>
        </w:rPr>
        <w:t xml:space="preserve">
      ғылыми-зерттеу және тәжірибе-конструкторлық жұмыстарының, эксперименттер мен сынықтардың тиiмдiлiгiн арттыру; </w:t>
      </w:r>
      <w:r>
        <w:br/>
      </w:r>
      <w:r>
        <w:rPr>
          <w:rFonts w:ascii="Times New Roman"/>
          <w:b w:val="false"/>
          <w:i w:val="false"/>
          <w:color w:val="000000"/>
          <w:sz w:val="28"/>
        </w:rPr>
        <w:t xml:space="preserve">
      өнiмдердiң үйлесiмдiгi мен өзара алмастырылуын қамтамасыз ету; </w:t>
      </w:r>
      <w:r>
        <w:br/>
      </w:r>
      <w:r>
        <w:rPr>
          <w:rFonts w:ascii="Times New Roman"/>
          <w:b w:val="false"/>
          <w:i w:val="false"/>
          <w:color w:val="000000"/>
          <w:sz w:val="28"/>
        </w:rPr>
        <w:t xml:space="preserve">
      материалдық игiлiктер мен энергия ресурстарының сенiмдi есебiн қамтамасыз ету; </w:t>
      </w:r>
      <w:r>
        <w:br/>
      </w:r>
      <w:r>
        <w:rPr>
          <w:rFonts w:ascii="Times New Roman"/>
          <w:b w:val="false"/>
          <w:i w:val="false"/>
          <w:color w:val="000000"/>
          <w:sz w:val="28"/>
        </w:rPr>
        <w:t xml:space="preserve">
      аурудың алдын алу, диагноз қою және емдеу, адамдардың еңбек және тұрмыс жағдайларының қауiпсiздiгiн бақылау, айналадағы ортаны қорғау, табиғат ресурстарын бағалау және ұтымды пайдалану жөнiндегi шаралардың тиiмдiлiгiн арттыру. </w:t>
      </w:r>
      <w:r>
        <w:br/>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3-бап. Өлшем бiрлiгiн қамтамасыз ету</w:t>
      </w:r>
    </w:p>
    <w:p>
      <w:pPr>
        <w:spacing w:after="0"/>
        <w:ind w:left="0"/>
        <w:jc w:val="both"/>
      </w:pPr>
      <w:r>
        <w:rPr>
          <w:rFonts w:ascii="Times New Roman"/>
          <w:b w:val="false"/>
          <w:i w:val="false"/>
          <w:color w:val="000000"/>
          <w:sz w:val="28"/>
        </w:rPr>
        <w:t>     1. Қазақстан Республикасы аумағында өлшем бiрлiгiн</w:t>
      </w:r>
    </w:p>
    <w:p>
      <w:pPr>
        <w:spacing w:after="0"/>
        <w:ind w:left="0"/>
        <w:jc w:val="both"/>
      </w:pPr>
      <w:r>
        <w:rPr>
          <w:rFonts w:ascii="Times New Roman"/>
          <w:b w:val="false"/>
          <w:i w:val="false"/>
          <w:color w:val="000000"/>
          <w:sz w:val="28"/>
        </w:rPr>
        <w:t>қамтамасыз етудi стандарттау, метрология және сертификаттау</w:t>
      </w:r>
    </w:p>
    <w:p>
      <w:pPr>
        <w:spacing w:after="0"/>
        <w:ind w:left="0"/>
        <w:jc w:val="both"/>
      </w:pPr>
      <w:r>
        <w:rPr>
          <w:rFonts w:ascii="Times New Roman"/>
          <w:b w:val="false"/>
          <w:i w:val="false"/>
          <w:color w:val="000000"/>
          <w:sz w:val="28"/>
        </w:rPr>
        <w:t>жөнiндегi мемлекеттiк орган мен оның аумақтық органдары жүзеге</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2. Басқару органдары, заңды ұйымдар мен жеке адамдар өлшем</w:t>
      </w:r>
    </w:p>
    <w:p>
      <w:pPr>
        <w:spacing w:after="0"/>
        <w:ind w:left="0"/>
        <w:jc w:val="both"/>
      </w:pPr>
      <w:r>
        <w:rPr>
          <w:rFonts w:ascii="Times New Roman"/>
          <w:b w:val="false"/>
          <w:i w:val="false"/>
          <w:color w:val="000000"/>
          <w:sz w:val="28"/>
        </w:rPr>
        <w:t>бiрлiгi мен талап етiлетiн дәлдiктi қамтамасыз етедi және осы</w:t>
      </w:r>
    </w:p>
    <w:p>
      <w:pPr>
        <w:spacing w:after="0"/>
        <w:ind w:left="0"/>
        <w:jc w:val="both"/>
      </w:pPr>
      <w:r>
        <w:rPr>
          <w:rFonts w:ascii="Times New Roman"/>
          <w:b w:val="false"/>
          <w:i w:val="false"/>
          <w:color w:val="000000"/>
          <w:sz w:val="28"/>
        </w:rPr>
        <w:t>мақсатпен ведомстволық метрологиялық қызметтер құруға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 ӨЛШЕМ БIРЛIГIНIҢ МЕМЛЕКЕТТIК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Өлшем бiрлiгiнiң мемлекеттiк жүйесi</w:t>
      </w:r>
    </w:p>
    <w:p>
      <w:pPr>
        <w:spacing w:after="0"/>
        <w:ind w:left="0"/>
        <w:jc w:val="both"/>
      </w:pPr>
      <w:r>
        <w:rPr>
          <w:rFonts w:ascii="Times New Roman"/>
          <w:b w:val="false"/>
          <w:i w:val="false"/>
          <w:color w:val="000000"/>
          <w:sz w:val="28"/>
        </w:rPr>
        <w:t>     Өлшем бiрлiгiнiң мемлекеттiк жүйесi өлшем бiрлiгi  мен</w:t>
      </w:r>
    </w:p>
    <w:p>
      <w:pPr>
        <w:spacing w:after="0"/>
        <w:ind w:left="0"/>
        <w:jc w:val="both"/>
      </w:pPr>
      <w:r>
        <w:rPr>
          <w:rFonts w:ascii="Times New Roman"/>
          <w:b w:val="false"/>
          <w:i w:val="false"/>
          <w:color w:val="000000"/>
          <w:sz w:val="28"/>
        </w:rPr>
        <w:t>талап етiлетiн дәлдiктi бағалау және қамтамасыз ету жөнiндегi</w:t>
      </w:r>
    </w:p>
    <w:p>
      <w:pPr>
        <w:spacing w:after="0"/>
        <w:ind w:left="0"/>
        <w:jc w:val="both"/>
      </w:pPr>
      <w:r>
        <w:rPr>
          <w:rFonts w:ascii="Times New Roman"/>
          <w:b w:val="false"/>
          <w:i w:val="false"/>
          <w:color w:val="000000"/>
          <w:sz w:val="28"/>
        </w:rPr>
        <w:t>жұмысты ұйымдастыру мен оны өткiзу тәртiбiн реттейтiн бiрыңғай</w:t>
      </w:r>
    </w:p>
    <w:p>
      <w:pPr>
        <w:spacing w:after="0"/>
        <w:ind w:left="0"/>
        <w:jc w:val="both"/>
      </w:pPr>
      <w:r>
        <w:rPr>
          <w:rFonts w:ascii="Times New Roman"/>
          <w:b w:val="false"/>
          <w:i w:val="false"/>
          <w:color w:val="000000"/>
          <w:sz w:val="28"/>
        </w:rPr>
        <w:t>ережелердi, қағидалар мен нормаларды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Өлшем бiрлiгi мемлекеттiк жүйесiнiң объектiлерi</w:t>
      </w:r>
    </w:p>
    <w:p>
      <w:pPr>
        <w:spacing w:after="0"/>
        <w:ind w:left="0"/>
        <w:jc w:val="both"/>
      </w:pPr>
      <w:r>
        <w:rPr>
          <w:rFonts w:ascii="Times New Roman"/>
          <w:b w:val="false"/>
          <w:i w:val="false"/>
          <w:color w:val="000000"/>
          <w:sz w:val="28"/>
        </w:rPr>
        <w:t>     Өлшем бiрлiгi мемлекеттiк жүйесiнiң объектiлерi мыналар:</w:t>
      </w:r>
    </w:p>
    <w:p>
      <w:pPr>
        <w:spacing w:after="0"/>
        <w:ind w:left="0"/>
        <w:jc w:val="both"/>
      </w:pPr>
      <w:r>
        <w:rPr>
          <w:rFonts w:ascii="Times New Roman"/>
          <w:b w:val="false"/>
          <w:i w:val="false"/>
          <w:color w:val="000000"/>
          <w:sz w:val="28"/>
        </w:rPr>
        <w:t>     жеке ауқым бiрлiктерi;</w:t>
      </w:r>
    </w:p>
    <w:p>
      <w:pPr>
        <w:spacing w:after="0"/>
        <w:ind w:left="0"/>
        <w:jc w:val="both"/>
      </w:pPr>
      <w:r>
        <w:rPr>
          <w:rFonts w:ascii="Times New Roman"/>
          <w:b w:val="false"/>
          <w:i w:val="false"/>
          <w:color w:val="000000"/>
          <w:sz w:val="28"/>
        </w:rPr>
        <w:t>     мемлекеттiк эталондар;</w:t>
      </w:r>
    </w:p>
    <w:p>
      <w:pPr>
        <w:spacing w:after="0"/>
        <w:ind w:left="0"/>
        <w:jc w:val="both"/>
      </w:pPr>
      <w:r>
        <w:rPr>
          <w:rFonts w:ascii="Times New Roman"/>
          <w:b w:val="false"/>
          <w:i w:val="false"/>
          <w:color w:val="000000"/>
          <w:sz w:val="28"/>
        </w:rPr>
        <w:t>     өлшем құралдары;</w:t>
      </w:r>
    </w:p>
    <w:p>
      <w:pPr>
        <w:spacing w:after="0"/>
        <w:ind w:left="0"/>
        <w:jc w:val="both"/>
      </w:pPr>
      <w:r>
        <w:rPr>
          <w:rFonts w:ascii="Times New Roman"/>
          <w:b w:val="false"/>
          <w:i w:val="false"/>
          <w:color w:val="000000"/>
          <w:sz w:val="28"/>
        </w:rPr>
        <w:t>     өлшем құралдарына, әдiстерi мен нәтижелерiне қойылатын</w:t>
      </w:r>
    </w:p>
    <w:p>
      <w:pPr>
        <w:spacing w:after="0"/>
        <w:ind w:left="0"/>
        <w:jc w:val="both"/>
      </w:pPr>
      <w:r>
        <w:rPr>
          <w:rFonts w:ascii="Times New Roman"/>
          <w:b w:val="false"/>
          <w:i w:val="false"/>
          <w:color w:val="000000"/>
          <w:sz w:val="28"/>
        </w:rPr>
        <w:t>талаптар;</w:t>
      </w:r>
    </w:p>
    <w:p>
      <w:pPr>
        <w:spacing w:after="0"/>
        <w:ind w:left="0"/>
        <w:jc w:val="both"/>
      </w:pPr>
      <w:r>
        <w:rPr>
          <w:rFonts w:ascii="Times New Roman"/>
          <w:b w:val="false"/>
          <w:i w:val="false"/>
          <w:color w:val="000000"/>
          <w:sz w:val="28"/>
        </w:rPr>
        <w:t>     өлшемдi орындаудың әдiстемелерi;</w:t>
      </w:r>
    </w:p>
    <w:p>
      <w:pPr>
        <w:spacing w:after="0"/>
        <w:ind w:left="0"/>
        <w:jc w:val="both"/>
      </w:pPr>
      <w:r>
        <w:rPr>
          <w:rFonts w:ascii="Times New Roman"/>
          <w:b w:val="false"/>
          <w:i w:val="false"/>
          <w:color w:val="000000"/>
          <w:sz w:val="28"/>
        </w:rPr>
        <w:t>     өлшем құралдарының түрлерiн мемлекеттiк сынау және бекiту,</w:t>
      </w:r>
    </w:p>
    <w:p>
      <w:pPr>
        <w:spacing w:after="0"/>
        <w:ind w:left="0"/>
        <w:jc w:val="both"/>
      </w:pPr>
      <w:r>
        <w:rPr>
          <w:rFonts w:ascii="Times New Roman"/>
          <w:b w:val="false"/>
          <w:i w:val="false"/>
          <w:color w:val="000000"/>
          <w:sz w:val="28"/>
        </w:rPr>
        <w:t>салыстыру және метрологиялық аттестаттау.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Жеке ауқым бiрлiктерi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аумағында қолдануға Халықаралық бiрлiк жүйесiнiң жеке ауқым бiрлiктерiне, стандарттау, метрология және сертификаттау жөнiндегi мемлекеттiк орган рұқсат еткен басқа да бiрлiктерге, сондай-ақ өнiмдi экспорттау мен импорттау кезiнде контракт шарттарымен көзделген жеке ауқым бiрлiктерiне жол берiледi. </w:t>
      </w:r>
      <w:r>
        <w:br/>
      </w:r>
      <w:r>
        <w:rPr>
          <w:rFonts w:ascii="Times New Roman"/>
          <w:b w:val="false"/>
          <w:i w:val="false"/>
          <w:color w:val="000000"/>
          <w:sz w:val="28"/>
        </w:rPr>
        <w:t>
 </w:t>
      </w:r>
      <w:r>
        <w:br/>
      </w:r>
      <w:r>
        <w:rPr>
          <w:rFonts w:ascii="Times New Roman"/>
          <w:b w:val="false"/>
          <w:i w:val="false"/>
          <w:color w:val="000000"/>
          <w:sz w:val="28"/>
        </w:rPr>
        <w:t xml:space="preserve">
      7-бап. Мемлекеттiк эталондар </w:t>
      </w:r>
      <w:r>
        <w:br/>
      </w:r>
      <w:r>
        <w:rPr>
          <w:rFonts w:ascii="Times New Roman"/>
          <w:b w:val="false"/>
          <w:i w:val="false"/>
          <w:color w:val="000000"/>
          <w:sz w:val="28"/>
        </w:rPr>
        <w:t xml:space="preserve">
      1. Жеке ауқым бiрлiктерi ұдайы қалпына келтiрiлiп, жеке ауқым бiрлiктерi мемлекеттiк (ұлттық) эталондарының көмегiмен сақталады. </w:t>
      </w:r>
      <w:r>
        <w:br/>
      </w:r>
      <w:r>
        <w:rPr>
          <w:rFonts w:ascii="Times New Roman"/>
          <w:b w:val="false"/>
          <w:i w:val="false"/>
          <w:color w:val="000000"/>
          <w:sz w:val="28"/>
        </w:rPr>
        <w:t xml:space="preserve">
      2. Мемлекеттiк (ұлттық) эталондарды сақтауды, жеке ауқым бiрлiктерiнiң мөлшерiн ұдайы қалпына келтiрудi және мемлекеттiк эталондардан өлшемнiң үлгi және жұмыс құралдарына берудi, эталондық базаны дамыту мен жетiлдiрудi, сондай-ақ эталондарды жеке ауқым бiрлiктерiнiң халықаралық эталондарымен салыстыруды стандарттау, метрология және сертификаттау жөнiндегi мемлекеттiк орган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Өлшем құралдары </w:t>
      </w:r>
      <w:r>
        <w:br/>
      </w:r>
      <w:r>
        <w:rPr>
          <w:rFonts w:ascii="Times New Roman"/>
          <w:b w:val="false"/>
          <w:i w:val="false"/>
          <w:color w:val="000000"/>
          <w:sz w:val="28"/>
        </w:rPr>
        <w:t xml:space="preserve">
      1. Жеке ауқымдарды, олардың арақатынасын немесе мiндеттi қызметiн айқындауға арналған өлшем құралдары нақты қолдану жағдайында өлшемнiң қажеттi дәлдiгiн қамтамасыз етуге, оларға нормативтi-техникалық қажеттi дәлдiгiн қамтамасыз етуге, оларға нормативтi-техникалық және пайдалану құжаттамаларында белгiленген талаптарға сәйкес келуге тиiс. </w:t>
      </w:r>
      <w:r>
        <w:br/>
      </w:r>
      <w:r>
        <w:rPr>
          <w:rFonts w:ascii="Times New Roman"/>
          <w:b w:val="false"/>
          <w:i w:val="false"/>
          <w:color w:val="000000"/>
          <w:sz w:val="28"/>
        </w:rPr>
        <w:t xml:space="preserve">
      2. Өлшем құралдары олардың қолдануға жарамдылығын белгiлеу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мақсатында мiндеттi түрде мемлекеттiк немесе ведомстволық</w:t>
      </w:r>
    </w:p>
    <w:p>
      <w:pPr>
        <w:spacing w:after="0"/>
        <w:ind w:left="0"/>
        <w:jc w:val="both"/>
      </w:pPr>
      <w:r>
        <w:rPr>
          <w:rFonts w:ascii="Times New Roman"/>
          <w:b w:val="false"/>
          <w:i w:val="false"/>
          <w:color w:val="000000"/>
          <w:sz w:val="28"/>
        </w:rPr>
        <w:t>салыстырылуға тиiс.</w:t>
      </w:r>
    </w:p>
    <w:p>
      <w:pPr>
        <w:spacing w:after="0"/>
        <w:ind w:left="0"/>
        <w:jc w:val="both"/>
      </w:pPr>
      <w:r>
        <w:rPr>
          <w:rFonts w:ascii="Times New Roman"/>
          <w:b w:val="false"/>
          <w:i w:val="false"/>
          <w:color w:val="000000"/>
          <w:sz w:val="28"/>
        </w:rPr>
        <w:t>     Саудада, денсаулық сақтауда, ғылымда, өнеркәсiпте,</w:t>
      </w:r>
    </w:p>
    <w:p>
      <w:pPr>
        <w:spacing w:after="0"/>
        <w:ind w:left="0"/>
        <w:jc w:val="both"/>
      </w:pPr>
      <w:r>
        <w:rPr>
          <w:rFonts w:ascii="Times New Roman"/>
          <w:b w:val="false"/>
          <w:i w:val="false"/>
          <w:color w:val="000000"/>
          <w:sz w:val="28"/>
        </w:rPr>
        <w:t>құрылыста, көлiкте, ауыл шаруашылығында, гидрометериологияда,</w:t>
      </w:r>
    </w:p>
    <w:p>
      <w:pPr>
        <w:spacing w:after="0"/>
        <w:ind w:left="0"/>
        <w:jc w:val="both"/>
      </w:pPr>
      <w:r>
        <w:rPr>
          <w:rFonts w:ascii="Times New Roman"/>
          <w:b w:val="false"/>
          <w:i w:val="false"/>
          <w:color w:val="000000"/>
          <w:sz w:val="28"/>
        </w:rPr>
        <w:t>байланыста, коммуналдық шаруашылықта және спортта қолданылатын</w:t>
      </w:r>
    </w:p>
    <w:p>
      <w:pPr>
        <w:spacing w:after="0"/>
        <w:ind w:left="0"/>
        <w:jc w:val="both"/>
      </w:pPr>
      <w:r>
        <w:rPr>
          <w:rFonts w:ascii="Times New Roman"/>
          <w:b w:val="false"/>
          <w:i w:val="false"/>
          <w:color w:val="000000"/>
          <w:sz w:val="28"/>
        </w:rPr>
        <w:t>өлшем құралдары:</w:t>
      </w:r>
    </w:p>
    <w:p>
      <w:pPr>
        <w:spacing w:after="0"/>
        <w:ind w:left="0"/>
        <w:jc w:val="both"/>
      </w:pPr>
      <w:r>
        <w:rPr>
          <w:rFonts w:ascii="Times New Roman"/>
          <w:b w:val="false"/>
          <w:i w:val="false"/>
          <w:color w:val="000000"/>
          <w:sz w:val="28"/>
        </w:rPr>
        <w:t>     сауда-коммерциялық, кедендiк, почта және салық операцияларын</w:t>
      </w:r>
    </w:p>
    <w:p>
      <w:pPr>
        <w:spacing w:after="0"/>
        <w:ind w:left="0"/>
        <w:jc w:val="both"/>
      </w:pPr>
      <w:r>
        <w:rPr>
          <w:rFonts w:ascii="Times New Roman"/>
          <w:b w:val="false"/>
          <w:i w:val="false"/>
          <w:color w:val="000000"/>
          <w:sz w:val="28"/>
        </w:rPr>
        <w:t>жүргiзу кезiнде;</w:t>
      </w:r>
    </w:p>
    <w:p>
      <w:pPr>
        <w:spacing w:after="0"/>
        <w:ind w:left="0"/>
        <w:jc w:val="both"/>
      </w:pPr>
      <w:r>
        <w:rPr>
          <w:rFonts w:ascii="Times New Roman"/>
          <w:b w:val="false"/>
          <w:i w:val="false"/>
          <w:color w:val="000000"/>
          <w:sz w:val="28"/>
        </w:rPr>
        <w:t>     материалдық игiлiктер мен энергия ресурстарын есептеу</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адамның ауруына диагноз қою және емдеу кезiнде;</w:t>
      </w:r>
    </w:p>
    <w:p>
      <w:pPr>
        <w:spacing w:after="0"/>
        <w:ind w:left="0"/>
        <w:jc w:val="both"/>
      </w:pPr>
      <w:r>
        <w:rPr>
          <w:rFonts w:ascii="Times New Roman"/>
          <w:b w:val="false"/>
          <w:i w:val="false"/>
          <w:color w:val="000000"/>
          <w:sz w:val="28"/>
        </w:rPr>
        <w:t>     дәрi-дәрмектердi бақылау кезiнде;</w:t>
      </w:r>
    </w:p>
    <w:p>
      <w:pPr>
        <w:spacing w:after="0"/>
        <w:ind w:left="0"/>
        <w:jc w:val="both"/>
      </w:pPr>
      <w:r>
        <w:rPr>
          <w:rFonts w:ascii="Times New Roman"/>
          <w:b w:val="false"/>
          <w:i w:val="false"/>
          <w:color w:val="000000"/>
          <w:sz w:val="28"/>
        </w:rPr>
        <w:t>     ғылыми-зерттеу жұмыстарын жүргiзу кезiнде;</w:t>
      </w:r>
    </w:p>
    <w:p>
      <w:pPr>
        <w:spacing w:after="0"/>
        <w:ind w:left="0"/>
        <w:jc w:val="both"/>
      </w:pPr>
      <w:r>
        <w:rPr>
          <w:rFonts w:ascii="Times New Roman"/>
          <w:b w:val="false"/>
          <w:i w:val="false"/>
          <w:color w:val="000000"/>
          <w:sz w:val="28"/>
        </w:rPr>
        <w:t>     айналадағы ортаның ахуалын бақылау кезiнде;</w:t>
      </w:r>
    </w:p>
    <w:p>
      <w:pPr>
        <w:spacing w:after="0"/>
        <w:ind w:left="0"/>
        <w:jc w:val="both"/>
      </w:pPr>
      <w:r>
        <w:rPr>
          <w:rFonts w:ascii="Times New Roman"/>
          <w:b w:val="false"/>
          <w:i w:val="false"/>
          <w:color w:val="000000"/>
          <w:sz w:val="28"/>
        </w:rPr>
        <w:t>     улы, тез жанатын, жарылғыш және радиоактивтiк заттарды</w:t>
      </w:r>
    </w:p>
    <w:p>
      <w:pPr>
        <w:spacing w:after="0"/>
        <w:ind w:left="0"/>
        <w:jc w:val="both"/>
      </w:pPr>
      <w:r>
        <w:rPr>
          <w:rFonts w:ascii="Times New Roman"/>
          <w:b w:val="false"/>
          <w:i w:val="false"/>
          <w:color w:val="000000"/>
          <w:sz w:val="28"/>
        </w:rPr>
        <w:t>сақтау, тасымалдау және жою кезiнде;</w:t>
      </w:r>
    </w:p>
    <w:p>
      <w:pPr>
        <w:spacing w:after="0"/>
        <w:ind w:left="0"/>
        <w:jc w:val="both"/>
      </w:pPr>
      <w:r>
        <w:rPr>
          <w:rFonts w:ascii="Times New Roman"/>
          <w:b w:val="false"/>
          <w:i w:val="false"/>
          <w:color w:val="000000"/>
          <w:sz w:val="28"/>
        </w:rPr>
        <w:t>     көлiктегi еңбек жағдайы мен қозғалыс қауiпсiздiгiн бақылау</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сертификатталатын өнiмнiң қауiпсiздiгi мен сапасын айқындау</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өлшем құралдарына мемлекеттiк сынақ, тексеру және</w:t>
      </w:r>
    </w:p>
    <w:p>
      <w:pPr>
        <w:spacing w:after="0"/>
        <w:ind w:left="0"/>
        <w:jc w:val="both"/>
      </w:pPr>
      <w:r>
        <w:rPr>
          <w:rFonts w:ascii="Times New Roman"/>
          <w:b w:val="false"/>
          <w:i w:val="false"/>
          <w:color w:val="000000"/>
          <w:sz w:val="28"/>
        </w:rPr>
        <w:t>метрологиялық аттестаттау жүргiзу кезiнде;</w:t>
      </w:r>
    </w:p>
    <w:p>
      <w:pPr>
        <w:spacing w:after="0"/>
        <w:ind w:left="0"/>
        <w:jc w:val="both"/>
      </w:pPr>
      <w:r>
        <w:rPr>
          <w:rFonts w:ascii="Times New Roman"/>
          <w:b w:val="false"/>
          <w:i w:val="false"/>
          <w:color w:val="000000"/>
          <w:sz w:val="28"/>
        </w:rPr>
        <w:t>     пайдалы қазбалар өндiру кезiнде;</w:t>
      </w:r>
    </w:p>
    <w:p>
      <w:pPr>
        <w:spacing w:after="0"/>
        <w:ind w:left="0"/>
        <w:jc w:val="both"/>
      </w:pPr>
      <w:r>
        <w:rPr>
          <w:rFonts w:ascii="Times New Roman"/>
          <w:b w:val="false"/>
          <w:i w:val="false"/>
          <w:color w:val="000000"/>
          <w:sz w:val="28"/>
        </w:rPr>
        <w:t>     ұлттық және халықаралық спорттық рекордтарды тiркеу кезiнде</w:t>
      </w:r>
    </w:p>
    <w:p>
      <w:pPr>
        <w:spacing w:after="0"/>
        <w:ind w:left="0"/>
        <w:jc w:val="both"/>
      </w:pPr>
      <w:r>
        <w:rPr>
          <w:rFonts w:ascii="Times New Roman"/>
          <w:b w:val="false"/>
          <w:i w:val="false"/>
          <w:color w:val="000000"/>
          <w:sz w:val="28"/>
        </w:rPr>
        <w:t>мемлекеттiк салыстыруға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Жоғарыдағы абзацта айтылған өлшем құралдарының тiзбесi мен оларды салыстыру кезеңiн, оны жүргiзу тәртiбiн стандарттау, метрология және сертификаттау жөнiндегi мемлекеттiк орган айқындайды. </w:t>
      </w:r>
      <w:r>
        <w:br/>
      </w:r>
      <w:r>
        <w:rPr>
          <w:rFonts w:ascii="Times New Roman"/>
          <w:b w:val="false"/>
          <w:i w:val="false"/>
          <w:color w:val="000000"/>
          <w:sz w:val="28"/>
        </w:rPr>
        <w:t xml:space="preserve">
      3. Заңның осы бабының 2-бөлiгiнiң күшi жүрмейтiн өлшем құралдары ведомстволық салыстыруға жатады. </w:t>
      </w:r>
      <w:r>
        <w:br/>
      </w:r>
      <w:r>
        <w:rPr>
          <w:rFonts w:ascii="Times New Roman"/>
          <w:b w:val="false"/>
          <w:i w:val="false"/>
          <w:color w:val="000000"/>
          <w:sz w:val="28"/>
        </w:rPr>
        <w:t xml:space="preserve">
      Жекелеген реттерде, стандарттау, метрология және сертификаттау жөнiндегi мемлекеттiк органның келiсiмiмен мiндеттi мемлекеттiк салыстыруға жататын өлшем құралдарын ведомстволық салыстыруға жол берiледi. </w:t>
      </w:r>
      <w:r>
        <w:br/>
      </w:r>
      <w:r>
        <w:rPr>
          <w:rFonts w:ascii="Times New Roman"/>
          <w:b w:val="false"/>
          <w:i w:val="false"/>
          <w:color w:val="000000"/>
          <w:sz w:val="28"/>
        </w:rPr>
        <w:t xml:space="preserve">
      4. Салыстырудың оң нәтижелерi мемлекеттiк немесе ведомстволық салыстыру таңбасының көшiрмесiн өлшем құралдарына және (немесе) пайдалану құжаттамасына басумен және (немесе) салыстыру туралы сертификатпен куәландырады. </w:t>
      </w:r>
      <w:r>
        <w:br/>
      </w:r>
      <w:r>
        <w:rPr>
          <w:rFonts w:ascii="Times New Roman"/>
          <w:b w:val="false"/>
          <w:i w:val="false"/>
          <w:color w:val="000000"/>
          <w:sz w:val="28"/>
        </w:rPr>
        <w:t xml:space="preserve">
      5. Нормаланған дәлдiктегi жеке ауқым бiрлiктерiнiң мәнiн бағалаусыз жеке ауқымдағы өзгерiстердi қадағалау үшiн қолданылатын өлшем құралдары салыстырылуға жатпайды. </w:t>
      </w:r>
      <w:r>
        <w:br/>
      </w:r>
      <w:r>
        <w:rPr>
          <w:rFonts w:ascii="Times New Roman"/>
          <w:b w:val="false"/>
          <w:i w:val="false"/>
          <w:color w:val="000000"/>
          <w:sz w:val="28"/>
        </w:rPr>
        <w:t xml:space="preserve">
      Мұндай өлшем құралдарының дұрыстығын бақылауды оларды пайдаланушылар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9-бап. Өлшем құралдарын дайындау, салыстыру, жөндеу, </w:t>
      </w:r>
      <w:r>
        <w:br/>
      </w:r>
      <w:r>
        <w:rPr>
          <w:rFonts w:ascii="Times New Roman"/>
          <w:b w:val="false"/>
          <w:i w:val="false"/>
          <w:color w:val="000000"/>
          <w:sz w:val="28"/>
        </w:rPr>
        <w:t xml:space="preserve">
             сату және прокатқа беру </w:t>
      </w:r>
      <w:r>
        <w:br/>
      </w:r>
      <w:r>
        <w:rPr>
          <w:rFonts w:ascii="Times New Roman"/>
          <w:b w:val="false"/>
          <w:i w:val="false"/>
          <w:color w:val="000000"/>
          <w:sz w:val="28"/>
        </w:rPr>
        <w:t xml:space="preserve">
      Өлшем құралдарын дайындау, салыстыру, жөндеу, сату және прокатқа беру, сондай-ақ заттар мен материалдар құрамының стандарттық үлгiлерiн өндiру және ерекшелiктерiн метрологиялық аттестаттау стандарттау, метрология және сертификаттау жөнiндегi мемлекеттiк орган беретiн тиiстi рұқсаты болған жағдайда ғана орындалуға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Өлшем құралдарының түрлерiн </w:t>
      </w:r>
      <w:r>
        <w:br/>
      </w:r>
      <w:r>
        <w:rPr>
          <w:rFonts w:ascii="Times New Roman"/>
          <w:b w:val="false"/>
          <w:i w:val="false"/>
          <w:color w:val="000000"/>
          <w:sz w:val="28"/>
        </w:rPr>
        <w:t xml:space="preserve">
              мемлекеттiк сынау және бекiту </w:t>
      </w:r>
      <w:r>
        <w:br/>
      </w:r>
      <w:r>
        <w:rPr>
          <w:rFonts w:ascii="Times New Roman"/>
          <w:b w:val="false"/>
          <w:i w:val="false"/>
          <w:color w:val="000000"/>
          <w:sz w:val="28"/>
        </w:rPr>
        <w:t xml:space="preserve">
      1. Өндiруге немесе шетелден әкелуге жататын өлшем құралдары кейiннен түрi немесе мемлекеттiк аттестатталуы бекiтiлетiн мемлекеттiк сынақтан өткiзiлуге тиiс. </w:t>
      </w:r>
      <w:r>
        <w:br/>
      </w:r>
      <w:r>
        <w:rPr>
          <w:rFonts w:ascii="Times New Roman"/>
          <w:b w:val="false"/>
          <w:i w:val="false"/>
          <w:color w:val="000000"/>
          <w:sz w:val="28"/>
        </w:rPr>
        <w:t xml:space="preserve">
      2. Өлшем құралдарын мемлекеттiк сынақтан өткiзудi, түрiн бекiту мен мемлекеттiк тiзiмге енгiзудi стандарттау, метрология және сертификаттау жөнiндегi мемлекеттiк орган жүзеге асырады. </w:t>
      </w:r>
      <w:r>
        <w:br/>
      </w:r>
      <w:r>
        <w:rPr>
          <w:rFonts w:ascii="Times New Roman"/>
          <w:b w:val="false"/>
          <w:i w:val="false"/>
          <w:color w:val="000000"/>
          <w:sz w:val="28"/>
        </w:rPr>
        <w:t xml:space="preserve">
      3. Өлшем құралдарының бекiтiлген түрiне немесе оларды пайдалану құжаттамасына дайындаушы мемлекеттiк тiзiм белгiсiн қоюға мiндеттi. </w:t>
      </w:r>
      <w:r>
        <w:br/>
      </w:r>
      <w:r>
        <w:rPr>
          <w:rFonts w:ascii="Times New Roman"/>
          <w:b w:val="false"/>
          <w:i w:val="false"/>
          <w:color w:val="000000"/>
          <w:sz w:val="28"/>
        </w:rPr>
        <w:t xml:space="preserve">
      4. Жасалған халықаралық шарттарға сәйкес өлшем құралдарына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шетелде жүргiзiлген мемлекеттiк сынау, салыстыру, метрологиялық</w:t>
      </w:r>
    </w:p>
    <w:p>
      <w:pPr>
        <w:spacing w:after="0"/>
        <w:ind w:left="0"/>
        <w:jc w:val="both"/>
      </w:pPr>
      <w:r>
        <w:rPr>
          <w:rFonts w:ascii="Times New Roman"/>
          <w:b w:val="false"/>
          <w:i w:val="false"/>
          <w:color w:val="000000"/>
          <w:sz w:val="28"/>
        </w:rPr>
        <w:t>аттестаттау нәтижелерi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Өлшемдi орындау әдiстемелерiне қойылатын талаптар</w:t>
      </w:r>
    </w:p>
    <w:p>
      <w:pPr>
        <w:spacing w:after="0"/>
        <w:ind w:left="0"/>
        <w:jc w:val="both"/>
      </w:pPr>
      <w:r>
        <w:rPr>
          <w:rFonts w:ascii="Times New Roman"/>
          <w:b w:val="false"/>
          <w:i w:val="false"/>
          <w:color w:val="000000"/>
          <w:sz w:val="28"/>
        </w:rPr>
        <w:t>     Осы Заңның 8-бабында аталған салаларда қолданылатын өлшемдi</w:t>
      </w:r>
    </w:p>
    <w:p>
      <w:pPr>
        <w:spacing w:after="0"/>
        <w:ind w:left="0"/>
        <w:jc w:val="both"/>
      </w:pPr>
      <w:r>
        <w:rPr>
          <w:rFonts w:ascii="Times New Roman"/>
          <w:b w:val="false"/>
          <w:i w:val="false"/>
          <w:color w:val="000000"/>
          <w:sz w:val="28"/>
        </w:rPr>
        <w:t>орындау әдiстемелерi мiндеттi метрологиялық аттестаттауға жатады.</w:t>
      </w:r>
    </w:p>
    <w:p>
      <w:pPr>
        <w:spacing w:after="0"/>
        <w:ind w:left="0"/>
        <w:jc w:val="both"/>
      </w:pPr>
      <w:r>
        <w:rPr>
          <w:rFonts w:ascii="Times New Roman"/>
          <w:b w:val="false"/>
          <w:i w:val="false"/>
          <w:color w:val="000000"/>
          <w:sz w:val="28"/>
        </w:rPr>
        <w:t>Өлшемдi орындау әдiстемелерiне метрологиялық аттестаттау жүргiзу</w:t>
      </w:r>
    </w:p>
    <w:p>
      <w:pPr>
        <w:spacing w:after="0"/>
        <w:ind w:left="0"/>
        <w:jc w:val="both"/>
      </w:pPr>
      <w:r>
        <w:rPr>
          <w:rFonts w:ascii="Times New Roman"/>
          <w:b w:val="false"/>
          <w:i w:val="false"/>
          <w:color w:val="000000"/>
          <w:sz w:val="28"/>
        </w:rPr>
        <w:t>тәртiбiн стандарттау, метрология және сертификаттау жөнiндегi</w:t>
      </w:r>
    </w:p>
    <w:p>
      <w:pPr>
        <w:spacing w:after="0"/>
        <w:ind w:left="0"/>
        <w:jc w:val="both"/>
      </w:pPr>
      <w:r>
        <w:rPr>
          <w:rFonts w:ascii="Times New Roman"/>
          <w:b w:val="false"/>
          <w:i w:val="false"/>
          <w:color w:val="000000"/>
          <w:sz w:val="28"/>
        </w:rPr>
        <w:t>мемлекеттiк орган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 СТАНДАРТТАУ, МЕТРОЛОГИЯ ЖӘНЕ СЕРТИФИКАТТАУ</w:t>
      </w:r>
    </w:p>
    <w:p>
      <w:pPr>
        <w:spacing w:after="0"/>
        <w:ind w:left="0"/>
        <w:jc w:val="both"/>
      </w:pPr>
      <w:r>
        <w:rPr>
          <w:rFonts w:ascii="Times New Roman"/>
          <w:b w:val="false"/>
          <w:i w:val="false"/>
          <w:color w:val="000000"/>
          <w:sz w:val="28"/>
        </w:rPr>
        <w:t>                     ЖӨНIНДЕГI МЕМЛЕКЕТТIК ОРГАННЫҢ МЕТРОЛОГИЯЛЫҚ</w:t>
      </w:r>
    </w:p>
    <w:p>
      <w:pPr>
        <w:spacing w:after="0"/>
        <w:ind w:left="0"/>
        <w:jc w:val="both"/>
      </w:pPr>
      <w:r>
        <w:rPr>
          <w:rFonts w:ascii="Times New Roman"/>
          <w:b w:val="false"/>
          <w:i w:val="false"/>
          <w:color w:val="000000"/>
          <w:sz w:val="28"/>
        </w:rPr>
        <w:t>                     ҚАДАҒАЛАУ МЕН ВЕДОМСТВОЛЫҚ БАҚЫЛАУДЫ ЖҮЗЕГЕ</w:t>
      </w:r>
    </w:p>
    <w:p>
      <w:pPr>
        <w:spacing w:after="0"/>
        <w:ind w:left="0"/>
        <w:jc w:val="both"/>
      </w:pPr>
      <w:r>
        <w:rPr>
          <w:rFonts w:ascii="Times New Roman"/>
          <w:b w:val="false"/>
          <w:i w:val="false"/>
          <w:color w:val="000000"/>
          <w:sz w:val="28"/>
        </w:rPr>
        <w:t>                     АСЫРУ КЕЗIНДЕГI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Мемлекеттiк метрологиялық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метрологиялық қадағалау өлшем бiрлiгi мәселелерi жөнiндегi заңдар мен өзге де нормативтiк актiлердiң сақталуын тексеру мақсатында стандарттау, метрология және сертификаттау жөнiндегi мемлекеттiк органның инспекторлары жүзеге асыратын техникалық және заң қызметi болып табылады. </w:t>
      </w:r>
      <w:r>
        <w:br/>
      </w:r>
      <w:r>
        <w:rPr>
          <w:rFonts w:ascii="Times New Roman"/>
          <w:b w:val="false"/>
          <w:i w:val="false"/>
          <w:color w:val="000000"/>
          <w:sz w:val="28"/>
        </w:rPr>
        <w:t xml:space="preserve">
      2. Мемлекеттiк метрологиялық қадағалаудың түрлерi: </w:t>
      </w:r>
      <w:r>
        <w:br/>
      </w:r>
      <w:r>
        <w:rPr>
          <w:rFonts w:ascii="Times New Roman"/>
          <w:b w:val="false"/>
          <w:i w:val="false"/>
          <w:color w:val="000000"/>
          <w:sz w:val="28"/>
        </w:rPr>
        <w:t xml:space="preserve">
      өлшем құралдарын мемлекеттiк сынау және оның түрiн бекiту; </w:t>
      </w:r>
      <w:r>
        <w:br/>
      </w:r>
      <w:r>
        <w:rPr>
          <w:rFonts w:ascii="Times New Roman"/>
          <w:b w:val="false"/>
          <w:i w:val="false"/>
          <w:color w:val="000000"/>
          <w:sz w:val="28"/>
        </w:rPr>
        <w:t xml:space="preserve">
      өлшем құралдарын мемлекеттiк метрологиялық аттестаттау; </w:t>
      </w:r>
      <w:r>
        <w:br/>
      </w:r>
      <w:r>
        <w:rPr>
          <w:rFonts w:ascii="Times New Roman"/>
          <w:b w:val="false"/>
          <w:i w:val="false"/>
          <w:color w:val="000000"/>
          <w:sz w:val="28"/>
        </w:rPr>
        <w:t xml:space="preserve">
      өлшем құралдарын мемлекеттiк салыстыру; </w:t>
      </w:r>
      <w:r>
        <w:br/>
      </w:r>
      <w:r>
        <w:rPr>
          <w:rFonts w:ascii="Times New Roman"/>
          <w:b w:val="false"/>
          <w:i w:val="false"/>
          <w:color w:val="000000"/>
          <w:sz w:val="28"/>
        </w:rPr>
        <w:t xml:space="preserve">
      өлшем құралдарын дайындау, салыстыру, жөндеу, сату және прокатқа беру жөнiндегi қызметке лицензиялар беру; </w:t>
      </w:r>
      <w:r>
        <w:br/>
      </w:r>
      <w:r>
        <w:rPr>
          <w:rFonts w:ascii="Times New Roman"/>
          <w:b w:val="false"/>
          <w:i w:val="false"/>
          <w:color w:val="000000"/>
          <w:sz w:val="28"/>
        </w:rPr>
        <w:t xml:space="preserve">
      сату және өлшем-орау кезiнде кез келген түрдегi бумаға бөлшектеп өлшеп салынған товарлар санын мемлекеттiк қадағалау; </w:t>
      </w:r>
      <w:r>
        <w:br/>
      </w:r>
      <w:r>
        <w:rPr>
          <w:rFonts w:ascii="Times New Roman"/>
          <w:b w:val="false"/>
          <w:i w:val="false"/>
          <w:color w:val="000000"/>
          <w:sz w:val="28"/>
        </w:rPr>
        <w:t xml:space="preserve">
      өлшем құралдарының айналымға шығарылуын, жай-күйi мен қолданылуын, өлшемдi орындау әдiстемелерiн, метрологиялық ережелер мен нормалардың сақталуын мемлекеттiк қадағалау. </w:t>
      </w:r>
      <w:r>
        <w:br/>
      </w:r>
      <w:r>
        <w:rPr>
          <w:rFonts w:ascii="Times New Roman"/>
          <w:b w:val="false"/>
          <w:i w:val="false"/>
          <w:color w:val="000000"/>
          <w:sz w:val="28"/>
        </w:rPr>
        <w:t xml:space="preserve">
      3. Мемлекеттiк метрологиялық қадағалауға осы Заңның 8-бабында аталған салада қолданылатын өлшем құралдары мен нәтижелерi, сондай-ақ ведомстволық метрологиялық қызметтiң жұмысы жатады. </w:t>
      </w:r>
      <w:r>
        <w:br/>
      </w:r>
      <w:r>
        <w:rPr>
          <w:rFonts w:ascii="Times New Roman"/>
          <w:b w:val="false"/>
          <w:i w:val="false"/>
          <w:color w:val="000000"/>
          <w:sz w:val="28"/>
        </w:rPr>
        <w:t>
 </w:t>
      </w:r>
      <w:r>
        <w:br/>
      </w:r>
      <w:r>
        <w:rPr>
          <w:rFonts w:ascii="Times New Roman"/>
          <w:b w:val="false"/>
          <w:i w:val="false"/>
          <w:color w:val="000000"/>
          <w:sz w:val="28"/>
        </w:rPr>
        <w:t xml:space="preserve">
      13-бап. Стандарттау, метрология және сертификаттау </w:t>
      </w:r>
      <w:r>
        <w:br/>
      </w:r>
      <w:r>
        <w:rPr>
          <w:rFonts w:ascii="Times New Roman"/>
          <w:b w:val="false"/>
          <w:i w:val="false"/>
          <w:color w:val="000000"/>
          <w:sz w:val="28"/>
        </w:rPr>
        <w:t xml:space="preserve">
              жөнiндегi мемлекеттiк органның өлшем бiрлiгiн </w:t>
      </w:r>
      <w:r>
        <w:br/>
      </w:r>
      <w:r>
        <w:rPr>
          <w:rFonts w:ascii="Times New Roman"/>
          <w:b w:val="false"/>
          <w:i w:val="false"/>
          <w:color w:val="000000"/>
          <w:sz w:val="28"/>
        </w:rPr>
        <w:t xml:space="preserve">
              қамтамасыз ету саласындағы құқықтары </w:t>
      </w:r>
      <w:r>
        <w:br/>
      </w:r>
      <w:r>
        <w:rPr>
          <w:rFonts w:ascii="Times New Roman"/>
          <w:b w:val="false"/>
          <w:i w:val="false"/>
          <w:color w:val="000000"/>
          <w:sz w:val="28"/>
        </w:rPr>
        <w:t xml:space="preserve">
      1. Метрологиялық ережелер мен нормаларды бұзғаны, жарамсыз өлшем құралдарын қолданғаны үшiн стандарттау, метрология және сертификаттау жөнiндегi мемлекеттiк орган заңды ұйымдар мен жеке адамдарға мынадай шаралар қолдануға: </w:t>
      </w:r>
      <w:r>
        <w:br/>
      </w:r>
      <w:r>
        <w:rPr>
          <w:rFonts w:ascii="Times New Roman"/>
          <w:b w:val="false"/>
          <w:i w:val="false"/>
          <w:color w:val="000000"/>
          <w:sz w:val="28"/>
        </w:rPr>
        <w:t xml:space="preserve">
      тәртiптiң бұзылуын жою жөнiнде орындалуы мiндеттi ұйғарым шығаруға, қолдануға жарамсыз өлшем құралдары мен стандартты үлгiлердi пайдаланудан алып тастауға; </w:t>
      </w:r>
      <w:r>
        <w:br/>
      </w:r>
      <w:r>
        <w:rPr>
          <w:rFonts w:ascii="Times New Roman"/>
          <w:b w:val="false"/>
          <w:i w:val="false"/>
          <w:color w:val="000000"/>
          <w:sz w:val="28"/>
        </w:rPr>
        <w:t xml:space="preserve">
      мемлекеттiк сынақтан өтпеген өлшем құралдарын қолдануға және бекiтiлген түрге сай келмейтiн өлшем құралдарының түрiн бекiтуге, салыстыруға немесе метрологиялық аттестаттауға тыйым салуға; </w:t>
      </w:r>
      <w:r>
        <w:br/>
      </w:r>
      <w:r>
        <w:rPr>
          <w:rFonts w:ascii="Times New Roman"/>
          <w:b w:val="false"/>
          <w:i w:val="false"/>
          <w:color w:val="000000"/>
          <w:sz w:val="28"/>
        </w:rPr>
        <w:t xml:space="preserve">
      егер өлшем құралдары жұмысқа қабiлетсiз болса, белгiленген мерзiмде салыстырылмаса немесе көрсету ақауы рұқсат етiлген нормадан асып кетсе таңбаны өшiруге және салыстыру туралы сертификатты жоюға; </w:t>
      </w:r>
      <w:r>
        <w:br/>
      </w:r>
      <w:r>
        <w:rPr>
          <w:rFonts w:ascii="Times New Roman"/>
          <w:b w:val="false"/>
          <w:i w:val="false"/>
          <w:color w:val="000000"/>
          <w:sz w:val="28"/>
        </w:rPr>
        <w:t xml:space="preserve">
      өлшем құралдары мен стандартты үлгiлердi өткiзуге тыйым салуға, оларды өндiрудi тоқтата тұруға; </w:t>
      </w:r>
      <w:r>
        <w:br/>
      </w:r>
      <w:r>
        <w:rPr>
          <w:rFonts w:ascii="Times New Roman"/>
          <w:b w:val="false"/>
          <w:i w:val="false"/>
          <w:color w:val="000000"/>
          <w:sz w:val="28"/>
        </w:rPr>
        <w:t xml:space="preserve">
      өлшем құралдары мен стандартты үлгiлердi дайындау, салыстыру, жөндеу, сату, прокатқа беру құқығының лицензиясынан айыруға; </w:t>
      </w:r>
      <w:r>
        <w:br/>
      </w:r>
      <w:r>
        <w:rPr>
          <w:rFonts w:ascii="Times New Roman"/>
          <w:b w:val="false"/>
          <w:i w:val="false"/>
          <w:color w:val="000000"/>
          <w:sz w:val="28"/>
        </w:rPr>
        <w:t xml:space="preserve">
      өлшем бiрлiгi туралы заңдарды бұзғаны үшiн әкiмшiлiк жауаптылық туралы хаттамалар түзуге; </w:t>
      </w:r>
      <w:r>
        <w:br/>
      </w:r>
      <w:r>
        <w:rPr>
          <w:rFonts w:ascii="Times New Roman"/>
          <w:b w:val="false"/>
          <w:i w:val="false"/>
          <w:color w:val="000000"/>
          <w:sz w:val="28"/>
        </w:rPr>
        <w:t xml:space="preserve">
      экономикалық жазалар қолдану туралы ұйғарым шығаруға құқылы. </w:t>
      </w:r>
      <w:r>
        <w:br/>
      </w:r>
      <w:r>
        <w:rPr>
          <w:rFonts w:ascii="Times New Roman"/>
          <w:b w:val="false"/>
          <w:i w:val="false"/>
          <w:color w:val="000000"/>
          <w:sz w:val="28"/>
        </w:rPr>
        <w:t xml:space="preserve">
      2. Осы баптың 1-бөлiгiнде аталған шараларды қолдану тәртiбi Қазақстан Республикасының заңдарымен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Ведомстволық метрологиялық бақылау </w:t>
      </w:r>
      <w:r>
        <w:br/>
      </w:r>
      <w:r>
        <w:rPr>
          <w:rFonts w:ascii="Times New Roman"/>
          <w:b w:val="false"/>
          <w:i w:val="false"/>
          <w:color w:val="000000"/>
          <w:sz w:val="28"/>
        </w:rPr>
        <w:t xml:space="preserve">
      Ведомстволық метрологиялық бақылауды ведомстволық метрологиялық қызметтер: </w:t>
      </w:r>
      <w:r>
        <w:br/>
      </w:r>
      <w:r>
        <w:rPr>
          <w:rFonts w:ascii="Times New Roman"/>
          <w:b w:val="false"/>
          <w:i w:val="false"/>
          <w:color w:val="000000"/>
          <w:sz w:val="28"/>
        </w:rPr>
        <w:t xml:space="preserve">
      кәсiпорындардағы, ұйымдар мен мекемелердегi барлық құрылымдық бөлiмшелердiң өлшем бiрлiгi мәселелерi жөнiндегi заңдар мен өзге де нормативтiк актiлердi сақтауын тексерiп, өлшем құралдарының жай-күйi мен қолданылуы қанағаттанғысыз болған, метрологиялық ережелер сақталмаған жағдайда мiндеттi ұйғарым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шығару;</w:t>
      </w:r>
    </w:p>
    <w:p>
      <w:pPr>
        <w:spacing w:after="0"/>
        <w:ind w:left="0"/>
        <w:jc w:val="both"/>
      </w:pPr>
      <w:r>
        <w:rPr>
          <w:rFonts w:ascii="Times New Roman"/>
          <w:b w:val="false"/>
          <w:i w:val="false"/>
          <w:color w:val="000000"/>
          <w:sz w:val="28"/>
        </w:rPr>
        <w:t>     өлшем құралдарының салыстыру мен мемлекеттiк сынаққа дер</w:t>
      </w:r>
    </w:p>
    <w:p>
      <w:pPr>
        <w:spacing w:after="0"/>
        <w:ind w:left="0"/>
        <w:jc w:val="both"/>
      </w:pPr>
      <w:r>
        <w:rPr>
          <w:rFonts w:ascii="Times New Roman"/>
          <w:b w:val="false"/>
          <w:i w:val="false"/>
          <w:color w:val="000000"/>
          <w:sz w:val="28"/>
        </w:rPr>
        <w:t>кезiнде әкелiнуiн тексеру;</w:t>
      </w:r>
    </w:p>
    <w:p>
      <w:pPr>
        <w:spacing w:after="0"/>
        <w:ind w:left="0"/>
        <w:jc w:val="both"/>
      </w:pPr>
      <w:r>
        <w:rPr>
          <w:rFonts w:ascii="Times New Roman"/>
          <w:b w:val="false"/>
          <w:i w:val="false"/>
          <w:color w:val="000000"/>
          <w:sz w:val="28"/>
        </w:rPr>
        <w:t>     өлшем құралдарын ведомстволық салыстыру;</w:t>
      </w:r>
    </w:p>
    <w:p>
      <w:pPr>
        <w:spacing w:after="0"/>
        <w:ind w:left="0"/>
        <w:jc w:val="both"/>
      </w:pPr>
      <w:r>
        <w:rPr>
          <w:rFonts w:ascii="Times New Roman"/>
          <w:b w:val="false"/>
          <w:i w:val="false"/>
          <w:color w:val="000000"/>
          <w:sz w:val="28"/>
        </w:rPr>
        <w:t>     стандартталмаған өлшем құралдары мен сынақтарды</w:t>
      </w:r>
    </w:p>
    <w:p>
      <w:pPr>
        <w:spacing w:after="0"/>
        <w:ind w:left="0"/>
        <w:jc w:val="both"/>
      </w:pPr>
      <w:r>
        <w:rPr>
          <w:rFonts w:ascii="Times New Roman"/>
          <w:b w:val="false"/>
          <w:i w:val="false"/>
          <w:color w:val="000000"/>
          <w:sz w:val="28"/>
        </w:rPr>
        <w:t>метрологиялық аттестаттау;</w:t>
      </w:r>
    </w:p>
    <w:p>
      <w:pPr>
        <w:spacing w:after="0"/>
        <w:ind w:left="0"/>
        <w:jc w:val="both"/>
      </w:pPr>
      <w:r>
        <w:rPr>
          <w:rFonts w:ascii="Times New Roman"/>
          <w:b w:val="false"/>
          <w:i w:val="false"/>
          <w:color w:val="000000"/>
          <w:sz w:val="28"/>
        </w:rPr>
        <w:t>     бақылау-өлшем жабдықтарын тексеру арқылы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 ӨЛШЕМ БIРЛIГI ТУРАЛЫ ЗАҢДАРДЫ</w:t>
      </w:r>
    </w:p>
    <w:p>
      <w:pPr>
        <w:spacing w:after="0"/>
        <w:ind w:left="0"/>
        <w:jc w:val="both"/>
      </w:pPr>
      <w:r>
        <w:rPr>
          <w:rFonts w:ascii="Times New Roman"/>
          <w:b w:val="false"/>
          <w:i w:val="false"/>
          <w:color w:val="000000"/>
          <w:sz w:val="28"/>
        </w:rPr>
        <w:t>                    БҰЗҒАНДЫҚ ҮШIН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Өлшем бiрлiгi туралы заңдарды бұзғандық үшiн жауаптылық</w:t>
      </w:r>
    </w:p>
    <w:p>
      <w:pPr>
        <w:spacing w:after="0"/>
        <w:ind w:left="0"/>
        <w:jc w:val="both"/>
      </w:pPr>
      <w:r>
        <w:rPr>
          <w:rFonts w:ascii="Times New Roman"/>
          <w:b w:val="false"/>
          <w:i w:val="false"/>
          <w:color w:val="000000"/>
          <w:sz w:val="28"/>
        </w:rPr>
        <w:t>     Заңды ұйымдар мен жеке адамдар өлшем бiрлiгi туралы заңдарды</w:t>
      </w:r>
    </w:p>
    <w:p>
      <w:pPr>
        <w:spacing w:after="0"/>
        <w:ind w:left="0"/>
        <w:jc w:val="both"/>
      </w:pPr>
      <w:r>
        <w:rPr>
          <w:rFonts w:ascii="Times New Roman"/>
          <w:b w:val="false"/>
          <w:i w:val="false"/>
          <w:color w:val="000000"/>
          <w:sz w:val="28"/>
        </w:rPr>
        <w:t>бұзғаны үшiн заңда белгiленген тәртiптiк, материалдық, әкiмшiлiк</w:t>
      </w:r>
    </w:p>
    <w:p>
      <w:pPr>
        <w:spacing w:after="0"/>
        <w:ind w:left="0"/>
        <w:jc w:val="both"/>
      </w:pPr>
      <w:r>
        <w:rPr>
          <w:rFonts w:ascii="Times New Roman"/>
          <w:b w:val="false"/>
          <w:i w:val="false"/>
          <w:color w:val="000000"/>
          <w:sz w:val="28"/>
        </w:rPr>
        <w:t>немесе қылмыстық жауапқа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Мемлекеттiк инспектордың жауаптылығы</w:t>
      </w:r>
    </w:p>
    <w:p>
      <w:pPr>
        <w:spacing w:after="0"/>
        <w:ind w:left="0"/>
        <w:jc w:val="both"/>
      </w:pPr>
      <w:r>
        <w:rPr>
          <w:rFonts w:ascii="Times New Roman"/>
          <w:b w:val="false"/>
          <w:i w:val="false"/>
          <w:color w:val="000000"/>
          <w:sz w:val="28"/>
        </w:rPr>
        <w:t>     Мемлекеттiк метрологиялық қадағалауды жүзеге асыратын</w:t>
      </w:r>
    </w:p>
    <w:p>
      <w:pPr>
        <w:spacing w:after="0"/>
        <w:ind w:left="0"/>
        <w:jc w:val="both"/>
      </w:pPr>
      <w:r>
        <w:rPr>
          <w:rFonts w:ascii="Times New Roman"/>
          <w:b w:val="false"/>
          <w:i w:val="false"/>
          <w:color w:val="000000"/>
          <w:sz w:val="28"/>
        </w:rPr>
        <w:t>инспектор өз мiндетiн тиiстi дәрежеде атқармағаны үшiн Қазақстан</w:t>
      </w:r>
    </w:p>
    <w:p>
      <w:pPr>
        <w:spacing w:after="0"/>
        <w:ind w:left="0"/>
        <w:jc w:val="both"/>
      </w:pPr>
      <w:r>
        <w:rPr>
          <w:rFonts w:ascii="Times New Roman"/>
          <w:b w:val="false"/>
          <w:i w:val="false"/>
          <w:color w:val="000000"/>
          <w:sz w:val="28"/>
        </w:rPr>
        <w:t>Республикасының заңдарында белгiленген тәртiппен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Өлшем бiрлiгi саласындағы</w:t>
      </w:r>
    </w:p>
    <w:p>
      <w:pPr>
        <w:spacing w:after="0"/>
        <w:ind w:left="0"/>
        <w:jc w:val="both"/>
      </w:pPr>
      <w:r>
        <w:rPr>
          <w:rFonts w:ascii="Times New Roman"/>
          <w:b w:val="false"/>
          <w:i w:val="false"/>
          <w:color w:val="000000"/>
          <w:sz w:val="28"/>
        </w:rPr>
        <w:t>             дауларды шешетiн органдар</w:t>
      </w:r>
    </w:p>
    <w:p>
      <w:pPr>
        <w:spacing w:after="0"/>
        <w:ind w:left="0"/>
        <w:jc w:val="both"/>
      </w:pPr>
      <w:r>
        <w:rPr>
          <w:rFonts w:ascii="Times New Roman"/>
          <w:b w:val="false"/>
          <w:i w:val="false"/>
          <w:color w:val="000000"/>
          <w:sz w:val="28"/>
        </w:rPr>
        <w:t>     Өлшем бiрлiгi саласындағы дауларды Қазақстан Республикасының</w:t>
      </w:r>
    </w:p>
    <w:p>
      <w:pPr>
        <w:spacing w:after="0"/>
        <w:ind w:left="0"/>
        <w:jc w:val="both"/>
      </w:pPr>
      <w:r>
        <w:rPr>
          <w:rFonts w:ascii="Times New Roman"/>
          <w:b w:val="false"/>
          <w:i w:val="false"/>
          <w:color w:val="000000"/>
          <w:sz w:val="28"/>
        </w:rPr>
        <w:t>заңдарында белгiленген тәртiппен соттар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