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f900" w14:textId="e90f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қаржыландырудың қайтарым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12 сәуiр
Күші жойылды - Қазақстан Республикасының 2003.01.08. N 374 Заңымен.</w:t>
      </w:r>
    </w:p>
    <w:p>
      <w:pPr>
        <w:spacing w:after="0"/>
        <w:ind w:left="0"/>
        <w:jc w:val="both"/>
      </w:pPr>
      <w:bookmarkStart w:name="z1" w:id="0"/>
      <w:r>
        <w:rPr>
          <w:rFonts w:ascii="Times New Roman"/>
          <w:b w:val="false"/>
          <w:i w:val="false"/>
          <w:color w:val="000000"/>
          <w:sz w:val="28"/>
        </w:rPr>
        <w:t xml:space="preserve">
      Осы Заң инвестицияларды қайтарымды негiзде қаржыландырудың негiзгi құқылық шарттары мен тәртiбiн белгiлейдi. Заң инвестициялардың барлық түрiнiң тиiмдiлiгiн арттыруға және инвестициялық процесс ұзақтығын қысқартуға бағытталған.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Инвестицияларды қаржыландырудың қайтарым </w:t>
      </w:r>
      <w:r>
        <w:br/>
      </w:r>
      <w:r>
        <w:rPr>
          <w:rFonts w:ascii="Times New Roman"/>
          <w:b w:val="false"/>
          <w:i w:val="false"/>
          <w:color w:val="000000"/>
          <w:sz w:val="28"/>
        </w:rPr>
        <w:t>
</w:t>
      </w:r>
      <w:r>
        <w:rPr>
          <w:rFonts w:ascii="Times New Roman"/>
          <w:b/>
          <w:i w:val="false"/>
          <w:color w:val="000000"/>
          <w:sz w:val="28"/>
        </w:rPr>
        <w:t xml:space="preserve">             жүйесi ұғымы </w:t>
      </w:r>
      <w:r>
        <w:br/>
      </w:r>
      <w:r>
        <w:rPr>
          <w:rFonts w:ascii="Times New Roman"/>
          <w:b w:val="false"/>
          <w:i w:val="false"/>
          <w:color w:val="000000"/>
          <w:sz w:val="28"/>
        </w:rPr>
        <w:t xml:space="preserve">
      Инвестицияларды қаржыландырудың қайтарым жүйесi - мемлекеттiк қаржы ресурстарын пайдалана отырып инвестициялардың барлық түрiн қаржымен қамтамасыз ету формасы, мұның барысында инвестор қаржы шығындарын кредит шартында жазылған жағдайлар бойынша берген банкiге оларды өтеуге кепiлдiк бередi.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Инвестицияларды қаржыландырудың қайтарым </w:t>
      </w:r>
      <w:r>
        <w:br/>
      </w:r>
      <w:r>
        <w:rPr>
          <w:rFonts w:ascii="Times New Roman"/>
          <w:b w:val="false"/>
          <w:i w:val="false"/>
          <w:color w:val="000000"/>
          <w:sz w:val="28"/>
        </w:rPr>
        <w:t>
</w:t>
      </w:r>
      <w:r>
        <w:rPr>
          <w:rFonts w:ascii="Times New Roman"/>
          <w:b/>
          <w:i w:val="false"/>
          <w:color w:val="000000"/>
          <w:sz w:val="28"/>
        </w:rPr>
        <w:t xml:space="preserve">             жүйесiнiң көздерi </w:t>
      </w:r>
      <w:r>
        <w:br/>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xml:space="preserve">
      банкiлiк несие ресурстары; </w:t>
      </w:r>
      <w:r>
        <w:br/>
      </w:r>
      <w:r>
        <w:rPr>
          <w:rFonts w:ascii="Times New Roman"/>
          <w:b w:val="false"/>
          <w:i w:val="false"/>
          <w:color w:val="000000"/>
          <w:sz w:val="28"/>
        </w:rPr>
        <w:t xml:space="preserve">
      заңды ұйымдар мен жеке адамдардың уақытша бос ресурстары инвестицияларды қаржыландырудың қайтарым жүйесiнiң көздерi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2-баптан 1-шi абзац алынып тасталды - Қазақстан     Республикасының 1994.12.14. N 250-XIII Заңымен.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Қаржыландырудың қайтарым жүйесi көздерiнiң </w:t>
      </w:r>
      <w:r>
        <w:br/>
      </w:r>
      <w:r>
        <w:rPr>
          <w:rFonts w:ascii="Times New Roman"/>
          <w:b w:val="false"/>
          <w:i w:val="false"/>
          <w:color w:val="000000"/>
          <w:sz w:val="28"/>
        </w:rPr>
        <w:t>
</w:t>
      </w:r>
      <w:r>
        <w:rPr>
          <w:rFonts w:ascii="Times New Roman"/>
          <w:b/>
          <w:i w:val="false"/>
          <w:color w:val="000000"/>
          <w:sz w:val="28"/>
        </w:rPr>
        <w:t xml:space="preserve">             мақсаты және оларды пайдалану </w:t>
      </w:r>
      <w:r>
        <w:br/>
      </w:r>
      <w:r>
        <w:rPr>
          <w:rFonts w:ascii="Times New Roman"/>
          <w:b w:val="false"/>
          <w:i w:val="false"/>
          <w:color w:val="000000"/>
          <w:sz w:val="28"/>
        </w:rPr>
        <w:t xml:space="preserve">
      1. &lt;*&gt; </w:t>
      </w:r>
      <w:r>
        <w:br/>
      </w:r>
      <w:r>
        <w:rPr>
          <w:rFonts w:ascii="Times New Roman"/>
          <w:b w:val="false"/>
          <w:i w:val="false"/>
          <w:color w:val="000000"/>
          <w:sz w:val="28"/>
        </w:rPr>
        <w:t xml:space="preserve">
      2. Басымдық маңызы бар және бюджет қаражаты есебiнен қаржыландырылатын нақты жобалар мен бағдарламалар тiзбесiн Үкiметтiң ұсынуы бойынша Қазақстан Республикасының Жоғарғы Кеңесi республикалық бюджеттi қарап, бекiткен кезде бекiтедi. </w:t>
      </w:r>
      <w:r>
        <w:br/>
      </w:r>
      <w:r>
        <w:rPr>
          <w:rFonts w:ascii="Times New Roman"/>
          <w:b w:val="false"/>
          <w:i w:val="false"/>
          <w:color w:val="000000"/>
          <w:sz w:val="28"/>
        </w:rPr>
        <w:t xml:space="preserve">
      3. Республикалық бюджеттiң инвестицияға жiберiлетiн бөлiгiндегi қаражаты Қазақстан Мемлекеттiк даму банкiсiнiң арнаулы есебiнде жинақталады және тек объектiлердi қаржыландыруға қайтарымды негiзде жiберiледi, олардың тiзбесiн Қазақстан Республикасының Үкiметi белгiлейдi. </w:t>
      </w:r>
      <w:r>
        <w:br/>
      </w:r>
      <w:r>
        <w:rPr>
          <w:rFonts w:ascii="Times New Roman"/>
          <w:b w:val="false"/>
          <w:i w:val="false"/>
          <w:color w:val="000000"/>
          <w:sz w:val="28"/>
        </w:rPr>
        <w:t xml:space="preserve">
      Бюджет қаражаты кооперативтiк және жеке тәсiлмен тұрғын үй салынатын алаңдарды инженерлiк жағынан оңдауға жiберiледi, кейiннен учаскелер үй салушыларға сатылатын болады. </w:t>
      </w:r>
      <w:r>
        <w:br/>
      </w:r>
      <w:r>
        <w:rPr>
          <w:rFonts w:ascii="Times New Roman"/>
          <w:b w:val="false"/>
          <w:i w:val="false"/>
          <w:color w:val="000000"/>
          <w:sz w:val="28"/>
        </w:rPr>
        <w:t xml:space="preserve">
      Жобалар мен бағдарламалардың тiзбесiн, сондай-ақ оларды республикалық бюджет қаражаты есебiнен қайтарымсыз негiзде қаржыландырудың абсолюттiк мөлшерлерiн Қазақстан Республикасының Жоғарғы Кеңесi жыл сайын тиiстi жылға бюджеттi қараған кезде белгiлейдi. </w:t>
      </w:r>
      <w:r>
        <w:br/>
      </w:r>
      <w:r>
        <w:rPr>
          <w:rFonts w:ascii="Times New Roman"/>
          <w:b w:val="false"/>
          <w:i w:val="false"/>
          <w:color w:val="000000"/>
          <w:sz w:val="28"/>
        </w:rPr>
        <w:t xml:space="preserve">
      4. Банкiлiк ұзақ мерзiмдi кредиттер қаржыландыратын банк пен инвестор арасындағы кредиттiк келiсiмдердiң шарттары бойынша пайдаланылады. </w:t>
      </w:r>
      <w:r>
        <w:br/>
      </w:r>
      <w:r>
        <w:rPr>
          <w:rFonts w:ascii="Times New Roman"/>
          <w:b w:val="false"/>
          <w:i w:val="false"/>
          <w:color w:val="000000"/>
          <w:sz w:val="28"/>
        </w:rPr>
        <w:t xml:space="preserve">
      5. Заңды ұйымдар мен жеке адамдардың уақытша бос қаражаттары осы ұйымдар мен жеке адамдардың және қаржыландырушы банктiң арасындағы өзара уағдаластық бойынша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өзгерiстер енгiзiлдi - Қазақстан Республикасының 1994.12.14. N 250-XIII Заңымен.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Инвестицияларды қаржыландырудың қайтарым жүйесiн </w:t>
      </w:r>
      <w:r>
        <w:br/>
      </w:r>
      <w:r>
        <w:rPr>
          <w:rFonts w:ascii="Times New Roman"/>
          <w:b w:val="false"/>
          <w:i w:val="false"/>
          <w:color w:val="000000"/>
          <w:sz w:val="28"/>
        </w:rPr>
        <w:t>
</w:t>
      </w:r>
      <w:r>
        <w:rPr>
          <w:rFonts w:ascii="Times New Roman"/>
          <w:b/>
          <w:i w:val="false"/>
          <w:color w:val="000000"/>
          <w:sz w:val="28"/>
        </w:rPr>
        <w:t xml:space="preserve">            iске асыру механизмi </w:t>
      </w:r>
      <w:r>
        <w:br/>
      </w:r>
      <w:r>
        <w:rPr>
          <w:rFonts w:ascii="Times New Roman"/>
          <w:b w:val="false"/>
          <w:i w:val="false"/>
          <w:color w:val="000000"/>
          <w:sz w:val="28"/>
        </w:rPr>
        <w:t xml:space="preserve">
      1. Қаржыландырудың қайтарым жүйесi кезiнде жобаны iске асыру құрылыстың ұзақтығының нормативтiк мерзiмдерiне сәйкес қаржыландыру көздерiмен қамтамасыз етiлген кезде басталуы мүмкiн. </w:t>
      </w:r>
      <w:r>
        <w:br/>
      </w:r>
      <w:r>
        <w:rPr>
          <w:rFonts w:ascii="Times New Roman"/>
          <w:b w:val="false"/>
          <w:i w:val="false"/>
          <w:color w:val="000000"/>
          <w:sz w:val="28"/>
        </w:rPr>
        <w:t xml:space="preserve">
      2. Үй салушылар әлемдiк практикада (бизнес-жоспар) қабылданған көлемде және түрде жобалар мен бағдарламалар тиiмдiлiгiнiң есеп-қисабын табыс етедi. </w:t>
      </w:r>
      <w:r>
        <w:br/>
      </w:r>
      <w:r>
        <w:rPr>
          <w:rFonts w:ascii="Times New Roman"/>
          <w:b w:val="false"/>
          <w:i w:val="false"/>
          <w:color w:val="000000"/>
          <w:sz w:val="28"/>
        </w:rPr>
        <w:t xml:space="preserve">
      3. Қаржыландырудың қайтарым жүйесi кезiндегi жобалар мен бағдарламаларға Мемлекеттiк сараптама туралы ережеге сәйкес ақылы негiзде жүргiзiлетiн мемлекеттiк сараптама жасалуға тиiс. </w:t>
      </w:r>
      <w:r>
        <w:br/>
      </w:r>
      <w:r>
        <w:rPr>
          <w:rFonts w:ascii="Times New Roman"/>
          <w:b w:val="false"/>
          <w:i w:val="false"/>
          <w:color w:val="000000"/>
          <w:sz w:val="28"/>
        </w:rPr>
        <w:t xml:space="preserve">
      4. Шаруашылық қызмет субъектiлерiне инвестицияларды қаржыландыру үшiн қаражат беру қаржыландырушы банкi мен инвестор арасындағы Қазақстан Республикасының Ұлттық Банкiсi белгiлеген түр мен мазмұн бойынша кредит шартын жасай отырып ұзақ мерзiмдiк кредит беру жағдайына қарай жүзеге асырылады. </w:t>
      </w:r>
      <w:r>
        <w:br/>
      </w:r>
      <w:r>
        <w:rPr>
          <w:rFonts w:ascii="Times New Roman"/>
          <w:b w:val="false"/>
          <w:i w:val="false"/>
          <w:color w:val="000000"/>
          <w:sz w:val="28"/>
        </w:rPr>
        <w:t xml:space="preserve">
      5. Қаржыландыруды ресiмдеу және орындалған жұмыс үшiн есеп айырысу Банкiлердiң басқармалары бекiткен Қаржыландыру және кредит беру ережесiне сәйкес жүргiзiледi.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4-бапқа өзгерiстер енгiзiлдi - Қазақстан Республикасының 1994.12.14. N 250-XIII Заңымен.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Жобалар мен бағдарламаларды сақтандыру </w:t>
      </w:r>
      <w:r>
        <w:br/>
      </w:r>
      <w:r>
        <w:rPr>
          <w:rFonts w:ascii="Times New Roman"/>
          <w:b w:val="false"/>
          <w:i w:val="false"/>
          <w:color w:val="000000"/>
          <w:sz w:val="28"/>
        </w:rPr>
        <w:t xml:space="preserve">
      Қайтарымды негiзде қаржыландырылатын жобалар мен бағдарламалар сақтандырылуға тиiс. Сақтандыру "Қазақстан Республикасында сақтандыру туралы" Қазақстан Республикасы Заңына сәйкес жүзеге асырылады.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Қаржыландырудың қайтарым жүйесi кезiнде алынған </w:t>
      </w:r>
      <w:r>
        <w:br/>
      </w:r>
      <w:r>
        <w:rPr>
          <w:rFonts w:ascii="Times New Roman"/>
          <w:b w:val="false"/>
          <w:i w:val="false"/>
          <w:color w:val="000000"/>
          <w:sz w:val="28"/>
        </w:rPr>
        <w:t>
</w:t>
      </w:r>
      <w:r>
        <w:rPr>
          <w:rFonts w:ascii="Times New Roman"/>
          <w:b/>
          <w:i w:val="false"/>
          <w:color w:val="000000"/>
          <w:sz w:val="28"/>
        </w:rPr>
        <w:t xml:space="preserve">             қаражатты қайтару тәртiбi </w:t>
      </w:r>
      <w:r>
        <w:br/>
      </w:r>
      <w:r>
        <w:rPr>
          <w:rFonts w:ascii="Times New Roman"/>
          <w:b w:val="false"/>
          <w:i w:val="false"/>
          <w:color w:val="000000"/>
          <w:sz w:val="28"/>
        </w:rPr>
        <w:t xml:space="preserve">
      1. Алынған кредиттердi және олар бойынша сыйақыны (мүдденi) қайтару кредит шартымен белгiленген уақыт iшiнде жүзеге асырылады. </w:t>
      </w:r>
      <w:r>
        <w:br/>
      </w:r>
      <w:r>
        <w:rPr>
          <w:rFonts w:ascii="Times New Roman"/>
          <w:b w:val="false"/>
          <w:i w:val="false"/>
          <w:color w:val="000000"/>
          <w:sz w:val="28"/>
        </w:rPr>
        <w:t xml:space="preserve">
      2. Қаржыландыру көздерiнде өзге қарызға алған қаражат болған кезде бiрiншi кезекте қайтару Қазақстан Мемлекеттiк даму банкiсiнен берiлген кредиттер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өзгерiс енгiзiлдi - Қазақстан Республикасының 1994.12.14. N 250-XIII Заңымен. </w:t>
      </w:r>
      <w:r>
        <w:br/>
      </w:r>
      <w:r>
        <w:rPr>
          <w:rFonts w:ascii="Times New Roman"/>
          <w:b w:val="false"/>
          <w:i w:val="false"/>
          <w:color w:val="000000"/>
          <w:sz w:val="28"/>
        </w:rPr>
        <w:t>
</w:t>
      </w:r>
      <w:r>
        <w:rPr>
          <w:rFonts w:ascii="Times New Roman"/>
          <w:b w:val="false"/>
          <w:i w:val="false"/>
          <w:color w:val="ff0000"/>
          <w:sz w:val="28"/>
        </w:rPr>
        <w:t xml:space="preserve">      ЕСКЕРТУ. 6-баптың 1-тармағы өзгертiлдi - Қазақстан Республикасының 1997.07.11. N 154-I </w:t>
      </w:r>
      <w:r>
        <w:rPr>
          <w:rFonts w:ascii="Times New Roman"/>
          <w:b w:val="false"/>
          <w:i w:val="false"/>
          <w:color w:val="000000"/>
          <w:sz w:val="28"/>
        </w:rPr>
        <w:t xml:space="preserve">Заңымен.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Инвестициялық қызмет субъектiлерiнiң </w:t>
      </w:r>
      <w:r>
        <w:br/>
      </w:r>
      <w:r>
        <w:rPr>
          <w:rFonts w:ascii="Times New Roman"/>
          <w:b w:val="false"/>
          <w:i w:val="false"/>
          <w:color w:val="000000"/>
          <w:sz w:val="28"/>
        </w:rPr>
        <w:t>
</w:t>
      </w:r>
      <w:r>
        <w:rPr>
          <w:rFonts w:ascii="Times New Roman"/>
          <w:b/>
          <w:i w:val="false"/>
          <w:color w:val="000000"/>
          <w:sz w:val="28"/>
        </w:rPr>
        <w:t xml:space="preserve">             жауаптылығы </w:t>
      </w:r>
      <w:r>
        <w:br/>
      </w:r>
      <w:r>
        <w:rPr>
          <w:rFonts w:ascii="Times New Roman"/>
          <w:b w:val="false"/>
          <w:i w:val="false"/>
          <w:color w:val="000000"/>
          <w:sz w:val="28"/>
        </w:rPr>
        <w:t xml:space="preserve">
      1. Инвестициялық қызмет субъектiлерiнiң өзара жауаптылығы кредит шартымен белгiленедi. </w:t>
      </w:r>
      <w:r>
        <w:br/>
      </w:r>
      <w:r>
        <w:rPr>
          <w:rFonts w:ascii="Times New Roman"/>
          <w:b w:val="false"/>
          <w:i w:val="false"/>
          <w:color w:val="000000"/>
          <w:sz w:val="28"/>
        </w:rPr>
        <w:t xml:space="preserve">
      2. Инвестициялық қызмет тоқтатылған немесе тоқтала тұрған ретте кредит шартының күшiн мерзiмiнен бұрын тоқтату Қазақстан Республикасы заңдарымен реттеледi. Бұл орайда берiлген кредиттер қарызға ақша алушылардан және басқа да инвестициялық қызметке қатысушылардан өндiрiп алуға жатады.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Қаржыландыру көздерiнiң пайдаланылуына </w:t>
      </w:r>
      <w:r>
        <w:br/>
      </w:r>
      <w:r>
        <w:rPr>
          <w:rFonts w:ascii="Times New Roman"/>
          <w:b w:val="false"/>
          <w:i w:val="false"/>
          <w:color w:val="000000"/>
          <w:sz w:val="28"/>
        </w:rPr>
        <w:t>
</w:t>
      </w:r>
      <w:r>
        <w:rPr>
          <w:rFonts w:ascii="Times New Roman"/>
          <w:b/>
          <w:i w:val="false"/>
          <w:color w:val="000000"/>
          <w:sz w:val="28"/>
        </w:rPr>
        <w:t xml:space="preserve">             бақылау жасау </w:t>
      </w:r>
      <w:r>
        <w:br/>
      </w:r>
      <w:r>
        <w:rPr>
          <w:rFonts w:ascii="Times New Roman"/>
          <w:b w:val="false"/>
          <w:i w:val="false"/>
          <w:color w:val="000000"/>
          <w:sz w:val="28"/>
        </w:rPr>
        <w:t xml:space="preserve">
      Қаржыландырудың қайтарым жүйесi кезiнде қаражат пен шарт жағдайларының нысаналы пайдаланылуына бақылау жасауды Қазақстан Мемлекеттiк даму банкiсi және Қазақстан Республикасының Министрлер  Кабинетi жанындағы Мемлекеттiк қаржы бақылау комитетi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өзгерiс енгiзiлдi - Қазақстан Республикасының  1994.12.14. N 250-XIII Заңымен.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