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30fb" w14:textId="ccc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"Бағалы қағаздар және қор биржасы туралы" Заң күшi бар Жарлығының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5 наурыздағы N 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"Бағалы қағаздар және қор биржасы туралы" 1995 жылғы 21 сәуiрдегi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(Қазақстан Республикасы Жоғарғы Кеңесiнiң Жаршысы, 1995 ж., N 5, 39-құжат; N 23, 141-құжат; N 24, 162-құжат; Қазақстан Республикасы Парламентiнiң Жаршысы, 1996 ж., N 19, 370-құжат)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