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cd68" w14:textId="480c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Қарыз туралы (Жай операциялар) (Жолды қалпына келтiру жобасы) 1996 жылғы 18 қазандағы келiсiмдi бекiту жөнiнде</w:t>
      </w:r>
    </w:p>
    <w:p>
      <w:pPr>
        <w:spacing w:after="0"/>
        <w:ind w:left="0"/>
        <w:jc w:val="both"/>
      </w:pPr>
      <w:r>
        <w:rPr>
          <w:rFonts w:ascii="Times New Roman"/>
          <w:b w:val="false"/>
          <w:i w:val="false"/>
          <w:color w:val="000000"/>
          <w:sz w:val="28"/>
        </w:rPr>
        <w:t>Қазақстан Республикасының Заңы 1997 жылғы 5 наурыз N 81-1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Азияның Даму Банкi арасындағы Қарыз</w:t>
      </w:r>
    </w:p>
    <w:p>
      <w:pPr>
        <w:spacing w:after="0"/>
        <w:ind w:left="0"/>
        <w:jc w:val="both"/>
      </w:pPr>
      <w:r>
        <w:rPr>
          <w:rFonts w:ascii="Times New Roman"/>
          <w:b w:val="false"/>
          <w:i w:val="false"/>
          <w:color w:val="000000"/>
          <w:sz w:val="28"/>
        </w:rPr>
        <w:t>туралы (Жай операциялар) (Жолды қалпына келтiру жобасы) 1996 жылғы 18</w:t>
      </w:r>
    </w:p>
    <w:p>
      <w:pPr>
        <w:spacing w:after="0"/>
        <w:ind w:left="0"/>
        <w:jc w:val="both"/>
      </w:pPr>
      <w:r>
        <w:rPr>
          <w:rFonts w:ascii="Times New Roman"/>
          <w:b w:val="false"/>
          <w:i w:val="false"/>
          <w:color w:val="000000"/>
          <w:sz w:val="28"/>
        </w:rPr>
        <w:t>қазандағы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1455 Kaz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Азияның даму банкі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(Жай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(жолды қалпына келтiру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қазан 1996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ТУРАЛЫ КЕЛIСIМ</w:t>
      </w:r>
    </w:p>
    <w:p>
      <w:pPr>
        <w:spacing w:after="0"/>
        <w:ind w:left="0"/>
        <w:jc w:val="both"/>
      </w:pPr>
      <w:r>
        <w:rPr>
          <w:rFonts w:ascii="Times New Roman"/>
          <w:b w:val="false"/>
          <w:i w:val="false"/>
          <w:color w:val="000000"/>
          <w:sz w:val="28"/>
        </w:rPr>
        <w:t>      (Жай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(осы жерде және бұдан әрi Қарызгер деп аталады) мен АЗИЯНЫҢ ДАМУ БАНКI (осы жерде және бұдан әрi Банк деп аталады) арасындағы ҚАРЫЗ ТУРАЛЫ 18 қазан 1996 ж. КЕЛIСIМ. </w:t>
      </w:r>
      <w:r>
        <w:br/>
      </w:r>
      <w:r>
        <w:rPr>
          <w:rFonts w:ascii="Times New Roman"/>
          <w:b w:val="false"/>
          <w:i w:val="false"/>
          <w:color w:val="000000"/>
          <w:sz w:val="28"/>
        </w:rPr>
        <w:t>
 </w:t>
      </w:r>
      <w:r>
        <w:br/>
      </w:r>
      <w:r>
        <w:rPr>
          <w:rFonts w:ascii="Times New Roman"/>
          <w:b w:val="false"/>
          <w:i w:val="false"/>
          <w:color w:val="000000"/>
          <w:sz w:val="28"/>
        </w:rPr>
        <w:t xml:space="preserve">
      Мына жәйттi: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Қарыз туралы осы Келiсiмге 1-қосымша сипатталған Жобаның мақсаттарына арнап Қарыз беру туралы Банкке өтiнiш жасағанын;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Қарызгер Үкiметi (бұдан әрi - Үкiмет деп аталады) жол секторын (i) институциялық нығайту және (ii) жолдың таңдап алынған басым учаскелерiн егжей-тегжейлi жобалау (бұдан әрi Жобаны дайындау үшiн техникалық көмек деп аталады) үшiн техникалық көмек беру жөнiнде Банкке өтiнiш жасағанын және Банк осы мақсаттар үшiн Үкiметке жетi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жүз елу мың долларға ($ 750.000) және екi жүз елу мың долларға</w:t>
      </w:r>
    </w:p>
    <w:p>
      <w:pPr>
        <w:spacing w:after="0"/>
        <w:ind w:left="0"/>
        <w:jc w:val="both"/>
      </w:pPr>
      <w:r>
        <w:rPr>
          <w:rFonts w:ascii="Times New Roman"/>
          <w:b w:val="false"/>
          <w:i w:val="false"/>
          <w:color w:val="000000"/>
          <w:sz w:val="28"/>
        </w:rPr>
        <w:t>(250.000) тең сомада техникалық көмек беруге келiскенiн;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Банк төменде баяндалған шарттар негiзiнде Қарызгерге жай</w:t>
      </w:r>
    </w:p>
    <w:p>
      <w:pPr>
        <w:spacing w:after="0"/>
        <w:ind w:left="0"/>
        <w:jc w:val="both"/>
      </w:pPr>
      <w:r>
        <w:rPr>
          <w:rFonts w:ascii="Times New Roman"/>
          <w:b w:val="false"/>
          <w:i w:val="false"/>
          <w:color w:val="000000"/>
          <w:sz w:val="28"/>
        </w:rPr>
        <w:t>күрделi қаржыдан қарыз беруге келiскенiн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тараптар мынаған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беру ережелерi: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1.01.-бөлiм. Банктiң жай операциялар қарызы жөнiндегi 1986 жылғы 1 шiлдедегi Ережелерiне енгiзiлген барлық ережелер Қарыз туралы осы Келiсiмге, олар осы құжатта толық баяндалып, мынадай өзгертулер енгiзiлген жағдайда, қолданылады (Жай операциялар қарызы жөнiндегi аталған, осындай жолмен өзгертiлген Ережелер бұдан әрi қарыз Ережелерi деп аталады): </w:t>
      </w:r>
      <w:r>
        <w:br/>
      </w:r>
      <w:r>
        <w:rPr>
          <w:rFonts w:ascii="Times New Roman"/>
          <w:b w:val="false"/>
          <w:i w:val="false"/>
          <w:color w:val="000000"/>
          <w:sz w:val="28"/>
        </w:rPr>
        <w:t xml:space="preserve">
      (а) 2.01. (17)-бөлiм түсiрiлiп, мынаумен ауыстырылады: "Доллар" немесе "долларлар" терминi немесе "$" белгiсi Америка Құрама Штаттарының валютасы түрiндегi доллар немесе долларлар дегендi бiлдiредi". </w:t>
      </w:r>
      <w:r>
        <w:br/>
      </w:r>
      <w:r>
        <w:rPr>
          <w:rFonts w:ascii="Times New Roman"/>
          <w:b w:val="false"/>
          <w:i w:val="false"/>
          <w:color w:val="000000"/>
          <w:sz w:val="28"/>
        </w:rPr>
        <w:t xml:space="preserve">
      (b) 2.01. (26) және (27)-бөлiмдер түсiрiлiп, мынадай жаңа 2.01. (26)-бөлiмге енгiзiледi: "Долларлық пул" Банк жай күрделi қаржыдан доллар түрiнде берген қарызды қаржыландыру мақсаттары үшiн Банк пайдаланатын төленбеген долларлық несиенiң бiрiккен қоры дегендi бiлдiредi." </w:t>
      </w:r>
      <w:r>
        <w:br/>
      </w:r>
      <w:r>
        <w:rPr>
          <w:rFonts w:ascii="Times New Roman"/>
          <w:b w:val="false"/>
          <w:i w:val="false"/>
          <w:color w:val="000000"/>
          <w:sz w:val="28"/>
        </w:rPr>
        <w:t xml:space="preserve">
      (c) 3.02.- бөлiмнiң соңғы сөйлемi түсiрiледi. </w:t>
      </w:r>
      <w:r>
        <w:br/>
      </w:r>
      <w:r>
        <w:rPr>
          <w:rFonts w:ascii="Times New Roman"/>
          <w:b w:val="false"/>
          <w:i w:val="false"/>
          <w:color w:val="000000"/>
          <w:sz w:val="28"/>
        </w:rPr>
        <w:t xml:space="preserve">
      (d) 3.02. (b) (ii) - бөлiмi түсiрiлiп, мынаумен ауыстырылады: "(ii) "Жарамды несиелер" қарыз тұрғысынан алғанда Банктiң 1992 жылғы 30 маусымнан кейiн алынған долларлық пулдағы төленбеген несиесi дегендi бiлдiредi." </w:t>
      </w:r>
      <w:r>
        <w:br/>
      </w:r>
      <w:r>
        <w:rPr>
          <w:rFonts w:ascii="Times New Roman"/>
          <w:b w:val="false"/>
          <w:i w:val="false"/>
          <w:color w:val="000000"/>
          <w:sz w:val="28"/>
        </w:rPr>
        <w:t xml:space="preserve">
      (e) 3.06.(а)-бөлiмiнiң соңғы сөйлемi түсiрiледi және сөздер 3.06.(b)-бөлiмiндегi Банк үшiн қолайлы күнге түсiрiледi. </w:t>
      </w:r>
      <w:r>
        <w:br/>
      </w:r>
      <w:r>
        <w:rPr>
          <w:rFonts w:ascii="Times New Roman"/>
          <w:b w:val="false"/>
          <w:i w:val="false"/>
          <w:color w:val="000000"/>
          <w:sz w:val="28"/>
        </w:rPr>
        <w:t xml:space="preserve">
      (f) 4.06.-бөлiм түсiрiлiп, мынаумен ауыстырылады: "Қаржы қарыз шотынан доллар түрiнде алынады". </w:t>
      </w:r>
      <w:r>
        <w:br/>
      </w:r>
      <w:r>
        <w:rPr>
          <w:rFonts w:ascii="Times New Roman"/>
          <w:b w:val="false"/>
          <w:i w:val="false"/>
          <w:color w:val="000000"/>
          <w:sz w:val="28"/>
        </w:rPr>
        <w:t xml:space="preserve">
      (g) 4.03.(а)-бөлiмi түсiрiлiп, мынаумен ауыстырылады: "Қарыздың негiзгi сомасы доллар түрiнде өтеледi". </w:t>
      </w:r>
      <w:r>
        <w:br/>
      </w:r>
      <w:r>
        <w:rPr>
          <w:rFonts w:ascii="Times New Roman"/>
          <w:b w:val="false"/>
          <w:i w:val="false"/>
          <w:color w:val="000000"/>
          <w:sz w:val="28"/>
        </w:rPr>
        <w:t xml:space="preserve">
      (h) 4.04. (а)-бөлiмi түсiрiлiп, мынаумен ауыстырылады: "Қарыздың кез-келген бөлiгiне қойылатын процент доллар түрiнде төленуге тиiс". </w:t>
      </w:r>
      <w:r>
        <w:br/>
      </w:r>
      <w:r>
        <w:rPr>
          <w:rFonts w:ascii="Times New Roman"/>
          <w:b w:val="false"/>
          <w:i w:val="false"/>
          <w:color w:val="000000"/>
          <w:sz w:val="28"/>
        </w:rPr>
        <w:t xml:space="preserve">
      (i) 4.05.-бөлiмдегi: "және 5.02.-бөлiмге сәйкес кез-келген арнаулы мiндеттемелер бойынша алым" деген сөздер түсiрiледi. </w:t>
      </w:r>
      <w:r>
        <w:br/>
      </w:r>
      <w:r>
        <w:rPr>
          <w:rFonts w:ascii="Times New Roman"/>
          <w:b w:val="false"/>
          <w:i w:val="false"/>
          <w:color w:val="000000"/>
          <w:sz w:val="28"/>
        </w:rPr>
        <w:t xml:space="preserve">
      (j) 4.05.-бөлiм түсiрiлiп, мынадай жаңа 4.09.-бөлiм енгiзiлдi: </w:t>
      </w:r>
      <w:r>
        <w:br/>
      </w:r>
      <w:r>
        <w:rPr>
          <w:rFonts w:ascii="Times New Roman"/>
          <w:b w:val="false"/>
          <w:i w:val="false"/>
          <w:color w:val="000000"/>
          <w:sz w:val="28"/>
        </w:rPr>
        <w:t xml:space="preserve">
      Осы Ережелердегi қарама-қарсы шарттарға қарамастан қарыз тұрғысынан алғанда шоттан қарыз осындай алу мақсаттары үшiн Банк доллар бөле алмайтынын айқындаған ерекше жағдайда Банк қолдайды деп есептейтiн валюта немесе валюталар түрiнде шығарылады. Қарыздың тиiстi негiзгi сомасы осындай валюта немесе валюталар түрiнде өтелуге тиiс және тиiстi проценттер де осындай валюта немесе валюталар түрiнде төленуге тиiс. Осындай валюта немесе валюталар түрiнде төленген қарыздың негiзгi сомасына қолданылатын проценттiк ставка Банк сатып алған осындай валюта немесе валюталар бойынша құнға негiзделедi, бұған сатып алу мен сату арасындағы айырма қосылады және екеуiн де Банк дүркiн-дүркiн орынды шекте өзгертiп отырады. </w:t>
      </w:r>
      <w:r>
        <w:br/>
      </w:r>
      <w:r>
        <w:rPr>
          <w:rFonts w:ascii="Times New Roman"/>
          <w:b w:val="false"/>
          <w:i w:val="false"/>
          <w:color w:val="000000"/>
          <w:sz w:val="28"/>
        </w:rPr>
        <w:t>
 </w:t>
      </w:r>
      <w:r>
        <w:br/>
      </w:r>
      <w:r>
        <w:rPr>
          <w:rFonts w:ascii="Times New Roman"/>
          <w:b w:val="false"/>
          <w:i w:val="false"/>
          <w:color w:val="000000"/>
          <w:sz w:val="28"/>
        </w:rPr>
        <w:t xml:space="preserve">
      1.02.-бөлiм. Қарыз Ережелерiнде анықтамасы берiлген бiрнеше термин, Қарыз туралы осы Келiсiмнiң қай жерiнде кездессе де, контекст бойынша өзгедей талап етiлмесе, бұдан әрi баяндалған тиiстi мәндерi бар, ал мынадай қосымша терминдердiң мынадай мәндерi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"АКД" Көлiкминiнiң Автомобиль көлiгi департаментi, яки оның кез-келген мирасқоры дегендi бiлдiредi; </w:t>
      </w:r>
      <w:r>
        <w:br/>
      </w:r>
      <w:r>
        <w:rPr>
          <w:rFonts w:ascii="Times New Roman"/>
          <w:b w:val="false"/>
          <w:i w:val="false"/>
          <w:color w:val="000000"/>
          <w:sz w:val="28"/>
        </w:rPr>
        <w:t xml:space="preserve">
      (b) "ШКПК" Қарызгердiң Шетел капиталын пайдалану жөнiндегi комитетi, яки оның кез-келген мирасқоры дегендi бiлдiредi; </w:t>
      </w:r>
      <w:r>
        <w:br/>
      </w:r>
      <w:r>
        <w:rPr>
          <w:rFonts w:ascii="Times New Roman"/>
          <w:b w:val="false"/>
          <w:i w:val="false"/>
          <w:color w:val="000000"/>
          <w:sz w:val="28"/>
        </w:rPr>
        <w:t xml:space="preserve">
      (c) "ЖД" Көлiкминiнiң Автомобиль Жолдары Департаментi, яки оның кез-келген мирасқоры дегендi бiлдiредi; </w:t>
      </w:r>
      <w:r>
        <w:br/>
      </w:r>
      <w:r>
        <w:rPr>
          <w:rFonts w:ascii="Times New Roman"/>
          <w:b w:val="false"/>
          <w:i w:val="false"/>
          <w:color w:val="000000"/>
          <w:sz w:val="28"/>
        </w:rPr>
        <w:t xml:space="preserve">
      (d) (ПЖБ) ("MIU") Қарыз туралы осы Келiсiмге 6-қосымшаның 1(b) параграфында жазылғанындай ЖД құрамында құрылған Пайдалану жөнiндегi басқарма дегендi бiлдiредi; </w:t>
      </w:r>
      <w:r>
        <w:br/>
      </w:r>
      <w:r>
        <w:rPr>
          <w:rFonts w:ascii="Times New Roman"/>
          <w:b w:val="false"/>
          <w:i w:val="false"/>
          <w:color w:val="000000"/>
          <w:sz w:val="28"/>
        </w:rPr>
        <w:t xml:space="preserve">
      (е) "ЭМ" Қарызгердiң Экономика министрлігi, яки оның кез-келген мирасқоры дегендi бiлдiредi; </w:t>
      </w:r>
      <w:r>
        <w:br/>
      </w:r>
      <w:r>
        <w:rPr>
          <w:rFonts w:ascii="Times New Roman"/>
          <w:b w:val="false"/>
          <w:i w:val="false"/>
          <w:color w:val="000000"/>
          <w:sz w:val="28"/>
        </w:rPr>
        <w:t xml:space="preserve">
      (f) "ККМ" Қарызгердiң Көлiк және коммуникация министрлiгi, яки оның кез-келген мирасқоры дегендi бiлдiредi; </w:t>
      </w:r>
      <w:r>
        <w:br/>
      </w:r>
      <w:r>
        <w:rPr>
          <w:rFonts w:ascii="Times New Roman"/>
          <w:b w:val="false"/>
          <w:i w:val="false"/>
          <w:color w:val="000000"/>
          <w:sz w:val="28"/>
        </w:rPr>
        <w:t xml:space="preserve">
      (g) "ЖЖАБТ" Қарыз туралы осы Келiсiмге 6-қосымшаның 1(a) -параграфында жазылғанындай, ЖД құрамында құрылған Жобаны жүзеге асыруды басқару тобы дегендi бiлдiредi; </w:t>
      </w:r>
      <w:r>
        <w:br/>
      </w:r>
      <w:r>
        <w:rPr>
          <w:rFonts w:ascii="Times New Roman"/>
          <w:b w:val="false"/>
          <w:i w:val="false"/>
          <w:color w:val="000000"/>
          <w:sz w:val="28"/>
        </w:rPr>
        <w:t xml:space="preserve">
      (h) Қарыз мақсаттарына арналған және Қарыз Ережелерiнiң мәнi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шеңберiнде жұмыс iстейтiн "Жобаны орындау жөнiндегi агенттiк" Жобаның</w:t>
      </w:r>
    </w:p>
    <w:p>
      <w:pPr>
        <w:spacing w:after="0"/>
        <w:ind w:left="0"/>
        <w:jc w:val="both"/>
      </w:pPr>
      <w:r>
        <w:rPr>
          <w:rFonts w:ascii="Times New Roman"/>
          <w:b w:val="false"/>
          <w:i w:val="false"/>
          <w:color w:val="000000"/>
          <w:sz w:val="28"/>
        </w:rPr>
        <w:t>орындалуына жауап беретiн ЖД дегендi бiлдiредi;</w:t>
      </w:r>
    </w:p>
    <w:p>
      <w:pPr>
        <w:spacing w:after="0"/>
        <w:ind w:left="0"/>
        <w:jc w:val="both"/>
      </w:pPr>
      <w:r>
        <w:rPr>
          <w:rFonts w:ascii="Times New Roman"/>
          <w:b w:val="false"/>
          <w:i w:val="false"/>
          <w:color w:val="000000"/>
          <w:sz w:val="28"/>
        </w:rPr>
        <w:t>     (i) "Жоба жабдығы" Жоба шеңберiнде сатып алынып, құрастырылуға</w:t>
      </w:r>
    </w:p>
    <w:p>
      <w:pPr>
        <w:spacing w:after="0"/>
        <w:ind w:left="0"/>
        <w:jc w:val="both"/>
      </w:pPr>
      <w:r>
        <w:rPr>
          <w:rFonts w:ascii="Times New Roman"/>
          <w:b w:val="false"/>
          <w:i w:val="false"/>
          <w:color w:val="000000"/>
          <w:sz w:val="28"/>
        </w:rPr>
        <w:t>тиiс жабдық дегендi бiлдiредi;</w:t>
      </w:r>
    </w:p>
    <w:p>
      <w:pPr>
        <w:spacing w:after="0"/>
        <w:ind w:left="0"/>
        <w:jc w:val="both"/>
      </w:pPr>
      <w:r>
        <w:rPr>
          <w:rFonts w:ascii="Times New Roman"/>
          <w:b w:val="false"/>
          <w:i w:val="false"/>
          <w:color w:val="000000"/>
          <w:sz w:val="28"/>
        </w:rPr>
        <w:t>     (j) "ЖБК" Қарыз туралы осы Келiсiмге 6-қосымшаның 2-параграфында</w:t>
      </w:r>
    </w:p>
    <w:p>
      <w:pPr>
        <w:spacing w:after="0"/>
        <w:ind w:left="0"/>
        <w:jc w:val="both"/>
      </w:pPr>
      <w:r>
        <w:rPr>
          <w:rFonts w:ascii="Times New Roman"/>
          <w:b w:val="false"/>
          <w:i w:val="false"/>
          <w:color w:val="000000"/>
          <w:sz w:val="28"/>
        </w:rPr>
        <w:t>жазылғанындай, Жобаны бақылау комитетi дегендi бiлдiредi;</w:t>
      </w:r>
    </w:p>
    <w:p>
      <w:pPr>
        <w:spacing w:after="0"/>
        <w:ind w:left="0"/>
        <w:jc w:val="both"/>
      </w:pPr>
      <w:r>
        <w:rPr>
          <w:rFonts w:ascii="Times New Roman"/>
          <w:b w:val="false"/>
          <w:i w:val="false"/>
          <w:color w:val="000000"/>
          <w:sz w:val="28"/>
        </w:rPr>
        <w:t>     (k) "ЖМЖЖ" ЖД немесе оның кез-келген мирасқоры құрамында Жолдың</w:t>
      </w:r>
    </w:p>
    <w:p>
      <w:pPr>
        <w:spacing w:after="0"/>
        <w:ind w:left="0"/>
        <w:jc w:val="both"/>
      </w:pPr>
      <w:r>
        <w:rPr>
          <w:rFonts w:ascii="Times New Roman"/>
          <w:b w:val="false"/>
          <w:i w:val="false"/>
          <w:color w:val="000000"/>
          <w:sz w:val="28"/>
        </w:rPr>
        <w:t>мемлекеттiк торабы үшiн жауапты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Банк Қарызгерге Банктiң Жай күрделi қаржысынан елу</w:t>
      </w:r>
    </w:p>
    <w:p>
      <w:pPr>
        <w:spacing w:after="0"/>
        <w:ind w:left="0"/>
        <w:jc w:val="both"/>
      </w:pPr>
      <w:r>
        <w:rPr>
          <w:rFonts w:ascii="Times New Roman"/>
          <w:b w:val="false"/>
          <w:i w:val="false"/>
          <w:color w:val="000000"/>
          <w:sz w:val="28"/>
        </w:rPr>
        <w:t>миллион доллар ($50.000.000) беруге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2.02.-бөлiм. Қарызгер Банкке, қарыз Ережелерiнiң 3.02.-бөлiмiне</w:t>
      </w:r>
    </w:p>
    <w:p>
      <w:pPr>
        <w:spacing w:after="0"/>
        <w:ind w:left="0"/>
        <w:jc w:val="both"/>
      </w:pPr>
      <w:r>
        <w:rPr>
          <w:rFonts w:ascii="Times New Roman"/>
          <w:b w:val="false"/>
          <w:i w:val="false"/>
          <w:color w:val="000000"/>
          <w:sz w:val="28"/>
        </w:rPr>
        <w:t>сәйкес айқындалғанындай, процент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2.03.-бөлiм. (а) Қарызгер жылына бiр проценттiң төрттен үш бөлiгi (0,75%) мөлшерiнде комиссиялық алым төлейдi. Қарыз туралы осы Келiсiм жасасылған күннен кейiн алпыс (60) күн өткен соң басталатын кейiнгi кезең бойына қарыз сомасында (дүркiн-дүркiн алынатын сома шегерiп тасталады) жиналады, одан әрi: </w:t>
      </w:r>
      <w:r>
        <w:br/>
      </w:r>
      <w:r>
        <w:rPr>
          <w:rFonts w:ascii="Times New Roman"/>
          <w:b w:val="false"/>
          <w:i w:val="false"/>
          <w:color w:val="000000"/>
          <w:sz w:val="28"/>
        </w:rPr>
        <w:t xml:space="preserve">
      он екi айдан тұратын бiрiншi кезең бойына - $ 7.500.000 сомасында; </w:t>
      </w:r>
      <w:r>
        <w:br/>
      </w:r>
      <w:r>
        <w:rPr>
          <w:rFonts w:ascii="Times New Roman"/>
          <w:b w:val="false"/>
          <w:i w:val="false"/>
          <w:color w:val="000000"/>
          <w:sz w:val="28"/>
        </w:rPr>
        <w:t xml:space="preserve">
      он екi айдан тұратын екiншi кезең бойына - $ 22.500.000 сомасында; </w:t>
      </w:r>
      <w:r>
        <w:br/>
      </w:r>
      <w:r>
        <w:rPr>
          <w:rFonts w:ascii="Times New Roman"/>
          <w:b w:val="false"/>
          <w:i w:val="false"/>
          <w:color w:val="000000"/>
          <w:sz w:val="28"/>
        </w:rPr>
        <w:t xml:space="preserve">
      он екi айдан тұратын үшiншi кезең бойына - $ 42.500.000 сомасында; </w:t>
      </w:r>
      <w:r>
        <w:br/>
      </w:r>
      <w:r>
        <w:rPr>
          <w:rFonts w:ascii="Times New Roman"/>
          <w:b w:val="false"/>
          <w:i w:val="false"/>
          <w:color w:val="000000"/>
          <w:sz w:val="28"/>
        </w:rPr>
        <w:t xml:space="preserve">
      бұдан кейiн қарыздың толық сомасында жиналады. </w:t>
      </w:r>
      <w:r>
        <w:br/>
      </w:r>
      <w:r>
        <w:rPr>
          <w:rFonts w:ascii="Times New Roman"/>
          <w:b w:val="false"/>
          <w:i w:val="false"/>
          <w:color w:val="000000"/>
          <w:sz w:val="28"/>
        </w:rPr>
        <w:t>
 </w:t>
      </w:r>
      <w:r>
        <w:br/>
      </w:r>
      <w:r>
        <w:rPr>
          <w:rFonts w:ascii="Times New Roman"/>
          <w:b w:val="false"/>
          <w:i w:val="false"/>
          <w:color w:val="000000"/>
          <w:sz w:val="28"/>
        </w:rPr>
        <w:t xml:space="preserve">
      (b) Егер Қарыздың әлдебiр сомасының күшi жойылса, онда осы Бөлiмнiң (а) параграфында көрсетiлген әрбiр бөлiгiнiң сомасы жойылған бөлiктiң осындай күшi жойылғанға дейiн Қарыздың толық сомасына қатысы қандай болса, сондай үйлесiмде азайтылады.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2.04.-бөлiм. Қарыз бойынша проценттер мен басқа да алымдар алты айда бiр рет әр жылдың 1 наурыз және 1 қыркүйекте төленiп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2.05.-бөлiм. Қарызгер қарыз шотынан алынған қарыздың негiзгi сомасын Қарыз туралы осы Келісiмге 2-қосымшада келтірiлген амортизациялық кестеге сәйкес төлеп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БАП </w:t>
      </w:r>
      <w:r>
        <w:br/>
      </w:r>
      <w:r>
        <w:rPr>
          <w:rFonts w:ascii="Times New Roman"/>
          <w:b w:val="false"/>
          <w:i w:val="false"/>
          <w:color w:val="000000"/>
          <w:sz w:val="28"/>
        </w:rPr>
        <w:t xml:space="preserve">
        Қарыз қаржысын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3.01-бөлiм. Қарызгер Қарыз қаржысының Қарыз туралы осы Келiсiмiнiң ережелерiне сәйкес Жоба бойынша жұмсалатын шығындарды қаржыландыруға пайдаланылуын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3.02.-бөлiм. Қарыз қаржысынан қаржыландыруға тиiс тауарлар, қызметтер және басқа шығыс баптары, Қарыз сомасына осындай тауарлардың, қызметтердiң түрлi санаттары және басқа шығыс баптары арасында бөлу Қарыз туралы осы Келiсiмге 3-қосымшаның ережелерiне сай келедi және мұндай Қосымша Қарызгер мен Банк арасында келiсе отырып оқтын-оқтын толықтырылуы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3.03. Қарызгер мен Банк өзгеше уағдаласатын реттерден басқа жағдайда Қарыз Қаржысынан қаржыландыруға тиiс барлық тауарлар мен қызметтер Қарыз туралы осы Келiсiмге 4-қосымша мен 5-қосымшаның ережелерiне сәйкес сатып алынады. Банк Қарызгер мен Банк арасында келiсiлген ережелерге сай сатып алынбаған тауарларды немесе қызметтер жөнiндегi контрактiнi немесе контракт шарты Банктi қанағаттандырмайтын жерде қаржыландырудан бас тарта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3.04. Қарызгер мен Банк өзгедей уағдаласуы мүмкiн реттерден басқа жағдайда Қарызгер Қарыз қаржысынан қаржыландырылатын барлық тауарлар мен қызметтердiң тек қана Жобаның орындалуы үшiн пайдаланылуы жолында барлық шараларды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3.05. Қарыз ережелерiнiң 8.03-бөлiмнiң мақсаттары үшiн Қарыз шотынан қаржы алу үшiн соңғы күн 2000 жылдың 30 қарашасы болып табылады немесе Қарызгер мен Банк арасында оқтын-оқтын келiсiлетiн басқа күн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БАП </w:t>
      </w:r>
      <w:r>
        <w:br/>
      </w:r>
      <w:r>
        <w:rPr>
          <w:rFonts w:ascii="Times New Roman"/>
          <w:b w:val="false"/>
          <w:i w:val="false"/>
          <w:color w:val="000000"/>
          <w:sz w:val="28"/>
        </w:rPr>
        <w:t xml:space="preserve">
            Ерекше 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4.01.-бөлiм (a) Қарызгер Жобаның тиiстi iждағаттылықпен және тиiмдiлiкпен, орынды әкiмшiлiк, қаржы, инженерлiк және жол практикасына сәйкес, айналадағы орта жағдайларын ескере отырып орындалуы үшiн барлық шараларды қолданады. </w:t>
      </w:r>
      <w:r>
        <w:br/>
      </w:r>
      <w:r>
        <w:rPr>
          <w:rFonts w:ascii="Times New Roman"/>
          <w:b w:val="false"/>
          <w:i w:val="false"/>
          <w:color w:val="000000"/>
          <w:sz w:val="28"/>
        </w:rPr>
        <w:t xml:space="preserve">
      (b) Жобаны орындау және Жоба жабдығын пайдалану кезiнде Қарызгер Қарыз туралы осы Келiсiмге 6-қосымшаның ережелерiнде баяндалған барлық мiндеттемелердi орындайды немесе орындауға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4.02.-бөлiм. Қарызгер қажеттiгiне қарай Жобаны орындау үшiн және Жобаның жабдығын күтiп, пайдалану үшiн Қарыз қаржысына қосымша түрде талап етiлетiн қаражат, жабдық, қызметтер мен өзге де ресурстар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4.03.-бөлiм. (а) Жобаны орындау кезiнде Қарызгер Қарызгер мен Банк үшiн қолайлы бiлiктi кеңесшiлер мен мердiгерлердi Қарызгер мен Банктi қанағаттандыратын шек пен шартта жалдауды қамтамасыз етуге тиiс. </w:t>
      </w:r>
      <w:r>
        <w:br/>
      </w:r>
      <w:r>
        <w:rPr>
          <w:rFonts w:ascii="Times New Roman"/>
          <w:b w:val="false"/>
          <w:i w:val="false"/>
          <w:color w:val="000000"/>
          <w:sz w:val="28"/>
        </w:rPr>
        <w:t xml:space="preserve">
      (b) Қарызгер Жобаның қарызгер мен Банк үшiн қолайлы жоспарларға, жобалау нормаларына, жұмыстардың ерекшелiктерiне, кестелерiне және құрылыс әдiстерiне сай орындалуын қамтамасыз етедi. Қарызгер олар дайын болғаннан кейiн бiрден осындай жоспарларды, жобалау нормаларын, жұмыстардың ерекшелiктерiн, кестелерiн және олардың кез-келген елеулi материалдық үлгiлерiн Банк орынды шекте сұратуы мүмкiн егжей-тегжейлерiмен бiрге Банкке беруге немесе берiлуiн қамтамасыз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4.04. Қарызгер өзiнiң бөлiмшелерi мен агенттiктерiнiң Жобаны орындау және Жоба жабдығын пайдалану жөнiндегi қызметi орынды әкiмшiлiк саясат пен қағидаларға сай жүзеге асырылуын және үйлестiрiлуiн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4.05.-бөлiм (a) Қарызгер Жоба жабдығын тиiстi дәрежеде, қауiп-қатерге қарсы және орынды практикамен үйлесетiн сомада сақтандыру үшiн Банктi қанағаттандыратын шараларды әзiрлейдi. </w:t>
      </w:r>
      <w:r>
        <w:br/>
      </w:r>
      <w:r>
        <w:rPr>
          <w:rFonts w:ascii="Times New Roman"/>
          <w:b w:val="false"/>
          <w:i w:val="false"/>
          <w:color w:val="000000"/>
          <w:sz w:val="28"/>
        </w:rPr>
        <w:t xml:space="preserve">
      (b) Жоғарыда баяндалғанның жалпы мәнiн шектеместен Қарызгер Жоба үшiн шеттен әкелiнетiн және Қарыз қаржысынан қаржыландырылуға тиiс тауарларды сатып алуға, тасымалдауға және пайдаланылатын жерiне жеткiзуге немесе орнатуға байланысты қауiп-қатерге қарсы сақтандыру үшiн кепiлдiк бередi немесе шаралар қолданады және осындай сақтандыру үшiн кез-келген сома осындай тауарларды ауыстыру немесе жөндеу үшiн еркiн пайдаланылатын валюта түрiнде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4.06.-бөлiм (a) Қарызгер Қарыз қаржысынан қаржыландырылатын тауарларды, қызметтер мен басқа да шығыс баптарын бiр iзге келтiру үшiн және оларды Жобада пайдалануға ашу үшiн, Жоба барысындағы прогрестi тiркеу үшiн (оның құнын қоса), Жобаны орындауға және Жоба жабдығын немесе оның кез-келген бөлiгiн пайдалануға жауапты Жол департаментi мен Қарызгердiң басқа да агенттiктерiнiң операциялары мен қаржы жағдайын бухгалтерлiк есептiк қазiр қолданылып жүрген принциптерiне сәйкес көрсету үшiн жеткiлiктi жазбалар мен шоттарды жүргiзедi немесе оларды жүргiзуге шаралар қолданады. </w:t>
      </w:r>
      <w:r>
        <w:br/>
      </w:r>
      <w:r>
        <w:rPr>
          <w:rFonts w:ascii="Times New Roman"/>
          <w:b w:val="false"/>
          <w:i w:val="false"/>
          <w:color w:val="000000"/>
          <w:sz w:val="28"/>
        </w:rPr>
        <w:t xml:space="preserve">
      (b) Қарызгер (i) Жоба үшiн бөлек шоттар жүргiзедi немесе ол үшiн шаралар қолданады; (ii) бiлiктiлiгi, тәжiрибесi мен шарт талаптары банк үшiн қолайлы тәуелсiз аудиторлар арқылы шоттарды және оларға қатысы бар қаржы есептерiн тиiстi нормаларға сәйкес жыл сайын аудиттен өткiзiп отырады; (iii) мүмкiндiгiне қарай, бiрақ кез-келген жағдайда әрбiр тиiстi қазыналық жыл аяқталғаннан кейiн тоғыз (9) айдан кешiктiрмей, Банкке осындай тексерiлген шоттар мен қаржы есептерiнiң және тексеру нәтижелерi туралы аудиторлар есептерiнiң (Қарыз қаржысының пайдаланылуы және Қарыз туралы осы Келiсiмнiң шарттарына сай келуi жайында аудиторлардың қорытындысын қоса) расталған көшiрмелерiн ағылшын тiлiнде табыс етедi; (iv) осындай шоттарға, қаржы есептерiне және олардың аудитiне қатысты Банк оқтын-оқтын сұратуы мүмкiн өзге де ақпаратты Банкке табыс етедi. </w:t>
      </w:r>
      <w:r>
        <w:br/>
      </w:r>
      <w:r>
        <w:rPr>
          <w:rFonts w:ascii="Times New Roman"/>
          <w:b w:val="false"/>
          <w:i w:val="false"/>
          <w:color w:val="000000"/>
          <w:sz w:val="28"/>
        </w:rPr>
        <w:t xml:space="preserve">
      (c) Қарызгер, Банктiң өтiнiшi бойынша, Қарызгердiң Жоба жөнiндегi қаржы есептерiн және оның Жобаға қатысты қаржы операцияларын Банктiң оқтын-оқтын Қарызгердiң аудиторларымен бiрге талқылауына, егер Қарызгер өзгедей келiспейтiн болса, мұндай кез-келген талқылау Қарызгердiң уәкiлеттi өкiлiнiң қатысуымен өткiзiлетiн жағдайда ғана, Банктiң өтiнiшi бойынша, кез-келген талқылауға осындай аудиторлардың қатысуына уәкiлдiк беруiне және олардың өкiлдерiнiң қатысуын талап етуiне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4.07.-бөлiм. (а) Қарызгер (i) Қарыз, қаржының жұмсалуы және тиiстi iс-қимылдардың орындалуы; (ii) Қарыз қаржысынан қаржыландырылатын тауарлар, қызметтер мен басқа да шығыс баптары; (iii) Жоба; (iv) ЖД-ның және Қарызгердiң Жобаны орындауға және Жоба жабдығын немесе оның кез-келген бөлiгiн пайдалануға жауапты басқа да агенттiктерiнiң басқаруы, операциялары мен қаржы жағдайы; (v) Қарызгер аумағындағы қаржы және экономикалық жағдай; (vi) Қарыз мақсаттарымен байланысты басқа да кез-келген мәселелер жөнiнде Банк жеткiлiктi негiздемемен сұрататын барлық осындай есептер мен ақпаратты табыс етедi немесе табыс ету үшiн шаралар қолданады. </w:t>
      </w:r>
      <w:r>
        <w:br/>
      </w:r>
      <w:r>
        <w:rPr>
          <w:rFonts w:ascii="Times New Roman"/>
          <w:b w:val="false"/>
          <w:i w:val="false"/>
          <w:color w:val="000000"/>
          <w:sz w:val="28"/>
        </w:rPr>
        <w:t xml:space="preserve">
      (b) Жоғарыда баяндалғанның жалпы мәнiн шектеместен Қарызгер Банкке Жобаның орындалуы туралы, iс-қимыл және Жоба жабдығын басқару туралы тоқсан сайын есептер бередi немесе оларды табыс ету үшiн шаралар қолданады. Мұндай есептер Банк жеткiлiктi негiзде сұрататын нысанда, егжей-тегжейде, тиiстi уақыт ішiнде берiледi және сонымен қатар қол жеткен табыс және қаралып отырған тоқсанда тап болған проблемалар, осы проблемаларды шешу үшiн қолданылған және болжамды шаралар, iс-қимылдардың ұсынылатын бағдарламасы және келесi тоқсан iшiнде болатын болжамды прогресс көрсетiледi. </w:t>
      </w:r>
      <w:r>
        <w:br/>
      </w:r>
      <w:r>
        <w:rPr>
          <w:rFonts w:ascii="Times New Roman"/>
          <w:b w:val="false"/>
          <w:i w:val="false"/>
          <w:color w:val="000000"/>
          <w:sz w:val="28"/>
        </w:rPr>
        <w:t xml:space="preserve">
      (c) Жоба нақты аяқталғаннан кейiн көп ұзамай, бiрақ кез-келген жағдайда осыдан кейiн үш (3) айдан кешiктiрмей немесе осы мақсаттар үшiн Қарызгер мен Банк арасында келiсiлуi мүмкiн кешiрек мерзiмде Қарызгер Банк жеткiлiктi негiзде сұратуы мүмкiн нысанда және егжей-тегжейде Жобаның орындалуы және бастапқы iс-қимылдары туралы, оны құнын қоса, Қарызгердiң Қарыз туралы Келiсiм бойынша өзiнiң мiндеттемелерiн орындауы және Жобаның мақсаттарын жүзеге асыруы туралы Банкке есеп дайындап, табыс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4.08-бөлiм. Қарызгер Банк өкiлдерiнiң Жобаны, Қарыз қаржысынан қаржыландырылатын тауарлары және кез-келген тиiстi жазбалар мен құжаттарды тексеруiне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4.09.-бөлiм. Қарызгер Жоба жабдығының орынды әкiмшiлiк, қаржы, инженерлiк, жол, пайдалану және операциялық практикаға сәйкес, айналадағы орта жағдайларын ескере отырып жұмыс iстеуi, пайдаланылуын, жөнделуiн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4.10.-бөлiм. (а) Банктен бөлек кредитордың басқа ешқандай сыртқы бойынша борыш үшiн Қарызгердiң активтерiн ұстау арқылы Қарыздан басым бола алмайтыны Қарызгер мен Банктiң ортақ ниетi болып табылады. Осы мақсатпен Қарызгер (i) Банктiң басқаша уағдаласуы мүмкiн реттерден басқа жағдайда, қандайда болсын сыртқы борышқа кепiлдiк ретiнде борыш үшiн Қарызгердiң қандайда болсын активтерiнен әлдебiр ұстап қалу қолданылса, онда мұндай құқықтың, айқындығына қарай, оңтайлы болуы және Қарыз бойынша негiзгi соманы, проценттi және басқа алымдарды төлеуге кепiлдiк болуы; (ii) Қарызгердiң кез-келген осындай құқық жасау немесе оны жасауға жәрдемдесу кезiнде осыған қатысты шұғыл сақтық амалдарын дереу қолдануы үшiн шаралар қолданады. </w:t>
      </w:r>
      <w:r>
        <w:br/>
      </w:r>
      <w:r>
        <w:rPr>
          <w:rFonts w:ascii="Times New Roman"/>
          <w:b w:val="false"/>
          <w:i w:val="false"/>
          <w:color w:val="000000"/>
          <w:sz w:val="28"/>
        </w:rPr>
        <w:t xml:space="preserve">
      (b) Осы Бөлiмнiң (а) параграфының ережелерi (i) мүлiктi сатып алу кезiнде мұндай мүлiктiң сатып алу бағасын төлеудiң айрықша кепiлдiгi ретiнде борыш үшiн оны қандайда болсын ұстап қалу құқығына; немесе (ii) борыш немесе өтеу күнi осы күннен кейiн әрi кеткенде бiр жыл өткен соң басталатын борыш кепiлдiгi үшiн мүлiктi ұстап қалудың банк операцияларының дағдылы барысында пайда болған қандайда болсын құқығына қолданылмайды. </w:t>
      </w:r>
      <w:r>
        <w:br/>
      </w:r>
      <w:r>
        <w:rPr>
          <w:rFonts w:ascii="Times New Roman"/>
          <w:b w:val="false"/>
          <w:i w:val="false"/>
          <w:color w:val="000000"/>
          <w:sz w:val="28"/>
        </w:rPr>
        <w:t xml:space="preserve">
      (c) "Қарызгердiң активтерi" деген терминге, оның осы бөлiмнiң (a) параграфында қолданылғанындай, Қарызгердiң кез-келген бөлiмшесiнiң немесе кез-келген агенттiгiнiң активтерi және Қазақстан Ұлттық Банкiн және қарызгер үшiн орталық банк мiндетiн атқаратын </w:t>
      </w:r>
    </w:p>
    <w:bookmarkEnd w:id="5"/>
    <w:bookmarkStart w:name="z2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кез-келген басқа мекеменi қоса кез-келген осындай агенттiктiң</w:t>
      </w:r>
    </w:p>
    <w:p>
      <w:pPr>
        <w:spacing w:after="0"/>
        <w:ind w:left="0"/>
        <w:jc w:val="both"/>
      </w:pPr>
      <w:r>
        <w:rPr>
          <w:rFonts w:ascii="Times New Roman"/>
          <w:b w:val="false"/>
          <w:i w:val="false"/>
          <w:color w:val="000000"/>
          <w:sz w:val="28"/>
        </w:rPr>
        <w:t>кез-келген агенттiгiнiң активтерi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Қарыз туралы Келiсiм күшiне енуi үшiн Қарызгер</w:t>
      </w:r>
    </w:p>
    <w:p>
      <w:pPr>
        <w:spacing w:after="0"/>
        <w:ind w:left="0"/>
        <w:jc w:val="both"/>
      </w:pPr>
      <w:r>
        <w:rPr>
          <w:rFonts w:ascii="Times New Roman"/>
          <w:b w:val="false"/>
          <w:i w:val="false"/>
          <w:color w:val="000000"/>
          <w:sz w:val="28"/>
        </w:rPr>
        <w:t>ережелерiнiң 9.04.-бөлiмiнiң мақсаттары үшiн Қарыз туралы осы Келiсiм</w:t>
      </w:r>
    </w:p>
    <w:p>
      <w:pPr>
        <w:spacing w:after="0"/>
        <w:ind w:left="0"/>
        <w:jc w:val="both"/>
      </w:pPr>
      <w:r>
        <w:rPr>
          <w:rFonts w:ascii="Times New Roman"/>
          <w:b w:val="false"/>
          <w:i w:val="false"/>
          <w:color w:val="000000"/>
          <w:sz w:val="28"/>
        </w:rPr>
        <w:t>жасасылған күннен кейiн тоқсан (90) күндiк мерзiм белгiлендi.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both"/>
      </w:pPr>
      <w:r>
        <w:rPr>
          <w:rFonts w:ascii="Times New Roman"/>
          <w:b w:val="false"/>
          <w:i w:val="false"/>
          <w:color w:val="000000"/>
          <w:sz w:val="28"/>
        </w:rPr>
        <w:t>           Басқа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Қарызгердiң Қаржы министрлiгi Қарыз ережелерiнiң</w:t>
      </w:r>
    </w:p>
    <w:p>
      <w:pPr>
        <w:spacing w:after="0"/>
        <w:ind w:left="0"/>
        <w:jc w:val="both"/>
      </w:pPr>
      <w:r>
        <w:rPr>
          <w:rFonts w:ascii="Times New Roman"/>
          <w:b w:val="false"/>
          <w:i w:val="false"/>
          <w:color w:val="000000"/>
          <w:sz w:val="28"/>
        </w:rPr>
        <w:t>11.02.-бөлiмiнiң мақсаттары үшiн өкiл ретiнде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6.02.-бөлiм. Қарыз ережелерiнiң 11.01.-бөлiмiнiң мақсаттары үшiн</w:t>
      </w:r>
    </w:p>
    <w:p>
      <w:pPr>
        <w:spacing w:after="0"/>
        <w:ind w:left="0"/>
        <w:jc w:val="both"/>
      </w:pPr>
      <w:r>
        <w:rPr>
          <w:rFonts w:ascii="Times New Roman"/>
          <w:b w:val="false"/>
          <w:i w:val="false"/>
          <w:color w:val="000000"/>
          <w:sz w:val="28"/>
        </w:rPr>
        <w:t>мынадай мекен-жайлар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Қарызгер үшiн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Абылай хан даңғылы, 97</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(7-3272) 636-984</w:t>
      </w:r>
    </w:p>
    <w:p>
      <w:pPr>
        <w:spacing w:after="0"/>
        <w:ind w:left="0"/>
        <w:jc w:val="both"/>
      </w:pPr>
      <w:r>
        <w:rPr>
          <w:rFonts w:ascii="Times New Roman"/>
          <w:b w:val="false"/>
          <w:i w:val="false"/>
          <w:color w:val="000000"/>
          <w:sz w:val="28"/>
        </w:rPr>
        <w:t>          (7-3272) 622-770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Азияның даму банкi</w:t>
      </w:r>
    </w:p>
    <w:p>
      <w:pPr>
        <w:spacing w:after="0"/>
        <w:ind w:left="0"/>
        <w:jc w:val="both"/>
      </w:pPr>
      <w:r>
        <w:rPr>
          <w:rFonts w:ascii="Times New Roman"/>
          <w:b w:val="false"/>
          <w:i w:val="false"/>
          <w:color w:val="000000"/>
          <w:sz w:val="28"/>
        </w:rPr>
        <w:t>     П/я 789</w:t>
      </w:r>
    </w:p>
    <w:p>
      <w:pPr>
        <w:spacing w:after="0"/>
        <w:ind w:left="0"/>
        <w:jc w:val="both"/>
      </w:pPr>
      <w:r>
        <w:rPr>
          <w:rFonts w:ascii="Times New Roman"/>
          <w:b w:val="false"/>
          <w:i w:val="false"/>
          <w:color w:val="000000"/>
          <w:sz w:val="28"/>
        </w:rPr>
        <w:t>     0980 Манила, Филиффин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Телеграфтық мекен-жай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ASIANBANK</w:t>
      </w:r>
    </w:p>
    <w:p>
      <w:pPr>
        <w:spacing w:after="0"/>
        <w:ind w:left="0"/>
        <w:jc w:val="both"/>
      </w:pPr>
      <w:r>
        <w:rPr>
          <w:rFonts w:ascii="Times New Roman"/>
          <w:b w:val="false"/>
          <w:i w:val="false"/>
          <w:color w:val="000000"/>
          <w:sz w:val="28"/>
        </w:rPr>
        <w:t>             MANILA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29066 ADBPH (RCA)</w:t>
      </w:r>
    </w:p>
    <w:p>
      <w:pPr>
        <w:spacing w:after="0"/>
        <w:ind w:left="0"/>
        <w:jc w:val="both"/>
      </w:pPr>
      <w:r>
        <w:rPr>
          <w:rFonts w:ascii="Times New Roman"/>
          <w:b w:val="false"/>
          <w:i w:val="false"/>
          <w:color w:val="000000"/>
          <w:sz w:val="28"/>
        </w:rPr>
        <w:t>            42205 ADB PM (ITT)</w:t>
      </w:r>
    </w:p>
    <w:p>
      <w:pPr>
        <w:spacing w:after="0"/>
        <w:ind w:left="0"/>
        <w:jc w:val="both"/>
      </w:pPr>
      <w:r>
        <w:rPr>
          <w:rFonts w:ascii="Times New Roman"/>
          <w:b w:val="false"/>
          <w:i w:val="false"/>
          <w:color w:val="000000"/>
          <w:sz w:val="28"/>
        </w:rPr>
        <w:t>            63587 ADB PN (ETPI)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741-7961</w:t>
      </w:r>
    </w:p>
    <w:p>
      <w:pPr>
        <w:spacing w:after="0"/>
        <w:ind w:left="0"/>
        <w:jc w:val="both"/>
      </w:pPr>
      <w:r>
        <w:rPr>
          <w:rFonts w:ascii="Times New Roman"/>
          <w:b w:val="false"/>
          <w:i w:val="false"/>
          <w:color w:val="000000"/>
          <w:sz w:val="28"/>
        </w:rPr>
        <w:t>           (63-2) 632-6816</w:t>
      </w:r>
    </w:p>
    <w:p>
      <w:pPr>
        <w:spacing w:after="0"/>
        <w:ind w:left="0"/>
        <w:jc w:val="both"/>
      </w:pPr>
      <w:r>
        <w:rPr>
          <w:rFonts w:ascii="Times New Roman"/>
          <w:b w:val="false"/>
          <w:i w:val="false"/>
          <w:color w:val="000000"/>
          <w:sz w:val="28"/>
        </w:rPr>
        <w:t>           (63-2) 631-7961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ҚУАТТАУ ҮШIН өздерiнiң тиiстi тәртiппен уәкiлдiк берiлген</w:t>
      </w:r>
    </w:p>
    <w:p>
      <w:pPr>
        <w:spacing w:after="0"/>
        <w:ind w:left="0"/>
        <w:jc w:val="both"/>
      </w:pPr>
      <w:r>
        <w:rPr>
          <w:rFonts w:ascii="Times New Roman"/>
          <w:b w:val="false"/>
          <w:i w:val="false"/>
          <w:color w:val="000000"/>
          <w:sz w:val="28"/>
        </w:rPr>
        <w:t>өкiлдерi арқылы әрекет ететiн тараптар осы Келiсiмге өздерiнiң тиiстi</w:t>
      </w:r>
    </w:p>
    <w:p>
      <w:pPr>
        <w:spacing w:after="0"/>
        <w:ind w:left="0"/>
        <w:jc w:val="both"/>
      </w:pPr>
      <w:r>
        <w:rPr>
          <w:rFonts w:ascii="Times New Roman"/>
          <w:b w:val="false"/>
          <w:i w:val="false"/>
          <w:color w:val="000000"/>
          <w:sz w:val="28"/>
        </w:rPr>
        <w:t>есiмдерiн көрсетiп қолдарын қойды және оның Банктiң басты кеңсесiне</w:t>
      </w:r>
    </w:p>
    <w:p>
      <w:pPr>
        <w:spacing w:after="0"/>
        <w:ind w:left="0"/>
        <w:jc w:val="both"/>
      </w:pPr>
      <w:r>
        <w:rPr>
          <w:rFonts w:ascii="Times New Roman"/>
          <w:b w:val="false"/>
          <w:i w:val="false"/>
          <w:color w:val="000000"/>
          <w:sz w:val="28"/>
        </w:rPr>
        <w:t>жоғарыда көрсетiлген күнi мен жылы жеткiзiлуiн қамтамасыз 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Уәкiлеттi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АЗИЯНЫҢ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Уәкiлеттi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 Жобаның мақсаттары: (i) Алматы-Ақмола бағытындағы Гүлшат пен</w:t>
      </w:r>
    </w:p>
    <w:p>
      <w:pPr>
        <w:spacing w:after="0"/>
        <w:ind w:left="0"/>
        <w:jc w:val="both"/>
      </w:pPr>
      <w:r>
        <w:rPr>
          <w:rFonts w:ascii="Times New Roman"/>
          <w:b w:val="false"/>
          <w:i w:val="false"/>
          <w:color w:val="000000"/>
          <w:sz w:val="28"/>
        </w:rPr>
        <w:t>Ақшатау арасындағы жол учаскесiн қалпына келтiру; (ii) Алматы-Ақмола</w:t>
      </w:r>
    </w:p>
    <w:p>
      <w:pPr>
        <w:spacing w:after="0"/>
        <w:ind w:left="0"/>
        <w:jc w:val="both"/>
      </w:pPr>
      <w:r>
        <w:rPr>
          <w:rFonts w:ascii="Times New Roman"/>
          <w:b w:val="false"/>
          <w:i w:val="false"/>
          <w:color w:val="000000"/>
          <w:sz w:val="28"/>
        </w:rPr>
        <w:t>бағытындағы жолды күту мен пайдалануды жетiлдiру; (iii) тұрақты</w:t>
      </w:r>
    </w:p>
    <w:p>
      <w:pPr>
        <w:spacing w:after="0"/>
        <w:ind w:left="0"/>
        <w:jc w:val="both"/>
      </w:pPr>
      <w:r>
        <w:rPr>
          <w:rFonts w:ascii="Times New Roman"/>
          <w:b w:val="false"/>
          <w:i w:val="false"/>
          <w:color w:val="000000"/>
          <w:sz w:val="28"/>
        </w:rPr>
        <w:t>пайдалану жүйесiн негiздеу.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Жұмыстардың көлемi</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 бойынша жұмыстардың-көлемiне мыналар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Алматы-Ақмола бағытындағы Гүлшат пен Ақшатау арасындағы 192</w:t>
      </w:r>
    </w:p>
    <w:p>
      <w:pPr>
        <w:spacing w:after="0"/>
        <w:ind w:left="0"/>
        <w:jc w:val="both"/>
      </w:pPr>
      <w:r>
        <w:rPr>
          <w:rFonts w:ascii="Times New Roman"/>
          <w:b w:val="false"/>
          <w:i w:val="false"/>
          <w:color w:val="000000"/>
          <w:sz w:val="28"/>
        </w:rPr>
        <w:t>     километрге жуық жол учаскесiн қалпына келтiру жөнiндегi жол салу</w:t>
      </w:r>
    </w:p>
    <w:p>
      <w:pPr>
        <w:spacing w:after="0"/>
        <w:ind w:left="0"/>
        <w:jc w:val="both"/>
      </w:pPr>
      <w:r>
        <w:rPr>
          <w:rFonts w:ascii="Times New Roman"/>
          <w:b w:val="false"/>
          <w:i w:val="false"/>
          <w:color w:val="000000"/>
          <w:sz w:val="28"/>
        </w:rPr>
        <w:t>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Алматы-Ақмола бағытындағы, жолға күтiм жасау үшiн жабдықпен</w:t>
      </w:r>
    </w:p>
    <w:p>
      <w:pPr>
        <w:spacing w:after="0"/>
        <w:ind w:left="0"/>
        <w:jc w:val="both"/>
      </w:pPr>
      <w:r>
        <w:rPr>
          <w:rFonts w:ascii="Times New Roman"/>
          <w:b w:val="false"/>
          <w:i w:val="false"/>
          <w:color w:val="000000"/>
          <w:sz w:val="28"/>
        </w:rPr>
        <w:t>     қамтамасыз етудi қоса, таңдап алынған жол учаскелерiне жол</w:t>
      </w:r>
    </w:p>
    <w:p>
      <w:pPr>
        <w:spacing w:after="0"/>
        <w:ind w:left="0"/>
        <w:jc w:val="both"/>
      </w:pPr>
      <w:r>
        <w:rPr>
          <w:rFonts w:ascii="Times New Roman"/>
          <w:b w:val="false"/>
          <w:i w:val="false"/>
          <w:color w:val="000000"/>
          <w:sz w:val="28"/>
        </w:rPr>
        <w:t>     күтiмiн жасау; жолға күтiм жасау жүйесiн негiздеу.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Жобаға консультациялық қызметтер көрсету де кiредi. Жоба 2000</w:t>
      </w:r>
    </w:p>
    <w:p>
      <w:pPr>
        <w:spacing w:after="0"/>
        <w:ind w:left="0"/>
        <w:jc w:val="both"/>
      </w:pPr>
      <w:r>
        <w:rPr>
          <w:rFonts w:ascii="Times New Roman"/>
          <w:b w:val="false"/>
          <w:i w:val="false"/>
          <w:color w:val="000000"/>
          <w:sz w:val="28"/>
        </w:rPr>
        <w:t>жылдың 30 мамырына дейiн аяқталады деп болжанып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Амортизациялық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(Жолды қалпына келтiру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Негiзгi соманы төлеу</w:t>
      </w:r>
    </w:p>
    <w:p>
      <w:pPr>
        <w:spacing w:after="0"/>
        <w:ind w:left="0"/>
        <w:jc w:val="both"/>
      </w:pPr>
      <w:r>
        <w:rPr>
          <w:rFonts w:ascii="Times New Roman"/>
          <w:b w:val="false"/>
          <w:i w:val="false"/>
          <w:color w:val="000000"/>
          <w:sz w:val="28"/>
        </w:rPr>
        <w:t>                                                    (доллармен)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 Наурыз     2001                  US $   413.900</w:t>
      </w:r>
    </w:p>
    <w:p>
      <w:pPr>
        <w:spacing w:after="0"/>
        <w:ind w:left="0"/>
        <w:jc w:val="both"/>
      </w:pPr>
      <w:r>
        <w:rPr>
          <w:rFonts w:ascii="Times New Roman"/>
          <w:b w:val="false"/>
          <w:i w:val="false"/>
          <w:color w:val="000000"/>
          <w:sz w:val="28"/>
        </w:rPr>
        <w:t>     01 Қыркүйек   2001                         434.600</w:t>
      </w:r>
    </w:p>
    <w:p>
      <w:pPr>
        <w:spacing w:after="0"/>
        <w:ind w:left="0"/>
        <w:jc w:val="both"/>
      </w:pPr>
      <w:r>
        <w:rPr>
          <w:rFonts w:ascii="Times New Roman"/>
          <w:b w:val="false"/>
          <w:i w:val="false"/>
          <w:color w:val="000000"/>
          <w:sz w:val="28"/>
        </w:rPr>
        <w:t>     01 Наурыз     2002                         456.300</w:t>
      </w:r>
    </w:p>
    <w:p>
      <w:pPr>
        <w:spacing w:after="0"/>
        <w:ind w:left="0"/>
        <w:jc w:val="both"/>
      </w:pPr>
      <w:r>
        <w:rPr>
          <w:rFonts w:ascii="Times New Roman"/>
          <w:b w:val="false"/>
          <w:i w:val="false"/>
          <w:color w:val="000000"/>
          <w:sz w:val="28"/>
        </w:rPr>
        <w:t>     01 Қыркүйек   2002                         479.300</w:t>
      </w:r>
    </w:p>
    <w:p>
      <w:pPr>
        <w:spacing w:after="0"/>
        <w:ind w:left="0"/>
        <w:jc w:val="both"/>
      </w:pPr>
      <w:r>
        <w:rPr>
          <w:rFonts w:ascii="Times New Roman"/>
          <w:b w:val="false"/>
          <w:i w:val="false"/>
          <w:color w:val="000000"/>
          <w:sz w:val="28"/>
        </w:rPr>
        <w:t>     01 Наурыз     2003                         503.100</w:t>
      </w:r>
    </w:p>
    <w:p>
      <w:pPr>
        <w:spacing w:after="0"/>
        <w:ind w:left="0"/>
        <w:jc w:val="both"/>
      </w:pPr>
      <w:r>
        <w:rPr>
          <w:rFonts w:ascii="Times New Roman"/>
          <w:b w:val="false"/>
          <w:i w:val="false"/>
          <w:color w:val="000000"/>
          <w:sz w:val="28"/>
        </w:rPr>
        <w:t>     01 Қыркүйек   2003                         528.300</w:t>
      </w:r>
    </w:p>
    <w:p>
      <w:pPr>
        <w:spacing w:after="0"/>
        <w:ind w:left="0"/>
        <w:jc w:val="both"/>
      </w:pPr>
      <w:r>
        <w:rPr>
          <w:rFonts w:ascii="Times New Roman"/>
          <w:b w:val="false"/>
          <w:i w:val="false"/>
          <w:color w:val="000000"/>
          <w:sz w:val="28"/>
        </w:rPr>
        <w:t>     01 Наурыз     2004                         554.700</w:t>
      </w:r>
    </w:p>
    <w:p>
      <w:pPr>
        <w:spacing w:after="0"/>
        <w:ind w:left="0"/>
        <w:jc w:val="both"/>
      </w:pPr>
      <w:r>
        <w:rPr>
          <w:rFonts w:ascii="Times New Roman"/>
          <w:b w:val="false"/>
          <w:i w:val="false"/>
          <w:color w:val="000000"/>
          <w:sz w:val="28"/>
        </w:rPr>
        <w:t>     01 Қыркүйек   2004                         582.400</w:t>
      </w:r>
    </w:p>
    <w:p>
      <w:pPr>
        <w:spacing w:after="0"/>
        <w:ind w:left="0"/>
        <w:jc w:val="both"/>
      </w:pPr>
      <w:r>
        <w:rPr>
          <w:rFonts w:ascii="Times New Roman"/>
          <w:b w:val="false"/>
          <w:i w:val="false"/>
          <w:color w:val="000000"/>
          <w:sz w:val="28"/>
        </w:rPr>
        <w:t>     01 Наурыз     2005                         611.500</w:t>
      </w:r>
    </w:p>
    <w:p>
      <w:pPr>
        <w:spacing w:after="0"/>
        <w:ind w:left="0"/>
        <w:jc w:val="both"/>
      </w:pPr>
      <w:r>
        <w:rPr>
          <w:rFonts w:ascii="Times New Roman"/>
          <w:b w:val="false"/>
          <w:i w:val="false"/>
          <w:color w:val="000000"/>
          <w:sz w:val="28"/>
        </w:rPr>
        <w:t>     01 Қыркүйек   2005                         642.100</w:t>
      </w:r>
    </w:p>
    <w:p>
      <w:pPr>
        <w:spacing w:after="0"/>
        <w:ind w:left="0"/>
        <w:jc w:val="both"/>
      </w:pPr>
      <w:r>
        <w:rPr>
          <w:rFonts w:ascii="Times New Roman"/>
          <w:b w:val="false"/>
          <w:i w:val="false"/>
          <w:color w:val="000000"/>
          <w:sz w:val="28"/>
        </w:rPr>
        <w:t>     01 Наурыз     2006                         674.200</w:t>
      </w:r>
    </w:p>
    <w:p>
      <w:pPr>
        <w:spacing w:after="0"/>
        <w:ind w:left="0"/>
        <w:jc w:val="both"/>
      </w:pPr>
      <w:r>
        <w:rPr>
          <w:rFonts w:ascii="Times New Roman"/>
          <w:b w:val="false"/>
          <w:i w:val="false"/>
          <w:color w:val="000000"/>
          <w:sz w:val="28"/>
        </w:rPr>
        <w:t>     01 Қыркүйек   2006                         707.900</w:t>
      </w:r>
    </w:p>
    <w:p>
      <w:pPr>
        <w:spacing w:after="0"/>
        <w:ind w:left="0"/>
        <w:jc w:val="both"/>
      </w:pPr>
      <w:r>
        <w:rPr>
          <w:rFonts w:ascii="Times New Roman"/>
          <w:b w:val="false"/>
          <w:i w:val="false"/>
          <w:color w:val="000000"/>
          <w:sz w:val="28"/>
        </w:rPr>
        <w:t>     01 Наурыз     2007                         743.300</w:t>
      </w:r>
    </w:p>
    <w:p>
      <w:pPr>
        <w:spacing w:after="0"/>
        <w:ind w:left="0"/>
        <w:jc w:val="both"/>
      </w:pPr>
      <w:r>
        <w:rPr>
          <w:rFonts w:ascii="Times New Roman"/>
          <w:b w:val="false"/>
          <w:i w:val="false"/>
          <w:color w:val="000000"/>
          <w:sz w:val="28"/>
        </w:rPr>
        <w:t>     01 Қыркүйек   2007                         780.500</w:t>
      </w:r>
    </w:p>
    <w:p>
      <w:pPr>
        <w:spacing w:after="0"/>
        <w:ind w:left="0"/>
        <w:jc w:val="both"/>
      </w:pPr>
      <w:r>
        <w:rPr>
          <w:rFonts w:ascii="Times New Roman"/>
          <w:b w:val="false"/>
          <w:i w:val="false"/>
          <w:color w:val="000000"/>
          <w:sz w:val="28"/>
        </w:rPr>
        <w:t>     01 Наурыз     2008                         819.500</w:t>
      </w:r>
    </w:p>
    <w:p>
      <w:pPr>
        <w:spacing w:after="0"/>
        <w:ind w:left="0"/>
        <w:jc w:val="both"/>
      </w:pPr>
      <w:r>
        <w:rPr>
          <w:rFonts w:ascii="Times New Roman"/>
          <w:b w:val="false"/>
          <w:i w:val="false"/>
          <w:color w:val="000000"/>
          <w:sz w:val="28"/>
        </w:rPr>
        <w:t>     01 Қыркүйек   2008                         860.500</w:t>
      </w:r>
    </w:p>
    <w:p>
      <w:pPr>
        <w:spacing w:after="0"/>
        <w:ind w:left="0"/>
        <w:jc w:val="both"/>
      </w:pPr>
      <w:r>
        <w:rPr>
          <w:rFonts w:ascii="Times New Roman"/>
          <w:b w:val="false"/>
          <w:i w:val="false"/>
          <w:color w:val="000000"/>
          <w:sz w:val="28"/>
        </w:rPr>
        <w:t>     01 Наурыз     2009                         903.500</w:t>
      </w:r>
    </w:p>
    <w:p>
      <w:pPr>
        <w:spacing w:after="0"/>
        <w:ind w:left="0"/>
        <w:jc w:val="both"/>
      </w:pPr>
      <w:r>
        <w:rPr>
          <w:rFonts w:ascii="Times New Roman"/>
          <w:b w:val="false"/>
          <w:i w:val="false"/>
          <w:color w:val="000000"/>
          <w:sz w:val="28"/>
        </w:rPr>
        <w:t>     01 Қыркүйек   2009                         948.700</w:t>
      </w:r>
    </w:p>
    <w:p>
      <w:pPr>
        <w:spacing w:after="0"/>
        <w:ind w:left="0"/>
        <w:jc w:val="both"/>
      </w:pPr>
      <w:r>
        <w:rPr>
          <w:rFonts w:ascii="Times New Roman"/>
          <w:b w:val="false"/>
          <w:i w:val="false"/>
          <w:color w:val="000000"/>
          <w:sz w:val="28"/>
        </w:rPr>
        <w:t>     01 Наурыз     2010                         996.100</w:t>
      </w:r>
    </w:p>
    <w:p>
      <w:pPr>
        <w:spacing w:after="0"/>
        <w:ind w:left="0"/>
        <w:jc w:val="both"/>
      </w:pPr>
      <w:r>
        <w:rPr>
          <w:rFonts w:ascii="Times New Roman"/>
          <w:b w:val="false"/>
          <w:i w:val="false"/>
          <w:color w:val="000000"/>
          <w:sz w:val="28"/>
        </w:rPr>
        <w:t>     01 Қыркүйек   2010                       1.045.900</w:t>
      </w:r>
    </w:p>
    <w:p>
      <w:pPr>
        <w:spacing w:after="0"/>
        <w:ind w:left="0"/>
        <w:jc w:val="both"/>
      </w:pPr>
      <w:r>
        <w:rPr>
          <w:rFonts w:ascii="Times New Roman"/>
          <w:b w:val="false"/>
          <w:i w:val="false"/>
          <w:color w:val="000000"/>
          <w:sz w:val="28"/>
        </w:rPr>
        <w:t>     01 Наурыз     2011                       1.098.200</w:t>
      </w:r>
    </w:p>
    <w:p>
      <w:pPr>
        <w:spacing w:after="0"/>
        <w:ind w:left="0"/>
        <w:jc w:val="both"/>
      </w:pPr>
      <w:r>
        <w:rPr>
          <w:rFonts w:ascii="Times New Roman"/>
          <w:b w:val="false"/>
          <w:i w:val="false"/>
          <w:color w:val="000000"/>
          <w:sz w:val="28"/>
        </w:rPr>
        <w:t>     01 Қыркүйек   2011                       1.153.100</w:t>
      </w:r>
    </w:p>
    <w:p>
      <w:pPr>
        <w:spacing w:after="0"/>
        <w:ind w:left="0"/>
        <w:jc w:val="both"/>
      </w:pPr>
      <w:r>
        <w:rPr>
          <w:rFonts w:ascii="Times New Roman"/>
          <w:b w:val="false"/>
          <w:i w:val="false"/>
          <w:color w:val="000000"/>
          <w:sz w:val="28"/>
        </w:rPr>
        <w:t>     01 Наурыз     2012                       1.210.800</w:t>
      </w:r>
    </w:p>
    <w:p>
      <w:pPr>
        <w:spacing w:after="0"/>
        <w:ind w:left="0"/>
        <w:jc w:val="both"/>
      </w:pPr>
      <w:r>
        <w:rPr>
          <w:rFonts w:ascii="Times New Roman"/>
          <w:b w:val="false"/>
          <w:i w:val="false"/>
          <w:color w:val="000000"/>
          <w:sz w:val="28"/>
        </w:rPr>
        <w:t>     01 Қыркүйек   2012                       1.274.300</w:t>
      </w:r>
    </w:p>
    <w:p>
      <w:pPr>
        <w:spacing w:after="0"/>
        <w:ind w:left="0"/>
        <w:jc w:val="both"/>
      </w:pPr>
      <w:r>
        <w:rPr>
          <w:rFonts w:ascii="Times New Roman"/>
          <w:b w:val="false"/>
          <w:i w:val="false"/>
          <w:color w:val="000000"/>
          <w:sz w:val="28"/>
        </w:rPr>
        <w:t>     01 Наурыз     2013                       1.334.900</w:t>
      </w:r>
    </w:p>
    <w:p>
      <w:pPr>
        <w:spacing w:after="0"/>
        <w:ind w:left="0"/>
        <w:jc w:val="both"/>
      </w:pPr>
      <w:r>
        <w:rPr>
          <w:rFonts w:ascii="Times New Roman"/>
          <w:b w:val="false"/>
          <w:i w:val="false"/>
          <w:color w:val="000000"/>
          <w:sz w:val="28"/>
        </w:rPr>
        <w:t>     01 Қыркүйек   2013                       1.401.600</w:t>
      </w:r>
    </w:p>
    <w:p>
      <w:pPr>
        <w:spacing w:after="0"/>
        <w:ind w:left="0"/>
        <w:jc w:val="both"/>
      </w:pPr>
      <w:r>
        <w:rPr>
          <w:rFonts w:ascii="Times New Roman"/>
          <w:b w:val="false"/>
          <w:i w:val="false"/>
          <w:color w:val="000000"/>
          <w:sz w:val="28"/>
        </w:rPr>
        <w:t>     01 Наурыз     2014                       1.471.700</w:t>
      </w:r>
    </w:p>
    <w:p>
      <w:pPr>
        <w:spacing w:after="0"/>
        <w:ind w:left="0"/>
        <w:jc w:val="both"/>
      </w:pPr>
      <w:r>
        <w:rPr>
          <w:rFonts w:ascii="Times New Roman"/>
          <w:b w:val="false"/>
          <w:i w:val="false"/>
          <w:color w:val="000000"/>
          <w:sz w:val="28"/>
        </w:rPr>
        <w:t>     01 Қыркүйек   2014                       1.545.300</w:t>
      </w:r>
    </w:p>
    <w:p>
      <w:pPr>
        <w:spacing w:after="0"/>
        <w:ind w:left="0"/>
        <w:jc w:val="both"/>
      </w:pPr>
      <w:r>
        <w:rPr>
          <w:rFonts w:ascii="Times New Roman"/>
          <w:b w:val="false"/>
          <w:i w:val="false"/>
          <w:color w:val="000000"/>
          <w:sz w:val="28"/>
        </w:rPr>
        <w:t>     01 Наурыз     2015                       1.622.600</w:t>
      </w:r>
    </w:p>
    <w:p>
      <w:pPr>
        <w:spacing w:after="0"/>
        <w:ind w:left="0"/>
        <w:jc w:val="both"/>
      </w:pPr>
      <w:r>
        <w:rPr>
          <w:rFonts w:ascii="Times New Roman"/>
          <w:b w:val="false"/>
          <w:i w:val="false"/>
          <w:color w:val="000000"/>
          <w:sz w:val="28"/>
        </w:rPr>
        <w:t>     01 Қыркүйек   2015                       1.703.700</w:t>
      </w:r>
    </w:p>
    <w:p>
      <w:pPr>
        <w:spacing w:after="0"/>
        <w:ind w:left="0"/>
        <w:jc w:val="both"/>
      </w:pPr>
      <w:r>
        <w:rPr>
          <w:rFonts w:ascii="Times New Roman"/>
          <w:b w:val="false"/>
          <w:i w:val="false"/>
          <w:color w:val="000000"/>
          <w:sz w:val="28"/>
        </w:rPr>
        <w:t>     01 Наурыз     2016                       1.788.900</w:t>
      </w:r>
    </w:p>
    <w:p>
      <w:pPr>
        <w:spacing w:after="0"/>
        <w:ind w:left="0"/>
        <w:jc w:val="both"/>
      </w:pPr>
      <w:r>
        <w:rPr>
          <w:rFonts w:ascii="Times New Roman"/>
          <w:b w:val="false"/>
          <w:i w:val="false"/>
          <w:color w:val="000000"/>
          <w:sz w:val="28"/>
        </w:rPr>
        <w:t>     01 Қыркүйек   2016                       1.878.300</w:t>
      </w:r>
    </w:p>
    <w:p>
      <w:pPr>
        <w:spacing w:after="0"/>
        <w:ind w:left="0"/>
        <w:jc w:val="both"/>
      </w:pPr>
      <w:r>
        <w:rPr>
          <w:rFonts w:ascii="Times New Roman"/>
          <w:b w:val="false"/>
          <w:i w:val="false"/>
          <w:color w:val="000000"/>
          <w:sz w:val="28"/>
        </w:rPr>
        <w:t>     01 Наурыз     2017                       1.972.200</w:t>
      </w:r>
    </w:p>
    <w:p>
      <w:pPr>
        <w:spacing w:after="0"/>
        <w:ind w:left="0"/>
        <w:jc w:val="both"/>
      </w:pPr>
      <w:r>
        <w:rPr>
          <w:rFonts w:ascii="Times New Roman"/>
          <w:b w:val="false"/>
          <w:i w:val="false"/>
          <w:color w:val="000000"/>
          <w:sz w:val="28"/>
        </w:rPr>
        <w:t>     01 Қыркүйек   2017                       2.070.900</w:t>
      </w:r>
    </w:p>
    <w:p>
      <w:pPr>
        <w:spacing w:after="0"/>
        <w:ind w:left="0"/>
        <w:jc w:val="both"/>
      </w:pPr>
      <w:r>
        <w:rPr>
          <w:rFonts w:ascii="Times New Roman"/>
          <w:b w:val="false"/>
          <w:i w:val="false"/>
          <w:color w:val="000000"/>
          <w:sz w:val="28"/>
        </w:rPr>
        <w:t>     01 Наурыз     2018                       2.174.400</w:t>
      </w:r>
    </w:p>
    <w:p>
      <w:pPr>
        <w:spacing w:after="0"/>
        <w:ind w:left="0"/>
        <w:jc w:val="both"/>
      </w:pPr>
      <w:r>
        <w:rPr>
          <w:rFonts w:ascii="Times New Roman"/>
          <w:b w:val="false"/>
          <w:i w:val="false"/>
          <w:color w:val="000000"/>
          <w:sz w:val="28"/>
        </w:rPr>
        <w:t>     01 Қыркүйек   2018                       2.283.100</w:t>
      </w:r>
    </w:p>
    <w:p>
      <w:pPr>
        <w:spacing w:after="0"/>
        <w:ind w:left="0"/>
        <w:jc w:val="both"/>
      </w:pPr>
      <w:r>
        <w:rPr>
          <w:rFonts w:ascii="Times New Roman"/>
          <w:b w:val="false"/>
          <w:i w:val="false"/>
          <w:color w:val="000000"/>
          <w:sz w:val="28"/>
        </w:rPr>
        <w:t>     01 Наурыз     2019                       2.397.300</w:t>
      </w:r>
    </w:p>
    <w:p>
      <w:pPr>
        <w:spacing w:after="0"/>
        <w:ind w:left="0"/>
        <w:jc w:val="both"/>
      </w:pPr>
      <w:r>
        <w:rPr>
          <w:rFonts w:ascii="Times New Roman"/>
          <w:b w:val="false"/>
          <w:i w:val="false"/>
          <w:color w:val="000000"/>
          <w:sz w:val="28"/>
        </w:rPr>
        <w:t>     01 Қыркүйек   2019                       2.517.100</w:t>
      </w:r>
    </w:p>
    <w:p>
      <w:pPr>
        <w:spacing w:after="0"/>
        <w:ind w:left="0"/>
        <w:jc w:val="both"/>
      </w:pPr>
      <w:r>
        <w:rPr>
          <w:rFonts w:ascii="Times New Roman"/>
          <w:b w:val="false"/>
          <w:i w:val="false"/>
          <w:color w:val="000000"/>
          <w:sz w:val="28"/>
        </w:rPr>
        <w:t>     01 Наурыз     2020                       2.643.000</w:t>
      </w:r>
    </w:p>
    <w:p>
      <w:pPr>
        <w:spacing w:after="0"/>
        <w:ind w:left="0"/>
        <w:jc w:val="both"/>
      </w:pPr>
      <w:r>
        <w:rPr>
          <w:rFonts w:ascii="Times New Roman"/>
          <w:b w:val="false"/>
          <w:i w:val="false"/>
          <w:color w:val="000000"/>
          <w:sz w:val="28"/>
        </w:rPr>
        <w:t>     01 Қыркүйек   2020                       2.775.300</w:t>
      </w:r>
    </w:p>
    <w:p>
      <w:pPr>
        <w:spacing w:after="0"/>
        <w:ind w:left="0"/>
        <w:jc w:val="both"/>
      </w:pPr>
      <w:r>
        <w:rPr>
          <w:rFonts w:ascii="Times New Roman"/>
          <w:b w:val="false"/>
          <w:i w:val="false"/>
          <w:color w:val="000000"/>
          <w:sz w:val="28"/>
        </w:rPr>
        <w:t>                Барлығы:            US $     50.000.000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ТӨЛЕГЕНI ҮШIН СЫЙЛЫҚАҚЫ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проценттер Қарыз ережелерiнiң 3.06.(b)-бөлiмiне сәйкес</w:t>
      </w:r>
    </w:p>
    <w:p>
      <w:pPr>
        <w:spacing w:after="0"/>
        <w:ind w:left="0"/>
        <w:jc w:val="both"/>
      </w:pPr>
      <w:r>
        <w:rPr>
          <w:rFonts w:ascii="Times New Roman"/>
          <w:b w:val="false"/>
          <w:i w:val="false"/>
          <w:color w:val="000000"/>
          <w:sz w:val="28"/>
        </w:rPr>
        <w:t>Қарыздың негiзгi сомасының кез келген бөлiгiн төлем мерзiмi</w:t>
      </w:r>
    </w:p>
    <w:p>
      <w:pPr>
        <w:spacing w:after="0"/>
        <w:ind w:left="0"/>
        <w:jc w:val="both"/>
      </w:pPr>
      <w:r>
        <w:rPr>
          <w:rFonts w:ascii="Times New Roman"/>
          <w:b w:val="false"/>
          <w:i w:val="false"/>
          <w:color w:val="000000"/>
          <w:sz w:val="28"/>
        </w:rPr>
        <w:t>басталғанға дейiн аванс түрiнде өтегенi үшiн төленетiн сыйалықақы</w:t>
      </w:r>
    </w:p>
    <w:p>
      <w:pPr>
        <w:spacing w:after="0"/>
        <w:ind w:left="0"/>
        <w:jc w:val="both"/>
      </w:pPr>
      <w:r>
        <w:rPr>
          <w:rFonts w:ascii="Times New Roman"/>
          <w:b w:val="false"/>
          <w:i w:val="false"/>
          <w:color w:val="000000"/>
          <w:sz w:val="28"/>
        </w:rPr>
        <w:t>ретiнде белгiлендi.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төлеу уақыты                  Сыйлықақы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Алдын ала төлейтiн күнi</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қалған төленбеген Қарыз</w:t>
      </w:r>
    </w:p>
    <w:p>
      <w:pPr>
        <w:spacing w:after="0"/>
        <w:ind w:left="0"/>
        <w:jc w:val="both"/>
      </w:pPr>
      <w:r>
        <w:rPr>
          <w:rFonts w:ascii="Times New Roman"/>
          <w:b w:val="false"/>
          <w:i w:val="false"/>
          <w:color w:val="000000"/>
          <w:sz w:val="28"/>
        </w:rPr>
        <w:t>                                        сомасына қолданылатын,</w:t>
      </w:r>
    </w:p>
    <w:p>
      <w:pPr>
        <w:spacing w:after="0"/>
        <w:ind w:left="0"/>
        <w:jc w:val="both"/>
      </w:pPr>
      <w:r>
        <w:rPr>
          <w:rFonts w:ascii="Times New Roman"/>
          <w:b w:val="false"/>
          <w:i w:val="false"/>
          <w:color w:val="000000"/>
          <w:sz w:val="28"/>
        </w:rPr>
        <w:t>                                        мынаған көбейтiлген</w:t>
      </w:r>
    </w:p>
    <w:p>
      <w:pPr>
        <w:spacing w:after="0"/>
        <w:ind w:left="0"/>
        <w:jc w:val="both"/>
      </w:pPr>
      <w:r>
        <w:rPr>
          <w:rFonts w:ascii="Times New Roman"/>
          <w:b w:val="false"/>
          <w:i w:val="false"/>
          <w:color w:val="000000"/>
          <w:sz w:val="28"/>
        </w:rPr>
        <w:t>                                        проценттiк ставка (бiр</w:t>
      </w:r>
    </w:p>
    <w:p>
      <w:pPr>
        <w:spacing w:after="0"/>
        <w:ind w:left="0"/>
        <w:jc w:val="both"/>
      </w:pPr>
      <w:r>
        <w:rPr>
          <w:rFonts w:ascii="Times New Roman"/>
          <w:b w:val="false"/>
          <w:i w:val="false"/>
          <w:color w:val="000000"/>
          <w:sz w:val="28"/>
        </w:rPr>
        <w:t>                                        жылғы процент есебiмен):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Төлем мерзiмiне дейiн үш</w:t>
      </w:r>
    </w:p>
    <w:bookmarkEnd w:id="8"/>
    <w:p>
      <w:pPr>
        <w:spacing w:after="0"/>
        <w:ind w:left="0"/>
        <w:jc w:val="both"/>
      </w:pPr>
      <w:r>
        <w:rPr>
          <w:rFonts w:ascii="Times New Roman"/>
          <w:b w:val="false"/>
          <w:i w:val="false"/>
          <w:color w:val="000000"/>
          <w:sz w:val="28"/>
        </w:rPr>
        <w:t>     жылдан аспайтын мерзiм                  0.13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Үш жылдан асатын мерзiм,</w:t>
      </w:r>
    </w:p>
    <w:bookmarkEnd w:id="9"/>
    <w:p>
      <w:pPr>
        <w:spacing w:after="0"/>
        <w:ind w:left="0"/>
        <w:jc w:val="both"/>
      </w:pPr>
      <w:r>
        <w:rPr>
          <w:rFonts w:ascii="Times New Roman"/>
          <w:b w:val="false"/>
          <w:i w:val="false"/>
          <w:color w:val="000000"/>
          <w:sz w:val="28"/>
        </w:rPr>
        <w:t>     бiрақ төлем мерзiмi</w:t>
      </w:r>
    </w:p>
    <w:p>
      <w:pPr>
        <w:spacing w:after="0"/>
        <w:ind w:left="0"/>
        <w:jc w:val="both"/>
      </w:pPr>
      <w:r>
        <w:rPr>
          <w:rFonts w:ascii="Times New Roman"/>
          <w:b w:val="false"/>
          <w:i w:val="false"/>
          <w:color w:val="000000"/>
          <w:sz w:val="28"/>
        </w:rPr>
        <w:t>     басталғанға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6 жылдан аспайтын мерзiм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жылдан асатын мерзiм, бiрақ</w:t>
      </w:r>
    </w:p>
    <w:p>
      <w:pPr>
        <w:spacing w:after="0"/>
        <w:ind w:left="0"/>
        <w:jc w:val="both"/>
      </w:pPr>
      <w:r>
        <w:rPr>
          <w:rFonts w:ascii="Times New Roman"/>
          <w:b w:val="false"/>
          <w:i w:val="false"/>
          <w:color w:val="000000"/>
          <w:sz w:val="28"/>
        </w:rPr>
        <w:t>     төлем мерзімi басталғанға дейiн</w:t>
      </w:r>
    </w:p>
    <w:p>
      <w:pPr>
        <w:spacing w:after="0"/>
        <w:ind w:left="0"/>
        <w:jc w:val="both"/>
      </w:pPr>
      <w:r>
        <w:rPr>
          <w:rFonts w:ascii="Times New Roman"/>
          <w:b w:val="false"/>
          <w:i w:val="false"/>
          <w:color w:val="000000"/>
          <w:sz w:val="28"/>
        </w:rPr>
        <w:t>     11 жылдан аспайтын мерзiм               0.46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жылдан асатын мерзiм, бiрақ</w:t>
      </w:r>
    </w:p>
    <w:p>
      <w:pPr>
        <w:spacing w:after="0"/>
        <w:ind w:left="0"/>
        <w:jc w:val="both"/>
      </w:pPr>
      <w:r>
        <w:rPr>
          <w:rFonts w:ascii="Times New Roman"/>
          <w:b w:val="false"/>
          <w:i w:val="false"/>
          <w:color w:val="000000"/>
          <w:sz w:val="28"/>
        </w:rPr>
        <w:t>     төлем мерзiмi басталғанға дейiн</w:t>
      </w:r>
    </w:p>
    <w:p>
      <w:pPr>
        <w:spacing w:after="0"/>
        <w:ind w:left="0"/>
        <w:jc w:val="both"/>
      </w:pPr>
      <w:r>
        <w:rPr>
          <w:rFonts w:ascii="Times New Roman"/>
          <w:b w:val="false"/>
          <w:i w:val="false"/>
          <w:color w:val="000000"/>
          <w:sz w:val="28"/>
        </w:rPr>
        <w:t>     16 жылдан аспайтын мерзiм               0.67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жылдан асатын мерзiм, бiрақ</w:t>
      </w:r>
    </w:p>
    <w:p>
      <w:pPr>
        <w:spacing w:after="0"/>
        <w:ind w:left="0"/>
        <w:jc w:val="both"/>
      </w:pPr>
      <w:r>
        <w:rPr>
          <w:rFonts w:ascii="Times New Roman"/>
          <w:b w:val="false"/>
          <w:i w:val="false"/>
          <w:color w:val="000000"/>
          <w:sz w:val="28"/>
        </w:rPr>
        <w:t>     төлем мерзiмi басталғанға дейiн</w:t>
      </w:r>
    </w:p>
    <w:p>
      <w:pPr>
        <w:spacing w:after="0"/>
        <w:ind w:left="0"/>
        <w:jc w:val="both"/>
      </w:pPr>
      <w:r>
        <w:rPr>
          <w:rFonts w:ascii="Times New Roman"/>
          <w:b w:val="false"/>
          <w:i w:val="false"/>
          <w:color w:val="000000"/>
          <w:sz w:val="28"/>
        </w:rPr>
        <w:t>     20 жылдан аспайтын мерзiм               0.83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жылдан асатын мерзiм, бiрақ</w:t>
      </w:r>
    </w:p>
    <w:p>
      <w:pPr>
        <w:spacing w:after="0"/>
        <w:ind w:left="0"/>
        <w:jc w:val="both"/>
      </w:pPr>
      <w:r>
        <w:rPr>
          <w:rFonts w:ascii="Times New Roman"/>
          <w:b w:val="false"/>
          <w:i w:val="false"/>
          <w:color w:val="000000"/>
          <w:sz w:val="28"/>
        </w:rPr>
        <w:t>     төлем мерзiмi басталғанға дейiн</w:t>
      </w:r>
    </w:p>
    <w:p>
      <w:pPr>
        <w:spacing w:after="0"/>
        <w:ind w:left="0"/>
        <w:jc w:val="both"/>
      </w:pPr>
      <w:r>
        <w:rPr>
          <w:rFonts w:ascii="Times New Roman"/>
          <w:b w:val="false"/>
          <w:i w:val="false"/>
          <w:color w:val="000000"/>
          <w:sz w:val="28"/>
        </w:rPr>
        <w:t>     22 жылдан аспайтын мерзiм               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басталғанға дейiн</w:t>
      </w:r>
    </w:p>
    <w:p>
      <w:pPr>
        <w:spacing w:after="0"/>
        <w:ind w:left="0"/>
        <w:jc w:val="both"/>
      </w:pPr>
      <w:r>
        <w:rPr>
          <w:rFonts w:ascii="Times New Roman"/>
          <w:b w:val="false"/>
          <w:i w:val="false"/>
          <w:color w:val="000000"/>
          <w:sz w:val="28"/>
        </w:rPr>
        <w:t>     22 жылдан асатын мерзiм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қаржысын бөлу және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Қосымшаға тiркелiп отырған кестеде қарыз қаржысынан</w:t>
      </w:r>
    </w:p>
    <w:p>
      <w:pPr>
        <w:spacing w:after="0"/>
        <w:ind w:left="0"/>
        <w:jc w:val="both"/>
      </w:pPr>
      <w:r>
        <w:rPr>
          <w:rFonts w:ascii="Times New Roman"/>
          <w:b w:val="false"/>
          <w:i w:val="false"/>
          <w:color w:val="000000"/>
          <w:sz w:val="28"/>
        </w:rPr>
        <w:t>қаржыландырылуға тиiс тауарлардың, қызметтердiң және басқа баптардың</w:t>
      </w:r>
    </w:p>
    <w:p>
      <w:pPr>
        <w:spacing w:after="0"/>
        <w:ind w:left="0"/>
        <w:jc w:val="both"/>
      </w:pPr>
      <w:r>
        <w:rPr>
          <w:rFonts w:ascii="Times New Roman"/>
          <w:b w:val="false"/>
          <w:i w:val="false"/>
          <w:color w:val="000000"/>
          <w:sz w:val="28"/>
        </w:rPr>
        <w:t>Санаттары және Қарыз сомасын әрбiр Санат бойынша бөлу жолдары</w:t>
      </w:r>
    </w:p>
    <w:p>
      <w:pPr>
        <w:spacing w:after="0"/>
        <w:ind w:left="0"/>
        <w:jc w:val="both"/>
      </w:pPr>
      <w:r>
        <w:rPr>
          <w:rFonts w:ascii="Times New Roman"/>
          <w:b w:val="false"/>
          <w:i w:val="false"/>
          <w:color w:val="000000"/>
          <w:sz w:val="28"/>
        </w:rPr>
        <w:t>берiлген (бұдан әрi Кесте деп аталады). (Осы Қосымшада "Санатқа"</w:t>
      </w:r>
    </w:p>
    <w:p>
      <w:pPr>
        <w:spacing w:after="0"/>
        <w:ind w:left="0"/>
        <w:jc w:val="both"/>
      </w:pPr>
      <w:r>
        <w:rPr>
          <w:rFonts w:ascii="Times New Roman"/>
          <w:b w:val="false"/>
          <w:i w:val="false"/>
          <w:color w:val="000000"/>
          <w:sz w:val="28"/>
        </w:rPr>
        <w:t>немесе "Санаттарға" жасалған сiлтеме Кестенiң Санатына немесе</w:t>
      </w:r>
    </w:p>
    <w:p>
      <w:pPr>
        <w:spacing w:after="0"/>
        <w:ind w:left="0"/>
        <w:jc w:val="both"/>
      </w:pPr>
      <w:r>
        <w:rPr>
          <w:rFonts w:ascii="Times New Roman"/>
          <w:b w:val="false"/>
          <w:i w:val="false"/>
          <w:color w:val="000000"/>
          <w:sz w:val="28"/>
        </w:rPr>
        <w:t>Санаттарына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Қандайда болсын жергiлiктi салықтарға Қарыз шотынан ешқандай</w:t>
      </w:r>
    </w:p>
    <w:p>
      <w:pPr>
        <w:spacing w:after="0"/>
        <w:ind w:left="0"/>
        <w:jc w:val="both"/>
      </w:pPr>
      <w:r>
        <w:rPr>
          <w:rFonts w:ascii="Times New Roman"/>
          <w:b w:val="false"/>
          <w:i w:val="false"/>
          <w:color w:val="000000"/>
          <w:sz w:val="28"/>
        </w:rPr>
        <w:t>қаржы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қаржыландыру проценттерi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Кестеде келтiрiлген Санаттардың баптары, Банкпен басқаша </w:t>
      </w:r>
    </w:p>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келiсiлмеген болса, Кестеде келтiрiлген проценттер негiзiнде Қарыз</w:t>
      </w:r>
    </w:p>
    <w:p>
      <w:pPr>
        <w:spacing w:after="0"/>
        <w:ind w:left="0"/>
        <w:jc w:val="both"/>
      </w:pPr>
      <w:r>
        <w:rPr>
          <w:rFonts w:ascii="Times New Roman"/>
          <w:b w:val="false"/>
          <w:i w:val="false"/>
          <w:color w:val="000000"/>
          <w:sz w:val="28"/>
        </w:rPr>
        <w:t>қаржысынан қаржыландырылады.</w:t>
      </w:r>
    </w:p>
    <w:p>
      <w:pPr>
        <w:spacing w:after="0"/>
        <w:ind w:left="0"/>
        <w:jc w:val="both"/>
      </w:pPr>
      <w:r>
        <w:rPr>
          <w:rFonts w:ascii="Times New Roman"/>
          <w:b w:val="false"/>
          <w:i w:val="false"/>
          <w:color w:val="000000"/>
          <w:sz w:val="28"/>
        </w:rPr>
        <w:t>     4. Осы Қосымшаның 5-параграфына қарамастан, Қарыз туралы</w:t>
      </w:r>
    </w:p>
    <w:p>
      <w:pPr>
        <w:spacing w:after="0"/>
        <w:ind w:left="0"/>
        <w:jc w:val="both"/>
      </w:pPr>
      <w:r>
        <w:rPr>
          <w:rFonts w:ascii="Times New Roman"/>
          <w:b w:val="false"/>
          <w:i w:val="false"/>
          <w:color w:val="000000"/>
          <w:sz w:val="28"/>
        </w:rPr>
        <w:t>Келiсiмге 4-Қосымшаның тиiстi ережелерiне сәйкес халықаралық</w:t>
      </w:r>
    </w:p>
    <w:p>
      <w:pPr>
        <w:spacing w:after="0"/>
        <w:ind w:left="0"/>
        <w:jc w:val="both"/>
      </w:pPr>
      <w:r>
        <w:rPr>
          <w:rFonts w:ascii="Times New Roman"/>
          <w:b w:val="false"/>
          <w:i w:val="false"/>
          <w:color w:val="000000"/>
          <w:sz w:val="28"/>
        </w:rPr>
        <w:t>конкурстық сауда-саттық өткiзiлгеннен кейiн жергiлiктi жеткiзушiге</w:t>
      </w:r>
    </w:p>
    <w:p>
      <w:pPr>
        <w:spacing w:after="0"/>
        <w:ind w:left="0"/>
        <w:jc w:val="both"/>
      </w:pPr>
      <w:r>
        <w:rPr>
          <w:rFonts w:ascii="Times New Roman"/>
          <w:b w:val="false"/>
          <w:i w:val="false"/>
          <w:color w:val="000000"/>
          <w:sz w:val="28"/>
        </w:rPr>
        <w:t>тиесiлi кез-келген контракт Қарыз қаржысына мынадай негiзде</w:t>
      </w:r>
    </w:p>
    <w:p>
      <w:pPr>
        <w:spacing w:after="0"/>
        <w:ind w:left="0"/>
        <w:jc w:val="both"/>
      </w:pPr>
      <w:r>
        <w:rPr>
          <w:rFonts w:ascii="Times New Roman"/>
          <w:b w:val="false"/>
          <w:i w:val="false"/>
          <w:color w:val="000000"/>
          <w:sz w:val="28"/>
        </w:rPr>
        <w:t>қаржыландырылады: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егер жергiлiктi жеткiзушiден, жергiлiктi өндiрiстен сатып</w:t>
      </w:r>
    </w:p>
    <w:p>
      <w:pPr>
        <w:spacing w:after="0"/>
        <w:ind w:left="0"/>
        <w:jc w:val="both"/>
      </w:pPr>
      <w:r>
        <w:rPr>
          <w:rFonts w:ascii="Times New Roman"/>
          <w:b w:val="false"/>
          <w:i w:val="false"/>
          <w:color w:val="000000"/>
          <w:sz w:val="28"/>
        </w:rPr>
        <w:t>         алынған бұйымдар жеткiзiлетiн бұйымдардың франко-зауыт</w:t>
      </w:r>
    </w:p>
    <w:p>
      <w:pPr>
        <w:spacing w:after="0"/>
        <w:ind w:left="0"/>
        <w:jc w:val="both"/>
      </w:pPr>
      <w:r>
        <w:rPr>
          <w:rFonts w:ascii="Times New Roman"/>
          <w:b w:val="false"/>
          <w:i w:val="false"/>
          <w:color w:val="000000"/>
          <w:sz w:val="28"/>
        </w:rPr>
        <w:t>         құнының 100%-i қаржыландырылса (қандайда болсын салықты</w:t>
      </w:r>
    </w:p>
    <w:p>
      <w:pPr>
        <w:spacing w:after="0"/>
        <w:ind w:left="0"/>
        <w:jc w:val="both"/>
      </w:pPr>
      <w:r>
        <w:rPr>
          <w:rFonts w:ascii="Times New Roman"/>
          <w:b w:val="false"/>
          <w:i w:val="false"/>
          <w:color w:val="000000"/>
          <w:sz w:val="28"/>
        </w:rPr>
        <w:t>         қоспағанда)</w:t>
      </w:r>
    </w:p>
    <w:p>
      <w:pPr>
        <w:spacing w:after="0"/>
        <w:ind w:left="0"/>
        <w:jc w:val="both"/>
      </w:pPr>
      <w:r>
        <w:rPr>
          <w:rFonts w:ascii="Times New Roman"/>
          <w:b w:val="false"/>
          <w:i w:val="false"/>
          <w:color w:val="000000"/>
          <w:sz w:val="28"/>
        </w:rPr>
        <w:t>     (b) егер жергiлiктi жеткiзушiден сатып алынған бұйымдар түгелдей</w:t>
      </w:r>
    </w:p>
    <w:p>
      <w:pPr>
        <w:spacing w:after="0"/>
        <w:ind w:left="0"/>
        <w:jc w:val="both"/>
      </w:pPr>
      <w:r>
        <w:rPr>
          <w:rFonts w:ascii="Times New Roman"/>
          <w:b w:val="false"/>
          <w:i w:val="false"/>
          <w:color w:val="000000"/>
          <w:sz w:val="28"/>
        </w:rPr>
        <w:t>         шетен әкелiнген болса, онда контрактiлiк бағаны валюталық</w:t>
      </w:r>
    </w:p>
    <w:p>
      <w:pPr>
        <w:spacing w:after="0"/>
        <w:ind w:left="0"/>
        <w:jc w:val="both"/>
      </w:pPr>
      <w:r>
        <w:rPr>
          <w:rFonts w:ascii="Times New Roman"/>
          <w:b w:val="false"/>
          <w:i w:val="false"/>
          <w:color w:val="000000"/>
          <w:sz w:val="28"/>
        </w:rPr>
        <w:t>         құрамы қаржыландырылады.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(а) Қарыздың 8.600.000 долларға баламалы сомасына дейiнгi қаржысы жергiлiктi шығын мақсаттары үшiн Қарыз шотынан шетелдiк валюта түрiнде алынуы мүмкiн. </w:t>
      </w:r>
      <w:r>
        <w:br/>
      </w:r>
      <w:r>
        <w:rPr>
          <w:rFonts w:ascii="Times New Roman"/>
          <w:b w:val="false"/>
          <w:i w:val="false"/>
          <w:color w:val="000000"/>
          <w:sz w:val="28"/>
        </w:rPr>
        <w:t>
 </w:t>
      </w:r>
      <w:r>
        <w:br/>
      </w:r>
      <w:r>
        <w:rPr>
          <w:rFonts w:ascii="Times New Roman"/>
          <w:b w:val="false"/>
          <w:i w:val="false"/>
          <w:color w:val="000000"/>
          <w:sz w:val="28"/>
        </w:rPr>
        <w:t xml:space="preserve">
      (b) Егер осы параграфта ерекше көзделмесе және банкпен ерекше </w:t>
      </w:r>
    </w:p>
    <w:bookmarkEnd w:id="12"/>
    <w:bookmarkStart w:name="z3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келiсiлмесе, Жоба бойынша қандайда болсын жергiлiктi шығындарға Қарыз</w:t>
      </w:r>
    </w:p>
    <w:p>
      <w:pPr>
        <w:spacing w:after="0"/>
        <w:ind w:left="0"/>
        <w:jc w:val="both"/>
      </w:pPr>
      <w:r>
        <w:rPr>
          <w:rFonts w:ascii="Times New Roman"/>
          <w:b w:val="false"/>
          <w:i w:val="false"/>
          <w:color w:val="000000"/>
          <w:sz w:val="28"/>
        </w:rPr>
        <w:t>шотынан ешқандай сома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Проценттер мен комиссиялық алым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4-Санатқа бөлiнетiн сома Жобаны жүзеге асыру кезеңiнде Қарыз</w:t>
      </w:r>
    </w:p>
    <w:p>
      <w:pPr>
        <w:spacing w:after="0"/>
        <w:ind w:left="0"/>
        <w:jc w:val="both"/>
      </w:pPr>
      <w:r>
        <w:rPr>
          <w:rFonts w:ascii="Times New Roman"/>
          <w:b w:val="false"/>
          <w:i w:val="false"/>
          <w:color w:val="000000"/>
          <w:sz w:val="28"/>
        </w:rPr>
        <w:t>бойынша проценттер мен комиссиялық алымды қаржыландыруға арналған.</w:t>
      </w:r>
    </w:p>
    <w:p>
      <w:pPr>
        <w:spacing w:after="0"/>
        <w:ind w:left="0"/>
        <w:jc w:val="both"/>
      </w:pPr>
      <w:r>
        <w:rPr>
          <w:rFonts w:ascii="Times New Roman"/>
          <w:b w:val="false"/>
          <w:i w:val="false"/>
          <w:color w:val="000000"/>
          <w:sz w:val="28"/>
        </w:rPr>
        <w:t>Банктiң мерзiм басталғанда проценттер мен комиссиялық алымды төлеу</w:t>
      </w:r>
    </w:p>
    <w:p>
      <w:pPr>
        <w:spacing w:after="0"/>
        <w:ind w:left="0"/>
        <w:jc w:val="both"/>
      </w:pPr>
      <w:r>
        <w:rPr>
          <w:rFonts w:ascii="Times New Roman"/>
          <w:b w:val="false"/>
          <w:i w:val="false"/>
          <w:color w:val="000000"/>
          <w:sz w:val="28"/>
        </w:rPr>
        <w:t>үшiн талап етiлетiн соманы Қарыз шотынан алып, Қарызгердiң атынан</w:t>
      </w:r>
    </w:p>
    <w:p>
      <w:pPr>
        <w:spacing w:after="0"/>
        <w:ind w:left="0"/>
        <w:jc w:val="both"/>
      </w:pPr>
      <w:r>
        <w:rPr>
          <w:rFonts w:ascii="Times New Roman"/>
          <w:b w:val="false"/>
          <w:i w:val="false"/>
          <w:color w:val="000000"/>
          <w:sz w:val="28"/>
        </w:rPr>
        <w:t>өзiне төлеуге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Қарыз қаржысын және Кестеде келтiрiлген, осы Бөлiмнiң 5-параграфының шарттарына бағынатын алынатын проценттердi бөлуге қарамастан. </w:t>
      </w:r>
      <w:r>
        <w:br/>
      </w:r>
      <w:r>
        <w:rPr>
          <w:rFonts w:ascii="Times New Roman"/>
          <w:b w:val="false"/>
          <w:i w:val="false"/>
          <w:color w:val="000000"/>
          <w:sz w:val="28"/>
        </w:rPr>
        <w:t>
 </w:t>
      </w:r>
      <w:r>
        <w:br/>
      </w:r>
      <w:r>
        <w:rPr>
          <w:rFonts w:ascii="Times New Roman"/>
          <w:b w:val="false"/>
          <w:i w:val="false"/>
          <w:color w:val="000000"/>
          <w:sz w:val="28"/>
        </w:rPr>
        <w:t xml:space="preserve">
      (a) егер кез-келген Санат бойынша бөлiнген Қарыз сомасы осы Санат бойынша барлық келiсiлген шығындарды қаржыландыру үшiн жеткiлiксiз болып шықса, Банк Қарызгерге хабарлай отырып, (i) осындай Санат үшiн басқа Санатқа бөлiнген, бiрақ Банктiң пiкiрiнше, басқа шығындарға қажет болмайтын Қарыз сомасын қайта бөлуiне болады; (ii) егер мұндай қайта бөлiнген қаржы есептелген тапшылықты толық өтеу алмаса, осы Санат бойынша барлық шығын жұмсалмайынша, осы Санат бойынша қаржыны алу жалғастырыла беруi үшiн осы шығынға орай алынатын проценттi төмендете алады; </w:t>
      </w:r>
      <w:r>
        <w:br/>
      </w:r>
      <w:r>
        <w:rPr>
          <w:rFonts w:ascii="Times New Roman"/>
          <w:b w:val="false"/>
          <w:i w:val="false"/>
          <w:color w:val="000000"/>
          <w:sz w:val="28"/>
        </w:rPr>
        <w:t xml:space="preserve">
      (b) егер кез-келген Санат бойынша бұрын бөлiнген Қарыз сомасы осы Санат бойынша келiсiлген барлық шығындардан асып түсетiн болса, Банк Қарызгерге хабарлай отырып, осы артық соманы кез-келген басқа Санатқа арнап қайта бөле алады. </w:t>
      </w:r>
      <w:r>
        <w:br/>
      </w:r>
      <w:r>
        <w:rPr>
          <w:rFonts w:ascii="Times New Roman"/>
          <w:b w:val="false"/>
          <w:i w:val="false"/>
          <w:color w:val="000000"/>
          <w:sz w:val="28"/>
        </w:rPr>
        <w:t>
 </w:t>
      </w:r>
    </w:p>
    <w:bookmarkEnd w:id="14"/>
    <w:bookmarkStart w:name="z3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Ретроактивтi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Келiсiм күшiне енген күнге дейiн, бiрақ әрi кеткенде 1</w:t>
      </w:r>
    </w:p>
    <w:p>
      <w:pPr>
        <w:spacing w:after="0"/>
        <w:ind w:left="0"/>
        <w:jc w:val="both"/>
      </w:pPr>
      <w:r>
        <w:rPr>
          <w:rFonts w:ascii="Times New Roman"/>
          <w:b w:val="false"/>
          <w:i w:val="false"/>
          <w:color w:val="000000"/>
          <w:sz w:val="28"/>
        </w:rPr>
        <w:t>шiлдеге дейiнгi мерзiмде, кеңесшiлердi iрiктеп, жалдауға байланысты</w:t>
      </w:r>
    </w:p>
    <w:p>
      <w:pPr>
        <w:spacing w:after="0"/>
        <w:ind w:left="0"/>
        <w:jc w:val="both"/>
      </w:pPr>
      <w:r>
        <w:rPr>
          <w:rFonts w:ascii="Times New Roman"/>
          <w:b w:val="false"/>
          <w:i w:val="false"/>
          <w:color w:val="000000"/>
          <w:sz w:val="28"/>
        </w:rPr>
        <w:t>ең жоғары мөлшерi 1.500.000 доллар сомасына баланған болуы шартымен</w:t>
      </w:r>
    </w:p>
    <w:p>
      <w:pPr>
        <w:spacing w:after="0"/>
        <w:ind w:left="0"/>
        <w:jc w:val="both"/>
      </w:pPr>
      <w:r>
        <w:rPr>
          <w:rFonts w:ascii="Times New Roman"/>
          <w:b w:val="false"/>
          <w:i w:val="false"/>
          <w:color w:val="000000"/>
          <w:sz w:val="28"/>
        </w:rPr>
        <w:t>Жоба шеңберiнде жұмсалған шектi шығынды өтеу үшiн Қарыз шотынан қаржы</w:t>
      </w:r>
    </w:p>
    <w:p>
      <w:pPr>
        <w:spacing w:after="0"/>
        <w:ind w:left="0"/>
        <w:jc w:val="both"/>
      </w:pPr>
      <w:r>
        <w:rPr>
          <w:rFonts w:ascii="Times New Roman"/>
          <w:b w:val="false"/>
          <w:i w:val="false"/>
          <w:color w:val="000000"/>
          <w:sz w:val="28"/>
        </w:rPr>
        <w:t>алынуы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3-Қосымшаға толықтыру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ҚАРЫЗ ҚАРЖЫСЫН БӨЛУ ЖӘНЕ ШОТТАН АЛУ</w:t>
      </w:r>
    </w:p>
    <w:p>
      <w:pPr>
        <w:spacing w:after="0"/>
        <w:ind w:left="0"/>
        <w:jc w:val="both"/>
      </w:pPr>
      <w:r>
        <w:rPr>
          <w:rFonts w:ascii="Times New Roman"/>
          <w:b w:val="false"/>
          <w:i w:val="false"/>
          <w:color w:val="000000"/>
          <w:sz w:val="28"/>
        </w:rPr>
        <w:t>               (Жолды қалпына келтiру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Санат         |               |  БАНКТIҢ ҚАРЖЫЛАНДЫРУ ҮЛЕСI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Нө|  Айқындама     | Бөлiнген сома |Процент|Қарыз шотынан қаржы</w:t>
      </w:r>
    </w:p>
    <w:p>
      <w:pPr>
        <w:spacing w:after="0"/>
        <w:ind w:left="0"/>
        <w:jc w:val="both"/>
      </w:pPr>
      <w:r>
        <w:rPr>
          <w:rFonts w:ascii="Times New Roman"/>
          <w:b w:val="false"/>
          <w:i w:val="false"/>
          <w:color w:val="000000"/>
          <w:sz w:val="28"/>
        </w:rPr>
        <w:t>мiр                |    (%)        |       |алу негiздемесi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|Жол салу жұмыс- | 27000000      |  75   | Жалпы шығыннан процент*</w:t>
      </w:r>
    </w:p>
    <w:p>
      <w:pPr>
        <w:spacing w:after="0"/>
        <w:ind w:left="0"/>
        <w:jc w:val="both"/>
      </w:pPr>
      <w:r>
        <w:rPr>
          <w:rFonts w:ascii="Times New Roman"/>
          <w:b w:val="false"/>
          <w:i w:val="false"/>
          <w:color w:val="000000"/>
          <w:sz w:val="28"/>
        </w:rPr>
        <w:t>  |тары            |               |----------------------------------</w:t>
      </w:r>
    </w:p>
    <w:p>
      <w:pPr>
        <w:spacing w:after="0"/>
        <w:ind w:left="0"/>
        <w:jc w:val="both"/>
      </w:pPr>
      <w:r>
        <w:rPr>
          <w:rFonts w:ascii="Times New Roman"/>
          <w:b w:val="false"/>
          <w:i w:val="false"/>
          <w:color w:val="000000"/>
          <w:sz w:val="28"/>
        </w:rPr>
        <w:t>  |                |               |       | (54%-шетел валютасымен,</w:t>
      </w:r>
    </w:p>
    <w:p>
      <w:pPr>
        <w:spacing w:after="0"/>
        <w:ind w:left="0"/>
        <w:jc w:val="both"/>
      </w:pPr>
      <w:r>
        <w:rPr>
          <w:rFonts w:ascii="Times New Roman"/>
          <w:b w:val="false"/>
          <w:i w:val="false"/>
          <w:color w:val="000000"/>
          <w:sz w:val="28"/>
        </w:rPr>
        <w:t>  |                |               |       |  24%-жергiлiктi валютамен)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|Жабдық          | 55000000      | 100   | шетел валютасымен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|Консультациялық | 4800000       | 100   | бiр бөлiгi шетел</w:t>
      </w:r>
    </w:p>
    <w:p>
      <w:pPr>
        <w:spacing w:after="0"/>
        <w:ind w:left="0"/>
        <w:jc w:val="both"/>
      </w:pPr>
      <w:r>
        <w:rPr>
          <w:rFonts w:ascii="Times New Roman"/>
          <w:b w:val="false"/>
          <w:i w:val="false"/>
          <w:color w:val="000000"/>
          <w:sz w:val="28"/>
        </w:rPr>
        <w:t>  |қызметтер       |               |       | валютасымен</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  79   | бiр бөлiгi жергiлiктi</w:t>
      </w:r>
    </w:p>
    <w:p>
      <w:pPr>
        <w:spacing w:after="0"/>
        <w:ind w:left="0"/>
        <w:jc w:val="both"/>
      </w:pPr>
      <w:r>
        <w:rPr>
          <w:rFonts w:ascii="Times New Roman"/>
          <w:b w:val="false"/>
          <w:i w:val="false"/>
          <w:color w:val="000000"/>
          <w:sz w:val="28"/>
        </w:rPr>
        <w:t>  |                |               |       | валютамен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|Проценттер мен  | 6200000       | 100   | төленуге тиiс сомадан</w:t>
      </w:r>
    </w:p>
    <w:p>
      <w:pPr>
        <w:spacing w:after="0"/>
        <w:ind w:left="0"/>
        <w:jc w:val="both"/>
      </w:pPr>
      <w:r>
        <w:rPr>
          <w:rFonts w:ascii="Times New Roman"/>
          <w:b w:val="false"/>
          <w:i w:val="false"/>
          <w:color w:val="000000"/>
          <w:sz w:val="28"/>
        </w:rPr>
        <w:t>  |комиссиялық     |               |       | процент</w:t>
      </w:r>
    </w:p>
    <w:p>
      <w:pPr>
        <w:spacing w:after="0"/>
        <w:ind w:left="0"/>
        <w:jc w:val="both"/>
      </w:pPr>
      <w:r>
        <w:rPr>
          <w:rFonts w:ascii="Times New Roman"/>
          <w:b w:val="false"/>
          <w:i w:val="false"/>
          <w:color w:val="000000"/>
          <w:sz w:val="28"/>
        </w:rPr>
        <w:t>  |алым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|Бөлiнбегенi     | 6500000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|Жиыны           |50000000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Жергiлiктi салықтардан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Банкпен басқаша келiсiлмесе, осы Қосымшаның кейiнгi параграфтарында сiлтеме жасалатын тәртiптер Қарыз қаржысынан қаржыландырылуға тиiс тауарлар мен қызметтердi сатып алу кезiнде қолданылады. "Қызметтер" деген терминге бұл Қосымшада консультациялық қызметтер кiрмейдi. </w:t>
      </w:r>
      <w:r>
        <w:br/>
      </w:r>
      <w:r>
        <w:rPr>
          <w:rFonts w:ascii="Times New Roman"/>
          <w:b w:val="false"/>
          <w:i w:val="false"/>
          <w:color w:val="000000"/>
          <w:sz w:val="28"/>
        </w:rPr>
        <w:t xml:space="preserve">
      2. Тауарлар мен қызметтердi сатып алуға оқтын-оқтын толықтырылып отыратын, 1995 жылғы қаңтарда қайта қаралған "Азияның Даму Банкiсiнiң қарызы шеңберiнде сатып алу жөнiндегi басшылық" ережелерiнiң күшi қолданылады, ол Қарызгерге табыс етiлген. </w:t>
      </w:r>
      <w:r>
        <w:br/>
      </w:r>
      <w:r>
        <w:rPr>
          <w:rFonts w:ascii="Times New Roman"/>
          <w:b w:val="false"/>
          <w:i w:val="false"/>
          <w:color w:val="000000"/>
          <w:sz w:val="28"/>
        </w:rPr>
        <w:t xml:space="preserve">
      3. Тауарлар мен қызметтердi сатып алу, егер 5-параграфта төменде басқаша көзделмесе, қандайда болсын белгiлi бiр жеткiзушiге немесе мердiгерге, яки жеткiзушiлер мен мердiгерлердiң белгiлi бiр сыныбына орайластықпен немесе артықшылықпен ешбiр шектеусiз жүзеге асырылады. </w:t>
      </w:r>
      <w:r>
        <w:br/>
      </w:r>
      <w:r>
        <w:rPr>
          <w:rFonts w:ascii="Times New Roman"/>
          <w:b w:val="false"/>
          <w:i w:val="false"/>
          <w:color w:val="000000"/>
          <w:sz w:val="28"/>
        </w:rPr>
        <w:t xml:space="preserve">
      4. (a) Жолды қалпына келтiру жұмысы жөнiндегi әрбiр контракт және жабдық жеткiзу жөнiндегi контракт, сатып алу жөнiндегi Басшылықтың II тарауында жазылғанындай, халықаралық конкурстық сауда-саттық негiзiнде Қарыз туралы осы Келiсiмнiң шарттарына сәйкес қаралатын болады. </w:t>
      </w:r>
      <w:r>
        <w:br/>
      </w:r>
      <w:r>
        <w:rPr>
          <w:rFonts w:ascii="Times New Roman"/>
          <w:b w:val="false"/>
          <w:i w:val="false"/>
          <w:color w:val="000000"/>
          <w:sz w:val="28"/>
        </w:rPr>
        <w:t xml:space="preserve">
      (b) Халықаралық конкурстық сауда-саттық негiзiнде жасалатын контракт бойынша Банкке Сатып алу туралы жалпы хабарлама мүмкiндiгiнше тезiрек және қайткенде де Жоба бойынша конкурстық сауда-саттыққа қатысу жарияланардан немесе алғашқы алдын-ала iрiктеп шақырудан немесе алғашқы шақырудан (оны Банк бөлек жариялайды) кеш дегенде 90 күн бұрын Банк негiздi түрде сұрататын нысанда, егжей-тегжейде, осындай ақпараттық мазмұнда табыс етiледi. </w:t>
      </w:r>
      <w:r>
        <w:br/>
      </w:r>
      <w:r>
        <w:rPr>
          <w:rFonts w:ascii="Times New Roman"/>
          <w:b w:val="false"/>
          <w:i w:val="false"/>
          <w:color w:val="000000"/>
          <w:sz w:val="28"/>
        </w:rPr>
        <w:t xml:space="preserve">
      (с) Халықаралық конкурстық сауда-саттық негiзiнде жасалатын контрактiлер бойынша сатып алу жөнiндегi iс-әрекеттi Банк Сатып алу жөнiндегi Басшылықтың IV тарауында баяндалған тәртiптерге сәйкес тексеруге тиiс. Осындай тәртіптерге орай бекiту үшiн Банкке табыс етiлетiн әрбiр алдын-ала iрiктеп шақыру жобасы және халықаралық конкурстық сауда-саттыққа шақыру жобасы әрi кеткенде жарияланардан 42 күн бұрын Банкке түседi және онда Банк осы шақыру туралы жеке Жариялауды ұйымдастыра аларлықтай ақпарат болады. </w:t>
      </w:r>
      <w:r>
        <w:br/>
      </w:r>
      <w:r>
        <w:rPr>
          <w:rFonts w:ascii="Times New Roman"/>
          <w:b w:val="false"/>
          <w:i w:val="false"/>
          <w:color w:val="000000"/>
          <w:sz w:val="28"/>
        </w:rPr>
        <w:t xml:space="preserve">
      5. Жергiлiктi конкурстық ұсыныстарды шетелдiк ұсыныстармен салыстыру кезiнде халықаралық конкурстық сауда-саттық жүйесi бойынша Қарызгердiң таңдауына қарай және осы Қосымшаға Толықтырудың ережелерiне сәйкес Қазақстанда өндiрiлген тауарларға, осындай тауарларды ұсынып отырған сауда-саттыққа қатысушы Қарызгер мен Банктi қанағаттандыру, үшiн қосылған құны конкурстық ұсыныста көрсетiлген </w:t>
      </w:r>
    </w:p>
    <w:bookmarkStart w:name="z3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осындай тауарлардың франко-зауыт бағасының ең болмағанда 20%-iн</w:t>
      </w:r>
    </w:p>
    <w:p>
      <w:pPr>
        <w:spacing w:after="0"/>
        <w:ind w:left="0"/>
        <w:jc w:val="both"/>
      </w:pPr>
      <w:r>
        <w:rPr>
          <w:rFonts w:ascii="Times New Roman"/>
          <w:b w:val="false"/>
          <w:i w:val="false"/>
          <w:color w:val="000000"/>
          <w:sz w:val="28"/>
        </w:rPr>
        <w:t>құрайтынын қуаттаған жағдайда, артықшылықтардың шегi көзделедi.</w:t>
      </w:r>
    </w:p>
    <w:p>
      <w:pPr>
        <w:spacing w:after="0"/>
        <w:ind w:left="0"/>
        <w:jc w:val="both"/>
      </w:pPr>
      <w:r>
        <w:rPr>
          <w:rFonts w:ascii="Times New Roman"/>
          <w:b w:val="false"/>
          <w:i w:val="false"/>
          <w:color w:val="000000"/>
          <w:sz w:val="28"/>
        </w:rPr>
        <w:t>     6. Қарызгер қаржыландыруға тиiс, есептi құны 13.500.000 долларға</w:t>
      </w:r>
    </w:p>
    <w:p>
      <w:pPr>
        <w:spacing w:after="0"/>
        <w:ind w:left="0"/>
        <w:jc w:val="both"/>
      </w:pPr>
      <w:r>
        <w:rPr>
          <w:rFonts w:ascii="Times New Roman"/>
          <w:b w:val="false"/>
          <w:i w:val="false"/>
          <w:color w:val="000000"/>
          <w:sz w:val="28"/>
        </w:rPr>
        <w:t>баланған жол күту жөнiндегi жұмыстарды Жобаны орындау жөнiндегi</w:t>
      </w:r>
    </w:p>
    <w:p>
      <w:pPr>
        <w:spacing w:after="0"/>
        <w:ind w:left="0"/>
        <w:jc w:val="both"/>
      </w:pPr>
      <w:r>
        <w:rPr>
          <w:rFonts w:ascii="Times New Roman"/>
          <w:b w:val="false"/>
          <w:i w:val="false"/>
          <w:color w:val="000000"/>
          <w:sz w:val="28"/>
        </w:rPr>
        <w:t>агенттiк қолданыстағы шот негiзiнде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4-Қосымшаға толықтыру</w:t>
      </w:r>
    </w:p>
    <w:p>
      <w:pPr>
        <w:spacing w:after="0"/>
        <w:ind w:left="0"/>
        <w:jc w:val="both"/>
      </w:pPr>
      <w:r>
        <w:rPr>
          <w:rFonts w:ascii="Times New Roman"/>
          <w:b w:val="false"/>
          <w:i w:val="false"/>
          <w:color w:val="000000"/>
          <w:sz w:val="28"/>
        </w:rPr>
        <w:t>                              (1-бет)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 iшiнде өндiрiлген тауарлар үшiн артықшылық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халықаралық конкурстық сауда-саттық арқылы сатып</w:t>
      </w:r>
    </w:p>
    <w:p>
      <w:pPr>
        <w:spacing w:after="0"/>
        <w:ind w:left="0"/>
        <w:jc w:val="both"/>
      </w:pPr>
      <w:r>
        <w:rPr>
          <w:rFonts w:ascii="Times New Roman"/>
          <w:b w:val="false"/>
          <w:i w:val="false"/>
          <w:color w:val="000000"/>
          <w:sz w:val="28"/>
        </w:rPr>
        <w:t>алу кезiнде қарызгер елiнде дайындалған тауарларға мынадай ережелерге</w:t>
      </w:r>
    </w:p>
    <w:p>
      <w:pPr>
        <w:spacing w:after="0"/>
        <w:ind w:left="0"/>
        <w:jc w:val="both"/>
      </w:pPr>
      <w:r>
        <w:rPr>
          <w:rFonts w:ascii="Times New Roman"/>
          <w:b w:val="false"/>
          <w:i w:val="false"/>
          <w:color w:val="000000"/>
          <w:sz w:val="28"/>
        </w:rPr>
        <w:t>сәйкес және сауда-саттыққа қатысушы Қарызгер мен Банктi</w:t>
      </w:r>
    </w:p>
    <w:p>
      <w:pPr>
        <w:spacing w:after="0"/>
        <w:ind w:left="0"/>
        <w:jc w:val="both"/>
      </w:pPr>
      <w:r>
        <w:rPr>
          <w:rFonts w:ascii="Times New Roman"/>
          <w:b w:val="false"/>
          <w:i w:val="false"/>
          <w:color w:val="000000"/>
          <w:sz w:val="28"/>
        </w:rPr>
        <w:t>қанағаттандыру үшiн қосылған құны конкурстық ұсыныста көрсетiлген</w:t>
      </w:r>
    </w:p>
    <w:p>
      <w:pPr>
        <w:spacing w:after="0"/>
        <w:ind w:left="0"/>
        <w:jc w:val="both"/>
      </w:pPr>
      <w:r>
        <w:rPr>
          <w:rFonts w:ascii="Times New Roman"/>
          <w:b w:val="false"/>
          <w:i w:val="false"/>
          <w:color w:val="000000"/>
          <w:sz w:val="28"/>
        </w:rPr>
        <w:t>франко-зауыт бағасының ең болмағанда 20%-iн құрайтынын қуаттаған</w:t>
      </w:r>
    </w:p>
    <w:p>
      <w:pPr>
        <w:spacing w:after="0"/>
        <w:ind w:left="0"/>
        <w:jc w:val="both"/>
      </w:pPr>
      <w:r>
        <w:rPr>
          <w:rFonts w:ascii="Times New Roman"/>
          <w:b w:val="false"/>
          <w:i w:val="false"/>
          <w:color w:val="000000"/>
          <w:sz w:val="28"/>
        </w:rPr>
        <w:t>жағдайда, артықшылықтардың шегi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ел iшiнде өндiрiлген тауарларға артықшылықты қолдану үшiн</w:t>
      </w:r>
    </w:p>
    <w:p>
      <w:pPr>
        <w:spacing w:after="0"/>
        <w:ind w:left="0"/>
        <w:jc w:val="both"/>
      </w:pPr>
      <w:r>
        <w:rPr>
          <w:rFonts w:ascii="Times New Roman"/>
          <w:b w:val="false"/>
          <w:i w:val="false"/>
          <w:color w:val="000000"/>
          <w:sz w:val="28"/>
        </w:rPr>
        <w:t>         шарттарға сай келетiн барлық конкурстық ұсыныстар әуелi</w:t>
      </w:r>
    </w:p>
    <w:p>
      <w:pPr>
        <w:spacing w:after="0"/>
        <w:ind w:left="0"/>
        <w:jc w:val="both"/>
      </w:pPr>
      <w:r>
        <w:rPr>
          <w:rFonts w:ascii="Times New Roman"/>
          <w:b w:val="false"/>
          <w:i w:val="false"/>
          <w:color w:val="000000"/>
          <w:sz w:val="28"/>
        </w:rPr>
        <w:t>         мынадай үш санат бойынша сыныпталады: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I санат: Қарызгер елiнде дайындалған, ең төмен</w:t>
      </w:r>
    </w:p>
    <w:p>
      <w:pPr>
        <w:spacing w:after="0"/>
        <w:ind w:left="0"/>
        <w:jc w:val="both"/>
      </w:pPr>
      <w:r>
        <w:rPr>
          <w:rFonts w:ascii="Times New Roman"/>
          <w:b w:val="false"/>
          <w:i w:val="false"/>
          <w:color w:val="000000"/>
          <w:sz w:val="28"/>
        </w:rPr>
        <w:t>               қосылған құнға сай келетiн тауарларға конкурстық</w:t>
      </w:r>
    </w:p>
    <w:p>
      <w:pPr>
        <w:spacing w:after="0"/>
        <w:ind w:left="0"/>
        <w:jc w:val="both"/>
      </w:pPr>
      <w:r>
        <w:rPr>
          <w:rFonts w:ascii="Times New Roman"/>
          <w:b w:val="false"/>
          <w:i w:val="false"/>
          <w:color w:val="000000"/>
          <w:sz w:val="28"/>
        </w:rPr>
        <w:t>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II санат: Қарызгер елiнде дайындалған басқа тауарларға</w:t>
      </w:r>
    </w:p>
    <w:p>
      <w:pPr>
        <w:spacing w:after="0"/>
        <w:ind w:left="0"/>
        <w:jc w:val="both"/>
      </w:pPr>
      <w:r>
        <w:rPr>
          <w:rFonts w:ascii="Times New Roman"/>
          <w:b w:val="false"/>
          <w:i w:val="false"/>
          <w:color w:val="000000"/>
          <w:sz w:val="28"/>
        </w:rPr>
        <w:t>               конкурстық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III санат: шеттен әкелiнген тауарлар ұсынатын</w:t>
      </w:r>
    </w:p>
    <w:p>
      <w:pPr>
        <w:spacing w:after="0"/>
        <w:ind w:left="0"/>
        <w:jc w:val="both"/>
      </w:pPr>
      <w:r>
        <w:rPr>
          <w:rFonts w:ascii="Times New Roman"/>
          <w:b w:val="false"/>
          <w:i w:val="false"/>
          <w:color w:val="000000"/>
          <w:sz w:val="28"/>
        </w:rPr>
        <w:t>               конкурстық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Әрбiр санат бойынша бағасы ең төмен конкурстық ұсыныс</w:t>
      </w:r>
    </w:p>
    <w:p>
      <w:pPr>
        <w:spacing w:after="0"/>
        <w:ind w:left="0"/>
        <w:jc w:val="both"/>
      </w:pPr>
      <w:r>
        <w:rPr>
          <w:rFonts w:ascii="Times New Roman"/>
          <w:b w:val="false"/>
          <w:i w:val="false"/>
          <w:color w:val="000000"/>
          <w:sz w:val="28"/>
        </w:rPr>
        <w:t>         кейiннен әрбiр Санат iшiндегi барлық бағаны салыстыра</w:t>
      </w:r>
    </w:p>
    <w:p>
      <w:pPr>
        <w:spacing w:after="0"/>
        <w:ind w:left="0"/>
        <w:jc w:val="both"/>
      </w:pPr>
      <w:r>
        <w:rPr>
          <w:rFonts w:ascii="Times New Roman"/>
          <w:b w:val="false"/>
          <w:i w:val="false"/>
          <w:color w:val="000000"/>
          <w:sz w:val="28"/>
        </w:rPr>
        <w:t>         отырып, кеден бажын және әкелуге байланысты импортқа</w:t>
      </w:r>
    </w:p>
    <w:p>
      <w:pPr>
        <w:spacing w:after="0"/>
        <w:ind w:left="0"/>
        <w:jc w:val="both"/>
      </w:pPr>
      <w:r>
        <w:rPr>
          <w:rFonts w:ascii="Times New Roman"/>
          <w:b w:val="false"/>
          <w:i w:val="false"/>
          <w:color w:val="000000"/>
          <w:sz w:val="28"/>
        </w:rPr>
        <w:t>         салынатын басқа да салықтарды, сатудан алынатын салықты және</w:t>
      </w:r>
    </w:p>
    <w:p>
      <w:pPr>
        <w:spacing w:after="0"/>
        <w:ind w:left="0"/>
        <w:jc w:val="both"/>
      </w:pPr>
      <w:r>
        <w:rPr>
          <w:rFonts w:ascii="Times New Roman"/>
          <w:b w:val="false"/>
          <w:i w:val="false"/>
          <w:color w:val="000000"/>
          <w:sz w:val="28"/>
        </w:rPr>
        <w:t>         конкурстық ұсыныс шарттары бойынша тауарларды сатуға немесе</w:t>
      </w:r>
    </w:p>
    <w:p>
      <w:pPr>
        <w:spacing w:after="0"/>
        <w:ind w:left="0"/>
        <w:jc w:val="both"/>
      </w:pPr>
      <w:r>
        <w:rPr>
          <w:rFonts w:ascii="Times New Roman"/>
          <w:b w:val="false"/>
          <w:i w:val="false"/>
          <w:color w:val="000000"/>
          <w:sz w:val="28"/>
        </w:rPr>
        <w:t>         жеткiзуге байланысты салынатын осындай салықтарды есептемей</w:t>
      </w:r>
    </w:p>
    <w:p>
      <w:pPr>
        <w:spacing w:after="0"/>
        <w:ind w:left="0"/>
        <w:jc w:val="both"/>
      </w:pPr>
      <w:r>
        <w:rPr>
          <w:rFonts w:ascii="Times New Roman"/>
          <w:b w:val="false"/>
          <w:i w:val="false"/>
          <w:color w:val="000000"/>
          <w:sz w:val="28"/>
        </w:rPr>
        <w:t>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Мұндай бағасы ең төмен конкурстық ұсыныстар одан әрi</w:t>
      </w:r>
    </w:p>
    <w:p>
      <w:pPr>
        <w:spacing w:after="0"/>
        <w:ind w:left="0"/>
        <w:jc w:val="both"/>
      </w:pPr>
      <w:r>
        <w:rPr>
          <w:rFonts w:ascii="Times New Roman"/>
          <w:b w:val="false"/>
          <w:i w:val="false"/>
          <w:color w:val="000000"/>
          <w:sz w:val="28"/>
        </w:rPr>
        <w:t>         бiр-бiрiмен салыстырылады, егер осындай салыстыру</w:t>
      </w:r>
    </w:p>
    <w:p>
      <w:pPr>
        <w:spacing w:after="0"/>
        <w:ind w:left="0"/>
        <w:jc w:val="both"/>
      </w:pPr>
      <w:r>
        <w:rPr>
          <w:rFonts w:ascii="Times New Roman"/>
          <w:b w:val="false"/>
          <w:i w:val="false"/>
          <w:color w:val="000000"/>
          <w:sz w:val="28"/>
        </w:rPr>
        <w:t>         нәтижесiнде I санат II санат бойынша баға ең төмен баға</w:t>
      </w:r>
    </w:p>
    <w:p>
      <w:pPr>
        <w:spacing w:after="0"/>
        <w:ind w:left="0"/>
        <w:jc w:val="both"/>
      </w:pPr>
      <w:r>
        <w:rPr>
          <w:rFonts w:ascii="Times New Roman"/>
          <w:b w:val="false"/>
          <w:i w:val="false"/>
          <w:color w:val="000000"/>
          <w:sz w:val="28"/>
        </w:rPr>
        <w:t>         болса, онда ол контракт жасасу үшiн таңдап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Егер, қалай дегенмен, (c) тармақшасы бойынша салыстыру</w:t>
      </w:r>
    </w:p>
    <w:p>
      <w:pPr>
        <w:spacing w:after="0"/>
        <w:ind w:left="0"/>
        <w:jc w:val="both"/>
      </w:pPr>
      <w:r>
        <w:rPr>
          <w:rFonts w:ascii="Times New Roman"/>
          <w:b w:val="false"/>
          <w:i w:val="false"/>
          <w:color w:val="000000"/>
          <w:sz w:val="28"/>
        </w:rPr>
        <w:t>         нәтижесiнде ең төмен баға III санат бойынша болып шықса,</w:t>
      </w:r>
    </w:p>
    <w:p>
      <w:pPr>
        <w:spacing w:after="0"/>
        <w:ind w:left="0"/>
        <w:jc w:val="both"/>
      </w:pPr>
      <w:r>
        <w:rPr>
          <w:rFonts w:ascii="Times New Roman"/>
          <w:b w:val="false"/>
          <w:i w:val="false"/>
          <w:color w:val="000000"/>
          <w:sz w:val="28"/>
        </w:rPr>
        <w:t>         онда ол одан әрi I санаттағы ең төмен бағасы бар конкурстық</w:t>
      </w:r>
    </w:p>
    <w:p>
      <w:pPr>
        <w:spacing w:after="0"/>
        <w:ind w:left="0"/>
        <w:jc w:val="both"/>
      </w:pPr>
      <w:r>
        <w:rPr>
          <w:rFonts w:ascii="Times New Roman"/>
          <w:b w:val="false"/>
          <w:i w:val="false"/>
          <w:color w:val="000000"/>
          <w:sz w:val="28"/>
        </w:rPr>
        <w:t>         ұсыныспен салыстырылады. Тек онан әрi салыстыру мақсатымен</w:t>
      </w:r>
    </w:p>
    <w:p>
      <w:pPr>
        <w:spacing w:after="0"/>
        <w:ind w:left="0"/>
        <w:jc w:val="both"/>
      </w:pPr>
      <w:r>
        <w:rPr>
          <w:rFonts w:ascii="Times New Roman"/>
          <w:b w:val="false"/>
          <w:i w:val="false"/>
          <w:color w:val="000000"/>
          <w:sz w:val="28"/>
        </w:rPr>
        <w:t>         ғана III санат бойынша ең төмен бағаға 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Кеден бажының және төлеуден босатылмаған импортшы III</w:t>
      </w:r>
    </w:p>
    <w:p>
      <w:pPr>
        <w:spacing w:after="0"/>
        <w:ind w:left="0"/>
        <w:jc w:val="both"/>
      </w:pPr>
      <w:r>
        <w:rPr>
          <w:rFonts w:ascii="Times New Roman"/>
          <w:b w:val="false"/>
          <w:i w:val="false"/>
          <w:color w:val="000000"/>
          <w:sz w:val="28"/>
        </w:rPr>
        <w:t>             сынып бойынша ұсынылатын тауарларды әкелгенi үшiн</w:t>
      </w:r>
    </w:p>
    <w:p>
      <w:pPr>
        <w:spacing w:after="0"/>
        <w:ind w:left="0"/>
        <w:jc w:val="both"/>
      </w:pPr>
      <w:r>
        <w:rPr>
          <w:rFonts w:ascii="Times New Roman"/>
          <w:b w:val="false"/>
          <w:i w:val="false"/>
          <w:color w:val="000000"/>
          <w:sz w:val="28"/>
        </w:rPr>
        <w:t>             төлеуге тиiс импортқа салынатын басқа да салықтардың</w:t>
      </w:r>
    </w:p>
    <w:p>
      <w:pPr>
        <w:spacing w:after="0"/>
        <w:ind w:left="0"/>
        <w:jc w:val="both"/>
      </w:pPr>
      <w:r>
        <w:rPr>
          <w:rFonts w:ascii="Times New Roman"/>
          <w:b w:val="false"/>
          <w:i w:val="false"/>
          <w:color w:val="000000"/>
          <w:sz w:val="28"/>
        </w:rPr>
        <w:t>             сомасын;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4-қосымшаға толықтыру</w:t>
      </w:r>
    </w:p>
    <w:p>
      <w:pPr>
        <w:spacing w:after="0"/>
        <w:ind w:left="0"/>
        <w:jc w:val="both"/>
      </w:pPr>
      <w:r>
        <w:rPr>
          <w:rFonts w:ascii="Times New Roman"/>
          <w:b w:val="false"/>
          <w:i w:val="false"/>
          <w:color w:val="000000"/>
          <w:sz w:val="28"/>
        </w:rPr>
        <w:t>                              (2-бет)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егер жоғарыда (i) тармағында айтылған кеден баждары мен</w:t>
      </w:r>
    </w:p>
    <w:p>
      <w:pPr>
        <w:spacing w:after="0"/>
        <w:ind w:left="0"/>
        <w:jc w:val="both"/>
      </w:pPr>
      <w:r>
        <w:rPr>
          <w:rFonts w:ascii="Times New Roman"/>
          <w:b w:val="false"/>
          <w:i w:val="false"/>
          <w:color w:val="000000"/>
          <w:sz w:val="28"/>
        </w:rPr>
        <w:t>              импортқа салынатын салықтар конкурстық ұсыныстың С.I.F.</w:t>
      </w:r>
    </w:p>
    <w:p>
      <w:pPr>
        <w:spacing w:after="0"/>
        <w:ind w:left="0"/>
        <w:jc w:val="both"/>
      </w:pPr>
      <w:r>
        <w:rPr>
          <w:rFonts w:ascii="Times New Roman"/>
          <w:b w:val="false"/>
          <w:i w:val="false"/>
          <w:color w:val="000000"/>
          <w:sz w:val="28"/>
        </w:rPr>
        <w:t>              бағасының 15%-iнен асып түсетiн болса, мұндай тауарларға</w:t>
      </w:r>
    </w:p>
    <w:p>
      <w:pPr>
        <w:spacing w:after="0"/>
        <w:ind w:left="0"/>
        <w:jc w:val="both"/>
      </w:pPr>
      <w:r>
        <w:rPr>
          <w:rFonts w:ascii="Times New Roman"/>
          <w:b w:val="false"/>
          <w:i w:val="false"/>
          <w:color w:val="000000"/>
          <w:sz w:val="28"/>
        </w:rPr>
        <w:t>              конкурстық ұсыныстың С.I.F. бағасының 15%-iн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қосу жолымен көбейту жағына қарай түзету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осындай салыстырудан кейiн I санаттан алынған конкурстық</w:t>
      </w:r>
    </w:p>
    <w:p>
      <w:pPr>
        <w:spacing w:after="0"/>
        <w:ind w:left="0"/>
        <w:jc w:val="both"/>
      </w:pPr>
      <w:r>
        <w:rPr>
          <w:rFonts w:ascii="Times New Roman"/>
          <w:b w:val="false"/>
          <w:i w:val="false"/>
          <w:color w:val="000000"/>
          <w:sz w:val="28"/>
        </w:rPr>
        <w:t>     ұсыныстың бағасы барынша төмен болса, онда ол контракт жасасу</w:t>
      </w:r>
    </w:p>
    <w:p>
      <w:pPr>
        <w:spacing w:after="0"/>
        <w:ind w:left="0"/>
        <w:jc w:val="both"/>
      </w:pPr>
      <w:r>
        <w:rPr>
          <w:rFonts w:ascii="Times New Roman"/>
          <w:b w:val="false"/>
          <w:i w:val="false"/>
          <w:color w:val="000000"/>
          <w:sz w:val="28"/>
        </w:rPr>
        <w:t>     үшiн таңдап алынады; әйтпесе контракт III санаттағы, бағасы ең</w:t>
      </w:r>
    </w:p>
    <w:p>
      <w:pPr>
        <w:spacing w:after="0"/>
        <w:ind w:left="0"/>
        <w:jc w:val="both"/>
      </w:pPr>
      <w:r>
        <w:rPr>
          <w:rFonts w:ascii="Times New Roman"/>
          <w:b w:val="false"/>
          <w:i w:val="false"/>
          <w:color w:val="000000"/>
          <w:sz w:val="28"/>
        </w:rPr>
        <w:t>     төмен конкурстық ұсынысқа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Артықшылық алуға дәмелi сауда-саттыққа қатысушылар артықшылық </w:t>
      </w:r>
    </w:p>
    <w:bookmarkStart w:name="z40"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алу құқығын белгiлеу үшiн ең төмен қосылған құнды қоса қажеттi</w:t>
      </w:r>
    </w:p>
    <w:p>
      <w:pPr>
        <w:spacing w:after="0"/>
        <w:ind w:left="0"/>
        <w:jc w:val="both"/>
      </w:pPr>
      <w:r>
        <w:rPr>
          <w:rFonts w:ascii="Times New Roman"/>
          <w:b w:val="false"/>
          <w:i w:val="false"/>
          <w:color w:val="000000"/>
          <w:sz w:val="28"/>
        </w:rPr>
        <w:t>ақпарат табыс етуге тиiс.</w:t>
      </w:r>
    </w:p>
    <w:p>
      <w:pPr>
        <w:spacing w:after="0"/>
        <w:ind w:left="0"/>
        <w:jc w:val="both"/>
      </w:pPr>
      <w:r>
        <w:rPr>
          <w:rFonts w:ascii="Times New Roman"/>
          <w:b w:val="false"/>
          <w:i w:val="false"/>
          <w:color w:val="000000"/>
          <w:sz w:val="28"/>
        </w:rPr>
        <w:t>     3. Сауда-саттыққа арналған құжаттарда берiлетiн артықшылықтардың</w:t>
      </w:r>
    </w:p>
    <w:p>
      <w:pPr>
        <w:spacing w:after="0"/>
        <w:ind w:left="0"/>
        <w:jc w:val="both"/>
      </w:pPr>
      <w:r>
        <w:rPr>
          <w:rFonts w:ascii="Times New Roman"/>
          <w:b w:val="false"/>
          <w:i w:val="false"/>
          <w:color w:val="000000"/>
          <w:sz w:val="28"/>
        </w:rPr>
        <w:t>айқын сипаттамасы, артықшылыққа осы конкурстық ұсыныстың құқығын</w:t>
      </w:r>
    </w:p>
    <w:p>
      <w:pPr>
        <w:spacing w:after="0"/>
        <w:ind w:left="0"/>
        <w:jc w:val="both"/>
      </w:pPr>
      <w:r>
        <w:rPr>
          <w:rFonts w:ascii="Times New Roman"/>
          <w:b w:val="false"/>
          <w:i w:val="false"/>
          <w:color w:val="000000"/>
          <w:sz w:val="28"/>
        </w:rPr>
        <w:t>белгiлеу үшiн қажеттi ақпарат, ұсынылып отырған бағаны салыстыру</w:t>
      </w:r>
    </w:p>
    <w:p>
      <w:pPr>
        <w:spacing w:after="0"/>
        <w:ind w:left="0"/>
        <w:jc w:val="both"/>
      </w:pPr>
      <w:r>
        <w:rPr>
          <w:rFonts w:ascii="Times New Roman"/>
          <w:b w:val="false"/>
          <w:i w:val="false"/>
          <w:color w:val="000000"/>
          <w:sz w:val="28"/>
        </w:rPr>
        <w:t>кезiнде басшылыққа алынуы керек тәртiптер, яғни жоғарыда</w:t>
      </w:r>
    </w:p>
    <w:p>
      <w:pPr>
        <w:spacing w:after="0"/>
        <w:ind w:left="0"/>
        <w:jc w:val="both"/>
      </w:pPr>
      <w:r>
        <w:rPr>
          <w:rFonts w:ascii="Times New Roman"/>
          <w:b w:val="false"/>
          <w:i w:val="false"/>
          <w:color w:val="000000"/>
          <w:sz w:val="28"/>
        </w:rPr>
        <w:t>жазылғандардың бәрi баяндалуға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Кеңесшiлер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Кеңесшiлердiң қызметi Жобаны орындау кезiнде, атап айтқанда</w:t>
      </w:r>
    </w:p>
    <w:p>
      <w:pPr>
        <w:spacing w:after="0"/>
        <w:ind w:left="0"/>
        <w:jc w:val="both"/>
      </w:pPr>
      <w:r>
        <w:rPr>
          <w:rFonts w:ascii="Times New Roman"/>
          <w:b w:val="false"/>
          <w:i w:val="false"/>
          <w:color w:val="000000"/>
          <w:sz w:val="28"/>
        </w:rPr>
        <w:t>мыналарға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егжей-тегжейлi жобалауға;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құрылысты бақылауға;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жолға күтiм жасау кезiнде көмек көрсетуге;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пайданы тексеруге және бағалауға.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Кеңесшiлердiң шарттық талаптары қарызгер мен Банк арасындағы</w:t>
      </w:r>
    </w:p>
    <w:p>
      <w:pPr>
        <w:spacing w:after="0"/>
        <w:ind w:left="0"/>
        <w:jc w:val="both"/>
      </w:pPr>
      <w:r>
        <w:rPr>
          <w:rFonts w:ascii="Times New Roman"/>
          <w:b w:val="false"/>
          <w:i w:val="false"/>
          <w:color w:val="000000"/>
          <w:sz w:val="28"/>
        </w:rPr>
        <w:t>келiсiм бойынша айқындалады.</w:t>
      </w:r>
    </w:p>
    <w:p>
      <w:pPr>
        <w:spacing w:after="0"/>
        <w:ind w:left="0"/>
        <w:jc w:val="both"/>
      </w:pPr>
      <w:r>
        <w:rPr>
          <w:rFonts w:ascii="Times New Roman"/>
          <w:b w:val="false"/>
          <w:i w:val="false"/>
          <w:color w:val="000000"/>
          <w:sz w:val="28"/>
        </w:rPr>
        <w:t>     2. Кеңесшiлердi iрiктеу, жалдау және олардың қызметтерi осы</w:t>
      </w:r>
    </w:p>
    <w:p>
      <w:pPr>
        <w:spacing w:after="0"/>
        <w:ind w:left="0"/>
        <w:jc w:val="both"/>
      </w:pPr>
      <w:r>
        <w:rPr>
          <w:rFonts w:ascii="Times New Roman"/>
          <w:b w:val="false"/>
          <w:i w:val="false"/>
          <w:color w:val="000000"/>
          <w:sz w:val="28"/>
        </w:rPr>
        <w:t>Қосымшаның ережелерiне және оқтын-оқтын толықтырылып отыратын, 1979</w:t>
      </w:r>
    </w:p>
    <w:p>
      <w:pPr>
        <w:spacing w:after="0"/>
        <w:ind w:left="0"/>
        <w:jc w:val="both"/>
      </w:pPr>
      <w:r>
        <w:rPr>
          <w:rFonts w:ascii="Times New Roman"/>
          <w:b w:val="false"/>
          <w:i w:val="false"/>
          <w:color w:val="000000"/>
          <w:sz w:val="28"/>
        </w:rPr>
        <w:t>жылғы сәуiрдегi "Азияның Даму Банкiсiнiң және оның қарызгерлерiнiң</w:t>
      </w:r>
    </w:p>
    <w:p>
      <w:pPr>
        <w:spacing w:after="0"/>
        <w:ind w:left="0"/>
        <w:jc w:val="both"/>
      </w:pPr>
      <w:r>
        <w:rPr>
          <w:rFonts w:ascii="Times New Roman"/>
          <w:b w:val="false"/>
          <w:i w:val="false"/>
          <w:color w:val="000000"/>
          <w:sz w:val="28"/>
        </w:rPr>
        <w:t>кеңесшiлердi пайдалану жөнiндегi басшылығының" ережелерiне</w:t>
      </w:r>
    </w:p>
    <w:p>
      <w:pPr>
        <w:spacing w:after="0"/>
        <w:ind w:left="0"/>
        <w:jc w:val="both"/>
      </w:pPr>
      <w:r>
        <w:rPr>
          <w:rFonts w:ascii="Times New Roman"/>
          <w:b w:val="false"/>
          <w:i w:val="false"/>
          <w:color w:val="000000"/>
          <w:sz w:val="28"/>
        </w:rPr>
        <w:t>бағындырылады, ол Қарызгерге табыс етiлдi.</w:t>
      </w:r>
    </w:p>
    <w:p>
      <w:pPr>
        <w:spacing w:after="0"/>
        <w:ind w:left="0"/>
        <w:jc w:val="both"/>
      </w:pPr>
      <w:r>
        <w:rPr>
          <w:rFonts w:ascii="Times New Roman"/>
          <w:b w:val="false"/>
          <w:i w:val="false"/>
          <w:color w:val="000000"/>
          <w:sz w:val="28"/>
        </w:rPr>
        <w:t>     3. Қарызгер кеңесшiлердi мынадай тәртiпке сәйкес iрiктеп,</w:t>
      </w:r>
    </w:p>
    <w:p>
      <w:pPr>
        <w:spacing w:after="0"/>
        <w:ind w:left="0"/>
        <w:jc w:val="both"/>
      </w:pPr>
      <w:r>
        <w:rPr>
          <w:rFonts w:ascii="Times New Roman"/>
          <w:b w:val="false"/>
          <w:i w:val="false"/>
          <w:color w:val="000000"/>
          <w:sz w:val="28"/>
        </w:rPr>
        <w:t>жалдайды.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Ұсыныс беруге шақыру. Ұсыныс беруге шақыруды және барлық</w:t>
      </w:r>
    </w:p>
    <w:p>
      <w:pPr>
        <w:spacing w:after="0"/>
        <w:ind w:left="0"/>
        <w:jc w:val="both"/>
      </w:pPr>
      <w:r>
        <w:rPr>
          <w:rFonts w:ascii="Times New Roman"/>
          <w:b w:val="false"/>
          <w:i w:val="false"/>
          <w:color w:val="000000"/>
          <w:sz w:val="28"/>
        </w:rPr>
        <w:t>         iлеспе құжаттарды Банк олар жарияланғанға дейiн бекiтедi.</w:t>
      </w:r>
    </w:p>
    <w:p>
      <w:pPr>
        <w:spacing w:after="0"/>
        <w:ind w:left="0"/>
        <w:jc w:val="both"/>
      </w:pPr>
      <w:r>
        <w:rPr>
          <w:rFonts w:ascii="Times New Roman"/>
          <w:b w:val="false"/>
          <w:i w:val="false"/>
          <w:color w:val="000000"/>
          <w:sz w:val="28"/>
        </w:rPr>
        <w:t>         Осы мақсатпен ұсыныс енгiзуге шақыру жобасының үш данасы,</w:t>
      </w:r>
    </w:p>
    <w:p>
      <w:pPr>
        <w:spacing w:after="0"/>
        <w:ind w:left="0"/>
        <w:jc w:val="both"/>
      </w:pPr>
      <w:r>
        <w:rPr>
          <w:rFonts w:ascii="Times New Roman"/>
          <w:b w:val="false"/>
          <w:i w:val="false"/>
          <w:color w:val="000000"/>
          <w:sz w:val="28"/>
        </w:rPr>
        <w:t>         шақырылатын кеңесшiлердiң тiзiмi, ұсыныстарды бағалаудың</w:t>
      </w:r>
    </w:p>
    <w:p>
      <w:pPr>
        <w:spacing w:after="0"/>
        <w:ind w:left="0"/>
        <w:jc w:val="both"/>
      </w:pPr>
      <w:r>
        <w:rPr>
          <w:rFonts w:ascii="Times New Roman"/>
          <w:b w:val="false"/>
          <w:i w:val="false"/>
          <w:color w:val="000000"/>
          <w:sz w:val="28"/>
        </w:rPr>
        <w:t>         ұсынылатын өлшемдерi және басқа iлеспе құжаттар Банкке</w:t>
      </w:r>
    </w:p>
    <w:p>
      <w:pPr>
        <w:spacing w:after="0"/>
        <w:ind w:left="0"/>
        <w:jc w:val="both"/>
      </w:pPr>
      <w:r>
        <w:rPr>
          <w:rFonts w:ascii="Times New Roman"/>
          <w:b w:val="false"/>
          <w:i w:val="false"/>
          <w:color w:val="000000"/>
          <w:sz w:val="28"/>
        </w:rPr>
        <w:t>         табыс етiледi. Әрi кеткенде 45 күндiк кезең ұсыныстарды</w:t>
      </w:r>
    </w:p>
    <w:p>
      <w:pPr>
        <w:spacing w:after="0"/>
        <w:ind w:left="0"/>
        <w:jc w:val="both"/>
      </w:pPr>
      <w:r>
        <w:rPr>
          <w:rFonts w:ascii="Times New Roman"/>
          <w:b w:val="false"/>
          <w:i w:val="false"/>
          <w:color w:val="000000"/>
          <w:sz w:val="28"/>
        </w:rPr>
        <w:t>         енгiзу үшiн берiледi. Түпкiлiктi шақырудың көшiрмесi барлық</w:t>
      </w:r>
    </w:p>
    <w:p>
      <w:pPr>
        <w:spacing w:after="0"/>
        <w:ind w:left="0"/>
        <w:jc w:val="both"/>
      </w:pPr>
      <w:r>
        <w:rPr>
          <w:rFonts w:ascii="Times New Roman"/>
          <w:b w:val="false"/>
          <w:i w:val="false"/>
          <w:color w:val="000000"/>
          <w:sz w:val="28"/>
        </w:rPr>
        <w:t>         iлеспе құжаттармен бiрге Банкке шығарылғаннан кейiн дереу</w:t>
      </w:r>
    </w:p>
    <w:p>
      <w:pPr>
        <w:spacing w:after="0"/>
        <w:ind w:left="0"/>
        <w:jc w:val="both"/>
      </w:pPr>
      <w:r>
        <w:rPr>
          <w:rFonts w:ascii="Times New Roman"/>
          <w:b w:val="false"/>
          <w:i w:val="false"/>
          <w:color w:val="000000"/>
          <w:sz w:val="28"/>
        </w:rPr>
        <w:t>         ақпарат алу үшiн Банкке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Контракт жобасы. Кеңесшiлермен контракт жобасы мақұлдау үшiн</w:t>
      </w:r>
    </w:p>
    <w:p>
      <w:pPr>
        <w:spacing w:after="0"/>
        <w:ind w:left="0"/>
        <w:jc w:val="both"/>
      </w:pPr>
      <w:r>
        <w:rPr>
          <w:rFonts w:ascii="Times New Roman"/>
          <w:b w:val="false"/>
          <w:i w:val="false"/>
          <w:color w:val="000000"/>
          <w:sz w:val="28"/>
        </w:rPr>
        <w:t>         ұсыныстарды бағалау басталардан көп бұрын Банкке табыс</w:t>
      </w:r>
    </w:p>
    <w:p>
      <w:pPr>
        <w:spacing w:after="0"/>
        <w:ind w:left="0"/>
        <w:jc w:val="both"/>
      </w:pPr>
      <w:r>
        <w:rPr>
          <w:rFonts w:ascii="Times New Roman"/>
          <w:b w:val="false"/>
          <w:i w:val="false"/>
          <w:color w:val="000000"/>
          <w:sz w:val="28"/>
        </w:rPr>
        <w:t>         етiлуге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Iрiктеу үшiн ұсыныстар. Алынған ұсыныстар бағаланғаннан</w:t>
      </w:r>
    </w:p>
    <w:p>
      <w:pPr>
        <w:spacing w:after="0"/>
        <w:ind w:left="0"/>
        <w:jc w:val="both"/>
      </w:pPr>
      <w:r>
        <w:rPr>
          <w:rFonts w:ascii="Times New Roman"/>
          <w:b w:val="false"/>
          <w:i w:val="false"/>
          <w:color w:val="000000"/>
          <w:sz w:val="28"/>
        </w:rPr>
        <w:t>         кейiн және келiссөз үшiн iрiктелген кеңесшiлермен келiссөз</w:t>
      </w:r>
    </w:p>
    <w:p>
      <w:pPr>
        <w:spacing w:after="0"/>
        <w:ind w:left="0"/>
        <w:jc w:val="both"/>
      </w:pPr>
      <w:r>
        <w:rPr>
          <w:rFonts w:ascii="Times New Roman"/>
          <w:b w:val="false"/>
          <w:i w:val="false"/>
          <w:color w:val="000000"/>
          <w:sz w:val="28"/>
        </w:rPr>
        <w:t>         басталмастан бұрын Банктен жасалған таңдауды мақұлдау</w:t>
      </w:r>
    </w:p>
    <w:p>
      <w:pPr>
        <w:spacing w:after="0"/>
        <w:ind w:left="0"/>
        <w:jc w:val="both"/>
      </w:pPr>
      <w:r>
        <w:rPr>
          <w:rFonts w:ascii="Times New Roman"/>
          <w:b w:val="false"/>
          <w:i w:val="false"/>
          <w:color w:val="000000"/>
          <w:sz w:val="28"/>
        </w:rPr>
        <w:t>         алынуға тиiс. Осы мақсатпен Банкке ұсыныстар бағаланғаннан</w:t>
      </w:r>
    </w:p>
    <w:p>
      <w:pPr>
        <w:spacing w:after="0"/>
        <w:ind w:left="0"/>
        <w:jc w:val="both"/>
      </w:pPr>
      <w:r>
        <w:rPr>
          <w:rFonts w:ascii="Times New Roman"/>
          <w:b w:val="false"/>
          <w:i w:val="false"/>
          <w:color w:val="000000"/>
          <w:sz w:val="28"/>
        </w:rPr>
        <w:t>         кейiн дереу (i) ұсыныстар бағасының үш данасы (бұрын Банкке</w:t>
      </w:r>
    </w:p>
    <w:p>
      <w:pPr>
        <w:spacing w:after="0"/>
        <w:ind w:left="0"/>
        <w:jc w:val="both"/>
      </w:pPr>
      <w:r>
        <w:rPr>
          <w:rFonts w:ascii="Times New Roman"/>
          <w:b w:val="false"/>
          <w:i w:val="false"/>
          <w:color w:val="000000"/>
          <w:sz w:val="28"/>
        </w:rPr>
        <w:t>         берiлмеген әрбiр ұсыныстың бiр жиынтығымен бiрге); (ii)</w:t>
      </w:r>
    </w:p>
    <w:p>
      <w:pPr>
        <w:spacing w:after="0"/>
        <w:ind w:left="0"/>
        <w:jc w:val="both"/>
      </w:pPr>
      <w:r>
        <w:rPr>
          <w:rFonts w:ascii="Times New Roman"/>
          <w:b w:val="false"/>
          <w:i w:val="false"/>
          <w:color w:val="000000"/>
          <w:sz w:val="28"/>
        </w:rPr>
        <w:t>         таңдаудың негiздемесi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Контрактiнiң орындалуы. Келiссөз аяқталғаннан кейiн, бiрақ</w:t>
      </w:r>
    </w:p>
    <w:p>
      <w:pPr>
        <w:spacing w:after="0"/>
        <w:ind w:left="0"/>
        <w:jc w:val="both"/>
      </w:pPr>
      <w:r>
        <w:rPr>
          <w:rFonts w:ascii="Times New Roman"/>
          <w:b w:val="false"/>
          <w:i w:val="false"/>
          <w:color w:val="000000"/>
          <w:sz w:val="28"/>
        </w:rPr>
        <w:t>         контрактiге қол қойылғанға дейiн Банкке (i) бекiту үшiн</w:t>
      </w:r>
    </w:p>
    <w:p>
      <w:pPr>
        <w:spacing w:after="0"/>
        <w:ind w:left="0"/>
        <w:jc w:val="both"/>
      </w:pPr>
      <w:r>
        <w:rPr>
          <w:rFonts w:ascii="Times New Roman"/>
          <w:b w:val="false"/>
          <w:i w:val="false"/>
          <w:color w:val="000000"/>
          <w:sz w:val="28"/>
        </w:rPr>
        <w:t>         уағдаласылған контракт және (ii) ұсыныстардың бағасы табыс</w:t>
      </w:r>
    </w:p>
    <w:p>
      <w:pPr>
        <w:spacing w:after="0"/>
        <w:ind w:left="0"/>
        <w:jc w:val="both"/>
      </w:pPr>
      <w:r>
        <w:rPr>
          <w:rFonts w:ascii="Times New Roman"/>
          <w:b w:val="false"/>
          <w:i w:val="false"/>
          <w:color w:val="000000"/>
          <w:sz w:val="28"/>
        </w:rPr>
        <w:t>         етiледi. Контрактiге қол қойылғаннан кейiн дереу Банкке қол</w:t>
      </w:r>
    </w:p>
    <w:p>
      <w:pPr>
        <w:spacing w:after="0"/>
        <w:ind w:left="0"/>
        <w:jc w:val="both"/>
      </w:pPr>
      <w:r>
        <w:rPr>
          <w:rFonts w:ascii="Times New Roman"/>
          <w:b w:val="false"/>
          <w:i w:val="false"/>
          <w:color w:val="000000"/>
          <w:sz w:val="28"/>
        </w:rPr>
        <w:t>         қойылған контрактiнiң үш данасы табыс етiледi. Егер</w:t>
      </w:r>
    </w:p>
    <w:p>
      <w:pPr>
        <w:spacing w:after="0"/>
        <w:ind w:left="0"/>
        <w:jc w:val="both"/>
      </w:pPr>
      <w:r>
        <w:rPr>
          <w:rFonts w:ascii="Times New Roman"/>
          <w:b w:val="false"/>
          <w:i w:val="false"/>
          <w:color w:val="000000"/>
          <w:sz w:val="28"/>
        </w:rPr>
        <w:t>         контрактiге қандайда бiр елеулi толықтыру оны бекiткеннен</w:t>
      </w:r>
    </w:p>
    <w:p>
      <w:pPr>
        <w:spacing w:after="0"/>
        <w:ind w:left="0"/>
        <w:jc w:val="both"/>
      </w:pPr>
      <w:r>
        <w:rPr>
          <w:rFonts w:ascii="Times New Roman"/>
          <w:b w:val="false"/>
          <w:i w:val="false"/>
          <w:color w:val="000000"/>
          <w:sz w:val="28"/>
        </w:rPr>
        <w:t>         кейiн ұсынылатын болса, ұсынылатын өзгертулер алдын-ала</w:t>
      </w:r>
    </w:p>
    <w:p>
      <w:pPr>
        <w:spacing w:after="0"/>
        <w:ind w:left="0"/>
        <w:jc w:val="both"/>
      </w:pPr>
      <w:r>
        <w:rPr>
          <w:rFonts w:ascii="Times New Roman"/>
          <w:b w:val="false"/>
          <w:i w:val="false"/>
          <w:color w:val="000000"/>
          <w:sz w:val="28"/>
        </w:rPr>
        <w:t>         бекiту үшiн Банкке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орындау және Жоба жабдығының жұмыс iстеуi;</w:t>
      </w:r>
    </w:p>
    <w:p>
      <w:pPr>
        <w:spacing w:after="0"/>
        <w:ind w:left="0"/>
        <w:jc w:val="both"/>
      </w:pPr>
      <w:r>
        <w:rPr>
          <w:rFonts w:ascii="Times New Roman"/>
          <w:b w:val="false"/>
          <w:i w:val="false"/>
          <w:color w:val="000000"/>
          <w:sz w:val="28"/>
        </w:rPr>
        <w:t>                             өзге де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ОРЫНДАУ ЖӨНIНДЕГI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 Жол департаментiнiң жанынан құрылған Жобаның жүзеге асырылуын басқару тобы (PIU) Жобаның күн сайын орындалуы үшiн жауап бередi және ЖД, мердiгерлер, жеткiзушiлер және Банк арасында қажеттi байланысты қамтамасыз етедi. ЖД тағайындайтын Жоба басқарушысы PIU басшысы ретiнде жұмыс iстейдi және кез келген уақытта саны жеткiлiктi жол инженерлерiнiң, материалдық-техникалық жабдықтау және топырақ жөнiндегi инженерлердiң, көпiр жөнiндегi инженерлердiң, iлеспе қаржы қызметкерлерi мен басқа да қызметкерлердiң қолдауына ие болып отыруы керек. </w:t>
      </w:r>
      <w:r>
        <w:br/>
      </w:r>
      <w:r>
        <w:rPr>
          <w:rFonts w:ascii="Times New Roman"/>
          <w:b w:val="false"/>
          <w:i w:val="false"/>
          <w:color w:val="000000"/>
          <w:sz w:val="28"/>
        </w:rPr>
        <w:t xml:space="preserve">
      (b) Қарызгер Жоба шеңберiнде пайдалану жөнiндегi шараларды орындау үшiн және РIU-дiң Жобаны күнделiктi орындауына көмектесу үшiн 1997 жылдың 31 наурызына дейiн тиiстi қызметкерлермен жасақталған Пайдалану жөнiндегi басқарманы (MIU) құруға тиiс, оны Пайдалану жөнiндегi басқарушы басқарады. </w:t>
      </w:r>
      <w:r>
        <w:br/>
      </w:r>
      <w:r>
        <w:rPr>
          <w:rFonts w:ascii="Times New Roman"/>
          <w:b w:val="false"/>
          <w:i w:val="false"/>
          <w:color w:val="000000"/>
          <w:sz w:val="28"/>
        </w:rPr>
        <w:t xml:space="preserve">
      (c) Қарызгер PIU мен MIU Жобаны орындаудың бүкiл кезеңi бойына тиiстi қызметкерлермен жасақталуын, егжей-тегжейлі жобалау, құрылысты бақылау, жолды күту мен пайдалануда көмек көрсету үшiн жалдануға тиiс кеңесшiлердiң өздерiне көмектесуiн қамтамасыз етуге тиiс. </w:t>
      </w:r>
      <w:r>
        <w:br/>
      </w:r>
      <w:r>
        <w:rPr>
          <w:rFonts w:ascii="Times New Roman"/>
          <w:b w:val="false"/>
          <w:i w:val="false"/>
          <w:color w:val="000000"/>
          <w:sz w:val="28"/>
        </w:rPr>
        <w:t>
 </w:t>
      </w:r>
      <w:r>
        <w:br/>
      </w:r>
      <w:r>
        <w:rPr>
          <w:rFonts w:ascii="Times New Roman"/>
          <w:b w:val="false"/>
          <w:i w:val="false"/>
          <w:color w:val="000000"/>
          <w:sz w:val="28"/>
        </w:rPr>
        <w:t xml:space="preserve">
      В. Жобаны Бақылау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Көлiкминi құрған Жобаны Бақылау Комитетi (ЖБК) Жобаны орындау кезеңi бойына жұмыс iстеуге тиiс және (i) Жобаны орындауға тартылған агенттiктердiң арасындағы байланысты, Банкпен келiсiлген секторлық реформаны қоса, Жоба жөнiндегi барлық шараларды бақылап, үйлестiредi; (ii) Жобаның орындалуының жай-күйiн қарайды; (iii) қол жеткен табыстарды қадағалап, туындаған қиындықтарды шешедi; (iv) Жобаның аймақтың дамуына ықпалын талқылап, қарау үшiн жиналыс шақырып отырады. ЖБК-iн Көлiк және коммуникациялар министрi немесе оның өкiлi басқарады, оның мүшелерiне ЖД Директорлары, Жобаның басқарушылары және КИИК пен Экономика министрлiгiнiң өкiлдерi кiредi. ЖБК әрi кеткенде жылына ек рет және қажет болса, жиiрек жиналуға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ӨНДIРIС ШЫҒЫНДАРЫНЫҢ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Қарызгер 1998 жылдың 30 маусымына дейiн техникалық көмек жөнiндегi кеңесшiлердiң кеңестерiн ескере отырып, жолды пайдаланушылардың өндiрiс шығынының орнын толтыруды жетiлдiру үшiн тиiстi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БАСҚА ДА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Пайданы бақылау және оны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Қарызгер Жоба шеңберiнде жалданатын кеңесшiлердiң көмегiмен (a) жол қозғалысы жөнiндегi деректердi, Жоба бойынша, пайданы бақылау үшiн статистикалық деректер жиынтығын қоса, негiзгi деректердi тiркеу үшiн пайданы бақылау және оны бағалау жүйесiн құрады; (b) ЖД-ға Жобадан түскен пайданы бағалауды, Жобаны орындау барысында Жобаның </w:t>
      </w:r>
    </w:p>
    <w:bookmarkEnd w:id="18"/>
    <w:bookmarkStart w:name="z4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нақты, қаржы, экономикалық және әлеуметтiк аспектiлерi бойынша</w:t>
      </w:r>
    </w:p>
    <w:p>
      <w:pPr>
        <w:spacing w:after="0"/>
        <w:ind w:left="0"/>
        <w:jc w:val="both"/>
      </w:pPr>
      <w:r>
        <w:rPr>
          <w:rFonts w:ascii="Times New Roman"/>
          <w:b w:val="false"/>
          <w:i w:val="false"/>
          <w:color w:val="000000"/>
          <w:sz w:val="28"/>
        </w:rPr>
        <w:t>бақылау жүргiзiп, есеп берудi мiндеттейдi.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Аралық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Қарызгер мен Банк 1998 жылы Жобаға аралық тексеру жүргiзедi.</w:t>
      </w:r>
    </w:p>
    <w:p>
      <w:pPr>
        <w:spacing w:after="0"/>
        <w:ind w:left="0"/>
        <w:jc w:val="both"/>
      </w:pPr>
      <w:r>
        <w:rPr>
          <w:rFonts w:ascii="Times New Roman"/>
          <w:b w:val="false"/>
          <w:i w:val="false"/>
          <w:color w:val="000000"/>
          <w:sz w:val="28"/>
        </w:rPr>
        <w:t>Тексерудiң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секторлық реформаны орындауда Қарызгер қол жеткiзген</w:t>
      </w:r>
    </w:p>
    <w:p>
      <w:pPr>
        <w:spacing w:after="0"/>
        <w:ind w:left="0"/>
        <w:jc w:val="both"/>
      </w:pPr>
      <w:r>
        <w:rPr>
          <w:rFonts w:ascii="Times New Roman"/>
          <w:b w:val="false"/>
          <w:i w:val="false"/>
          <w:color w:val="000000"/>
          <w:sz w:val="28"/>
        </w:rPr>
        <w:t>         прогрестi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Жобаның орындалуын тексеру және қажеттi стандарттарға сай</w:t>
      </w:r>
    </w:p>
    <w:p>
      <w:pPr>
        <w:spacing w:after="0"/>
        <w:ind w:left="0"/>
        <w:jc w:val="both"/>
      </w:pPr>
      <w:r>
        <w:rPr>
          <w:rFonts w:ascii="Times New Roman"/>
          <w:b w:val="false"/>
          <w:i w:val="false"/>
          <w:color w:val="000000"/>
          <w:sz w:val="28"/>
        </w:rPr>
        <w:t>         келуiн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Қарыз туралы осы Келiсiмнiң шарттарына сай келуiн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Айналадағы ортаны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Қарызгер (i) айналадағы ортаны қорғау жөнiндегi тиiстi шаралар мен қауiпсiздiк шараларының Жобаны әзiрлеуге енгiзiлуiне кепiлдiк жасайды; (ii) Банк қаржыландыратын техникалық көмек шеңберiнде әзiрленген Айналадағы ортаны бастапқы саралауға (Т.П. N 2285-КАZ: Жолды қалпына келтiру бағдарламасын дайындау) және Банктiң "Инфрақұрылымының кейбiр жобалары үшiн айналадағы ортаны қорғау жөнiндегi басшылыққа" сәйкес Жобаны орындайды, Жоба жабдығын қолданып, пайдаланады. </w:t>
      </w:r>
      <w:r>
        <w:br/>
      </w:r>
      <w:r>
        <w:rPr>
          <w:rFonts w:ascii="Times New Roman"/>
          <w:b w:val="false"/>
          <w:i w:val="false"/>
          <w:color w:val="000000"/>
          <w:sz w:val="28"/>
        </w:rPr>
        <w:t>
 </w:t>
      </w:r>
      <w:r>
        <w:br/>
      </w:r>
      <w:r>
        <w:rPr>
          <w:rFonts w:ascii="Times New Roman"/>
          <w:b w:val="false"/>
          <w:i w:val="false"/>
          <w:color w:val="000000"/>
          <w:sz w:val="28"/>
        </w:rPr>
        <w:t xml:space="preserve">
      IV. САЯСАТ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Реттеуiш реформалар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Қарызгер 1998 жылдың 30 маусымына дейiн Көлiк секторындағы құқықтық реформалар жөнiндегi комитет (КСҚРЖК) құрады, ол Консультациялық техникалық көмек шеңберiнде қаржыландырылатын кеңесшiлердiң жәрдемдесуiмен (i) қолданыстағы заңдарды қазiргi заманғы нормаларға сәйкестендiредi және оны Парламенттiң қарауына табыс етедi; (ii) Жол секторындағы саясат туралы ережеге сәйкес нұсқаулықтар шығарады (ЖССТЕ); (iii) көлiк және жол секторларында қолданылып жүрген заңдарға жан-жақты шолу жасайды, қайта қаралған Жол заңдары мен ЖССТЕ-ге сай келуiн қамтамасыз ету үшiн талап етiлетiн кез-келген толықтырулар жасайды. </w:t>
      </w:r>
      <w:r>
        <w:br/>
      </w:r>
      <w:r>
        <w:rPr>
          <w:rFonts w:ascii="Times New Roman"/>
          <w:b w:val="false"/>
          <w:i w:val="false"/>
          <w:color w:val="000000"/>
          <w:sz w:val="28"/>
        </w:rPr>
        <w:t xml:space="preserve">
      8. КСҚРЖК-нi Көлiк және коммуникациялар министрi немесе оның өкiлi басқарады, оның мүшелерiнiң құрамына Әдiлет министрлiгiнiң, АКД-нiң, ЖД-нiң өкiлдерi және Парламенттiң Көлiк және коммуникациялар жөнiндегi тұрақты комиссиясының бiр мүшесi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Секторлық реформалар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Қарызгер 1997 жылдың 31 желтоқсанына дейiн Көлiкминiне ЖССТЕ бойынша талап етiлетiн Көлiк жөнiндегi ұлттық консультациялық комитет (КЖҰКК) құруды мiндеттеуге тиiс. КЖҰКК-нi Көлiк және коммуникациялар министрi немесе оның өкiлi басқарады, оның мүшелерiнiң құрамына Экономика министрлiгiнiң, АКД-нiң, ЖД-нiң, мемлекеттiк көлiк кәсiпорындары мен жеке секторлардың өкiлдерi кiредi. </w:t>
      </w:r>
      <w:r>
        <w:br/>
      </w:r>
      <w:r>
        <w:rPr>
          <w:rFonts w:ascii="Times New Roman"/>
          <w:b w:val="false"/>
          <w:i w:val="false"/>
          <w:color w:val="000000"/>
          <w:sz w:val="28"/>
        </w:rPr>
        <w:t>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