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05ca" w14:textId="05a0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заң актiлерiнiң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16 сәуiр N 95-1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Мына заң актiлерiнiң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Жоғарғы Кеңесi 1992 жылғы 1 шiлдеде қабылдаған Қазақстан Республикасының Тұрғын үй кодексi (Қазақстан Республикасы Жоғарғы Кеңесiнiң Жаршысы, 1992 ж., N 15, 356-құжат; 1993 ж., N 8, 159-құжат).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Тұрғын үй кодексiн күшiне енгiзу тәртiбi туралы" Қазақстан Республикасы Жоғарғы Кеңесiнiң 1992 жылғы 1 шiлдедегi Қаулысы (Қазақстан Республикасы Жоғарғы Кеңесiнiң Жаршысы, 1992 ж., N 15, 357-құжат; 1993 ж., N 7, 151-құжат).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