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3dd9" w14:textId="70e3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Парламенті және оның депуттарының мәртебесі туралы" конституциялық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1999 жылғы 6 мамыр N 377.</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Республикасының Парламентi және оның депутаттарының мәртебесi туралы" 1995 жылғы 16 қазандағы N 2529 </w:t>
      </w:r>
      <w:r>
        <w:rPr>
          <w:rFonts w:ascii="Times New Roman"/>
          <w:b w:val="false"/>
          <w:i w:val="false"/>
          <w:color w:val="000000"/>
          <w:sz w:val="28"/>
        </w:rPr>
        <w:t xml:space="preserve">Z952529_ </w:t>
      </w:r>
      <w:r>
        <w:rPr>
          <w:rFonts w:ascii="Times New Roman"/>
          <w:b w:val="false"/>
          <w:i w:val="false"/>
          <w:color w:val="000000"/>
          <w:sz w:val="28"/>
        </w:rPr>
        <w:t xml:space="preserve">конституциялық заң күшi бар Жарлығына (Қазақстан Республикасы Жоғарғы Кеңесiнiң Жаршысы, 1995 ж., N 21, 124-құжат; Қазақстан Республикасы Парламентiнiң Жаршысы, 1997 ж., N 7, 78-құжат; 1999 жылы 16 наурызда "Егемен Қазақстан" және "Казахстанская правда" газеттерiнде жарияланған "Қазақстан Республикасы Президентiнiң "Қазақстан Республикасының Парламентi және оның депутаттарының мәртебесi туралы" және "Қазақстан Республикасындағы соттар және судьялардың мәртебесi туралы" конституциялық заң күшi бар жарлықтарына өзгерiстер енгiзу туралы" 1999 жылғы 12 наурыздағы Қазақстан Республикасының Конституциялық заңы) мынадай өзгерiстер мен толықтырулар енгiзiлсiн: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Тақырыбы мен кiрiспесi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Конституциялық заңы </w:t>
      </w:r>
    </w:p>
    <w:p>
      <w:pPr>
        <w:spacing w:after="0"/>
        <w:ind w:left="0"/>
        <w:jc w:val="both"/>
      </w:pPr>
      <w:r>
        <w:rPr>
          <w:rFonts w:ascii="Times New Roman"/>
          <w:b w:val="false"/>
          <w:i w:val="false"/>
          <w:color w:val="000000"/>
          <w:sz w:val="28"/>
        </w:rPr>
        <w:t xml:space="preserve">
      Қазақстан Республикасының Парламентi және оның </w:t>
      </w:r>
    </w:p>
    <w:p>
      <w:pPr>
        <w:spacing w:after="0"/>
        <w:ind w:left="0"/>
        <w:jc w:val="both"/>
      </w:pPr>
      <w:r>
        <w:rPr>
          <w:rFonts w:ascii="Times New Roman"/>
          <w:b w:val="false"/>
          <w:i w:val="false"/>
          <w:color w:val="000000"/>
          <w:sz w:val="28"/>
        </w:rPr>
        <w:t xml:space="preserve">
      депутаттарының мәртебесi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Республикасының Парламентiн ұйымдастыруды және оның қызметiн, оның депутаттарының құқықтық жағдайын белгiлейдi.". </w:t>
      </w:r>
    </w:p>
    <w:p>
      <w:pPr>
        <w:spacing w:after="0"/>
        <w:ind w:left="0"/>
        <w:jc w:val="both"/>
      </w:pPr>
      <w:r>
        <w:rPr>
          <w:rFonts w:ascii="Times New Roman"/>
          <w:b w:val="false"/>
          <w:i w:val="false"/>
          <w:color w:val="000000"/>
          <w:sz w:val="28"/>
        </w:rPr>
        <w:t xml:space="preserve">
      2. 3-баптағы, 10-баптың 3-тармағының 4) тармақшасындағы, 25-баптың 2-тармағының 13) тармақшасындағы, 26-баптың 4-тармағындағы, 33-баптың 1-тармағындағы, 40-баптағы "осы Жарлықпен", "осы Жарлыққа", "осы Жарлықта", "осы Жарлықтың", "осы Жарлықты", "Осы Жарлық" деген сөздер тиісінше "осы Конституциялы заңмен", "осы Конституциялық заңға", "осы Конституциялық заңда", "осы Конституциялық заңның", "Осы Конституциялық заңды", "Осы Конституциялық заң" деген сөздермен ауыстырылсын. </w:t>
      </w:r>
    </w:p>
    <w:p>
      <w:pPr>
        <w:spacing w:after="0"/>
        <w:ind w:left="0"/>
        <w:jc w:val="both"/>
      </w:pPr>
      <w:r>
        <w:rPr>
          <w:rFonts w:ascii="Times New Roman"/>
          <w:b w:val="false"/>
          <w:i w:val="false"/>
          <w:color w:val="000000"/>
          <w:sz w:val="28"/>
        </w:rPr>
        <w:t xml:space="preserve">
      3. 2-баптың 1-тармағы мынадай редакцияда жазылсын: </w:t>
      </w:r>
    </w:p>
    <w:p>
      <w:pPr>
        <w:spacing w:after="0"/>
        <w:ind w:left="0"/>
        <w:jc w:val="both"/>
      </w:pPr>
      <w:r>
        <w:rPr>
          <w:rFonts w:ascii="Times New Roman"/>
          <w:b w:val="false"/>
          <w:i w:val="false"/>
          <w:color w:val="000000"/>
          <w:sz w:val="28"/>
        </w:rPr>
        <w:t xml:space="preserve">
      "1. Сенат депутаттарының өкілеттік мерзімі - алты жыл, Мәжіліс депутаттарының өкілеттік мерзiмi - бес жыл. Кезекті сайланған Парламенттің өкілеттігі оның бірінші сессиясы ашылған кезден басталады және келесі сайланған Парламенттің біріншi сессиясы жұмысының басталуымен аяқталады. Бұл орайда Парламент сайланымының кезектiлігі Мәжіліс сайланымының кезектілігімен айқындалады. Парламенттің өкілеттік мерзімі кезекті сайланған Мәжіліс депутаттарының өкілеттік мерзімімен айқындалады.". </w:t>
      </w:r>
    </w:p>
    <w:p>
      <w:pPr>
        <w:spacing w:after="0"/>
        <w:ind w:left="0"/>
        <w:jc w:val="both"/>
      </w:pPr>
      <w:r>
        <w:rPr>
          <w:rFonts w:ascii="Times New Roman"/>
          <w:b w:val="false"/>
          <w:i w:val="false"/>
          <w:color w:val="000000"/>
          <w:sz w:val="28"/>
        </w:rPr>
        <w:t xml:space="preserve">
      4. 4-бапта: </w:t>
      </w:r>
    </w:p>
    <w:p>
      <w:pPr>
        <w:spacing w:after="0"/>
        <w:ind w:left="0"/>
        <w:jc w:val="both"/>
      </w:pPr>
      <w:r>
        <w:rPr>
          <w:rFonts w:ascii="Times New Roman"/>
          <w:b w:val="false"/>
          <w:i w:val="false"/>
          <w:color w:val="000000"/>
          <w:sz w:val="28"/>
        </w:rPr>
        <w:t xml:space="preserve">
      2-тармақтағы "әр екі жыл" деген сөздер "әр үш жыл" деген сөздермен ауыстырылсын; </w:t>
      </w:r>
    </w:p>
    <w:p>
      <w:pPr>
        <w:spacing w:after="0"/>
        <w:ind w:left="0"/>
        <w:jc w:val="both"/>
      </w:pPr>
      <w:r>
        <w:rPr>
          <w:rFonts w:ascii="Times New Roman"/>
          <w:b w:val="false"/>
          <w:i w:val="false"/>
          <w:color w:val="000000"/>
          <w:sz w:val="28"/>
        </w:rPr>
        <w:t xml:space="preserve">
      3-тармақтағы "Парламент" деген сөз "Сенат" деген сөзбен ауыстырылсын, "екі" деген сөз "үш" деген сөзбен ауыстырылсын; </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xml:space="preserve">
      "4. Мәжілiс жетпiс жеті депутаттан тұрады. Алпыс жетi депутат Республиканың әкімшілік-аумақтық бөлінісі ескеріле отырып құрылатын және сайлаушылар саны шамамен тең бір мандатты аумақтық сайлау округтерi бойынша сайланады. Он депутат бара-бар өкілдiк жүйесi бойынша және біртұтас жалпыұлттық сайлау округінің аумағы бойынша партиялық тізімдердің негізінде сайланады.". </w:t>
      </w:r>
    </w:p>
    <w:p>
      <w:pPr>
        <w:spacing w:after="0"/>
        <w:ind w:left="0"/>
        <w:jc w:val="both"/>
      </w:pPr>
      <w:r>
        <w:rPr>
          <w:rFonts w:ascii="Times New Roman"/>
          <w:b w:val="false"/>
          <w:i w:val="false"/>
          <w:color w:val="000000"/>
          <w:sz w:val="28"/>
        </w:rPr>
        <w:t xml:space="preserve">
      5. 13-баптың 1-тармағындағы", сондай-ақ заңдарды күшiне енгiзу мәселелерi жөнiндегi Парламенттiң нормативтік қаулылары" деген сөздер алып тасталсын. </w:t>
      </w:r>
    </w:p>
    <w:p>
      <w:pPr>
        <w:spacing w:after="0"/>
        <w:ind w:left="0"/>
        <w:jc w:val="both"/>
      </w:pPr>
      <w:r>
        <w:rPr>
          <w:rFonts w:ascii="Times New Roman"/>
          <w:b w:val="false"/>
          <w:i w:val="false"/>
          <w:color w:val="000000"/>
          <w:sz w:val="28"/>
        </w:rPr>
        <w:t xml:space="preserve">
      6. 24-баптың 3-тармағындағы "Парламент депутатының өкілеттігі тоқтатылған немесе мерзiмi аяқталған жағдайда оның бұрынғы жұмысын (қызметiн) сақтауға немесе нақ сондай жұмыс (қызмет) тауып беруге кепілдік берілмейді." деген сөйлем алып тасталсын. </w:t>
      </w:r>
    </w:p>
    <w:p>
      <w:pPr>
        <w:spacing w:after="0"/>
        <w:ind w:left="0"/>
        <w:jc w:val="both"/>
      </w:pPr>
      <w:r>
        <w:rPr>
          <w:rFonts w:ascii="Times New Roman"/>
          <w:b w:val="false"/>
          <w:i w:val="false"/>
          <w:color w:val="000000"/>
          <w:sz w:val="28"/>
        </w:rPr>
        <w:t xml:space="preserve">
      7. 30-бапта: </w:t>
      </w:r>
    </w:p>
    <w:p>
      <w:pPr>
        <w:spacing w:after="0"/>
        <w:ind w:left="0"/>
        <w:jc w:val="both"/>
      </w:pPr>
      <w:r>
        <w:rPr>
          <w:rFonts w:ascii="Times New Roman"/>
          <w:b w:val="false"/>
          <w:i w:val="false"/>
          <w:color w:val="000000"/>
          <w:sz w:val="28"/>
        </w:rPr>
        <w:t xml:space="preserve">
      3-тармақтың 2) тармақшасындағы "тек қана өз" деген сөздер алып тасталсын; </w:t>
      </w:r>
    </w:p>
    <w:p>
      <w:pPr>
        <w:spacing w:after="0"/>
        <w:ind w:left="0"/>
        <w:jc w:val="both"/>
      </w:pPr>
      <w:r>
        <w:rPr>
          <w:rFonts w:ascii="Times New Roman"/>
          <w:b w:val="false"/>
          <w:i w:val="false"/>
          <w:color w:val="000000"/>
          <w:sz w:val="28"/>
        </w:rPr>
        <w:t xml:space="preserve">
      мынадай мазмұндағы 5-1-тармақпен толықтырылсын: </w:t>
      </w:r>
    </w:p>
    <w:p>
      <w:pPr>
        <w:spacing w:after="0"/>
        <w:ind w:left="0"/>
        <w:jc w:val="both"/>
      </w:pPr>
      <w:r>
        <w:rPr>
          <w:rFonts w:ascii="Times New Roman"/>
          <w:b w:val="false"/>
          <w:i w:val="false"/>
          <w:color w:val="000000"/>
          <w:sz w:val="28"/>
        </w:rPr>
        <w:t xml:space="preserve">
      "5-1. Парламенттің депутатына оның өкілеттік мерзімі аяқталған соң, сондай-ақ ол отставкаға кеткен немесе Парламент таратылған жағдайда және ол жұмысқа орналасқан немесе зейнеткерлік жасқа жеткен кезге дейiн ай сайын орташа айлық жалақысы мөлшерiнде, бiрақ өкілеттігі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тоқтатылған немесе отставкаға кету туралы өтініш қанағаттандырылған</w:t>
      </w:r>
    </w:p>
    <w:p>
      <w:pPr>
        <w:spacing w:after="0"/>
        <w:ind w:left="0"/>
        <w:jc w:val="both"/>
      </w:pPr>
      <w:r>
        <w:rPr>
          <w:rFonts w:ascii="Times New Roman"/>
          <w:b w:val="false"/>
          <w:i w:val="false"/>
          <w:color w:val="000000"/>
          <w:sz w:val="28"/>
        </w:rPr>
        <w:t>
      күннен бастап үш айдан аспайтын уақыт жәрдемақы төленедi.".</w:t>
      </w:r>
    </w:p>
    <w:p>
      <w:pPr>
        <w:spacing w:after="0"/>
        <w:ind w:left="0"/>
        <w:jc w:val="both"/>
      </w:pPr>
      <w:r>
        <w:rPr>
          <w:rFonts w:ascii="Times New Roman"/>
          <w:b w:val="false"/>
          <w:i w:val="false"/>
          <w:color w:val="000000"/>
          <w:sz w:val="28"/>
        </w:rPr>
        <w:t xml:space="preserve">
      8. 39-баптың 5-тармағындағы "Үкімет Аппаратының" деген сөздер </w:t>
      </w:r>
    </w:p>
    <w:p>
      <w:pPr>
        <w:spacing w:after="0"/>
        <w:ind w:left="0"/>
        <w:jc w:val="both"/>
      </w:pPr>
      <w:r>
        <w:rPr>
          <w:rFonts w:ascii="Times New Roman"/>
          <w:b w:val="false"/>
          <w:i w:val="false"/>
          <w:color w:val="000000"/>
          <w:sz w:val="28"/>
        </w:rPr>
        <w:t>
      "Премьер-Министрі Кеңсесінің" деген сөздермен ауыстырылсын.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