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8d06" w14:textId="5428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"Лицензиялау туралы" заң күші бар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8 қазан N 471-I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"Лицензиялау туралы" 1995 жылғы 
17 сәуірдегі N 2200  
</w:t>
      </w:r>
      <w:r>
        <w:rPr>
          <w:rFonts w:ascii="Times New Roman"/>
          <w:b w:val="false"/>
          <w:i w:val="false"/>
          <w:color w:val="000000"/>
          <w:sz w:val="28"/>
        </w:rPr>
        <w:t xml:space="preserve"> Z952200_ </w:t>
      </w:r>
      <w:r>
        <w:rPr>
          <w:rFonts w:ascii="Times New Roman"/>
          <w:b w:val="false"/>
          <w:i w:val="false"/>
          <w:color w:val="000000"/>
          <w:sz w:val="28"/>
        </w:rPr>
        <w:t>
  заң күші бар Жарлығына (Қазақстан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жылғы 
31 шілдеде "Егемен Қазақстан" және "Казахстанская правда" газеттерінде 
жарияланған "Қазақстан Республикасының кейбір заң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 1999 жылғы 16 
шілдедегі Қазақстан Республикасының Заңы; 1999 жылғы 3 және 7 тамызда 
"Егемен Қазақстан газетінде және 1999 жылғы 3 және 5 тамызда "Казахстанская 
правда"" газетінде жарияланған "Қазақстан Республикасының кейбір заң 
актілеріне өзгерістер мен толықтырулар енгізу туралы" 1999 жылғы 16 
шілдедегі Қазақстан Республикасының Заңы; 1999 жылғы 27 тамызда "Егемен 
Қазақстан" газетінде және 1999 жылғы 24 тамызда және 1 қыркүйекте 
"Казахстанская правда" газетінде жарияланған "Қазақстан Республикасының 
кейбір заң актілеріне Қазақстан Республикасында жер қойнауын пайдалану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мұнай операцияларын жүргізу мәселелері бойынша өзгерістер мен толықтырулар 
енгізу туралы" 1999 жылғы 11 тамыздағы Қазақстан Республикасының Заңы) 
мынадай өзгерістер мен толықтырулар енгізілсін:
     1. Бас тақырып мынадай редакцияда жазылсын:
     "Қазақстан Республикасының Заңы 
     Лицензиялау туралы".
     2. Кіріспе алып тасталсын.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Бүкіл мәтін бойынша "Жарлықпен", "Жарлық", "Жарлықта", "Жарлыққа", 
</w:t>
      </w:r>
      <w:r>
        <w:rPr>
          <w:rFonts w:ascii="Times New Roman"/>
          <w:b w:val="false"/>
          <w:i w:val="false"/>
          <w:color w:val="000000"/>
          <w:sz w:val="28"/>
        </w:rPr>
        <w:t>
</w:t>
      </w:r>
    </w:p>
    <w:p>
      <w:pPr>
        <w:spacing w:after="0"/>
        <w:ind w:left="0"/>
        <w:jc w:val="left"/>
      </w:pPr>
      <w:r>
        <w:rPr>
          <w:rFonts w:ascii="Times New Roman"/>
          <w:b w:val="false"/>
          <w:i w:val="false"/>
          <w:color w:val="000000"/>
          <w:sz w:val="28"/>
        </w:rPr>
        <w:t>
"Жарлықтың" деген сөздер тиісінше "Заңмен", "Заң", "Заңда", "Заңға", 
"Заңның" деген сөздермен ауыстырылсын. 
     4. 3-баптың 1-тармағында "(өнім, жұмыс, қызмет көрсету)" деген сөздер 
алып тасталсын.
     5. 4-баптың 2-тармағының 1) тармақшасында "шек қойылмай берілетіндер" 
деген сөздерден кейін ", егер олар бірыңғай технологиялық кешенге енетін 
болса, қызметтің бірнеше түріне бас лицензия беруге жол беріледі" деген 
сөздермен толықтырылсын.
     6. 7-баптың 1-тармағында:
     "радиожиілік бөлу" деген сөздер алып тасталсын;
     "т.б." деген сөз "басқалар" деген сөзбен ауыстырылсын.
     7. 9-бапта:
     1-тармақта: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1) тармақша "сондай-ақ" деген сөзден кейін "монтажды, ретке 
келтіруді, пайдалануды, сақтауды, жөндеуді және сервистік қызмет көрсетуді 
қоса алғанда," деген сөздермен толықтырылсын;
</w:t>
      </w:r>
      <w:r>
        <w:br/>
      </w:r>
      <w:r>
        <w:rPr>
          <w:rFonts w:ascii="Times New Roman"/>
          <w:b w:val="false"/>
          <w:i w:val="false"/>
          <w:color w:val="000000"/>
          <w:sz w:val="28"/>
        </w:rPr>
        <w:t>
          2) 4) тармақшада "т.б." деген сөз "басқалар" деген сөзбен 
ауыстырылсын;
</w:t>
      </w:r>
      <w:r>
        <w:br/>
      </w:r>
      <w:r>
        <w:rPr>
          <w:rFonts w:ascii="Times New Roman"/>
          <w:b w:val="false"/>
          <w:i w:val="false"/>
          <w:color w:val="000000"/>
          <w:sz w:val="28"/>
        </w:rPr>
        <w:t>
          3) 5) тармақша мынадай редакцияда жазылсын:
</w:t>
      </w:r>
      <w:r>
        <w:br/>
      </w:r>
      <w:r>
        <w:rPr>
          <w:rFonts w:ascii="Times New Roman"/>
          <w:b w:val="false"/>
          <w:i w:val="false"/>
          <w:color w:val="000000"/>
          <w:sz w:val="28"/>
        </w:rPr>
        <w:t>
          "5) почта байланысы мен телекоммуникациялар саласындағы өндіріс пен 
қызмет көрсету, телевизиялық және дыбыстар (радио хабарлар тарату) 
бағдарламаларды тарату жөнінде қызмет көрсету, байланыстың жалпы 
республикалық магистральдық халықаралық желілерін пайдалану және 
радиожиілік спектрін пайдалану;";
</w:t>
      </w:r>
      <w:r>
        <w:br/>
      </w:r>
      <w:r>
        <w:rPr>
          <w:rFonts w:ascii="Times New Roman"/>
          <w:b w:val="false"/>
          <w:i w:val="false"/>
          <w:color w:val="000000"/>
          <w:sz w:val="28"/>
        </w:rPr>
        <w:t>
          4) 11) тармақша "жарылу-өртену қаупі бар және тау-кен өнеркәсібі 
</w:t>
      </w:r>
      <w:r>
        <w:rPr>
          <w:rFonts w:ascii="Times New Roman"/>
          <w:b w:val="false"/>
          <w:i w:val="false"/>
          <w:color w:val="000000"/>
          <w:sz w:val="28"/>
        </w:rPr>
        <w:t>
</w:t>
      </w:r>
    </w:p>
    <w:p>
      <w:pPr>
        <w:spacing w:after="0"/>
        <w:ind w:left="0"/>
        <w:jc w:val="left"/>
      </w:pPr>
      <w:r>
        <w:rPr>
          <w:rFonts w:ascii="Times New Roman"/>
          <w:b w:val="false"/>
          <w:i w:val="false"/>
          <w:color w:val="000000"/>
          <w:sz w:val="28"/>
        </w:rPr>
        <w:t>
өндірістерін," деген сөздерден кейін "электр станцияларын электр желілері 
мен көмекші станцияларын, гидротехникалық құрылыстарды," деген сөздермен 
толықтырылсын;
     5) 12) тармақша: 
     "дайындау" деген сөздің алдынан "жобалау," деген сөзбен толықтырылсын;
     "кен-шахта" деген сөздерден кейін "металлургиялық, энергетикалық" 
деген сөздермен толықтырылсын;
     6) 13) тармақша алып тасталсын;
     7) 14) тармақша "азаматтық және қызметтік атыс қаруы мен оның 
патрондарын" деген сөздерден кейін ", жауынгерлік қол атыс қаруы мен оның 
патрондарын" деген сөздермен толықтырылсын;
     8) 23) тармақша алып тасталсын;
     9) 24) тармақша "ретке келтіру," деген сөздерден кейін "пайдалану, 
сақтау," деген сөздермен толықтырылсын;
     10) 26) тармақша "топография-геодезиялық," деген сөздердің алдынан 
"жерге орналастыру," деген сөздермен толықтырылсын;
     11) 31) тармақша "түгендеу" деген сөзден кейін "өндіру және жөндеу;" 
деген сөздермен толықтырылсын;
     12) 35) тармақшада "және әкелу" деген сөздер алып тасталсын;
     13) мынадай мазмұндағы 44) және 45) тармақшалармен толықтырылсын:
     "44) электр энергиясын қайта сату мақсатында сатып алу;
     45) астықты және оны ұқсатудың өнімдерін элеваторларда қабылдау, 
сақтау және ұқсату.".
     8. 12-бапта:
     1) 1-тармақтың бірінші бөлігі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Жекелеген тауарлардың (жұмыстардың, қызмет көрсетулердің) экспорты 
мен импорты лицензиялар бойынша жүзеге асырылады.";
</w:t>
      </w:r>
      <w:r>
        <w:br/>
      </w:r>
      <w:r>
        <w:rPr>
          <w:rFonts w:ascii="Times New Roman"/>
          <w:b w:val="false"/>
          <w:i w:val="false"/>
          <w:color w:val="000000"/>
          <w:sz w:val="28"/>
        </w:rPr>
        <w:t>
          2) 2-тармақ алып тасталсын;
</w:t>
      </w:r>
      <w:r>
        <w:br/>
      </w:r>
      <w:r>
        <w:rPr>
          <w:rFonts w:ascii="Times New Roman"/>
          <w:b w:val="false"/>
          <w:i w:val="false"/>
          <w:color w:val="000000"/>
          <w:sz w:val="28"/>
        </w:rPr>
        <w:t>
          3) 3-тармақта "Бір жолғы" деген сөздер алып тасталсын, "лицензия" 
деген сөз бас әріппен басталсын;
</w:t>
      </w:r>
      <w:r>
        <w:br/>
      </w:r>
      <w:r>
        <w:rPr>
          <w:rFonts w:ascii="Times New Roman"/>
          <w:b w:val="false"/>
          <w:i w:val="false"/>
          <w:color w:val="000000"/>
          <w:sz w:val="28"/>
        </w:rPr>
        <w:t>
          4) 4-тармақта "бас лицензияның да, бір жолғы лицензияның да" деген 
сөздер "бір жолғы лицензияның" деген сөздермен ауыстырылсын;
</w:t>
      </w:r>
      <w:r>
        <w:br/>
      </w:r>
      <w:r>
        <w:rPr>
          <w:rFonts w:ascii="Times New Roman"/>
          <w:b w:val="false"/>
          <w:i w:val="false"/>
          <w:color w:val="000000"/>
          <w:sz w:val="28"/>
        </w:rPr>
        <w:t>
          5) 5-тармақта "Бас лицензия мен" деген сөздер алып тасталып, "бір" 
деген сөз бас әріппен басталсын;
</w:t>
      </w:r>
      <w:r>
        <w:br/>
      </w:r>
      <w:r>
        <w:rPr>
          <w:rFonts w:ascii="Times New Roman"/>
          <w:b w:val="false"/>
          <w:i w:val="false"/>
          <w:color w:val="000000"/>
          <w:sz w:val="28"/>
        </w:rPr>
        <w:t>
          6) 6-тармақтың екінші бөлігі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13-баптың 4-тармағының бірінші бөлігі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14-бап мынадай мазмұндағы екінші бөлікпен толықтырылсын:
</w:t>
      </w:r>
      <w:r>
        <w:br/>
      </w:r>
      <w:r>
        <w:rPr>
          <w:rFonts w:ascii="Times New Roman"/>
          <w:b w:val="false"/>
          <w:i w:val="false"/>
          <w:color w:val="000000"/>
          <w:sz w:val="28"/>
        </w:rPr>
        <w:t>
          "Қазақстан Республикасының Үкіметі ұлттық қауіпсіздікті, құқық 
тәртібін және мемлекеттің жоғары лауазымды адамының қауіпсіздігін 
қамтамасыз ететін мемлекеттік органдарды олардың құзыреті шегінде 
тауарлардың (жұмыстар мен қызмет көрсетулердің) импортын лицензиялау 
тәртібінен босатуға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15-бапта:
</w:t>
      </w:r>
      <w:r>
        <w:br/>
      </w:r>
      <w:r>
        <w:rPr>
          <w:rFonts w:ascii="Times New Roman"/>
          <w:b w:val="false"/>
          <w:i w:val="false"/>
          <w:color w:val="000000"/>
          <w:sz w:val="28"/>
        </w:rPr>
        <w:t>
          1) екінші бөлікте "және кен-техникалық қадағалау" деген сөздер 
"кен-техникалық қадағалау және мемэнергияқадағалау" деген сөздермен 
ауыстырылсын;
</w:t>
      </w:r>
      <w:r>
        <w:br/>
      </w:r>
      <w:r>
        <w:rPr>
          <w:rFonts w:ascii="Times New Roman"/>
          <w:b w:val="false"/>
          <w:i w:val="false"/>
          <w:color w:val="000000"/>
          <w:sz w:val="28"/>
        </w:rPr>
        <w:t>
          2) үшінші бөлікте: 
</w:t>
      </w:r>
      <w:r>
        <w:br/>
      </w:r>
      <w:r>
        <w:rPr>
          <w:rFonts w:ascii="Times New Roman"/>
          <w:b w:val="false"/>
          <w:i w:val="false"/>
          <w:color w:val="000000"/>
          <w:sz w:val="28"/>
        </w:rPr>
        <w:t>
          "осы қызметтің нәтижесі болып табылатын тауар (жұмыс, қызмет)" деген 
сөздер "өндірілетін өнім, орындалатын жұмыс, көрсетілетін қызмет" деген 
сөздермен ауыстырылсын;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"Субъектінің (өтініш берушінің және (немесе) лицензиаттың) біліктілік 
деңгейіне сәйкестігі белгіленген тәртіппен тіркелген заңды, жеке тұлғалар 
жүргізетін тәуелсіз сараптамалық бағалау негізінде белгіленуі мүмкін.";
</w:t>
      </w:r>
      <w:r>
        <w:br/>
      </w:r>
      <w:r>
        <w:rPr>
          <w:rFonts w:ascii="Times New Roman"/>
          <w:b w:val="false"/>
          <w:i w:val="false"/>
          <w:color w:val="000000"/>
          <w:sz w:val="28"/>
        </w:rPr>
        <w:t>
          3) алтыншы бөлік "қызметтік атыс қаруы мен оның патрондарын" деген 
сөздерден кейін ", жауынгерлік қол атыс қаруы мен оның патрондарын" деген 
сөздермен толықтырылсын;
</w:t>
      </w:r>
      <w:r>
        <w:br/>
      </w:r>
      <w:r>
        <w:rPr>
          <w:rFonts w:ascii="Times New Roman"/>
          <w:b w:val="false"/>
          <w:i w:val="false"/>
          <w:color w:val="000000"/>
          <w:sz w:val="28"/>
        </w:rPr>
        <w:t>
          4) мынадай мазмұндағы сегізінші бөлікпен толықтырылсын:
</w:t>
      </w:r>
      <w:r>
        <w:br/>
      </w:r>
      <w:r>
        <w:rPr>
          <w:rFonts w:ascii="Times New Roman"/>
          <w:b w:val="false"/>
          <w:i w:val="false"/>
          <w:color w:val="000000"/>
          <w:sz w:val="28"/>
        </w:rPr>
        <w:t>
          "Лицензиясын жоғалтқан жағдайда лицензиаттың дубликат алуға құқығы 
бар. Лицензиаттың жазбаша өтініші бойынша лицензиар лицензияның дубликатын 
беруді он күн ішінде орындайды. Бұл орайда лицензиат жекелеген қызмет 
түрлерімен айналысу құқығы үшін алым төлейді.".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16-бап мынадай мазмұндағы төртінші бөлікпен толықтырылсын:
</w:t>
      </w:r>
      <w:r>
        <w:br/>
      </w:r>
      <w:r>
        <w:rPr>
          <w:rFonts w:ascii="Times New Roman"/>
          <w:b w:val="false"/>
          <w:i w:val="false"/>
          <w:color w:val="000000"/>
          <w:sz w:val="28"/>
        </w:rPr>
        <w:t>
          "Лицензиат (субъект) құжаттарда берілген ақпараттың дұрыстығы, 
толықтығы және уақтылы берілуі үшін заңдарда белгіленген тәртіппен жауапты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19-баптың 1-тармағының үшінші бөлігі "қызметтік атыс қаруы мен 
оның патрондарын" деген сөздерден кейін ", жауынгерлік қол атыс қаруы мен 
оның патрондарын"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22-бапта:
</w:t>
      </w:r>
      <w:r>
        <w:br/>
      </w:r>
      <w:r>
        <w:rPr>
          <w:rFonts w:ascii="Times New Roman"/>
          <w:b w:val="false"/>
          <w:i w:val="false"/>
          <w:color w:val="000000"/>
          <w:sz w:val="28"/>
        </w:rPr>
        <w:t>
          1) 1-тармақ 3) тармақшадағы "қайтарып алуы мүмкін" деген сөздердің 
орнына нүктелі үтір қойылып, мынадай мазмұндағы 4) тармақшамен 
толықтырылсын: 
</w:t>
      </w:r>
      <w:r>
        <w:br/>
      </w:r>
      <w:r>
        <w:rPr>
          <w:rFonts w:ascii="Times New Roman"/>
          <w:b w:val="false"/>
          <w:i w:val="false"/>
          <w:color w:val="000000"/>
          <w:sz w:val="28"/>
        </w:rPr>
        <w:t>
          "4) лицензиат лицензия алу кезінде көрінеу жалған ақпарат берсе, 
қайтарып алуы мүмкін.";
</w:t>
      </w:r>
      <w:r>
        <w:br/>
      </w:r>
      <w:r>
        <w:rPr>
          <w:rFonts w:ascii="Times New Roman"/>
          <w:b w:val="false"/>
          <w:i w:val="false"/>
          <w:color w:val="000000"/>
          <w:sz w:val="28"/>
        </w:rPr>
        <w:t>
          2) 4-тармақ мынадай мазмұндағы сөйлеммен толықтырылсын:
</w:t>
      </w:r>
      <w:r>
        <w:br/>
      </w:r>
      <w:r>
        <w:rPr>
          <w:rFonts w:ascii="Times New Roman"/>
          <w:b w:val="false"/>
          <w:i w:val="false"/>
          <w:color w:val="000000"/>
          <w:sz w:val="28"/>
        </w:rPr>
        <w:t>
          "Лицензияның қолданылуын тоқтата тұрудың заңдылығы туралы сот шешімі 
болған жағдайда оны тоқтата тұру мерзімі лицензиар осындай шешім қабылдаған 
күннен бастап есептелсін.".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24-баптың 2-тармағында:
</w:t>
      </w:r>
      <w:r>
        <w:br/>
      </w:r>
      <w:r>
        <w:rPr>
          <w:rFonts w:ascii="Times New Roman"/>
          <w:b w:val="false"/>
          <w:i w:val="false"/>
          <w:color w:val="000000"/>
          <w:sz w:val="28"/>
        </w:rPr>
        <w:t>
          1) "табыс" деген сөз "табысты" деген сөзбен ауыстырылып, "тиісті" 
</w:t>
      </w:r>
      <w:r>
        <w:rPr>
          <w:rFonts w:ascii="Times New Roman"/>
          <w:b w:val="false"/>
          <w:i w:val="false"/>
          <w:color w:val="000000"/>
          <w:sz w:val="28"/>
        </w:rPr>
        <w:t>
</w:t>
      </w:r>
    </w:p>
    <w:p>
      <w:pPr>
        <w:spacing w:after="0"/>
        <w:ind w:left="0"/>
        <w:jc w:val="left"/>
      </w:pPr>
      <w:r>
        <w:rPr>
          <w:rFonts w:ascii="Times New Roman"/>
          <w:b w:val="false"/>
          <w:i w:val="false"/>
          <w:color w:val="000000"/>
          <w:sz w:val="28"/>
        </w:rPr>
        <w:t>
деген сөздің алдынан "салық қызметі органдары" деген сөздермен 
толықтырылсын, "алынуға" деген сөз "алуға" деген сөзбен ауыстырылсын;
     2) 2) тармақшада "Жаңа Астана" және "бюджеттен тыс қорына" деген 
сөздер алып тасталсын;
     3) "республикалық" деген сөзден кейін "бюджетке" деген сөзбен 
толықтырылсын. 
     16. 25-бап мынадай мазмұндағы екінші бөлікпен толықтырылсын:
     "Біліктілік талаптары мен белгіленген ережелердің сақталуын тексеруді 
Қазақстан Республикасының заңдарында белгіленген тәртіппен лицензиар 
жүргізеді.". 
     Қазақстан Республикасының 
           Президенті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