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6f1dc" w14:textId="966f1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исполняющего обязанности Министра здравоохранения Республики Казахстан от 15 мая 2007 года № 308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18 ноября 2010 года № 900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186 Кодекса Республики Казахстан "О здоровье народа и системе здравоохранения", 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15 мая 2007 года № 308 "Об утверждении санитарно-эпидемиологических правил и норм "Санитарно-эпидемиологические требования к обеспечению радиационной безопасности питьевой воды" (зарегистрирован в Реестре государственной регистрации нормативных правовых актов за № 4735, опубликован в газете "Юридическая газета" от 20 июля 2007 года, № 110 (1313)).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санитарно-эпидемиологического надзора Министерства здравоохранения Республики Казахстан (Оспанов К.С.) в недельный срок сообщить в Министерство юстиции Республики Казахстан и официальное печатное издание, где он ранее был опубликован, с приложением копии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 государственного санитарно-эпидемиологического надзора Министерства здравоохранения Республики Казахстан - Главного государственного санитарного врача Республики Казахстан Оспанова К.С.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С. Каирбекова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