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c431b" w14:textId="e6c43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Министерства энергетики и минеральных ресурсов Республики Казахстан 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индустрии и новых технологий Республики Казахстан от 13 мая 2013 года № 150 и Министра по чрезвычайным ситуациям Республики Казахстан от 16 мая 2013 года № 208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25 сентября 2000 года № 327 и Министра по чрезвычайным ситуациям Республики Казахстан от 13 октября 2000 года № 235 «Об утверждении Правил безопасности в угольных шахтах» (зарегистрированный в Реестре государственной регистрации нормативных правовых актов Республики Казахстан за № 1301);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14 декабря 2004 года № 293 и Министра по чрезвычайным ситуациям Республики Казахстан от 14 января 2005 года № 35 «О внесении изменений и дополнений в совместный приказ Министра энергетики, индустрии и торговли Республики Казахстан от 25 сентября 2000 года № 327 и Председателя Агентства Республики Казахстан по чрезвычайным ситуациям от 13 октября 2000 года № 235 «Об утверждении Правил безопасности в угольных шахтах» (зарегистрированный в Реестре государственной регистрации нормативных правовых актов Республики Казахстан за № 3430);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24 мая 2007 года № 85 и Министра энергетики и минеральных ресурсов Республики Казахстан от 23 мая 2007 года № 133 «О внесении дополнений в совместный приказ Министра энергетики и минеральных ресурсов Республики Казахстан от 25 сентября 2000 года № 327 и Министра по чрезвычайным ситуациям Республики Казахстан от 13 октября 2000 года № 235 «Об утверждении Правил безопасности в угольных шахтах» (зарегистрированный в Реестре государственной регистрации нормативных правовых актов Республики Казахстан за № 4716, опубликовано: «Юридическая газета» от 13 июля 2007 года, № 106 (1309); Собрание актов центральных исполнительных и иных государственных органов Республики Казахстан 2007 г., июнь.).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(Бокенбаев Ж.К.)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Заместитель Премьер-Министра        Министр по чрезвычайным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- Министр      ситуациям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индустрии и новых технологий       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Исекешев           _____________ 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