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ea3b" w14:textId="0f1ea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ядерном полигоне в Семипалатинской области</w:t>
      </w:r>
    </w:p>
    <w:p>
      <w:pPr>
        <w:spacing w:after="0"/>
        <w:ind w:left="0"/>
        <w:jc w:val="both"/>
      </w:pPr>
      <w:r>
        <w:rPr>
          <w:rFonts w:ascii="Times New Roman"/>
          <w:b w:val="false"/>
          <w:i w:val="false"/>
          <w:color w:val="000000"/>
          <w:sz w:val="28"/>
        </w:rPr>
        <w:t>Постановление Веpховного Совета Казахской ССР от 30 ноябpя 1990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Заслушав и обсудив отчет Правительства республики о ходе
выполнения постановления Верховного Совета Казахской ССР "О
прекращении испытаний на ядерном полигоне в Семипалатинской области
и мерах по охране здоровья населения и окружающей среды региона,
Верховный Совет Казахской ССР отмечает, напряжение вокруг ядерного
полигона не только не проходит, но еще более обостряется. Причиной
этого являются непринятие союзным правительством действенных мер по
компенсации ущерба, нанесенного здоровью людей в результате
многолетних ядерных взрывов, пусть даже самой минимальной мощности,
чревато непредсказуемыми последствиями, противостоянием населения
республики с контингентом, обслуживающим полигон.
</w:t>
      </w:r>
      <w:r>
        <w:br/>
      </w:r>
      <w:r>
        <w:rPr>
          <w:rFonts w:ascii="Times New Roman"/>
          <w:b w:val="false"/>
          <w:i w:val="false"/>
          <w:color w:val="000000"/>
          <w:sz w:val="28"/>
        </w:rPr>
        <w:t>
          С учетом наложенного и принятой Декларации о государственном
суверенитете Казахской ССР Верховный Совет Казахской Советской
Социалистической Республики постановляет:
</w:t>
      </w:r>
      <w:r>
        <w:br/>
      </w:r>
      <w:r>
        <w:rPr>
          <w:rFonts w:ascii="Times New Roman"/>
          <w:b w:val="false"/>
          <w:i w:val="false"/>
          <w:color w:val="000000"/>
          <w:sz w:val="28"/>
        </w:rPr>
        <w:t>
          1. Запретить проведение ядерных взрывов и испытаний всех видов
оружия массового уничтожения на полигоне в Семипалатинской области и
других испытательных полигонах на территории Казахской ССР.
</w:t>
      </w:r>
      <w:r>
        <w:br/>
      </w:r>
      <w:r>
        <w:rPr>
          <w:rFonts w:ascii="Times New Roman"/>
          <w:b w:val="false"/>
          <w:i w:val="false"/>
          <w:color w:val="000000"/>
          <w:sz w:val="28"/>
        </w:rPr>
        <w:t>
          2. Просить Совет Министров СССР ускорить решение о выплате
</w:t>
      </w:r>
      <w:r>
        <w:rPr>
          <w:rFonts w:ascii="Times New Roman"/>
          <w:b w:val="false"/>
          <w:i w:val="false"/>
          <w:color w:val="000000"/>
          <w:sz w:val="28"/>
        </w:rPr>
        <w:t>
</w:t>
      </w:r>
    </w:p>
    <w:p>
      <w:pPr>
        <w:spacing w:after="0"/>
        <w:ind w:left="0"/>
        <w:jc w:val="left"/>
      </w:pPr>
      <w:r>
        <w:rPr>
          <w:rFonts w:ascii="Times New Roman"/>
          <w:b w:val="false"/>
          <w:i w:val="false"/>
          <w:color w:val="000000"/>
          <w:sz w:val="28"/>
        </w:rPr>
        <w:t>
материальных компенсаций и предоставлении льгот населению регионов
республики, пострадавших от многолетних ядерных испытаний, за
нанесенный ущерб, а также других вопросов, поставленных Советом
Министров Казахской ССР.
     Председатель
     Верховного Совета Казахской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